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BE" w:rsidRDefault="00896FBE" w:rsidP="00896FBE">
      <w:pPr>
        <w:pStyle w:val="BodyText"/>
        <w:ind w:firstLine="0"/>
        <w:jc w:val="right"/>
        <w:rPr>
          <w:b/>
        </w:rPr>
      </w:pPr>
      <w:proofErr w:type="spellStart"/>
      <w:r w:rsidRPr="006A758D">
        <w:rPr>
          <w:b/>
        </w:rPr>
        <w:t>Галай</w:t>
      </w:r>
      <w:proofErr w:type="spellEnd"/>
      <w:r w:rsidRPr="006A758D">
        <w:rPr>
          <w:b/>
        </w:rPr>
        <w:t xml:space="preserve"> О.М., </w:t>
      </w:r>
      <w:proofErr w:type="spellStart"/>
      <w:r w:rsidRPr="006A758D">
        <w:rPr>
          <w:b/>
        </w:rPr>
        <w:t>Кирись</w:t>
      </w:r>
      <w:proofErr w:type="spellEnd"/>
      <w:r w:rsidRPr="006A758D">
        <w:rPr>
          <w:b/>
        </w:rPr>
        <w:t xml:space="preserve"> В.Н.</w:t>
      </w:r>
    </w:p>
    <w:p w:rsidR="00896FBE" w:rsidRPr="005809FE" w:rsidRDefault="00896FBE" w:rsidP="00896FBE">
      <w:pPr>
        <w:pStyle w:val="BodyText"/>
        <w:ind w:firstLine="0"/>
        <w:jc w:val="right"/>
        <w:rPr>
          <w:b/>
          <w:i/>
        </w:rPr>
      </w:pPr>
      <w:r w:rsidRPr="005809FE">
        <w:rPr>
          <w:b/>
          <w:i/>
        </w:rPr>
        <w:t>Белорусский государственный университет,</w:t>
      </w:r>
    </w:p>
    <w:p w:rsidR="00896FBE" w:rsidRDefault="00896FBE" w:rsidP="00896FBE">
      <w:pPr>
        <w:pStyle w:val="BodyText"/>
        <w:ind w:firstLine="0"/>
        <w:jc w:val="right"/>
        <w:rPr>
          <w:b/>
        </w:rPr>
      </w:pPr>
      <w:r w:rsidRPr="005809FE">
        <w:rPr>
          <w:b/>
          <w:i/>
        </w:rPr>
        <w:t>Республика Беларусь</w:t>
      </w:r>
    </w:p>
    <w:p w:rsidR="00896FBE" w:rsidRDefault="00896FBE" w:rsidP="00896FBE">
      <w:pPr>
        <w:pStyle w:val="BodyText"/>
        <w:ind w:firstLine="0"/>
        <w:jc w:val="right"/>
        <w:rPr>
          <w:b/>
        </w:rPr>
      </w:pPr>
    </w:p>
    <w:p w:rsidR="00896FBE" w:rsidRDefault="00896FBE" w:rsidP="00896FBE">
      <w:pPr>
        <w:pStyle w:val="BodyText"/>
        <w:ind w:firstLine="0"/>
        <w:jc w:val="center"/>
        <w:rPr>
          <w:b/>
        </w:rPr>
      </w:pPr>
      <w:r w:rsidRPr="006A758D">
        <w:rPr>
          <w:b/>
        </w:rPr>
        <w:t xml:space="preserve">ПУТИ ПОВЫШЕНИЯ </w:t>
      </w:r>
      <w:r>
        <w:rPr>
          <w:b/>
        </w:rPr>
        <w:t xml:space="preserve">ЭФФЕКТИВНОСТИ УЧЕБНОГО ПРОЦЕССА ПО ИНОСТРАННОМУ ЯЗЫКУ </w:t>
      </w:r>
      <w:r w:rsidRPr="006A758D">
        <w:rPr>
          <w:b/>
        </w:rPr>
        <w:t>НА ЗАОЧНОМ ОТДЕЛЕНИИ</w:t>
      </w:r>
    </w:p>
    <w:p w:rsidR="00896FBE" w:rsidRPr="001A4058" w:rsidRDefault="00896FBE" w:rsidP="00896FBE">
      <w:pPr>
        <w:pStyle w:val="BodyText"/>
        <w:ind w:firstLine="0"/>
        <w:jc w:val="center"/>
        <w:rPr>
          <w:b/>
        </w:rPr>
      </w:pPr>
    </w:p>
    <w:p w:rsidR="00896FBE" w:rsidRDefault="00896FBE" w:rsidP="00896FBE">
      <w:pPr>
        <w:pStyle w:val="BodyText"/>
      </w:pPr>
      <w:r>
        <w:t>Изучение иностранного языка представляет собой определе</w:t>
      </w:r>
      <w:r>
        <w:t>н</w:t>
      </w:r>
      <w:r>
        <w:t>ную трудность для студентов-заочников. К сожалению, в последнее время сократилось количество аудиторных часов (например, на зао</w:t>
      </w:r>
      <w:r>
        <w:t>ч</w:t>
      </w:r>
      <w:r>
        <w:t>ном отделении факультета журналистики Белорусского государстве</w:t>
      </w:r>
      <w:r>
        <w:t>н</w:t>
      </w:r>
      <w:r>
        <w:t>ного университета трехгодичный курс обучения составляет всего 40 часов). В связи с этим остро встает вопрос об организации учебного процесса по иностранному языку.</w:t>
      </w:r>
    </w:p>
    <w:p w:rsidR="00896FBE" w:rsidRDefault="00896FBE" w:rsidP="00896FBE">
      <w:pPr>
        <w:pStyle w:val="BodyText"/>
      </w:pPr>
      <w:r>
        <w:t>Усилия кафедры немецкого языка БГУ на протяжении после</w:t>
      </w:r>
      <w:r>
        <w:t>д</w:t>
      </w:r>
      <w:r>
        <w:t>них лет направлены на поиски путей и более современных способов организации учебного процесса с тем, чтобы преодолеть те затрудн</w:t>
      </w:r>
      <w:r>
        <w:t>е</w:t>
      </w:r>
      <w:r>
        <w:t>ния, которые вытекают из несоответствия между целями и средствами обучения. Выход из создавшегося положения усматривается в созд</w:t>
      </w:r>
      <w:r>
        <w:t>а</w:t>
      </w:r>
      <w:r>
        <w:t>нии учебного пособия по немецкому языку для студентов-заочников. Со</w:t>
      </w:r>
      <w:r>
        <w:t>з</w:t>
      </w:r>
      <w:r>
        <w:t>дание специализированного учебного пособия, построенного на строго отобранном лексическом и грамматическом материале и н</w:t>
      </w:r>
      <w:r>
        <w:t>а</w:t>
      </w:r>
      <w:r>
        <w:t>правленного на обучение чтению и пониманию литературы по специал</w:t>
      </w:r>
      <w:r>
        <w:t>ь</w:t>
      </w:r>
      <w:r>
        <w:t>ности, — важнейшая задача кафедры по организации работы со студентами неязыковых специальностей. Поэтому отбор и методич</w:t>
      </w:r>
      <w:r>
        <w:t>е</w:t>
      </w:r>
      <w:r>
        <w:t>ская организация учебного материала — весьма актуальный путь повыш</w:t>
      </w:r>
      <w:r>
        <w:t>е</w:t>
      </w:r>
      <w:r>
        <w:t>ния эффективности учебного процесса по иностранному языку на з</w:t>
      </w:r>
      <w:r>
        <w:t>а</w:t>
      </w:r>
      <w:r>
        <w:t>очном отделении.</w:t>
      </w:r>
    </w:p>
    <w:p w:rsidR="00896FBE" w:rsidRDefault="00896FBE" w:rsidP="00896FBE">
      <w:pPr>
        <w:pStyle w:val="BodyText"/>
      </w:pPr>
      <w:r>
        <w:t xml:space="preserve">При отборе учебного материала по специальности студента руководствовались принципом тематической организации учебных </w:t>
      </w:r>
      <w:r>
        <w:lastRenderedPageBreak/>
        <w:t>те</w:t>
      </w:r>
      <w:r>
        <w:t>к</w:t>
      </w:r>
      <w:r>
        <w:t xml:space="preserve">стов: по каждой специальности отбирался «комплексный» урок-текст, отдельные темы которого </w:t>
      </w:r>
      <w:proofErr w:type="gramStart"/>
      <w:r>
        <w:t>составляют</w:t>
      </w:r>
      <w:proofErr w:type="gramEnd"/>
      <w:r>
        <w:t xml:space="preserve"> целую проблему профилиру</w:t>
      </w:r>
      <w:r>
        <w:t>ю</w:t>
      </w:r>
      <w:r>
        <w:t>щей специальности факультета.</w:t>
      </w:r>
    </w:p>
    <w:p w:rsidR="00896FBE" w:rsidRDefault="00896FBE" w:rsidP="00896FBE">
      <w:pPr>
        <w:pStyle w:val="BodyText"/>
      </w:pPr>
      <w:r>
        <w:t>К содержанию текстов разработаны следующие требования: вза</w:t>
      </w:r>
      <w:r>
        <w:t>и</w:t>
      </w:r>
      <w:r>
        <w:t>мосвязанность и последовательность в изложении определенной проблемы; доступность понимания; достаточность информации по истории той или иной науки; содействие развитию познавательных навыков студентов; обеспечение повторяемости лексического и грамм</w:t>
      </w:r>
      <w:r>
        <w:t>а</w:t>
      </w:r>
      <w:r>
        <w:t>тического материала. При всем этом соблюдается дидактический принцип посильности обучения, поскольку он имеет важное психологич</w:t>
      </w:r>
      <w:r>
        <w:t>е</w:t>
      </w:r>
      <w:r>
        <w:t>ское значение. Как известно, посильный материал — это хороший стимул для изучения иностранного языка, что повышает мотивацию обуч</w:t>
      </w:r>
      <w:r>
        <w:t>е</w:t>
      </w:r>
      <w:r>
        <w:t>ния. На доступных по содержанию текстах можно выделить и дать студентам все основные структурные единицы, подготавлива</w:t>
      </w:r>
      <w:r>
        <w:t>ю</w:t>
      </w:r>
      <w:r>
        <w:t>щие их к самостоятельному чтению сложных текстов по специальн</w:t>
      </w:r>
      <w:r>
        <w:t>о</w:t>
      </w:r>
      <w:r>
        <w:t>сти.</w:t>
      </w:r>
    </w:p>
    <w:p w:rsidR="00896FBE" w:rsidRDefault="00896FBE" w:rsidP="00896FBE">
      <w:pPr>
        <w:pStyle w:val="BodyText"/>
      </w:pPr>
      <w:r>
        <w:t>Подбирая тексты, авторы, несомненно, исходили из того, что текст должен вызвать познавательный интерес, связанный с профе</w:t>
      </w:r>
      <w:r>
        <w:t>с</w:t>
      </w:r>
      <w:r>
        <w:t>сиональной деятельностью студентов. Ведь текст — главная стру</w:t>
      </w:r>
      <w:r>
        <w:t>к</w:t>
      </w:r>
      <w:r>
        <w:t>турная единица темы — призван создавать коммуникативно-познавательную потребность в изучении темы, активизировать и об</w:t>
      </w:r>
      <w:r>
        <w:t>о</w:t>
      </w:r>
      <w:r>
        <w:t>гащать опыт речевого общения, расширять запас лексики. Хочется подчеркнуть, что весь языковой материал, представленный в пособии, имеет ярко выраженный коммуникативный характер и объединен общностью коммуникативных задач.</w:t>
      </w:r>
    </w:p>
    <w:p w:rsidR="00896FBE" w:rsidRDefault="00896FBE" w:rsidP="00896FBE">
      <w:pPr>
        <w:pStyle w:val="BodyText"/>
      </w:pPr>
      <w:r>
        <w:t xml:space="preserve">В пособии учтены следующие виды обучающего чтения: </w:t>
      </w:r>
      <w:proofErr w:type="gramStart"/>
      <w:r>
        <w:t>из</w:t>
      </w:r>
      <w:r>
        <w:t>у</w:t>
      </w:r>
      <w:r>
        <w:t>чающее</w:t>
      </w:r>
      <w:proofErr w:type="gramEnd"/>
      <w:r>
        <w:t>, ознакомительное и просмотровое (или поисковое). Изуча</w:t>
      </w:r>
      <w:r>
        <w:t>ю</w:t>
      </w:r>
      <w:r>
        <w:t xml:space="preserve">щее чтение требует полного и максимально точного понимания прочитанного. Ознакомительное чтение — это как бы чтение для себя, для общего </w:t>
      </w:r>
      <w:r>
        <w:lastRenderedPageBreak/>
        <w:t>ознакомления с содержащейся информацией. Просмотр</w:t>
      </w:r>
      <w:r>
        <w:t>о</w:t>
      </w:r>
      <w:r>
        <w:t xml:space="preserve">вое чтение дает возможность получить самое общее представление о содержании того или иного материала. Оно же имеет место и тогда, когда читающий просматривает тот или иной литературный источник в поисках определенных интересующих его данных. </w:t>
      </w:r>
    </w:p>
    <w:p w:rsidR="00896FBE" w:rsidRDefault="00896FBE" w:rsidP="00896FBE">
      <w:pPr>
        <w:pStyle w:val="BodyText"/>
      </w:pPr>
      <w:r>
        <w:t xml:space="preserve">Ко всем видам чтения разработаны </w:t>
      </w:r>
      <w:proofErr w:type="spellStart"/>
      <w:r>
        <w:t>послетекстовые</w:t>
      </w:r>
      <w:proofErr w:type="spellEnd"/>
      <w:r>
        <w:t xml:space="preserve"> упражн</w:t>
      </w:r>
      <w:r>
        <w:t>е</w:t>
      </w:r>
      <w:r>
        <w:t>ния, ориентированные на контроль и самоконтроль понимания текста, стимулирующие самостоятельное мышление студентов.</w:t>
      </w:r>
    </w:p>
    <w:p w:rsidR="00896FBE" w:rsidRDefault="00896FBE" w:rsidP="00896FBE">
      <w:pPr>
        <w:pStyle w:val="BodyText"/>
      </w:pPr>
      <w:r>
        <w:t>Отобранный грамматический материал является средством понимания текста. При отборе такого материала учитываются при</w:t>
      </w:r>
      <w:r>
        <w:t>н</w:t>
      </w:r>
      <w:r>
        <w:t>цип частотности и соответствие с особенностями текстов по специальн</w:t>
      </w:r>
      <w:r>
        <w:t>о</w:t>
      </w:r>
      <w:r>
        <w:t>сти, а также типичные ошибки студентов в их письменных пер</w:t>
      </w:r>
      <w:r>
        <w:t>е</w:t>
      </w:r>
      <w:r>
        <w:t>водах.</w:t>
      </w:r>
    </w:p>
    <w:p w:rsidR="00896FBE" w:rsidRDefault="00896FBE" w:rsidP="00896FBE">
      <w:pPr>
        <w:pStyle w:val="BodyText"/>
      </w:pPr>
      <w:r>
        <w:t>Грамматические темы в пособии расположены, в основном, в таблицах. Использование таблиц, кратких правил-инструкций знач</w:t>
      </w:r>
      <w:r>
        <w:t>и</w:t>
      </w:r>
      <w:r>
        <w:t>тельно улучшает организацию работы со студентами, рационализир</w:t>
      </w:r>
      <w:r>
        <w:t>у</w:t>
      </w:r>
      <w:r>
        <w:t>ет учебные действия и облегчает самостоятельную работу студе</w:t>
      </w:r>
      <w:r>
        <w:t>н</w:t>
      </w:r>
      <w:r>
        <w:t>тов-заочников.</w:t>
      </w:r>
    </w:p>
    <w:p w:rsidR="00896FBE" w:rsidRDefault="00896FBE" w:rsidP="00896FBE">
      <w:pPr>
        <w:pStyle w:val="BodyText"/>
      </w:pPr>
      <w:r>
        <w:t>С целью преодоления грамматических трудностей понимания текста составляются многочисленные упражнения на распознавание и перевод наиболее сложных грамматических конструкций. Учитывая современные компьютерные возможности, которые значительно эк</w:t>
      </w:r>
      <w:r>
        <w:t>о</w:t>
      </w:r>
      <w:r>
        <w:t>номят время студентов, мы не запрещаем пользоваться компьюте</w:t>
      </w:r>
      <w:r>
        <w:t>р</w:t>
      </w:r>
      <w:r>
        <w:t>ными переводами. Никакой современный компьютер не может пер</w:t>
      </w:r>
      <w:r>
        <w:t>е</w:t>
      </w:r>
      <w:r>
        <w:t>вести сложные грамматические конструкции немецкого языка, тем более специальные термины, студент все же основное в тексте пер</w:t>
      </w:r>
      <w:r>
        <w:t>е</w:t>
      </w:r>
      <w:r>
        <w:t>водит сам.</w:t>
      </w:r>
    </w:p>
    <w:p w:rsidR="00896FBE" w:rsidRDefault="00896FBE" w:rsidP="00896FBE">
      <w:pPr>
        <w:pStyle w:val="BodyText"/>
      </w:pPr>
      <w:r>
        <w:t xml:space="preserve">Принцип расположения грамматических упражнений: последовательность перехода от простых грамматических форм к более </w:t>
      </w:r>
      <w:proofErr w:type="gramStart"/>
      <w:r>
        <w:t>сло</w:t>
      </w:r>
      <w:r>
        <w:t>ж</w:t>
      </w:r>
      <w:r>
        <w:t>ным</w:t>
      </w:r>
      <w:proofErr w:type="gramEnd"/>
      <w:r>
        <w:t xml:space="preserve"> способствует выработке грамматических навыков.</w:t>
      </w:r>
    </w:p>
    <w:p w:rsidR="00896FBE" w:rsidRDefault="00896FBE" w:rsidP="00896FBE">
      <w:pPr>
        <w:pStyle w:val="BodyText"/>
      </w:pPr>
      <w:r>
        <w:t>Успеваемость студентов-заочников зависит от четкой организ</w:t>
      </w:r>
      <w:r>
        <w:t>а</w:t>
      </w:r>
      <w:r>
        <w:t>ции работы во время сессии и в межсессионный период. На практич</w:t>
      </w:r>
      <w:r>
        <w:t>е</w:t>
      </w:r>
      <w:r>
        <w:t xml:space="preserve">ских </w:t>
      </w:r>
      <w:r>
        <w:lastRenderedPageBreak/>
        <w:t>занятиях рассматриваются наиболее сложные темы. Чтобы пр</w:t>
      </w:r>
      <w:r>
        <w:t>е</w:t>
      </w:r>
      <w:r>
        <w:t>одолеть лексические трудности, мы обучаем студентов работе с мн</w:t>
      </w:r>
      <w:r>
        <w:t>о</w:t>
      </w:r>
      <w:r>
        <w:t>гозначными словами и выявлению их значений в контексте, распозн</w:t>
      </w:r>
      <w:r>
        <w:t>а</w:t>
      </w:r>
      <w:r>
        <w:t>ванию интернационализмов. Уже на установочных занятиях студенты приучаются на основе формальных данных, не зная лексического зн</w:t>
      </w:r>
      <w:r>
        <w:t>а</w:t>
      </w:r>
      <w:r>
        <w:t>чения слова, делать частичный перевод по ключевым словам, пон</w:t>
      </w:r>
      <w:r>
        <w:t>и</w:t>
      </w:r>
      <w:r>
        <w:t>мать общее содержание прочитанного. При изучении немецкого языка особое значение приобретает знание словообразования. Раскрытие лексического значения слова с помощью семантического анализа его составных элементов — целесообразное в методическом отношении средство.</w:t>
      </w:r>
    </w:p>
    <w:p w:rsidR="00896FBE" w:rsidRDefault="00896FBE" w:rsidP="00896FBE">
      <w:pPr>
        <w:pStyle w:val="BodyText"/>
      </w:pPr>
      <w:r>
        <w:t xml:space="preserve">Достижение цели обучения иностранному языку в неязыковом вузе немыслимо без правильной организации самостоятельной работы студентов и контроля ее выполнения. </w:t>
      </w:r>
    </w:p>
    <w:p w:rsidR="00896FBE" w:rsidRDefault="00896FBE" w:rsidP="00896FBE">
      <w:pPr>
        <w:pStyle w:val="BodyText"/>
      </w:pPr>
      <w:r>
        <w:t>В организации самостоятельной работы заочников главная роль отводится преподавателю, его умению давать студентам основные ориентиры и ставить перед ними конкретные задачи. Преподаватель разрабатывает и внедряет в процесс обучения четкую схему работы студентов над лексико-грамматическим и текстовым материалом. Следуя данным схемам, студент быстро ориентируется в учебном м</w:t>
      </w:r>
      <w:r>
        <w:t>а</w:t>
      </w:r>
      <w:r>
        <w:t>териале, а также экономит время, затрачиваемое на самостоятельную работу. Учитывая поставленные задачи, студент планирует подгото</w:t>
      </w:r>
      <w:r>
        <w:t>в</w:t>
      </w:r>
      <w:r>
        <w:t xml:space="preserve">ку и «порционную» сдачу материала в дни заочника. При подготовке заданий мы учитываем </w:t>
      </w:r>
      <w:proofErr w:type="spellStart"/>
      <w:r>
        <w:t>разноуровневые</w:t>
      </w:r>
      <w:proofErr w:type="spellEnd"/>
      <w:r>
        <w:t xml:space="preserve"> знания заочников и предлаг</w:t>
      </w:r>
      <w:r>
        <w:t>а</w:t>
      </w:r>
      <w:r>
        <w:t>ем дифференцированные задания. Таким образом, процесс обучения и контроля индивидуализирован. Следует отметить, что уже на ауд</w:t>
      </w:r>
      <w:r>
        <w:t>и</w:t>
      </w:r>
      <w:r>
        <w:t>торных занятиях студенты обучаются самостоятельной работе над языком под руководством преподавателя.</w:t>
      </w:r>
    </w:p>
    <w:p w:rsidR="00896FBE" w:rsidRDefault="00896FBE" w:rsidP="00896FBE">
      <w:pPr>
        <w:pStyle w:val="BodyText"/>
      </w:pPr>
      <w:r>
        <w:t>Грамотно построенная управляемая и контролируемая сам</w:t>
      </w:r>
      <w:r>
        <w:t>о</w:t>
      </w:r>
      <w:r>
        <w:t xml:space="preserve">стоятельная работа заочников способствует повышению мотивации и </w:t>
      </w:r>
      <w:r>
        <w:lastRenderedPageBreak/>
        <w:t>стимулирует творческую активность студентов, что в итоге приводит к повышению эффективности учебного процесса.</w:t>
      </w:r>
    </w:p>
    <w:p w:rsidR="00AD4C22" w:rsidRDefault="00AD4C22"/>
    <w:sectPr w:rsidR="00AD4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141"/>
  <w:characterSpacingControl w:val="doNotCompress"/>
  <w:compat>
    <w:useFELayout/>
  </w:compat>
  <w:rsids>
    <w:rsidRoot w:val="00896FBE"/>
    <w:rsid w:val="00896FBE"/>
    <w:rsid w:val="00AD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896FBE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BodyText">
    <w:name w:val="Body Text"/>
    <w:basedOn w:val="a"/>
    <w:rsid w:val="00896FBE"/>
    <w:pPr>
      <w:keepNext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970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2012-11-02T11:29:00Z</dcterms:created>
  <dcterms:modified xsi:type="dcterms:W3CDTF">2012-11-02T11:31:00Z</dcterms:modified>
</cp:coreProperties>
</file>