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CF" w:rsidRPr="004F2792" w:rsidRDefault="00DB1DCF" w:rsidP="00DB1D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792">
        <w:rPr>
          <w:rFonts w:ascii="Times New Roman" w:hAnsi="Times New Roman"/>
          <w:b/>
          <w:sz w:val="28"/>
          <w:szCs w:val="28"/>
        </w:rPr>
        <w:t>АНГЛО-АМЕРИКАНИЗМЫ В ЯЗЫКЕ НЕМЕЦКОЙ ПРЕССЫ</w:t>
      </w:r>
    </w:p>
    <w:p w:rsidR="00DB1DCF" w:rsidRPr="004F2792" w:rsidRDefault="00DB1DCF" w:rsidP="00DB1D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 xml:space="preserve">Интерес к заимствованным словам  и их функционированию в языке остается неизменным на протяжении многих лет, т.к. неизбежным остается языковой контакт носителей различных языков, теперь уже рассматриваемый под углом диалога культур. Очевидно, что в современном информационном обществе наиболее ощутимым является влияние английского языка как средства коммуникации. Этому способствует ряд лингвистических и экстралингвистических факторов. К </w:t>
      </w:r>
      <w:r w:rsidRPr="004F2792">
        <w:rPr>
          <w:rFonts w:ascii="Times New Roman" w:hAnsi="Times New Roman"/>
          <w:b/>
          <w:sz w:val="28"/>
          <w:szCs w:val="28"/>
        </w:rPr>
        <w:t>экстралингвистическим,</w:t>
      </w:r>
      <w:r w:rsidRPr="004F2792">
        <w:rPr>
          <w:rFonts w:ascii="Times New Roman" w:hAnsi="Times New Roman"/>
          <w:sz w:val="28"/>
          <w:szCs w:val="28"/>
        </w:rPr>
        <w:t xml:space="preserve"> согласно Л.П. Крысину, относятся:</w:t>
      </w:r>
    </w:p>
    <w:p w:rsidR="00DB1DCF" w:rsidRPr="004F2792" w:rsidRDefault="00DB1DCF" w:rsidP="00DB1D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-- владение преимущественно английским языком в качестве иностранного;</w:t>
      </w:r>
    </w:p>
    <w:p w:rsidR="00DB1DCF" w:rsidRPr="004F2792" w:rsidRDefault="00DB1DCF" w:rsidP="00DB1D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-- престиж иностранного языка (английский язык ассоциируется у носителей языка с американским образом жизни, и употребляя  англицизмы, говорящий стремится продемонстрировать свою прогрессивность, образованность, принадлежность к определенной социальной группе);</w:t>
      </w:r>
    </w:p>
    <w:p w:rsidR="00DB1DCF" w:rsidRPr="004F2792" w:rsidRDefault="00DB1DCF" w:rsidP="00DB1D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-- коммуникационный, связанный со стремительным развитием  коммуникационной сети;</w:t>
      </w:r>
    </w:p>
    <w:p w:rsidR="00DB1DCF" w:rsidRPr="004F2792" w:rsidRDefault="00DB1DCF" w:rsidP="00DB1D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-- демографический (интенсивная миграция населения обусловливает развитие билингвизма).</w:t>
      </w:r>
    </w:p>
    <w:p w:rsidR="00DB1DCF" w:rsidRPr="004F2792" w:rsidRDefault="00DB1DCF" w:rsidP="00DB1D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 xml:space="preserve">Основными </w:t>
      </w:r>
      <w:r w:rsidRPr="004F2792">
        <w:rPr>
          <w:rFonts w:ascii="Times New Roman" w:hAnsi="Times New Roman"/>
          <w:b/>
          <w:sz w:val="28"/>
          <w:szCs w:val="28"/>
        </w:rPr>
        <w:t>лингвистическими</w:t>
      </w:r>
      <w:r w:rsidRPr="004F2792">
        <w:rPr>
          <w:rFonts w:ascii="Times New Roman" w:hAnsi="Times New Roman"/>
          <w:sz w:val="28"/>
          <w:szCs w:val="28"/>
        </w:rPr>
        <w:t xml:space="preserve"> факторами традиционно считаются следующие:</w:t>
      </w:r>
    </w:p>
    <w:p w:rsidR="00DB1DCF" w:rsidRPr="004F2792" w:rsidRDefault="00DB1DCF" w:rsidP="00DB1D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-- этимологический (принадлежность немецкого и английского языков к одной языковой семье);</w:t>
      </w:r>
    </w:p>
    <w:p w:rsidR="00DB1DCF" w:rsidRPr="004F2792" w:rsidRDefault="00DB1DCF" w:rsidP="00DB1D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-- формальные</w:t>
      </w:r>
      <w:r w:rsidRPr="004F279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F2792">
        <w:rPr>
          <w:rFonts w:ascii="Times New Roman" w:hAnsi="Times New Roman"/>
          <w:sz w:val="28"/>
          <w:szCs w:val="28"/>
        </w:rPr>
        <w:t>(морфологический и фонемно-графемный);</w:t>
      </w:r>
    </w:p>
    <w:p w:rsidR="00DB1DCF" w:rsidRPr="004F2792" w:rsidRDefault="00DB1DCF" w:rsidP="00DB1D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-- отсутствие соответствующего наименования в языке-рецепиенте;</w:t>
      </w:r>
    </w:p>
    <w:p w:rsidR="00DB1DCF" w:rsidRPr="004F2792" w:rsidRDefault="00DB1DCF" w:rsidP="00DB1D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lastRenderedPageBreak/>
        <w:t>-- стилистический (англицизмы обладают большей экспрессивностью по сравнению с немецкими эквивалентами);</w:t>
      </w:r>
    </w:p>
    <w:p w:rsidR="00DB1DCF" w:rsidRPr="004F2792" w:rsidRDefault="00DB1DCF" w:rsidP="00DB1D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-- необходимость языковой экономии;</w:t>
      </w:r>
    </w:p>
    <w:p w:rsidR="00DB1DCF" w:rsidRPr="004F2792" w:rsidRDefault="00DB1DCF" w:rsidP="00DB1D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-- необходимость специализации понятий в определенной сфере человеческой жизни;</w:t>
      </w:r>
    </w:p>
    <w:p w:rsidR="00DB1DCF" w:rsidRPr="004F2792" w:rsidRDefault="00DB1DCF" w:rsidP="00DB1D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-- тенденция к устранению полисемии или омонимии исконных слов;</w:t>
      </w:r>
    </w:p>
    <w:p w:rsidR="00DB1DCF" w:rsidRPr="004F2792" w:rsidRDefault="00DB1DCF" w:rsidP="00DB1D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-- эвфемизация идр.</w:t>
      </w:r>
    </w:p>
    <w:p w:rsidR="00DB1DCF" w:rsidRPr="004F2792" w:rsidRDefault="00DB1DCF" w:rsidP="00DB1D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 xml:space="preserve">Немецкий язык во всех областях современной общественной жизни насыщен большим количеством английских слов. Одним из подтверждений тому служат результаты анализа проекта «100 слов столетия» немецкого телевизионного канала «3 </w:t>
      </w:r>
      <w:r w:rsidRPr="004F2792">
        <w:rPr>
          <w:rFonts w:ascii="Times New Roman" w:hAnsi="Times New Roman"/>
          <w:sz w:val="28"/>
          <w:szCs w:val="28"/>
          <w:lang w:val="en-US"/>
        </w:rPr>
        <w:t>Sat</w:t>
      </w:r>
      <w:r w:rsidRPr="004F2792">
        <w:rPr>
          <w:rFonts w:ascii="Times New Roman" w:hAnsi="Times New Roman"/>
          <w:sz w:val="28"/>
          <w:szCs w:val="28"/>
        </w:rPr>
        <w:t xml:space="preserve">», начало которого  было заявлено  на </w:t>
      </w:r>
      <w:smartTag w:uri="urn:schemas-microsoft-com:office:smarttags" w:element="metricconverter">
        <w:smartTagPr>
          <w:attr w:name="ProductID" w:val="1998 г"/>
        </w:smartTagPr>
        <w:r w:rsidRPr="004F2792">
          <w:rPr>
            <w:rFonts w:ascii="Times New Roman" w:hAnsi="Times New Roman"/>
            <w:sz w:val="28"/>
            <w:szCs w:val="28"/>
          </w:rPr>
          <w:t>1998 г</w:t>
        </w:r>
      </w:smartTag>
      <w:r w:rsidRPr="004F2792">
        <w:rPr>
          <w:rFonts w:ascii="Times New Roman" w:hAnsi="Times New Roman"/>
          <w:sz w:val="28"/>
          <w:szCs w:val="28"/>
        </w:rPr>
        <w:t>. С начала  1999г. Общество немецкого языка публиковало в журнале «</w:t>
      </w:r>
      <w:proofErr w:type="spellStart"/>
      <w:r w:rsidRPr="004F2792">
        <w:rPr>
          <w:rFonts w:ascii="Times New Roman" w:hAnsi="Times New Roman"/>
          <w:sz w:val="28"/>
          <w:szCs w:val="28"/>
          <w:lang w:val="en-US"/>
        </w:rPr>
        <w:t>Der</w:t>
      </w:r>
      <w:proofErr w:type="spellEnd"/>
      <w:r w:rsidRPr="004F27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2792">
        <w:rPr>
          <w:rFonts w:ascii="Times New Roman" w:hAnsi="Times New Roman"/>
          <w:sz w:val="28"/>
          <w:szCs w:val="28"/>
          <w:lang w:val="en-US"/>
        </w:rPr>
        <w:t>Sprachdienst</w:t>
      </w:r>
      <w:proofErr w:type="spellEnd"/>
      <w:r w:rsidRPr="004F2792">
        <w:rPr>
          <w:rFonts w:ascii="Times New Roman" w:hAnsi="Times New Roman"/>
          <w:sz w:val="28"/>
          <w:szCs w:val="28"/>
        </w:rPr>
        <w:t>» короткие статьи  о наиболее ярких явлениях ХХ века, получивших наиболее широкое освещение в средствах массовой информации. Слова столетия, отобранные в рамках этого телевизионного проекта, легли в основу учебно-методического пособия, разработанного и изданного преподавателями кафедры немецкого языкознания БГУ. Анализ этой лексики позволяет также получить некоторые теоретические результаты. В частности, уже тот факт, что 21% всех отобранных наименований составляют заимствования из английского языка, подтверждает степень его влияния на немецкий язык на современном этапе. То есть, данные  англицизмы не только легко вошли в язык-реципиент, но и оказались в числе наиболее активно употребляемых в немецкоязычных СМИ.</w:t>
      </w:r>
    </w:p>
    <w:p w:rsidR="00DB1DCF" w:rsidRPr="004F2792" w:rsidRDefault="00DB1DCF" w:rsidP="00DB1D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 xml:space="preserve">Не вызывает сомнения тот факт,  что причиной проникновения  данных слов в немецкий язык послужила в большинстве случаев </w:t>
      </w:r>
      <w:r w:rsidRPr="004F2792">
        <w:rPr>
          <w:rFonts w:ascii="Times New Roman" w:hAnsi="Times New Roman"/>
          <w:sz w:val="28"/>
          <w:szCs w:val="28"/>
        </w:rPr>
        <w:lastRenderedPageBreak/>
        <w:t>необходимость обозначения новых явлений в различных областях жизни, например:</w:t>
      </w:r>
    </w:p>
    <w:p w:rsidR="00DB1DCF" w:rsidRPr="004F2792" w:rsidRDefault="00DB1DCF" w:rsidP="00DB1D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F2792">
        <w:rPr>
          <w:rFonts w:ascii="Times New Roman" w:hAnsi="Times New Roman"/>
          <w:sz w:val="28"/>
          <w:szCs w:val="28"/>
          <w:lang w:val="en-US"/>
        </w:rPr>
        <w:t xml:space="preserve">--  </w:t>
      </w:r>
      <w:r w:rsidRPr="004F2792">
        <w:rPr>
          <w:rFonts w:ascii="Times New Roman" w:hAnsi="Times New Roman"/>
          <w:sz w:val="28"/>
          <w:szCs w:val="28"/>
        </w:rPr>
        <w:t>музыка</w:t>
      </w:r>
      <w:proofErr w:type="gramEnd"/>
      <w:r w:rsidRPr="004F2792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Beat, Pop, Rock-and Roll</w:t>
      </w:r>
      <w:r w:rsidRPr="004F2792">
        <w:rPr>
          <w:rFonts w:ascii="Times New Roman" w:hAnsi="Times New Roman"/>
          <w:sz w:val="28"/>
          <w:szCs w:val="28"/>
          <w:lang w:val="en-US"/>
        </w:rPr>
        <w:t>)</w:t>
      </w:r>
    </w:p>
    <w:p w:rsidR="00DB1DCF" w:rsidRPr="004F2792" w:rsidRDefault="00DB1DCF" w:rsidP="00DB1D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4F2792">
        <w:rPr>
          <w:rFonts w:ascii="Times New Roman" w:hAnsi="Times New Roman"/>
          <w:sz w:val="28"/>
          <w:szCs w:val="28"/>
          <w:lang w:val="en-US"/>
        </w:rPr>
        <w:t xml:space="preserve">-- </w:t>
      </w:r>
      <w:proofErr w:type="gramStart"/>
      <w:r w:rsidRPr="004F2792">
        <w:rPr>
          <w:rFonts w:ascii="Times New Roman" w:hAnsi="Times New Roman"/>
          <w:sz w:val="28"/>
          <w:szCs w:val="28"/>
        </w:rPr>
        <w:t>здоровье</w:t>
      </w:r>
      <w:proofErr w:type="gramEnd"/>
      <w:r w:rsidRPr="004F279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2792">
        <w:rPr>
          <w:rFonts w:ascii="Times New Roman" w:hAnsi="Times New Roman"/>
          <w:sz w:val="28"/>
          <w:szCs w:val="28"/>
        </w:rPr>
        <w:t>и</w:t>
      </w:r>
      <w:r w:rsidRPr="004F279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2792">
        <w:rPr>
          <w:rFonts w:ascii="Times New Roman" w:hAnsi="Times New Roman"/>
          <w:sz w:val="28"/>
          <w:szCs w:val="28"/>
        </w:rPr>
        <w:t>медицина</w:t>
      </w:r>
      <w:r w:rsidRPr="004F2792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AIDS, Doping, Sex, Stress, Vitamin</w:t>
      </w:r>
      <w:r w:rsidRPr="004F2792">
        <w:rPr>
          <w:rFonts w:ascii="Times New Roman" w:hAnsi="Times New Roman"/>
          <w:sz w:val="28"/>
          <w:szCs w:val="28"/>
          <w:lang w:val="en-US"/>
        </w:rPr>
        <w:t>)</w:t>
      </w:r>
    </w:p>
    <w:p w:rsidR="00DB1DCF" w:rsidRPr="004F2792" w:rsidRDefault="00DB1DCF" w:rsidP="00DB1D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-- спорт и свободное время (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Sport</w:t>
      </w:r>
      <w:r w:rsidRPr="004F2792">
        <w:rPr>
          <w:rFonts w:ascii="Times New Roman" w:hAnsi="Times New Roman"/>
          <w:i/>
          <w:sz w:val="28"/>
          <w:szCs w:val="28"/>
        </w:rPr>
        <w:t xml:space="preserve">,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Camping</w:t>
      </w:r>
      <w:r w:rsidRPr="004F2792">
        <w:rPr>
          <w:rFonts w:ascii="Times New Roman" w:hAnsi="Times New Roman"/>
          <w:i/>
          <w:sz w:val="28"/>
          <w:szCs w:val="28"/>
        </w:rPr>
        <w:t xml:space="preserve">,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Comics</w:t>
      </w:r>
      <w:r w:rsidRPr="004F2792">
        <w:rPr>
          <w:rFonts w:ascii="Times New Roman" w:hAnsi="Times New Roman"/>
          <w:sz w:val="28"/>
          <w:szCs w:val="28"/>
        </w:rPr>
        <w:t>)</w:t>
      </w:r>
    </w:p>
    <w:p w:rsidR="00DB1DCF" w:rsidRPr="004F2792" w:rsidRDefault="00DB1DCF" w:rsidP="00DB1D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-- жизнь и деятельность человека (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Design</w:t>
      </w:r>
      <w:r w:rsidRPr="004F2792">
        <w:rPr>
          <w:rFonts w:ascii="Times New Roman" w:hAnsi="Times New Roman"/>
          <w:i/>
          <w:sz w:val="28"/>
          <w:szCs w:val="28"/>
        </w:rPr>
        <w:t xml:space="preserve">,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Image</w:t>
      </w:r>
      <w:r w:rsidRPr="004F2792">
        <w:rPr>
          <w:rFonts w:ascii="Times New Roman" w:hAnsi="Times New Roman"/>
          <w:i/>
          <w:sz w:val="28"/>
          <w:szCs w:val="28"/>
        </w:rPr>
        <w:t xml:space="preserve">,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Jeans</w:t>
      </w:r>
      <w:r w:rsidRPr="004F2792">
        <w:rPr>
          <w:rFonts w:ascii="Times New Roman" w:hAnsi="Times New Roman"/>
          <w:i/>
          <w:sz w:val="28"/>
          <w:szCs w:val="28"/>
        </w:rPr>
        <w:t xml:space="preserve">,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Single</w:t>
      </w:r>
      <w:r w:rsidRPr="004F2792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4F2792">
        <w:rPr>
          <w:rFonts w:ascii="Times New Roman" w:hAnsi="Times New Roman"/>
          <w:i/>
          <w:sz w:val="28"/>
          <w:szCs w:val="28"/>
          <w:lang w:val="en-US"/>
        </w:rPr>
        <w:t>Wolkenkratzer</w:t>
      </w:r>
      <w:proofErr w:type="spellEnd"/>
      <w:r w:rsidRPr="004F2792">
        <w:rPr>
          <w:rFonts w:ascii="Times New Roman" w:hAnsi="Times New Roman"/>
          <w:sz w:val="28"/>
          <w:szCs w:val="28"/>
        </w:rPr>
        <w:t>)</w:t>
      </w:r>
    </w:p>
    <w:p w:rsidR="00DB1DCF" w:rsidRPr="004F2792" w:rsidRDefault="00DB1DCF" w:rsidP="00DB1D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4F2792">
        <w:rPr>
          <w:rFonts w:ascii="Times New Roman" w:hAnsi="Times New Roman"/>
          <w:sz w:val="28"/>
          <w:szCs w:val="28"/>
          <w:lang w:val="en-US"/>
        </w:rPr>
        <w:t xml:space="preserve">-- </w:t>
      </w:r>
      <w:proofErr w:type="gramStart"/>
      <w:r w:rsidRPr="004F2792">
        <w:rPr>
          <w:rFonts w:ascii="Times New Roman" w:hAnsi="Times New Roman"/>
          <w:sz w:val="28"/>
          <w:szCs w:val="28"/>
        </w:rPr>
        <w:t>телекоммуникация</w:t>
      </w:r>
      <w:proofErr w:type="gramEnd"/>
      <w:r w:rsidRPr="004F2792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Digital, Computer, Radar, Radio</w:t>
      </w:r>
      <w:r w:rsidRPr="004F2792">
        <w:rPr>
          <w:rFonts w:ascii="Times New Roman" w:hAnsi="Times New Roman"/>
          <w:sz w:val="28"/>
          <w:szCs w:val="28"/>
          <w:lang w:val="en-US"/>
        </w:rPr>
        <w:t>)</w:t>
      </w:r>
    </w:p>
    <w:p w:rsidR="00DB1DCF" w:rsidRPr="004F2792" w:rsidRDefault="00DB1DCF" w:rsidP="00DB1D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 xml:space="preserve">Анализ </w:t>
      </w:r>
      <w:r w:rsidRPr="004F2792">
        <w:rPr>
          <w:rFonts w:ascii="Times New Roman" w:hAnsi="Times New Roman"/>
          <w:b/>
          <w:sz w:val="28"/>
          <w:szCs w:val="28"/>
        </w:rPr>
        <w:t>фонетических</w:t>
      </w:r>
      <w:r w:rsidRPr="004F2792">
        <w:rPr>
          <w:rFonts w:ascii="Times New Roman" w:hAnsi="Times New Roman"/>
          <w:sz w:val="28"/>
          <w:szCs w:val="28"/>
        </w:rPr>
        <w:t xml:space="preserve"> характеристик исследуемых заимствований позволяет заключить следующее:</w:t>
      </w:r>
    </w:p>
    <w:p w:rsidR="00DB1DCF" w:rsidRPr="00DB1DCF" w:rsidRDefault="00DB1DCF" w:rsidP="00DB1DCF">
      <w:pPr>
        <w:pStyle w:val="a5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B1DCF">
        <w:rPr>
          <w:rFonts w:ascii="Times New Roman" w:hAnsi="Times New Roman"/>
          <w:sz w:val="28"/>
          <w:szCs w:val="28"/>
          <w:lang w:val="ru-RU"/>
        </w:rPr>
        <w:t>Практически все из них сохраняют английское написание и произношение:</w:t>
      </w:r>
    </w:p>
    <w:p w:rsidR="00DB1DCF" w:rsidRPr="004F2792" w:rsidRDefault="00DB1DCF" w:rsidP="00DB1DCF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2792">
        <w:rPr>
          <w:rFonts w:ascii="Times New Roman" w:hAnsi="Times New Roman"/>
          <w:i/>
          <w:sz w:val="28"/>
          <w:szCs w:val="28"/>
        </w:rPr>
        <w:t>AIDS, Beat, Camping, Design, Image, Jeans</w:t>
      </w:r>
      <w:r w:rsidRPr="004F2792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Pr="004F2792">
        <w:rPr>
          <w:rFonts w:ascii="Times New Roman" w:hAnsi="Times New Roman"/>
          <w:sz w:val="28"/>
          <w:szCs w:val="28"/>
        </w:rPr>
        <w:t>т.д</w:t>
      </w:r>
      <w:proofErr w:type="spellEnd"/>
      <w:r w:rsidRPr="004F2792">
        <w:rPr>
          <w:rFonts w:ascii="Times New Roman" w:hAnsi="Times New Roman"/>
          <w:sz w:val="28"/>
          <w:szCs w:val="28"/>
        </w:rPr>
        <w:t>.</w:t>
      </w:r>
      <w:proofErr w:type="gramEnd"/>
    </w:p>
    <w:p w:rsidR="00DB1DCF" w:rsidRPr="00DB1DCF" w:rsidRDefault="00DB1DCF" w:rsidP="00DB1DCF">
      <w:pPr>
        <w:pStyle w:val="a5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B1DCF">
        <w:rPr>
          <w:rFonts w:ascii="Times New Roman" w:hAnsi="Times New Roman"/>
          <w:sz w:val="28"/>
          <w:szCs w:val="28"/>
          <w:lang w:val="ru-RU"/>
        </w:rPr>
        <w:t>Некоторые слова (но таких меньшинство) подчинились произносительным нормам немецкого языка:</w:t>
      </w:r>
    </w:p>
    <w:p w:rsidR="00DB1DCF" w:rsidRPr="00DB1DCF" w:rsidRDefault="00DB1DCF" w:rsidP="00DB1DCF">
      <w:pPr>
        <w:pStyle w:val="a5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F2792">
        <w:rPr>
          <w:rFonts w:ascii="Times New Roman" w:hAnsi="Times New Roman"/>
          <w:i/>
          <w:sz w:val="28"/>
          <w:szCs w:val="28"/>
        </w:rPr>
        <w:t>Radio</w:t>
      </w:r>
      <w:r w:rsidRPr="00DB1DCF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4F2792">
        <w:rPr>
          <w:rFonts w:ascii="Times New Roman" w:hAnsi="Times New Roman"/>
          <w:i/>
          <w:sz w:val="28"/>
          <w:szCs w:val="28"/>
        </w:rPr>
        <w:t>Sport</w:t>
      </w:r>
      <w:r w:rsidRPr="00DB1DCF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4F2792">
        <w:rPr>
          <w:rFonts w:ascii="Times New Roman" w:hAnsi="Times New Roman"/>
          <w:i/>
          <w:sz w:val="28"/>
          <w:szCs w:val="28"/>
        </w:rPr>
        <w:t>Stress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 xml:space="preserve">Из этого можно сделать вывод о  том, что фонетическая сторона данных англицизмов меньше 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 xml:space="preserve"> всего подверглась ассимиляции в языке-реципиенте.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ab/>
      </w:r>
      <w:r w:rsidRPr="004F2792">
        <w:rPr>
          <w:rFonts w:ascii="Times New Roman" w:hAnsi="Times New Roman"/>
          <w:b/>
          <w:sz w:val="28"/>
          <w:szCs w:val="28"/>
        </w:rPr>
        <w:t>Структурно-морфологический</w:t>
      </w:r>
      <w:r w:rsidRPr="004F2792">
        <w:rPr>
          <w:rFonts w:ascii="Times New Roman" w:hAnsi="Times New Roman"/>
          <w:sz w:val="28"/>
          <w:szCs w:val="28"/>
        </w:rPr>
        <w:t xml:space="preserve"> анализ этих слов позволяет заключить, что в структуре  рассматриваемых англицизмов наблюдаются следующие виды: </w:t>
      </w:r>
    </w:p>
    <w:p w:rsidR="00DB1DCF" w:rsidRPr="004F2792" w:rsidRDefault="00DB1DCF" w:rsidP="00DB1DCF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 xml:space="preserve">простые слова (основная масса):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Pop</w:t>
      </w:r>
      <w:r w:rsidRPr="004F2792">
        <w:rPr>
          <w:rFonts w:ascii="Times New Roman" w:hAnsi="Times New Roman"/>
          <w:i/>
          <w:sz w:val="28"/>
          <w:szCs w:val="28"/>
        </w:rPr>
        <w:t xml:space="preserve">,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Rock</w:t>
      </w:r>
      <w:r w:rsidRPr="004F2792">
        <w:rPr>
          <w:rFonts w:ascii="Times New Roman" w:hAnsi="Times New Roman"/>
          <w:i/>
          <w:sz w:val="28"/>
          <w:szCs w:val="28"/>
        </w:rPr>
        <w:t xml:space="preserve">,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Stress</w:t>
      </w:r>
      <w:r w:rsidRPr="004F2792">
        <w:rPr>
          <w:rFonts w:ascii="Times New Roman" w:hAnsi="Times New Roman"/>
          <w:i/>
          <w:sz w:val="28"/>
          <w:szCs w:val="28"/>
        </w:rPr>
        <w:t xml:space="preserve">,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Sex</w:t>
      </w:r>
      <w:r w:rsidRPr="004F2792">
        <w:rPr>
          <w:rFonts w:ascii="Times New Roman" w:hAnsi="Times New Roman"/>
          <w:sz w:val="28"/>
          <w:szCs w:val="28"/>
        </w:rPr>
        <w:t xml:space="preserve"> и т.д.</w:t>
      </w:r>
    </w:p>
    <w:p w:rsidR="00DB1DCF" w:rsidRPr="004F2792" w:rsidRDefault="00DB1DCF" w:rsidP="00DB1DCF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акронимы:</w:t>
      </w:r>
      <w:r w:rsidRPr="004F2792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AIDS, Radar</w:t>
      </w:r>
    </w:p>
    <w:p w:rsidR="00DB1DCF" w:rsidRPr="004F2792" w:rsidRDefault="00DB1DCF" w:rsidP="00DB1DCF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 xml:space="preserve">некоторые слова, являясь простыми, порождают целую серию англо-немецких комбинаций, например: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Comic</w:t>
      </w:r>
      <w:r w:rsidRPr="004F2792">
        <w:rPr>
          <w:rFonts w:ascii="Times New Roman" w:hAnsi="Times New Roman"/>
          <w:i/>
          <w:sz w:val="28"/>
          <w:szCs w:val="28"/>
        </w:rPr>
        <w:t>-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Welt</w:t>
      </w:r>
      <w:r w:rsidRPr="004F2792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4F2792">
        <w:rPr>
          <w:rFonts w:ascii="Times New Roman" w:hAnsi="Times New Roman"/>
          <w:i/>
          <w:sz w:val="28"/>
          <w:szCs w:val="28"/>
          <w:lang w:val="en-US"/>
        </w:rPr>
        <w:t>Comiczeichner</w:t>
      </w:r>
      <w:proofErr w:type="spellEnd"/>
      <w:r w:rsidRPr="004F2792">
        <w:rPr>
          <w:rFonts w:ascii="Times New Roman" w:hAnsi="Times New Roman"/>
          <w:i/>
          <w:sz w:val="28"/>
          <w:szCs w:val="28"/>
        </w:rPr>
        <w:t xml:space="preserve">, 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Comic</w:t>
      </w:r>
      <w:r w:rsidRPr="004F2792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4F2792">
        <w:rPr>
          <w:rFonts w:ascii="Times New Roman" w:hAnsi="Times New Roman"/>
          <w:i/>
          <w:sz w:val="28"/>
          <w:szCs w:val="28"/>
          <w:lang w:val="en-US"/>
        </w:rPr>
        <w:t>Sammler</w:t>
      </w:r>
      <w:proofErr w:type="spellEnd"/>
      <w:r w:rsidRPr="004F2792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4F2792">
        <w:rPr>
          <w:rFonts w:ascii="Times New Roman" w:hAnsi="Times New Roman"/>
          <w:i/>
          <w:sz w:val="28"/>
          <w:szCs w:val="28"/>
          <w:lang w:val="en-US"/>
        </w:rPr>
        <w:t>Leser</w:t>
      </w:r>
      <w:proofErr w:type="spellEnd"/>
      <w:r w:rsidRPr="004F2792">
        <w:rPr>
          <w:rFonts w:ascii="Times New Roman" w:hAnsi="Times New Roman"/>
          <w:i/>
          <w:sz w:val="28"/>
          <w:szCs w:val="28"/>
        </w:rPr>
        <w:t xml:space="preserve">) </w:t>
      </w:r>
      <w:r w:rsidRPr="004F2792">
        <w:rPr>
          <w:rFonts w:ascii="Times New Roman" w:hAnsi="Times New Roman"/>
          <w:sz w:val="28"/>
          <w:szCs w:val="28"/>
        </w:rPr>
        <w:t>и т.п.</w:t>
      </w:r>
    </w:p>
    <w:p w:rsidR="00DB1DCF" w:rsidRPr="004F2792" w:rsidRDefault="00DB1DCF" w:rsidP="00DB1D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lastRenderedPageBreak/>
        <w:t>Основным способом деривации  данных лексических единиц является аффиксация: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 xml:space="preserve">-- при помощи интернационального суффикса  </w:t>
      </w:r>
      <w:r w:rsidRPr="004F2792">
        <w:rPr>
          <w:rFonts w:ascii="Times New Roman" w:hAnsi="Times New Roman"/>
          <w:i/>
          <w:sz w:val="28"/>
          <w:szCs w:val="28"/>
        </w:rPr>
        <w:t>-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ing</w:t>
      </w:r>
      <w:r w:rsidRPr="004F2792">
        <w:rPr>
          <w:rFonts w:ascii="Times New Roman" w:hAnsi="Times New Roman"/>
          <w:i/>
          <w:sz w:val="28"/>
          <w:szCs w:val="28"/>
        </w:rPr>
        <w:t xml:space="preserve">- </w:t>
      </w:r>
      <w:r w:rsidRPr="004F2792">
        <w:rPr>
          <w:rFonts w:ascii="Times New Roman" w:hAnsi="Times New Roman"/>
          <w:sz w:val="28"/>
          <w:szCs w:val="28"/>
        </w:rPr>
        <w:t xml:space="preserve"> :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Camping</w:t>
      </w:r>
      <w:r w:rsidRPr="004F2792">
        <w:rPr>
          <w:rFonts w:ascii="Times New Roman" w:hAnsi="Times New Roman"/>
          <w:i/>
          <w:sz w:val="28"/>
          <w:szCs w:val="28"/>
        </w:rPr>
        <w:t xml:space="preserve">,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Doping</w:t>
      </w:r>
      <w:r w:rsidRPr="004F2792">
        <w:rPr>
          <w:rFonts w:ascii="Times New Roman" w:hAnsi="Times New Roman"/>
          <w:sz w:val="28"/>
          <w:szCs w:val="28"/>
        </w:rPr>
        <w:t>.  Эти слова отражают, как правило, активизацию  социально-экономических процессов  в обществе в целом и  обозначают поэтому в основном процесс или способ действия.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B1DC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 xml:space="preserve">-- </w:t>
      </w:r>
      <w:proofErr w:type="gramStart"/>
      <w:r w:rsidRPr="004F2792">
        <w:rPr>
          <w:rFonts w:ascii="Times New Roman" w:hAnsi="Times New Roman"/>
          <w:sz w:val="28"/>
          <w:szCs w:val="28"/>
        </w:rPr>
        <w:t>при</w:t>
      </w:r>
      <w:proofErr w:type="gramEnd"/>
      <w:r w:rsidRPr="004F279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2792">
        <w:rPr>
          <w:rFonts w:ascii="Times New Roman" w:hAnsi="Times New Roman"/>
          <w:sz w:val="28"/>
          <w:szCs w:val="28"/>
        </w:rPr>
        <w:t>помощи</w:t>
      </w:r>
      <w:r w:rsidRPr="004F279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2792">
        <w:rPr>
          <w:rFonts w:ascii="Times New Roman" w:hAnsi="Times New Roman"/>
          <w:sz w:val="28"/>
          <w:szCs w:val="28"/>
        </w:rPr>
        <w:t>суффикса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 xml:space="preserve">  -</w:t>
      </w:r>
      <w:proofErr w:type="spellStart"/>
      <w:r w:rsidRPr="004F2792">
        <w:rPr>
          <w:rFonts w:ascii="Times New Roman" w:hAnsi="Times New Roman"/>
          <w:i/>
          <w:sz w:val="28"/>
          <w:szCs w:val="28"/>
          <w:lang w:val="en-US"/>
        </w:rPr>
        <w:t>er</w:t>
      </w:r>
      <w:proofErr w:type="spellEnd"/>
      <w:r w:rsidRPr="004F2792">
        <w:rPr>
          <w:rFonts w:ascii="Times New Roman" w:hAnsi="Times New Roman"/>
          <w:i/>
          <w:sz w:val="28"/>
          <w:szCs w:val="28"/>
          <w:lang w:val="en-US"/>
        </w:rPr>
        <w:t>(</w:t>
      </w:r>
      <w:proofErr w:type="spellStart"/>
      <w:r w:rsidRPr="004F2792">
        <w:rPr>
          <w:rFonts w:ascii="Times New Roman" w:hAnsi="Times New Roman"/>
          <w:i/>
          <w:sz w:val="28"/>
          <w:szCs w:val="28"/>
          <w:lang w:val="en-US"/>
        </w:rPr>
        <w:t>ler</w:t>
      </w:r>
      <w:proofErr w:type="spellEnd"/>
      <w:r w:rsidRPr="004F2792">
        <w:rPr>
          <w:rFonts w:ascii="Times New Roman" w:hAnsi="Times New Roman"/>
          <w:i/>
          <w:sz w:val="28"/>
          <w:szCs w:val="28"/>
          <w:lang w:val="en-US"/>
        </w:rPr>
        <w:t xml:space="preserve">)(in): </w:t>
      </w:r>
      <w:r w:rsidRPr="004F279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 xml:space="preserve">Computer, </w:t>
      </w:r>
      <w:proofErr w:type="spellStart"/>
      <w:r w:rsidRPr="004F2792">
        <w:rPr>
          <w:rFonts w:ascii="Times New Roman" w:hAnsi="Times New Roman"/>
          <w:i/>
          <w:sz w:val="28"/>
          <w:szCs w:val="28"/>
          <w:lang w:val="en-US"/>
        </w:rPr>
        <w:t>Sportler</w:t>
      </w:r>
      <w:proofErr w:type="spellEnd"/>
      <w:r w:rsidRPr="004F2792">
        <w:rPr>
          <w:rFonts w:ascii="Times New Roman" w:hAnsi="Times New Roman"/>
          <w:i/>
          <w:sz w:val="28"/>
          <w:szCs w:val="28"/>
          <w:lang w:val="en-US"/>
        </w:rPr>
        <w:t>(in)</w:t>
      </w:r>
    </w:p>
    <w:p w:rsidR="00DB1DCF" w:rsidRPr="004F2792" w:rsidRDefault="00DB1DCF" w:rsidP="00DB1D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Род англоязычных заимствований может определяться согласно принципам, разработанным институтом немецкого языка в г. Маннгейм: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ab/>
        <w:t>-- по принципу групповой аналогии: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ab/>
      </w:r>
      <w:r w:rsidRPr="004F2792">
        <w:rPr>
          <w:rFonts w:ascii="Times New Roman" w:hAnsi="Times New Roman"/>
          <w:sz w:val="28"/>
          <w:szCs w:val="28"/>
        </w:rPr>
        <w:tab/>
      </w:r>
      <w:r w:rsidRPr="004F2792">
        <w:rPr>
          <w:rFonts w:ascii="Times New Roman" w:hAnsi="Times New Roman"/>
          <w:i/>
          <w:sz w:val="28"/>
          <w:szCs w:val="28"/>
          <w:lang w:val="en-US"/>
        </w:rPr>
        <w:t>Pop</w:t>
      </w:r>
      <w:r w:rsidRPr="004F2792">
        <w:rPr>
          <w:rFonts w:ascii="Times New Roman" w:hAnsi="Times New Roman"/>
          <w:i/>
          <w:sz w:val="28"/>
          <w:szCs w:val="28"/>
        </w:rPr>
        <w:t xml:space="preserve">,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Rock</w:t>
      </w:r>
      <w:r w:rsidRPr="004F2792">
        <w:rPr>
          <w:rFonts w:ascii="Times New Roman" w:hAnsi="Times New Roman"/>
          <w:i/>
          <w:sz w:val="28"/>
          <w:szCs w:val="28"/>
        </w:rPr>
        <w:t>-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4F2792">
        <w:rPr>
          <w:rFonts w:ascii="Times New Roman" w:hAnsi="Times New Roman"/>
          <w:i/>
          <w:sz w:val="28"/>
          <w:szCs w:val="28"/>
        </w:rPr>
        <w:t xml:space="preserve"> –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Roll</w:t>
      </w:r>
      <w:r w:rsidRPr="004F2792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4F2792">
        <w:rPr>
          <w:rFonts w:ascii="Times New Roman" w:hAnsi="Times New Roman"/>
          <w:i/>
          <w:sz w:val="28"/>
          <w:szCs w:val="28"/>
          <w:lang w:val="en-US"/>
        </w:rPr>
        <w:t>der</w:t>
      </w:r>
      <w:proofErr w:type="spellEnd"/>
      <w:r w:rsidRPr="004F27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2792">
        <w:rPr>
          <w:rFonts w:ascii="Times New Roman" w:hAnsi="Times New Roman"/>
          <w:i/>
          <w:sz w:val="28"/>
          <w:szCs w:val="28"/>
          <w:lang w:val="en-US"/>
        </w:rPr>
        <w:t>Tanz</w:t>
      </w:r>
      <w:proofErr w:type="spellEnd"/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ab/>
        <w:t>-- по принципу лексического подобия: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ab/>
      </w:r>
      <w:r w:rsidRPr="004F2792">
        <w:rPr>
          <w:rFonts w:ascii="Times New Roman" w:hAnsi="Times New Roman"/>
          <w:sz w:val="28"/>
          <w:szCs w:val="28"/>
        </w:rPr>
        <w:tab/>
      </w:r>
      <w:r w:rsidRPr="004F2792">
        <w:rPr>
          <w:rFonts w:ascii="Times New Roman" w:hAnsi="Times New Roman"/>
          <w:i/>
          <w:sz w:val="28"/>
          <w:szCs w:val="28"/>
          <w:lang w:val="en-US"/>
        </w:rPr>
        <w:t>Jeans</w:t>
      </w:r>
      <w:r w:rsidRPr="004F2792">
        <w:rPr>
          <w:rFonts w:ascii="Times New Roman" w:hAnsi="Times New Roman"/>
          <w:i/>
          <w:sz w:val="28"/>
          <w:szCs w:val="28"/>
        </w:rPr>
        <w:t xml:space="preserve"> –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die</w:t>
      </w:r>
      <w:r w:rsidRPr="004F2792">
        <w:rPr>
          <w:rFonts w:ascii="Times New Roman" w:hAnsi="Times New Roman"/>
          <w:i/>
          <w:sz w:val="28"/>
          <w:szCs w:val="28"/>
        </w:rPr>
        <w:t xml:space="preserve">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Hose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ab/>
        <w:t>-- по принципу биологического рода: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ab/>
      </w:r>
      <w:r w:rsidRPr="004F2792">
        <w:rPr>
          <w:rFonts w:ascii="Times New Roman" w:hAnsi="Times New Roman"/>
          <w:sz w:val="28"/>
          <w:szCs w:val="28"/>
        </w:rPr>
        <w:tab/>
      </w:r>
      <w:r w:rsidRPr="004F2792">
        <w:rPr>
          <w:rFonts w:ascii="Times New Roman" w:hAnsi="Times New Roman"/>
          <w:i/>
          <w:sz w:val="28"/>
          <w:szCs w:val="28"/>
          <w:lang w:val="en-US"/>
        </w:rPr>
        <w:t>Single</w:t>
      </w:r>
      <w:r w:rsidRPr="004F2792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4F2792">
        <w:rPr>
          <w:rFonts w:ascii="Times New Roman" w:hAnsi="Times New Roman"/>
          <w:i/>
          <w:sz w:val="28"/>
          <w:szCs w:val="28"/>
          <w:lang w:val="en-US"/>
        </w:rPr>
        <w:t>der</w:t>
      </w:r>
      <w:proofErr w:type="spellEnd"/>
      <w:r w:rsidRPr="004F2792">
        <w:rPr>
          <w:rFonts w:ascii="Times New Roman" w:hAnsi="Times New Roman"/>
          <w:i/>
          <w:sz w:val="28"/>
          <w:szCs w:val="28"/>
        </w:rPr>
        <w:t xml:space="preserve">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Mann</w:t>
      </w:r>
      <w:r w:rsidRPr="004F2792">
        <w:rPr>
          <w:rFonts w:ascii="Times New Roman" w:hAnsi="Times New Roman"/>
          <w:i/>
          <w:sz w:val="28"/>
          <w:szCs w:val="28"/>
        </w:rPr>
        <w:t xml:space="preserve"> (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die</w:t>
      </w:r>
      <w:r w:rsidRPr="004F2792">
        <w:rPr>
          <w:rFonts w:ascii="Times New Roman" w:hAnsi="Times New Roman"/>
          <w:i/>
          <w:sz w:val="28"/>
          <w:szCs w:val="28"/>
        </w:rPr>
        <w:t xml:space="preserve">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Frau</w:t>
      </w:r>
      <w:r w:rsidRPr="004F2792">
        <w:rPr>
          <w:rFonts w:ascii="Times New Roman" w:hAnsi="Times New Roman"/>
          <w:i/>
          <w:sz w:val="28"/>
          <w:szCs w:val="28"/>
        </w:rPr>
        <w:t>)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ab/>
        <w:t>-- по принципу  количества  слогов (87% односложных существительных в немецком языке принадлежат к мужскому роду):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ab/>
      </w:r>
      <w:r w:rsidRPr="004F2792">
        <w:rPr>
          <w:rFonts w:ascii="Times New Roman" w:hAnsi="Times New Roman"/>
          <w:sz w:val="28"/>
          <w:szCs w:val="28"/>
        </w:rPr>
        <w:tab/>
      </w:r>
      <w:r w:rsidRPr="004F2792">
        <w:rPr>
          <w:rFonts w:ascii="Times New Roman" w:hAnsi="Times New Roman"/>
          <w:i/>
          <w:sz w:val="28"/>
          <w:szCs w:val="28"/>
          <w:lang w:val="en-US"/>
        </w:rPr>
        <w:t>Beat</w:t>
      </w:r>
      <w:r w:rsidRPr="004F2792">
        <w:rPr>
          <w:rFonts w:ascii="Times New Roman" w:hAnsi="Times New Roman"/>
          <w:i/>
          <w:sz w:val="28"/>
          <w:szCs w:val="28"/>
        </w:rPr>
        <w:t xml:space="preserve">,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Sex</w:t>
      </w:r>
      <w:r w:rsidRPr="004F2792">
        <w:rPr>
          <w:rFonts w:ascii="Times New Roman" w:hAnsi="Times New Roman"/>
          <w:i/>
          <w:sz w:val="28"/>
          <w:szCs w:val="28"/>
        </w:rPr>
        <w:t xml:space="preserve">,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Sport</w:t>
      </w:r>
      <w:r w:rsidRPr="004F2792">
        <w:rPr>
          <w:rFonts w:ascii="Times New Roman" w:hAnsi="Times New Roman"/>
          <w:i/>
          <w:sz w:val="28"/>
          <w:szCs w:val="28"/>
        </w:rPr>
        <w:t xml:space="preserve">,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Stress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ab/>
        <w:t>-- по принципу морфологической аналогии: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4F2792">
        <w:rPr>
          <w:rFonts w:ascii="Times New Roman" w:hAnsi="Times New Roman"/>
          <w:sz w:val="28"/>
          <w:szCs w:val="28"/>
        </w:rPr>
        <w:tab/>
      </w:r>
      <w:r w:rsidRPr="004F2792">
        <w:rPr>
          <w:rFonts w:ascii="Times New Roman" w:hAnsi="Times New Roman"/>
          <w:sz w:val="28"/>
          <w:szCs w:val="28"/>
        </w:rPr>
        <w:tab/>
      </w:r>
      <w:proofErr w:type="gramStart"/>
      <w:r w:rsidRPr="004F2792">
        <w:rPr>
          <w:rFonts w:ascii="Times New Roman" w:hAnsi="Times New Roman"/>
          <w:i/>
          <w:sz w:val="28"/>
          <w:szCs w:val="28"/>
          <w:lang w:val="en-US"/>
        </w:rPr>
        <w:t>das</w:t>
      </w:r>
      <w:proofErr w:type="gramEnd"/>
      <w:r w:rsidRPr="004F2792">
        <w:rPr>
          <w:rFonts w:ascii="Times New Roman" w:hAnsi="Times New Roman"/>
          <w:i/>
          <w:sz w:val="28"/>
          <w:szCs w:val="28"/>
          <w:lang w:val="en-US"/>
        </w:rPr>
        <w:t xml:space="preserve"> Camping (</w:t>
      </w:r>
      <w:proofErr w:type="spellStart"/>
      <w:r w:rsidRPr="004F2792">
        <w:rPr>
          <w:rFonts w:ascii="Times New Roman" w:hAnsi="Times New Roman"/>
          <w:i/>
          <w:sz w:val="28"/>
          <w:szCs w:val="28"/>
          <w:lang w:val="en-US"/>
        </w:rPr>
        <w:t>der</w:t>
      </w:r>
      <w:proofErr w:type="spellEnd"/>
      <w:r w:rsidRPr="004F2792">
        <w:rPr>
          <w:rFonts w:ascii="Times New Roman" w:hAnsi="Times New Roman"/>
          <w:i/>
          <w:sz w:val="28"/>
          <w:szCs w:val="28"/>
          <w:lang w:val="en-US"/>
        </w:rPr>
        <w:t xml:space="preserve">/die Smoking, </w:t>
      </w:r>
      <w:proofErr w:type="spellStart"/>
      <w:r w:rsidRPr="004F2792">
        <w:rPr>
          <w:rFonts w:ascii="Times New Roman" w:hAnsi="Times New Roman"/>
          <w:i/>
          <w:sz w:val="28"/>
          <w:szCs w:val="28"/>
          <w:lang w:val="en-US"/>
        </w:rPr>
        <w:t>der</w:t>
      </w:r>
      <w:proofErr w:type="spellEnd"/>
      <w:r w:rsidRPr="004F2792">
        <w:rPr>
          <w:rFonts w:ascii="Times New Roman" w:hAnsi="Times New Roman"/>
          <w:i/>
          <w:sz w:val="28"/>
          <w:szCs w:val="28"/>
          <w:lang w:val="en-US"/>
        </w:rPr>
        <w:t xml:space="preserve"> Darling)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  <w:lang w:val="en-US"/>
        </w:rPr>
        <w:tab/>
      </w:r>
      <w:r w:rsidRPr="004F2792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proofErr w:type="gramStart"/>
      <w:r w:rsidRPr="004F2792">
        <w:rPr>
          <w:rFonts w:ascii="Times New Roman" w:hAnsi="Times New Roman"/>
          <w:i/>
          <w:sz w:val="28"/>
          <w:szCs w:val="28"/>
          <w:lang w:val="en-US"/>
        </w:rPr>
        <w:t>der</w:t>
      </w:r>
      <w:proofErr w:type="spellEnd"/>
      <w:proofErr w:type="gramEnd"/>
      <w:r w:rsidRPr="004F2792">
        <w:rPr>
          <w:rFonts w:ascii="Times New Roman" w:hAnsi="Times New Roman"/>
          <w:i/>
          <w:sz w:val="28"/>
          <w:szCs w:val="28"/>
        </w:rPr>
        <w:t xml:space="preserve">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Computer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ab/>
      </w:r>
      <w:r w:rsidRPr="004F2792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4F2792">
        <w:rPr>
          <w:rFonts w:ascii="Times New Roman" w:hAnsi="Times New Roman"/>
          <w:i/>
          <w:sz w:val="28"/>
          <w:szCs w:val="28"/>
          <w:lang w:val="en-US"/>
        </w:rPr>
        <w:t>der</w:t>
      </w:r>
      <w:proofErr w:type="spellEnd"/>
      <w:r w:rsidRPr="004F2792">
        <w:rPr>
          <w:rFonts w:ascii="Times New Roman" w:hAnsi="Times New Roman"/>
          <w:i/>
          <w:sz w:val="28"/>
          <w:szCs w:val="28"/>
        </w:rPr>
        <w:t>/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das</w:t>
      </w:r>
      <w:proofErr w:type="gramEnd"/>
      <w:r w:rsidRPr="004F2792">
        <w:rPr>
          <w:rFonts w:ascii="Times New Roman" w:hAnsi="Times New Roman"/>
          <w:i/>
          <w:sz w:val="28"/>
          <w:szCs w:val="28"/>
        </w:rPr>
        <w:t xml:space="preserve">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Radar</w:t>
      </w:r>
    </w:p>
    <w:p w:rsidR="00DB1DCF" w:rsidRPr="004F2792" w:rsidRDefault="00DB1DCF" w:rsidP="00DB1D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Таким образом, определить род англоязычных заимствований можно  в принципе по двум традиционным  в немецком языке критериям: по форме и содержанию. Следовательно, грамматический строй данных лексических единиц ассимилировался немецким языком.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lastRenderedPageBreak/>
        <w:tab/>
      </w:r>
      <w:r w:rsidRPr="004F2792">
        <w:rPr>
          <w:rFonts w:ascii="Times New Roman" w:hAnsi="Times New Roman"/>
          <w:b/>
          <w:sz w:val="28"/>
          <w:szCs w:val="28"/>
        </w:rPr>
        <w:t>Семантический</w:t>
      </w:r>
      <w:r w:rsidRPr="004F2792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4F2792">
        <w:rPr>
          <w:rFonts w:ascii="Times New Roman" w:hAnsi="Times New Roman"/>
          <w:sz w:val="28"/>
          <w:szCs w:val="28"/>
        </w:rPr>
        <w:t xml:space="preserve">анализ исследуемых англицизмов позволяет проследить в них такие отдельные  явления </w:t>
      </w:r>
      <w:r w:rsidRPr="004F279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F2792">
        <w:rPr>
          <w:rFonts w:ascii="Times New Roman" w:hAnsi="Times New Roman"/>
          <w:sz w:val="28"/>
          <w:szCs w:val="28"/>
        </w:rPr>
        <w:t xml:space="preserve">семантической трансформации, как  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 xml:space="preserve">-- сужение. Слово 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single</w:t>
      </w:r>
      <w:r w:rsidRPr="004F2792">
        <w:rPr>
          <w:rFonts w:ascii="Times New Roman" w:hAnsi="Times New Roman"/>
          <w:i/>
          <w:sz w:val="28"/>
          <w:szCs w:val="28"/>
        </w:rPr>
        <w:t xml:space="preserve"> </w:t>
      </w:r>
      <w:r w:rsidRPr="004F2792">
        <w:rPr>
          <w:rFonts w:ascii="Times New Roman" w:hAnsi="Times New Roman"/>
          <w:sz w:val="28"/>
          <w:szCs w:val="28"/>
        </w:rPr>
        <w:t>имеет в английском языке 4 значения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1) простой, отдельный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2) одинокий человек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3) маленькая пластинка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4) одиночная игра (в  теннисе)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В немецком языке сохранились только 3 последние значения.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 xml:space="preserve">-- многократные заимствования. Слово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digital</w:t>
      </w:r>
      <w:r w:rsidRPr="004F2792">
        <w:rPr>
          <w:rFonts w:ascii="Times New Roman" w:hAnsi="Times New Roman"/>
          <w:sz w:val="28"/>
          <w:szCs w:val="28"/>
        </w:rPr>
        <w:t xml:space="preserve"> первоначально заимствовалось из латинского в значении «пальцы», а позднее из английского в значении «цифра».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 xml:space="preserve">-- калькирование. Слово </w:t>
      </w:r>
      <w:proofErr w:type="spellStart"/>
      <w:r w:rsidRPr="004F2792">
        <w:rPr>
          <w:rFonts w:ascii="Times New Roman" w:hAnsi="Times New Roman"/>
          <w:i/>
          <w:sz w:val="28"/>
          <w:szCs w:val="28"/>
          <w:lang w:val="en-US"/>
        </w:rPr>
        <w:t>Wolkenkratzer</w:t>
      </w:r>
      <w:proofErr w:type="spellEnd"/>
      <w:r w:rsidRPr="004F2792">
        <w:rPr>
          <w:rFonts w:ascii="Times New Roman" w:hAnsi="Times New Roman"/>
          <w:sz w:val="28"/>
          <w:szCs w:val="28"/>
        </w:rPr>
        <w:t xml:space="preserve">, хоть и состоит из немецких корней, является калькой из английского </w:t>
      </w:r>
      <w:proofErr w:type="spellStart"/>
      <w:r w:rsidRPr="004F2792">
        <w:rPr>
          <w:rFonts w:ascii="Times New Roman" w:hAnsi="Times New Roman"/>
          <w:i/>
          <w:sz w:val="28"/>
          <w:szCs w:val="28"/>
          <w:lang w:val="en-US"/>
        </w:rPr>
        <w:t>skycraper</w:t>
      </w:r>
      <w:proofErr w:type="spellEnd"/>
      <w:r w:rsidRPr="004F2792">
        <w:rPr>
          <w:rFonts w:ascii="Times New Roman" w:hAnsi="Times New Roman"/>
          <w:sz w:val="28"/>
          <w:szCs w:val="28"/>
        </w:rPr>
        <w:t>.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Из сказанного можно заключить, что семантическое значение англицизмов, получивших наибольшее распространение  в немецких СМИ, практически полностью  сохраняется в языке-реципиенте.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ab/>
        <w:t xml:space="preserve">Поскольку для изучения англицизмов, как и для любых других лексических единиц, важны особенности их употребления, то невозможно оставить без рассмотрения их </w:t>
      </w:r>
      <w:r w:rsidRPr="004F2792">
        <w:rPr>
          <w:rFonts w:ascii="Times New Roman" w:hAnsi="Times New Roman"/>
          <w:b/>
          <w:sz w:val="28"/>
          <w:szCs w:val="28"/>
        </w:rPr>
        <w:t>коммуникативно-прагматический</w:t>
      </w:r>
      <w:r w:rsidRPr="004F2792">
        <w:rPr>
          <w:rFonts w:ascii="Times New Roman" w:hAnsi="Times New Roman"/>
          <w:sz w:val="28"/>
          <w:szCs w:val="28"/>
        </w:rPr>
        <w:t xml:space="preserve"> аспект. Заимствование, в отличие от канонического слова, всегда  прагматически маркировано (В.А. Беккер), что обусловливает определенные ограничения в его употреблении.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ab/>
        <w:t>Англицизмы в целом и рассмотренные нами в частности, в основном встречаются в иллокутивных актах класса репрезентативов, т.к. используются с целью сообщения информации и описания. Большинство из исследованных англицизмов не имеют немецкоязычных аналогов:</w:t>
      </w:r>
    </w:p>
    <w:p w:rsidR="00DB1DCF" w:rsidRPr="00DB1DCF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F2792">
        <w:rPr>
          <w:rFonts w:ascii="Times New Roman" w:hAnsi="Times New Roman"/>
          <w:sz w:val="28"/>
          <w:szCs w:val="28"/>
        </w:rPr>
        <w:lastRenderedPageBreak/>
        <w:tab/>
      </w:r>
      <w:r w:rsidRPr="004F2792">
        <w:rPr>
          <w:rFonts w:ascii="Times New Roman" w:hAnsi="Times New Roman"/>
          <w:i/>
          <w:sz w:val="28"/>
          <w:szCs w:val="28"/>
          <w:lang w:val="en-US"/>
        </w:rPr>
        <w:t>AIDS</w:t>
      </w:r>
      <w:r w:rsidRPr="00DB1DCF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Beat</w:t>
      </w:r>
      <w:proofErr w:type="gramStart"/>
      <w:r w:rsidRPr="00DB1DCF">
        <w:rPr>
          <w:rFonts w:ascii="Times New Roman" w:hAnsi="Times New Roman"/>
          <w:i/>
          <w:sz w:val="28"/>
          <w:szCs w:val="28"/>
          <w:lang w:val="ru-RU"/>
        </w:rPr>
        <w:t xml:space="preserve">, 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Comics</w:t>
      </w:r>
      <w:proofErr w:type="gramEnd"/>
      <w:r w:rsidRPr="00DB1DCF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Jeans</w:t>
      </w:r>
      <w:r w:rsidRPr="00DB1DCF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Doping</w:t>
      </w:r>
      <w:r w:rsidRPr="00DB1DCF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Sport</w:t>
      </w:r>
      <w:r w:rsidRPr="00DB1DCF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Vitamin</w:t>
      </w:r>
      <w:r w:rsidRPr="00DB1DC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DB1DCF">
        <w:rPr>
          <w:rFonts w:ascii="Times New Roman" w:hAnsi="Times New Roman"/>
          <w:sz w:val="28"/>
          <w:szCs w:val="28"/>
          <w:lang w:val="ru-RU"/>
        </w:rPr>
        <w:t>и т.д.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Для таких слов очевидным является доминирование номинативной функции, поэтому сфера их употребления практически не ограничена стилистическими или дискурсными характеристиками.  Можно говорить лишь о возрастании их частотности в определенных типах дискурса.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ab/>
        <w:t>Однако, к словам столетия были причислены и такие, для которых имеются немецкие эквиваленты: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4F2792">
        <w:rPr>
          <w:rFonts w:ascii="Times New Roman" w:hAnsi="Times New Roman"/>
          <w:sz w:val="28"/>
          <w:szCs w:val="28"/>
        </w:rPr>
        <w:tab/>
      </w:r>
      <w:r w:rsidRPr="004F2792">
        <w:rPr>
          <w:rFonts w:ascii="Times New Roman" w:hAnsi="Times New Roman"/>
          <w:i/>
          <w:sz w:val="28"/>
          <w:szCs w:val="28"/>
          <w:lang w:val="en-US"/>
        </w:rPr>
        <w:t xml:space="preserve">Computer -- </w:t>
      </w:r>
      <w:proofErr w:type="spellStart"/>
      <w:r w:rsidRPr="004F2792">
        <w:rPr>
          <w:rFonts w:ascii="Times New Roman" w:hAnsi="Times New Roman"/>
          <w:i/>
          <w:sz w:val="28"/>
          <w:szCs w:val="28"/>
          <w:lang w:val="en-US"/>
        </w:rPr>
        <w:t>Rechner</w:t>
      </w:r>
      <w:proofErr w:type="spellEnd"/>
      <w:r w:rsidRPr="004F2792">
        <w:rPr>
          <w:rFonts w:ascii="Times New Roman" w:hAnsi="Times New Roman"/>
          <w:i/>
          <w:sz w:val="28"/>
          <w:szCs w:val="28"/>
          <w:lang w:val="en-US"/>
        </w:rPr>
        <w:t xml:space="preserve">  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4F2792">
        <w:rPr>
          <w:rFonts w:ascii="Times New Roman" w:hAnsi="Times New Roman"/>
          <w:sz w:val="28"/>
          <w:szCs w:val="28"/>
          <w:lang w:val="en-US"/>
        </w:rPr>
        <w:tab/>
      </w:r>
      <w:r w:rsidRPr="004F2792">
        <w:rPr>
          <w:rFonts w:ascii="Times New Roman" w:hAnsi="Times New Roman"/>
          <w:i/>
          <w:sz w:val="28"/>
          <w:szCs w:val="28"/>
          <w:lang w:val="en-US"/>
        </w:rPr>
        <w:t xml:space="preserve">Design – Muster, </w:t>
      </w:r>
      <w:proofErr w:type="spellStart"/>
      <w:r w:rsidRPr="004F2792">
        <w:rPr>
          <w:rFonts w:ascii="Times New Roman" w:hAnsi="Times New Roman"/>
          <w:i/>
          <w:sz w:val="28"/>
          <w:szCs w:val="28"/>
          <w:lang w:val="en-US"/>
        </w:rPr>
        <w:t>Zeichnung</w:t>
      </w:r>
      <w:proofErr w:type="spellEnd"/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F2792">
        <w:rPr>
          <w:rFonts w:ascii="Times New Roman" w:hAnsi="Times New Roman"/>
          <w:sz w:val="28"/>
          <w:szCs w:val="28"/>
          <w:lang w:val="en-US"/>
        </w:rPr>
        <w:tab/>
      </w:r>
      <w:proofErr w:type="gramStart"/>
      <w:r w:rsidRPr="004F2792">
        <w:rPr>
          <w:rFonts w:ascii="Times New Roman" w:hAnsi="Times New Roman"/>
          <w:i/>
          <w:sz w:val="28"/>
          <w:szCs w:val="28"/>
          <w:lang w:val="en-US"/>
        </w:rPr>
        <w:t xml:space="preserve">Image – </w:t>
      </w:r>
      <w:proofErr w:type="spellStart"/>
      <w:r w:rsidRPr="004F2792">
        <w:rPr>
          <w:rFonts w:ascii="Times New Roman" w:hAnsi="Times New Roman"/>
          <w:i/>
          <w:sz w:val="28"/>
          <w:szCs w:val="28"/>
          <w:lang w:val="en-US"/>
        </w:rPr>
        <w:t>Bild</w:t>
      </w:r>
      <w:proofErr w:type="spellEnd"/>
      <w:r w:rsidRPr="004F2792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proofErr w:type="spellStart"/>
      <w:r w:rsidRPr="004F2792">
        <w:rPr>
          <w:rFonts w:ascii="Times New Roman" w:hAnsi="Times New Roman"/>
          <w:i/>
          <w:sz w:val="28"/>
          <w:szCs w:val="28"/>
          <w:lang w:val="en-US"/>
        </w:rPr>
        <w:t>Vorstellung</w:t>
      </w:r>
      <w:proofErr w:type="spellEnd"/>
      <w:r w:rsidRPr="004F279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2792">
        <w:rPr>
          <w:rFonts w:ascii="Times New Roman" w:hAnsi="Times New Roman"/>
          <w:sz w:val="28"/>
          <w:szCs w:val="28"/>
        </w:rPr>
        <w:t>и</w:t>
      </w:r>
      <w:r w:rsidRPr="004F279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2792">
        <w:rPr>
          <w:rFonts w:ascii="Times New Roman" w:hAnsi="Times New Roman"/>
          <w:sz w:val="28"/>
          <w:szCs w:val="28"/>
        </w:rPr>
        <w:t>т</w:t>
      </w:r>
      <w:r w:rsidRPr="004F2792">
        <w:rPr>
          <w:rFonts w:ascii="Times New Roman" w:hAnsi="Times New Roman"/>
          <w:sz w:val="28"/>
          <w:szCs w:val="28"/>
          <w:lang w:val="en-US"/>
        </w:rPr>
        <w:t>.</w:t>
      </w:r>
      <w:r w:rsidRPr="004F2792">
        <w:rPr>
          <w:rFonts w:ascii="Times New Roman" w:hAnsi="Times New Roman"/>
          <w:sz w:val="28"/>
          <w:szCs w:val="28"/>
        </w:rPr>
        <w:t>д</w:t>
      </w:r>
      <w:r w:rsidRPr="004F2792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>Немецкие соответствия слов, заимствованных из английкого языка, известны в современной лингвистике как почти-синонимы (</w:t>
      </w:r>
      <w:r w:rsidRPr="004F2792">
        <w:rPr>
          <w:rFonts w:ascii="Times New Roman" w:hAnsi="Times New Roman"/>
          <w:sz w:val="28"/>
          <w:szCs w:val="28"/>
          <w:lang w:val="en-US"/>
        </w:rPr>
        <w:t>Fast</w:t>
      </w:r>
      <w:r w:rsidRPr="004F2792">
        <w:rPr>
          <w:rFonts w:ascii="Times New Roman" w:hAnsi="Times New Roman"/>
          <w:sz w:val="28"/>
          <w:szCs w:val="28"/>
        </w:rPr>
        <w:t>-</w:t>
      </w:r>
      <w:proofErr w:type="spellStart"/>
      <w:r w:rsidRPr="004F2792">
        <w:rPr>
          <w:rFonts w:ascii="Times New Roman" w:hAnsi="Times New Roman"/>
          <w:sz w:val="28"/>
          <w:szCs w:val="28"/>
          <w:lang w:val="en-US"/>
        </w:rPr>
        <w:t>Synonyme</w:t>
      </w:r>
      <w:proofErr w:type="spellEnd"/>
      <w:r w:rsidRPr="004F2792">
        <w:rPr>
          <w:rFonts w:ascii="Times New Roman" w:hAnsi="Times New Roman"/>
          <w:sz w:val="28"/>
          <w:szCs w:val="28"/>
        </w:rPr>
        <w:t>). Такие синонимы расходятся в своем содержании по сфере употребления, частотности, коннотациям. Они могут относиться к семантическим синонимам, различающимся оттенками в значениях: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ab/>
      </w:r>
      <w:r w:rsidRPr="004F2792">
        <w:rPr>
          <w:rFonts w:ascii="Times New Roman" w:hAnsi="Times New Roman"/>
          <w:i/>
          <w:sz w:val="28"/>
          <w:szCs w:val="28"/>
          <w:lang w:val="en-US"/>
        </w:rPr>
        <w:t>Image</w:t>
      </w:r>
      <w:r w:rsidRPr="004F2792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4F2792">
        <w:rPr>
          <w:rFonts w:ascii="Times New Roman" w:hAnsi="Times New Roman"/>
          <w:i/>
          <w:sz w:val="28"/>
          <w:szCs w:val="28"/>
          <w:lang w:val="en-US"/>
        </w:rPr>
        <w:t>Vorstellung</w:t>
      </w:r>
      <w:proofErr w:type="spellEnd"/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ab/>
      </w:r>
      <w:r w:rsidRPr="004F2792">
        <w:rPr>
          <w:rFonts w:ascii="Times New Roman" w:hAnsi="Times New Roman"/>
          <w:i/>
          <w:sz w:val="28"/>
          <w:szCs w:val="28"/>
          <w:lang w:val="en-US"/>
        </w:rPr>
        <w:t>Design</w:t>
      </w:r>
      <w:r w:rsidRPr="004F2792">
        <w:rPr>
          <w:rFonts w:ascii="Times New Roman" w:hAnsi="Times New Roman"/>
          <w:i/>
          <w:sz w:val="28"/>
          <w:szCs w:val="28"/>
        </w:rPr>
        <w:t xml:space="preserve"> – </w:t>
      </w:r>
      <w:r w:rsidRPr="004F2792">
        <w:rPr>
          <w:rFonts w:ascii="Times New Roman" w:hAnsi="Times New Roman"/>
          <w:i/>
          <w:sz w:val="28"/>
          <w:szCs w:val="28"/>
          <w:lang w:val="en-US"/>
        </w:rPr>
        <w:t>Muster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 xml:space="preserve">Но чаще их можно отнести к </w:t>
      </w:r>
      <w:r w:rsidRPr="004F2792">
        <w:rPr>
          <w:rFonts w:ascii="Times New Roman" w:hAnsi="Times New Roman"/>
          <w:b/>
          <w:sz w:val="28"/>
          <w:szCs w:val="28"/>
        </w:rPr>
        <w:t>стилистическим,</w:t>
      </w:r>
      <w:r w:rsidRPr="004F2792">
        <w:rPr>
          <w:rFonts w:ascii="Times New Roman" w:hAnsi="Times New Roman"/>
          <w:sz w:val="28"/>
          <w:szCs w:val="28"/>
        </w:rPr>
        <w:t xml:space="preserve"> имеющим отличия в экспрессивно-эмоциональной окраске, обусловливающие их выбор в том или ином контексте: </w:t>
      </w:r>
    </w:p>
    <w:p w:rsidR="00DB1DCF" w:rsidRPr="004F2792" w:rsidRDefault="00DB1DCF" w:rsidP="00DB1DC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ab/>
      </w:r>
      <w:r w:rsidRPr="004F2792">
        <w:rPr>
          <w:rFonts w:ascii="Times New Roman" w:hAnsi="Times New Roman"/>
          <w:i/>
          <w:sz w:val="28"/>
          <w:szCs w:val="28"/>
          <w:lang w:val="en-US"/>
        </w:rPr>
        <w:t>Computer</w:t>
      </w:r>
      <w:r w:rsidRPr="004F2792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4F2792">
        <w:rPr>
          <w:rFonts w:ascii="Times New Roman" w:hAnsi="Times New Roman"/>
          <w:i/>
          <w:sz w:val="28"/>
          <w:szCs w:val="28"/>
          <w:lang w:val="en-US"/>
        </w:rPr>
        <w:t>Rechner</w:t>
      </w:r>
      <w:proofErr w:type="spellEnd"/>
    </w:p>
    <w:p w:rsidR="00DB1DCF" w:rsidRPr="004F2792" w:rsidRDefault="00DB1DCF" w:rsidP="00DB1D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792">
        <w:rPr>
          <w:rFonts w:ascii="Times New Roman" w:hAnsi="Times New Roman"/>
          <w:sz w:val="28"/>
          <w:szCs w:val="28"/>
        </w:rPr>
        <w:t xml:space="preserve">Употребление немецкоязычных аналогов для описания понятий, разработанных в США, привело бы к нарушению конверзационных максим, т.е. к нарушению релевантности сообщения. Кроме того, на их употребление в языке немецкой прессы оказывают влияние такие  прагматические факторы, как принцип языковой экономии и большая экспрессивность.  Отсюда следует их более высокая встречаемость в </w:t>
      </w:r>
      <w:r w:rsidRPr="004F2792">
        <w:rPr>
          <w:rFonts w:ascii="Times New Roman" w:hAnsi="Times New Roman"/>
          <w:sz w:val="28"/>
          <w:szCs w:val="28"/>
        </w:rPr>
        <w:lastRenderedPageBreak/>
        <w:t xml:space="preserve">молодежных изданиях и рекламных текстах, где реализуются прагматические функции побуждения к действию и отражение эмоций. В </w:t>
      </w:r>
      <w:r w:rsidRPr="004F2792">
        <w:rPr>
          <w:rFonts w:ascii="Times New Roman" w:hAnsi="Times New Roman"/>
          <w:i/>
          <w:sz w:val="28"/>
          <w:szCs w:val="28"/>
        </w:rPr>
        <w:t>рекламных текстах,</w:t>
      </w:r>
      <w:r w:rsidRPr="004F2792">
        <w:rPr>
          <w:rFonts w:ascii="Times New Roman" w:hAnsi="Times New Roman"/>
          <w:sz w:val="28"/>
          <w:szCs w:val="28"/>
        </w:rPr>
        <w:t xml:space="preserve"> целью которых является побуждение читателя к совершению покупки, англицизмы приобретают 2 прагматических значения – установка на эксклюзивность товара и номинация, дополнительную роль играет краткость изложения информации. Целевой аудиторией </w:t>
      </w:r>
      <w:r w:rsidRPr="004F2792">
        <w:rPr>
          <w:rFonts w:ascii="Times New Roman" w:hAnsi="Times New Roman"/>
          <w:i/>
          <w:sz w:val="28"/>
          <w:szCs w:val="28"/>
        </w:rPr>
        <w:t>молодежных изданий,</w:t>
      </w:r>
      <w:r w:rsidRPr="004F2792">
        <w:rPr>
          <w:rFonts w:ascii="Times New Roman" w:hAnsi="Times New Roman"/>
          <w:sz w:val="28"/>
          <w:szCs w:val="28"/>
        </w:rPr>
        <w:t xml:space="preserve"> как известно, являются молодые люди, которые легче поддаются воздействию и манипуляции, быстрее принимают нововведения. А англицизмы позволяют эмоционально насытить различного рода статьи, привлекая внимание читателей и формируя определенное отношение к сообщаемому.</w:t>
      </w:r>
    </w:p>
    <w:p w:rsidR="00DB1DCF" w:rsidRPr="004F2792" w:rsidRDefault="00DB1DCF" w:rsidP="00DB1D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792">
        <w:rPr>
          <w:rFonts w:ascii="Times New Roman" w:hAnsi="Times New Roman"/>
          <w:b/>
          <w:sz w:val="28"/>
          <w:szCs w:val="28"/>
        </w:rPr>
        <w:t>Литература:</w:t>
      </w:r>
    </w:p>
    <w:p w:rsidR="00DB1DCF" w:rsidRPr="00DB1DCF" w:rsidRDefault="00DB1DCF" w:rsidP="00DB1DCF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B1DCF">
        <w:rPr>
          <w:rFonts w:ascii="Times New Roman" w:hAnsi="Times New Roman"/>
          <w:sz w:val="28"/>
          <w:szCs w:val="28"/>
          <w:lang w:val="ru-RU"/>
        </w:rPr>
        <w:t xml:space="preserve">Беккер, В.А. </w:t>
      </w:r>
      <w:proofErr w:type="spellStart"/>
      <w:r w:rsidRPr="00DB1DCF">
        <w:rPr>
          <w:rFonts w:ascii="Times New Roman" w:hAnsi="Times New Roman"/>
          <w:sz w:val="28"/>
          <w:szCs w:val="28"/>
          <w:lang w:val="ru-RU"/>
        </w:rPr>
        <w:t>Когнитивно-прагматический</w:t>
      </w:r>
      <w:proofErr w:type="spellEnd"/>
      <w:r w:rsidRPr="00DB1DCF">
        <w:rPr>
          <w:rFonts w:ascii="Times New Roman" w:hAnsi="Times New Roman"/>
          <w:sz w:val="28"/>
          <w:szCs w:val="28"/>
          <w:lang w:val="ru-RU"/>
        </w:rPr>
        <w:t xml:space="preserve"> аспект современной иноязычной номинации в английском тексте: </w:t>
      </w:r>
      <w:proofErr w:type="spellStart"/>
      <w:r w:rsidRPr="00DB1DCF">
        <w:rPr>
          <w:rFonts w:ascii="Times New Roman" w:hAnsi="Times New Roman"/>
          <w:sz w:val="28"/>
          <w:szCs w:val="28"/>
          <w:lang w:val="ru-RU"/>
        </w:rPr>
        <w:t>автореф</w:t>
      </w:r>
      <w:proofErr w:type="spellEnd"/>
      <w:r w:rsidRPr="00DB1DC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DB1DCF">
        <w:rPr>
          <w:rFonts w:ascii="Times New Roman" w:hAnsi="Times New Roman"/>
          <w:sz w:val="28"/>
          <w:szCs w:val="28"/>
          <w:lang w:val="ru-RU"/>
        </w:rPr>
        <w:t>дис</w:t>
      </w:r>
      <w:proofErr w:type="spellEnd"/>
      <w:r w:rsidRPr="00DB1DCF">
        <w:rPr>
          <w:rFonts w:ascii="Times New Roman" w:hAnsi="Times New Roman"/>
          <w:sz w:val="28"/>
          <w:szCs w:val="28"/>
          <w:lang w:val="ru-RU"/>
        </w:rPr>
        <w:t xml:space="preserve">. …канд. </w:t>
      </w:r>
      <w:proofErr w:type="spellStart"/>
      <w:r w:rsidRPr="00DB1DCF">
        <w:rPr>
          <w:rFonts w:ascii="Times New Roman" w:hAnsi="Times New Roman"/>
          <w:sz w:val="28"/>
          <w:szCs w:val="28"/>
          <w:lang w:val="ru-RU"/>
        </w:rPr>
        <w:t>филол</w:t>
      </w:r>
      <w:proofErr w:type="spellEnd"/>
      <w:r w:rsidRPr="00DB1DCF">
        <w:rPr>
          <w:rFonts w:ascii="Times New Roman" w:hAnsi="Times New Roman"/>
          <w:sz w:val="28"/>
          <w:szCs w:val="28"/>
          <w:lang w:val="ru-RU"/>
        </w:rPr>
        <w:t xml:space="preserve">. наук: 10.02.04/ В.А. Беккер; Московский </w:t>
      </w:r>
      <w:proofErr w:type="spellStart"/>
      <w:r w:rsidRPr="00DB1DCF">
        <w:rPr>
          <w:rFonts w:ascii="Times New Roman" w:hAnsi="Times New Roman"/>
          <w:sz w:val="28"/>
          <w:szCs w:val="28"/>
          <w:lang w:val="ru-RU"/>
        </w:rPr>
        <w:t>гос</w:t>
      </w:r>
      <w:proofErr w:type="spellEnd"/>
      <w:r w:rsidRPr="00DB1DCF">
        <w:rPr>
          <w:rFonts w:ascii="Times New Roman" w:hAnsi="Times New Roman"/>
          <w:sz w:val="28"/>
          <w:szCs w:val="28"/>
          <w:lang w:val="ru-RU"/>
        </w:rPr>
        <w:t>. лингвист</w:t>
      </w:r>
      <w:proofErr w:type="gramStart"/>
      <w:r w:rsidRPr="00DB1DC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DB1DC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B1DCF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DB1DCF">
        <w:rPr>
          <w:rFonts w:ascii="Times New Roman" w:hAnsi="Times New Roman"/>
          <w:sz w:val="28"/>
          <w:szCs w:val="28"/>
          <w:lang w:val="ru-RU"/>
        </w:rPr>
        <w:t>н-т. – М., 1999. – 24с.</w:t>
      </w:r>
    </w:p>
    <w:p w:rsidR="00DB1DCF" w:rsidRPr="00DB1DCF" w:rsidRDefault="00DB1DCF" w:rsidP="00DB1DCF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B1DCF">
        <w:rPr>
          <w:rFonts w:ascii="Times New Roman" w:hAnsi="Times New Roman"/>
          <w:sz w:val="28"/>
          <w:szCs w:val="28"/>
          <w:lang w:val="ru-RU"/>
        </w:rPr>
        <w:t>Крысин. Л.П. Иноязычные слова в современном русском языке/Л.П. Крысин. – М.: Наука. –1968.</w:t>
      </w:r>
    </w:p>
    <w:p w:rsidR="00DB1DCF" w:rsidRPr="004F2792" w:rsidRDefault="00DB1DCF" w:rsidP="00DB1DCF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2792">
        <w:rPr>
          <w:rFonts w:ascii="Times New Roman" w:hAnsi="Times New Roman"/>
          <w:sz w:val="28"/>
          <w:szCs w:val="28"/>
        </w:rPr>
        <w:t>Glahn</w:t>
      </w:r>
      <w:proofErr w:type="spellEnd"/>
      <w:r w:rsidRPr="004F2792">
        <w:rPr>
          <w:rFonts w:ascii="Times New Roman" w:hAnsi="Times New Roman"/>
          <w:sz w:val="28"/>
          <w:szCs w:val="28"/>
        </w:rPr>
        <w:t xml:space="preserve">, Richard. </w:t>
      </w:r>
      <w:proofErr w:type="spellStart"/>
      <w:r w:rsidRPr="004F2792">
        <w:rPr>
          <w:rFonts w:ascii="Times New Roman" w:hAnsi="Times New Roman"/>
          <w:sz w:val="28"/>
          <w:szCs w:val="28"/>
        </w:rPr>
        <w:t>Der</w:t>
      </w:r>
      <w:proofErr w:type="spellEnd"/>
      <w:r w:rsidRPr="004F27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2792">
        <w:rPr>
          <w:rFonts w:ascii="Times New Roman" w:hAnsi="Times New Roman"/>
          <w:sz w:val="28"/>
          <w:szCs w:val="28"/>
        </w:rPr>
        <w:t>Einfluss</w:t>
      </w:r>
      <w:proofErr w:type="spellEnd"/>
      <w:r w:rsidRPr="004F2792">
        <w:rPr>
          <w:rFonts w:ascii="Times New Roman" w:hAnsi="Times New Roman"/>
          <w:sz w:val="28"/>
          <w:szCs w:val="28"/>
        </w:rPr>
        <w:t xml:space="preserve"> des </w:t>
      </w:r>
      <w:proofErr w:type="spellStart"/>
      <w:r w:rsidRPr="004F2792">
        <w:rPr>
          <w:rFonts w:ascii="Times New Roman" w:hAnsi="Times New Roman"/>
          <w:sz w:val="28"/>
          <w:szCs w:val="28"/>
        </w:rPr>
        <w:t>Englischen</w:t>
      </w:r>
      <w:proofErr w:type="spellEnd"/>
      <w:r w:rsidRPr="004F2792">
        <w:rPr>
          <w:rFonts w:ascii="Times New Roman" w:hAnsi="Times New Roman"/>
          <w:sz w:val="28"/>
          <w:szCs w:val="28"/>
        </w:rPr>
        <w:t xml:space="preserve"> auf </w:t>
      </w:r>
      <w:proofErr w:type="spellStart"/>
      <w:r w:rsidRPr="004F2792">
        <w:rPr>
          <w:rFonts w:ascii="Times New Roman" w:hAnsi="Times New Roman"/>
          <w:sz w:val="28"/>
          <w:szCs w:val="28"/>
        </w:rPr>
        <w:t>gesprochene</w:t>
      </w:r>
      <w:proofErr w:type="spellEnd"/>
      <w:r w:rsidRPr="004F2792">
        <w:rPr>
          <w:rFonts w:ascii="Times New Roman" w:hAnsi="Times New Roman"/>
          <w:sz w:val="28"/>
          <w:szCs w:val="28"/>
        </w:rPr>
        <w:t xml:space="preserve"> deutsche </w:t>
      </w:r>
      <w:proofErr w:type="spellStart"/>
      <w:r w:rsidRPr="004F2792">
        <w:rPr>
          <w:rFonts w:ascii="Times New Roman" w:hAnsi="Times New Roman"/>
          <w:sz w:val="28"/>
          <w:szCs w:val="28"/>
        </w:rPr>
        <w:t>Gegenwartsprache</w:t>
      </w:r>
      <w:proofErr w:type="spellEnd"/>
      <w:r w:rsidRPr="004F2792">
        <w:rPr>
          <w:rFonts w:ascii="Times New Roman" w:hAnsi="Times New Roman"/>
          <w:sz w:val="28"/>
          <w:szCs w:val="28"/>
        </w:rPr>
        <w:t xml:space="preserve">. Frankfurt am Main, </w:t>
      </w:r>
      <w:smartTag w:uri="urn:schemas-microsoft-com:office:smarttags" w:element="State">
        <w:r w:rsidRPr="004F2792">
          <w:rPr>
            <w:rFonts w:ascii="Times New Roman" w:hAnsi="Times New Roman"/>
            <w:sz w:val="28"/>
            <w:szCs w:val="28"/>
          </w:rPr>
          <w:t>Berlin</w:t>
        </w:r>
      </w:smartTag>
      <w:r w:rsidRPr="004F2792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City">
        <w:r w:rsidRPr="004F2792">
          <w:rPr>
            <w:rFonts w:ascii="Times New Roman" w:hAnsi="Times New Roman"/>
            <w:sz w:val="28"/>
            <w:szCs w:val="28"/>
          </w:rPr>
          <w:t>Bern</w:t>
        </w:r>
      </w:smartTag>
      <w:r w:rsidRPr="004F27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2792">
        <w:rPr>
          <w:rFonts w:ascii="Times New Roman" w:hAnsi="Times New Roman"/>
          <w:sz w:val="28"/>
          <w:szCs w:val="28"/>
        </w:rPr>
        <w:t>bruxelles</w:t>
      </w:r>
      <w:proofErr w:type="spellEnd"/>
      <w:r w:rsidRPr="004F2792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State">
        <w:r w:rsidRPr="004F2792">
          <w:rPr>
            <w:rFonts w:ascii="Times New Roman" w:hAnsi="Times New Roman"/>
            <w:sz w:val="28"/>
            <w:szCs w:val="28"/>
          </w:rPr>
          <w:t>New York</w:t>
        </w:r>
      </w:smartTag>
      <w:r w:rsidRPr="004F2792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4F2792">
            <w:rPr>
              <w:rFonts w:ascii="Times New Roman" w:hAnsi="Times New Roman"/>
              <w:sz w:val="28"/>
              <w:szCs w:val="28"/>
            </w:rPr>
            <w:t>Oxford</w:t>
          </w:r>
        </w:smartTag>
      </w:smartTag>
      <w:r w:rsidRPr="004F2792">
        <w:rPr>
          <w:rFonts w:ascii="Times New Roman" w:hAnsi="Times New Roman"/>
          <w:sz w:val="28"/>
          <w:szCs w:val="28"/>
        </w:rPr>
        <w:t xml:space="preserve">, Wien: Lang 2000. </w:t>
      </w:r>
    </w:p>
    <w:p w:rsidR="005F513A" w:rsidRPr="00DB1DCF" w:rsidRDefault="005F513A" w:rsidP="000F2157">
      <w:pPr>
        <w:rPr>
          <w:lang w:val="en-US"/>
        </w:rPr>
      </w:pPr>
    </w:p>
    <w:sectPr w:rsidR="005F513A" w:rsidRPr="00DB1DCF" w:rsidSect="004F279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D64"/>
    <w:multiLevelType w:val="hybridMultilevel"/>
    <w:tmpl w:val="8D9E65A0"/>
    <w:lvl w:ilvl="0" w:tplc="C01EBB04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12A3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85F3C04"/>
    <w:multiLevelType w:val="hybridMultilevel"/>
    <w:tmpl w:val="25C8CC8C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741BA8"/>
    <w:multiLevelType w:val="hybridMultilevel"/>
    <w:tmpl w:val="5FA0FF4C"/>
    <w:lvl w:ilvl="0" w:tplc="AD1A46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8E1082B"/>
    <w:multiLevelType w:val="hybridMultilevel"/>
    <w:tmpl w:val="A6BACA6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076B8C"/>
    <w:multiLevelType w:val="hybridMultilevel"/>
    <w:tmpl w:val="A55E9CBE"/>
    <w:lvl w:ilvl="0" w:tplc="33603F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4A04F84"/>
    <w:multiLevelType w:val="hybridMultilevel"/>
    <w:tmpl w:val="F460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DE31BE"/>
    <w:multiLevelType w:val="hybridMultilevel"/>
    <w:tmpl w:val="E5E63B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66E505A"/>
    <w:multiLevelType w:val="hybridMultilevel"/>
    <w:tmpl w:val="9DB250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7AE2D90"/>
    <w:multiLevelType w:val="hybridMultilevel"/>
    <w:tmpl w:val="63A65F5E"/>
    <w:lvl w:ilvl="0" w:tplc="3B0475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A9F0375"/>
    <w:multiLevelType w:val="hybridMultilevel"/>
    <w:tmpl w:val="9C54C482"/>
    <w:lvl w:ilvl="0" w:tplc="A330FE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7B1264"/>
    <w:multiLevelType w:val="hybridMultilevel"/>
    <w:tmpl w:val="91A03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786393"/>
    <w:multiLevelType w:val="hybridMultilevel"/>
    <w:tmpl w:val="2C983FC8"/>
    <w:lvl w:ilvl="0" w:tplc="35B02D7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141"/>
  <w:characterSpacingControl w:val="doNotCompress"/>
  <w:compat>
    <w:useFELayout/>
  </w:compat>
  <w:rsids>
    <w:rsidRoot w:val="00C872DE"/>
    <w:rsid w:val="00013E54"/>
    <w:rsid w:val="000F2157"/>
    <w:rsid w:val="00172536"/>
    <w:rsid w:val="00192133"/>
    <w:rsid w:val="0020429C"/>
    <w:rsid w:val="002B16D6"/>
    <w:rsid w:val="00354F81"/>
    <w:rsid w:val="00427B2A"/>
    <w:rsid w:val="004D14F5"/>
    <w:rsid w:val="005F513A"/>
    <w:rsid w:val="006368FF"/>
    <w:rsid w:val="006968C1"/>
    <w:rsid w:val="006A5C6E"/>
    <w:rsid w:val="007B5C9E"/>
    <w:rsid w:val="007E1B47"/>
    <w:rsid w:val="008322C6"/>
    <w:rsid w:val="009238C2"/>
    <w:rsid w:val="00944361"/>
    <w:rsid w:val="00A43DC4"/>
    <w:rsid w:val="00A93158"/>
    <w:rsid w:val="00AF5051"/>
    <w:rsid w:val="00B10C52"/>
    <w:rsid w:val="00C30827"/>
    <w:rsid w:val="00C872DE"/>
    <w:rsid w:val="00D94575"/>
    <w:rsid w:val="00DB1DCF"/>
    <w:rsid w:val="00ED6477"/>
    <w:rsid w:val="00EE4F83"/>
    <w:rsid w:val="00EF089D"/>
    <w:rsid w:val="00FC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9E"/>
  </w:style>
  <w:style w:type="paragraph" w:styleId="2">
    <w:name w:val="heading 2"/>
    <w:basedOn w:val="a"/>
    <w:next w:val="a"/>
    <w:link w:val="20"/>
    <w:qFormat/>
    <w:rsid w:val="00ED64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872D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3">
    <w:name w:val="endnote text"/>
    <w:basedOn w:val="a"/>
    <w:link w:val="a4"/>
    <w:semiHidden/>
    <w:unhideWhenUsed/>
    <w:rsid w:val="00354F8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4">
    <w:name w:val="Текст концевой сноски Знак"/>
    <w:basedOn w:val="a0"/>
    <w:link w:val="a3"/>
    <w:semiHidden/>
    <w:rsid w:val="00354F81"/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pple-style-span">
    <w:name w:val="apple-style-span"/>
    <w:basedOn w:val="a0"/>
    <w:rsid w:val="006A5C6E"/>
  </w:style>
  <w:style w:type="paragraph" w:styleId="a5">
    <w:name w:val="List Paragraph"/>
    <w:basedOn w:val="a"/>
    <w:uiPriority w:val="34"/>
    <w:qFormat/>
    <w:rsid w:val="00013E54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6">
    <w:name w:val="Normal (Web)"/>
    <w:basedOn w:val="a"/>
    <w:unhideWhenUsed/>
    <w:rsid w:val="00013E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Hyperlink"/>
    <w:rsid w:val="00013E54"/>
    <w:rPr>
      <w:color w:val="0000FF"/>
      <w:u w:val="single"/>
    </w:rPr>
  </w:style>
  <w:style w:type="character" w:styleId="a8">
    <w:name w:val="Emphasis"/>
    <w:qFormat/>
    <w:rsid w:val="00013E54"/>
    <w:rPr>
      <w:i/>
      <w:iCs/>
    </w:rPr>
  </w:style>
  <w:style w:type="paragraph" w:customStyle="1" w:styleId="center">
    <w:name w:val="center"/>
    <w:basedOn w:val="a"/>
    <w:rsid w:val="000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ED647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9">
    <w:name w:val="Body Text"/>
    <w:basedOn w:val="a"/>
    <w:link w:val="aa"/>
    <w:rsid w:val="00ED64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ED64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rsid w:val="00ED6477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val="ru-RU" w:eastAsia="ru-RU"/>
    </w:rPr>
  </w:style>
  <w:style w:type="paragraph" w:styleId="HTML">
    <w:name w:val="HTML Preformatted"/>
    <w:basedOn w:val="a"/>
    <w:link w:val="HTML0"/>
    <w:rsid w:val="00EF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EF089D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b">
    <w:name w:val="No Spacing"/>
    <w:qFormat/>
    <w:rsid w:val="0020429C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styleId="ac">
    <w:name w:val="footnote reference"/>
    <w:semiHidden/>
    <w:rsid w:val="0020429C"/>
    <w:rPr>
      <w:vertAlign w:val="superscript"/>
    </w:rPr>
  </w:style>
  <w:style w:type="character" w:customStyle="1" w:styleId="hps">
    <w:name w:val="hps"/>
    <w:rsid w:val="009238C2"/>
    <w:rPr>
      <w:rFonts w:cs="Times New Roman"/>
    </w:rPr>
  </w:style>
  <w:style w:type="paragraph" w:customStyle="1" w:styleId="21">
    <w:name w:val="Абзац списка2"/>
    <w:basedOn w:val="a"/>
    <w:rsid w:val="009238C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238C2"/>
  </w:style>
  <w:style w:type="paragraph" w:styleId="22">
    <w:name w:val="Body Text 2"/>
    <w:basedOn w:val="a"/>
    <w:link w:val="23"/>
    <w:uiPriority w:val="99"/>
    <w:semiHidden/>
    <w:unhideWhenUsed/>
    <w:rsid w:val="000F21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157"/>
  </w:style>
  <w:style w:type="paragraph" w:styleId="ad">
    <w:name w:val="Body Text Indent"/>
    <w:basedOn w:val="a"/>
    <w:link w:val="ae"/>
    <w:uiPriority w:val="99"/>
    <w:semiHidden/>
    <w:unhideWhenUsed/>
    <w:rsid w:val="000F21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F2157"/>
  </w:style>
  <w:style w:type="paragraph" w:customStyle="1" w:styleId="Default">
    <w:name w:val="Default"/>
    <w:rsid w:val="002B16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eference-accessdate">
    <w:name w:val="reference-accessdate"/>
    <w:rsid w:val="002B16D6"/>
    <w:rPr>
      <w:rFonts w:cs="Times New Roman"/>
    </w:rPr>
  </w:style>
  <w:style w:type="character" w:customStyle="1" w:styleId="reference-text">
    <w:name w:val="reference-text"/>
    <w:rsid w:val="002B16D6"/>
    <w:rPr>
      <w:rFonts w:cs="Times New Roman"/>
    </w:rPr>
  </w:style>
  <w:style w:type="character" w:customStyle="1" w:styleId="citation">
    <w:name w:val="citation"/>
    <w:rsid w:val="002B16D6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E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1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1292</Words>
  <Characters>7887</Characters>
  <Application>Microsoft Office Word</Application>
  <DocSecurity>0</DocSecurity>
  <Lines>65</Lines>
  <Paragraphs>18</Paragraphs>
  <ScaleCrop>false</ScaleCrop>
  <Company/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16</cp:revision>
  <dcterms:created xsi:type="dcterms:W3CDTF">2012-11-02T10:03:00Z</dcterms:created>
  <dcterms:modified xsi:type="dcterms:W3CDTF">2012-11-02T10:50:00Z</dcterms:modified>
</cp:coreProperties>
</file>