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FF" w:rsidRDefault="00426CFF" w:rsidP="00426C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E5">
        <w:rPr>
          <w:rFonts w:ascii="Times New Roman" w:hAnsi="Times New Roman" w:cs="Times New Roman"/>
          <w:b/>
          <w:sz w:val="28"/>
          <w:szCs w:val="28"/>
        </w:rPr>
        <w:t>О НОВЫХ ПОДХОДАХ К ПРЕПОДАВАНИЮ</w:t>
      </w:r>
    </w:p>
    <w:p w:rsidR="00426CFF" w:rsidRDefault="00426CFF" w:rsidP="00426C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E5">
        <w:rPr>
          <w:rFonts w:ascii="Times New Roman" w:hAnsi="Times New Roman" w:cs="Times New Roman"/>
          <w:b/>
          <w:sz w:val="28"/>
          <w:szCs w:val="28"/>
        </w:rPr>
        <w:t xml:space="preserve"> ИНОСТРАННЫХ ЯЗЫКОВ</w:t>
      </w:r>
    </w:p>
    <w:p w:rsidR="00426CFF" w:rsidRPr="005D34E5" w:rsidRDefault="00426CFF" w:rsidP="00426CF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34E5">
        <w:rPr>
          <w:rFonts w:ascii="Times New Roman" w:hAnsi="Times New Roman" w:cs="Times New Roman"/>
          <w:i/>
          <w:sz w:val="28"/>
          <w:szCs w:val="28"/>
        </w:rPr>
        <w:t>Исакова Е.М.</w:t>
      </w:r>
    </w:p>
    <w:p w:rsidR="00426CFF" w:rsidRPr="005D34E5" w:rsidRDefault="00426CFF" w:rsidP="00426C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E5">
        <w:rPr>
          <w:rFonts w:ascii="Times New Roman" w:hAnsi="Times New Roman" w:cs="Times New Roman"/>
          <w:sz w:val="28"/>
          <w:szCs w:val="28"/>
        </w:rPr>
        <w:t>В настоящий момент реформирования всех сфер образования в Беларуси актуальной становится проблема внедрения информационно-коммуникационных технологий в процесс обучения, разработка особых моделей и технологий, новых подходов к преподаванию иностранных языков, которые подразумевают, во-первых, использование языка в реальном контексте, формирование функциональных умений и видов речевой деятельности (</w:t>
      </w:r>
      <w:proofErr w:type="spellStart"/>
      <w:r w:rsidRPr="005D34E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5D34E5">
        <w:rPr>
          <w:rFonts w:ascii="Times New Roman" w:hAnsi="Times New Roman" w:cs="Times New Roman"/>
          <w:sz w:val="28"/>
          <w:szCs w:val="28"/>
        </w:rPr>
        <w:t>, говорения, чтения и письма); во-вторых, необходимость решения психолого-педагогических задач использования компьютерных средств в учебном процессе на основе соблюдения баланса между лучшими методами традиционного обучения и информационными технологиями и, наконец, в-третьих, формирование дидактически целесообразной информационно-обучающей среды.</w:t>
      </w:r>
    </w:p>
    <w:p w:rsidR="00426CFF" w:rsidRPr="005D34E5" w:rsidRDefault="00426CFF" w:rsidP="00426C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E5">
        <w:rPr>
          <w:rFonts w:ascii="Times New Roman" w:hAnsi="Times New Roman" w:cs="Times New Roman"/>
          <w:sz w:val="28"/>
          <w:szCs w:val="28"/>
        </w:rPr>
        <w:t>Современный преподаватель иностранных языков в вузе, помимо знаний по предмету, должен обладать знаниями в области применения информационных технологий. Приобщение педагогов к такому образовательному пространству, как всемирная сеть Интернет, поднимет культуру преподавания на качественно новый уровень, обеспечит развитие и социальную адаптацию обучающегося в условиях глобализации мирового сообщества. Переход от традиционной методики преподавания иностранных языков к обучению с применением информационно-коммуникационных технологий и ресурсов, являющемуся своего рода переходным этапом к системе открытого образования, сегодня неизбежен.</w:t>
      </w:r>
    </w:p>
    <w:p w:rsidR="00426CFF" w:rsidRPr="005D34E5" w:rsidRDefault="00426CFF" w:rsidP="00426C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E5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– это средство, с помощью которого успешно решаются вопросы интенсификации и оптимизации образования, воспитания личности, адаптированной к жизни в информационном обществе. Однако необходимым условием научно </w:t>
      </w:r>
      <w:r w:rsidRPr="005D34E5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обоснованного применения ИКТ в обучении является разработка теоретических вопросов организации учебного процесса и форм учебной деятельности с учетом психолого-дидактических особенностей использования ИКТ в образовательном процессе. При </w:t>
      </w:r>
      <w:proofErr w:type="gramStart"/>
      <w:r w:rsidRPr="005D34E5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5D34E5">
        <w:rPr>
          <w:rFonts w:ascii="Times New Roman" w:hAnsi="Times New Roman" w:cs="Times New Roman"/>
          <w:sz w:val="28"/>
          <w:szCs w:val="28"/>
        </w:rPr>
        <w:t xml:space="preserve"> какие бы концепции и теории ни создавались, во главе угла каждой из них должна стоять личность обучаемого, так как введение ИКТ в учебный процесс возможно путем соединения достижений в области информационной техники, психологии и педагогики в единое целое [3, с. 56].</w:t>
      </w:r>
    </w:p>
    <w:p w:rsidR="00426CFF" w:rsidRPr="005D34E5" w:rsidRDefault="00426CFF" w:rsidP="00426C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E5">
        <w:rPr>
          <w:rFonts w:ascii="Times New Roman" w:hAnsi="Times New Roman" w:cs="Times New Roman"/>
          <w:sz w:val="28"/>
          <w:szCs w:val="28"/>
        </w:rPr>
        <w:t>Современное информационное общество ставит перед всеми типами учебных заведений задачу подготовки выпускников, способных:</w:t>
      </w:r>
    </w:p>
    <w:p w:rsidR="00426CFF" w:rsidRPr="005D34E5" w:rsidRDefault="00426CFF" w:rsidP="00426CFF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E5">
        <w:rPr>
          <w:rFonts w:ascii="Times New Roman" w:hAnsi="Times New Roman" w:cs="Times New Roman"/>
          <w:sz w:val="28"/>
          <w:szCs w:val="28"/>
        </w:rPr>
        <w:t>гибко адаптироваться в меняющихся жизненных ситуациях, самостоятельно приобретая необходимые знания, умело применяя их на практике для решения разнообразных проблем, чтобы на протяжении всей жизни иметь возможность найти в ней свое место;</w:t>
      </w:r>
    </w:p>
    <w:p w:rsidR="00426CFF" w:rsidRPr="005D34E5" w:rsidRDefault="00426CFF" w:rsidP="00426CFF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E5">
        <w:rPr>
          <w:rFonts w:ascii="Times New Roman" w:hAnsi="Times New Roman" w:cs="Times New Roman"/>
          <w:sz w:val="28"/>
          <w:szCs w:val="28"/>
        </w:rPr>
        <w:t>самостоятельно, критически мыслить, уметь видеть возникающие в реальной действительности проблемы и искать пути их рационального решения, используя современные технологии;</w:t>
      </w:r>
    </w:p>
    <w:p w:rsidR="00426CFF" w:rsidRPr="005D34E5" w:rsidRDefault="00426CFF" w:rsidP="00426CFF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E5">
        <w:rPr>
          <w:rFonts w:ascii="Times New Roman" w:hAnsi="Times New Roman" w:cs="Times New Roman"/>
          <w:sz w:val="28"/>
          <w:szCs w:val="28"/>
        </w:rPr>
        <w:t>генерировать новые идеи, творчески мыслить; четко осознавать, где и каким образом приобретаемые ими знания мо</w:t>
      </w:r>
      <w:r>
        <w:rPr>
          <w:rFonts w:ascii="Times New Roman" w:hAnsi="Times New Roman" w:cs="Times New Roman"/>
          <w:sz w:val="28"/>
          <w:szCs w:val="28"/>
        </w:rPr>
        <w:t xml:space="preserve">гут быть применены в окружающей </w:t>
      </w:r>
      <w:r w:rsidRPr="005D34E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4E5">
        <w:rPr>
          <w:rFonts w:ascii="Times New Roman" w:hAnsi="Times New Roman" w:cs="Times New Roman"/>
          <w:sz w:val="28"/>
          <w:szCs w:val="28"/>
        </w:rPr>
        <w:t>действительности;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4E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D34E5">
        <w:rPr>
          <w:rFonts w:ascii="Times New Roman" w:hAnsi="Times New Roman" w:cs="Times New Roman"/>
          <w:sz w:val="28"/>
          <w:szCs w:val="28"/>
        </w:rPr>
        <w:t>грамотно работать с информацией, т.е. уметь собирать необходимые для решения определенной проблемы факты, анализировать их, выдвигать гипотезы решения проблем, делать необходимые обобщения, сопоставления с аналогичными или альтернативными вариантами решения, устанавливать статистические закономерности, делать аргументированные выводы, применять полученные выводы для выявления и решения новых проблем;</w:t>
      </w:r>
      <w:proofErr w:type="gramEnd"/>
    </w:p>
    <w:p w:rsidR="00426CFF" w:rsidRPr="005D34E5" w:rsidRDefault="00426CFF" w:rsidP="00426CFF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E5">
        <w:rPr>
          <w:rFonts w:ascii="Times New Roman" w:hAnsi="Times New Roman" w:cs="Times New Roman"/>
          <w:sz w:val="28"/>
          <w:szCs w:val="28"/>
        </w:rPr>
        <w:t xml:space="preserve">быть коммуникабельными, контактными в различных социальных группах, уметь работать сообща в различных областях, в </w:t>
      </w:r>
      <w:r w:rsidRPr="005D34E5">
        <w:rPr>
          <w:rFonts w:ascii="Times New Roman" w:hAnsi="Times New Roman" w:cs="Times New Roman"/>
          <w:sz w:val="28"/>
          <w:szCs w:val="28"/>
        </w:rPr>
        <w:lastRenderedPageBreak/>
        <w:t>различных ситуациях, предотвращая или умело выходя из любых конфликтных ситуаций;</w:t>
      </w:r>
    </w:p>
    <w:p w:rsidR="00426CFF" w:rsidRPr="005D34E5" w:rsidRDefault="00426CFF" w:rsidP="00426CFF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E5">
        <w:rPr>
          <w:rFonts w:ascii="Times New Roman" w:hAnsi="Times New Roman" w:cs="Times New Roman"/>
          <w:sz w:val="28"/>
          <w:szCs w:val="28"/>
        </w:rPr>
        <w:t>самостоятельно работать над развитием собственной нравственности, интеллекта, культурного уровня.</w:t>
      </w:r>
    </w:p>
    <w:p w:rsidR="00426CFF" w:rsidRPr="005D34E5" w:rsidRDefault="00426CFF" w:rsidP="00426C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E5">
        <w:rPr>
          <w:rFonts w:ascii="Times New Roman" w:hAnsi="Times New Roman" w:cs="Times New Roman"/>
          <w:sz w:val="28"/>
          <w:szCs w:val="28"/>
        </w:rPr>
        <w:t xml:space="preserve">Для выполнения этой задачи необходимо сочетать различные методы: </w:t>
      </w:r>
      <w:proofErr w:type="spellStart"/>
      <w:r w:rsidRPr="005D34E5">
        <w:rPr>
          <w:rFonts w:ascii="Times New Roman" w:hAnsi="Times New Roman" w:cs="Times New Roman"/>
          <w:sz w:val="28"/>
          <w:szCs w:val="28"/>
        </w:rPr>
        <w:t>тренинговый</w:t>
      </w:r>
      <w:proofErr w:type="spellEnd"/>
      <w:r w:rsidRPr="005D34E5">
        <w:rPr>
          <w:rFonts w:ascii="Times New Roman" w:hAnsi="Times New Roman" w:cs="Times New Roman"/>
          <w:sz w:val="28"/>
          <w:szCs w:val="28"/>
        </w:rPr>
        <w:t xml:space="preserve"> метод, демонстрационный метод, проблемно-поисковый метод,  коммуникативно-интерактивный метод. Все большую популярность приобретает </w:t>
      </w:r>
      <w:r w:rsidRPr="005D34E5">
        <w:rPr>
          <w:rFonts w:ascii="Times New Roman" w:hAnsi="Times New Roman" w:cs="Times New Roman"/>
          <w:bCs/>
          <w:sz w:val="28"/>
          <w:szCs w:val="28"/>
        </w:rPr>
        <w:t xml:space="preserve">творческо-исследовательский метод как способ приобретения и развития </w:t>
      </w:r>
      <w:proofErr w:type="spellStart"/>
      <w:r w:rsidRPr="005D34E5">
        <w:rPr>
          <w:rFonts w:ascii="Times New Roman" w:hAnsi="Times New Roman" w:cs="Times New Roman"/>
          <w:bCs/>
          <w:sz w:val="28"/>
          <w:szCs w:val="28"/>
        </w:rPr>
        <w:t>социокультурной</w:t>
      </w:r>
      <w:proofErr w:type="spellEnd"/>
      <w:r w:rsidRPr="005D34E5">
        <w:rPr>
          <w:rFonts w:ascii="Times New Roman" w:hAnsi="Times New Roman" w:cs="Times New Roman"/>
          <w:bCs/>
          <w:sz w:val="28"/>
          <w:szCs w:val="28"/>
        </w:rPr>
        <w:t xml:space="preserve"> компетенции. Он включает в себя </w:t>
      </w:r>
      <w:r w:rsidRPr="005D34E5">
        <w:rPr>
          <w:rFonts w:ascii="Times New Roman" w:hAnsi="Times New Roman" w:cs="Times New Roman"/>
          <w:sz w:val="28"/>
          <w:szCs w:val="28"/>
        </w:rPr>
        <w:t xml:space="preserve">метод проектов, телекоммуникационный проект, </w:t>
      </w:r>
      <w:proofErr w:type="spellStart"/>
      <w:r w:rsidRPr="005D34E5">
        <w:rPr>
          <w:rFonts w:ascii="Times New Roman" w:hAnsi="Times New Roman" w:cs="Times New Roman"/>
          <w:sz w:val="28"/>
          <w:szCs w:val="28"/>
        </w:rPr>
        <w:t>веб-проекты</w:t>
      </w:r>
      <w:proofErr w:type="spellEnd"/>
      <w:r w:rsidRPr="005D34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CFF" w:rsidRPr="005D34E5" w:rsidRDefault="00426CFF" w:rsidP="00426CF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4E5">
        <w:rPr>
          <w:rFonts w:ascii="Times New Roman" w:hAnsi="Times New Roman" w:cs="Times New Roman"/>
          <w:sz w:val="28"/>
          <w:szCs w:val="28"/>
        </w:rPr>
        <w:t xml:space="preserve">Высшие уровни социализации: социальная успешность и социальная ответственность – формируются при наличии сформированных базовых личностных новообразований – речи и мышления. Поможет </w:t>
      </w:r>
      <w:r w:rsidRPr="005D34E5">
        <w:rPr>
          <w:rFonts w:ascii="Times New Roman" w:hAnsi="Times New Roman" w:cs="Times New Roman"/>
          <w:bCs/>
          <w:sz w:val="28"/>
          <w:szCs w:val="28"/>
        </w:rPr>
        <w:t xml:space="preserve">выявить степень уверенности учащихся в собственной коммуникативной </w:t>
      </w:r>
      <w:proofErr w:type="gramStart"/>
      <w:r w:rsidRPr="005D34E5">
        <w:rPr>
          <w:rFonts w:ascii="Times New Roman" w:hAnsi="Times New Roman" w:cs="Times New Roman"/>
          <w:bCs/>
          <w:sz w:val="28"/>
          <w:szCs w:val="28"/>
        </w:rPr>
        <w:t>компетентности</w:t>
      </w:r>
      <w:proofErr w:type="gramEnd"/>
      <w:r w:rsidRPr="005D34E5">
        <w:rPr>
          <w:rFonts w:ascii="Times New Roman" w:hAnsi="Times New Roman" w:cs="Times New Roman"/>
          <w:bCs/>
          <w:sz w:val="28"/>
          <w:szCs w:val="28"/>
        </w:rPr>
        <w:t xml:space="preserve"> следующая таблица-опрос.</w:t>
      </w:r>
    </w:p>
    <w:p w:rsidR="00426CFF" w:rsidRPr="005D34E5" w:rsidRDefault="00426CFF" w:rsidP="00426CF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1766"/>
        <w:gridCol w:w="1305"/>
        <w:gridCol w:w="2232"/>
        <w:gridCol w:w="925"/>
      </w:tblGrid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426CFF" w:rsidRPr="00CF18C7" w:rsidRDefault="00426CFF" w:rsidP="00725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  <w:p w:rsidR="00426CFF" w:rsidRPr="00CF18C7" w:rsidRDefault="00426CFF" w:rsidP="00725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ответить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Скорее не</w:t>
            </w:r>
          </w:p>
          <w:p w:rsidR="00426CFF" w:rsidRPr="00CF18C7" w:rsidRDefault="00426CFF" w:rsidP="00725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умею, чем</w:t>
            </w:r>
          </w:p>
          <w:p w:rsidR="00426CFF" w:rsidRPr="00CF18C7" w:rsidRDefault="00426CFF" w:rsidP="00725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умею (по образцу)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Скорее</w:t>
            </w:r>
          </w:p>
          <w:p w:rsidR="00426CFF" w:rsidRPr="00CF18C7" w:rsidRDefault="00426CFF" w:rsidP="00725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умею, чем не умею (нет ощущения необходимости</w:t>
            </w:r>
            <w:proofErr w:type="gramEnd"/>
          </w:p>
          <w:p w:rsidR="00426CFF" w:rsidRPr="00CF18C7" w:rsidRDefault="00426CFF" w:rsidP="00725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дальнейшего</w:t>
            </w:r>
          </w:p>
          <w:p w:rsidR="00426CFF" w:rsidRPr="00CF18C7" w:rsidRDefault="00426CFF" w:rsidP="00725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развития)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Умею</w:t>
            </w: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Слушать внимательно, не перебивая говорящего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Читать внятно, быстро, осмысленно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 xml:space="preserve">Спокойно воспринимать любую интонацию </w:t>
            </w:r>
            <w:proofErr w:type="gramStart"/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говорящего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Передавать информацию различной интонацией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 xml:space="preserve">Говорить ясно, кратко, </w:t>
            </w:r>
            <w:r w:rsidRPr="00CF1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делу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Излагать мысли в письменном виде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Представлять информацию в виде таблицы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Выполнять анализ текста, языковых явлений, классифицировать виды норм (ошибок)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Искать нужную информацию в дополнительных источниках (книги, интернет, словари)</w:t>
            </w:r>
          </w:p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Написать и отправить письмо, в том числе электронное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Написать конспект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Написать реферат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Составить план действий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Определить грамотно объем информации для диалога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Понимать читаемый текст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Определять тему текста, позицию автора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Формулировать основную мысль своего высказывания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Развивать высказанную мысль, аргументировать свою точку зрения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 xml:space="preserve">Выстраивать композицию письменного высказывания, </w:t>
            </w:r>
            <w:r w:rsidRPr="00CF1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обеспечивая последовательность и связность изложения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Выбирать нужный для данного случая тип и стиль речи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Отбирать языковые средства, обеспечивающие точность и выразительность речи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Соблюдать при письме нормы литературного языка, в том числе орфографические и пунктуационные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Выбирать интересную тему общения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FF" w:rsidRPr="00CF18C7" w:rsidTr="00725B77"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C7">
              <w:rPr>
                <w:rFonts w:ascii="Times New Roman" w:hAnsi="Times New Roman" w:cs="Times New Roman"/>
                <w:sz w:val="28"/>
                <w:szCs w:val="28"/>
              </w:rPr>
              <w:t>Учитывать личные качества собеседника</w:t>
            </w: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6CFF" w:rsidRPr="00CF18C7" w:rsidRDefault="00426CFF" w:rsidP="00725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CFF" w:rsidRDefault="00426CFF" w:rsidP="00426CFF">
      <w:pPr>
        <w:pStyle w:val="book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6CFF" w:rsidRDefault="00426CFF" w:rsidP="00426CFF">
      <w:pPr>
        <w:pStyle w:val="book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34E5">
        <w:rPr>
          <w:sz w:val="28"/>
          <w:szCs w:val="28"/>
        </w:rPr>
        <w:t>Понимание социальной значимости своей деятельности во благо других людей формирует высшие уровни социальной активности человека. Педагоги понимают, что наши дети – это будущее Беларуси, а от качества их образования зависит качество жизни людей нашей страны.</w:t>
      </w:r>
    </w:p>
    <w:p w:rsidR="00426CFF" w:rsidRDefault="00426CFF" w:rsidP="00426CFF">
      <w:pPr>
        <w:pStyle w:val="book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6CFF" w:rsidRPr="00123221" w:rsidRDefault="00426CFF" w:rsidP="00426CFF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Библиографический список</w:t>
      </w:r>
    </w:p>
    <w:p w:rsidR="00426CFF" w:rsidRPr="005D34E5" w:rsidRDefault="00426CFF" w:rsidP="00426CFF">
      <w:pPr>
        <w:pStyle w:val="book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D34E5">
        <w:rPr>
          <w:sz w:val="28"/>
          <w:szCs w:val="28"/>
        </w:rPr>
        <w:t>1. </w:t>
      </w:r>
      <w:proofErr w:type="spellStart"/>
      <w:r w:rsidRPr="002441A3">
        <w:rPr>
          <w:b/>
          <w:iCs/>
          <w:sz w:val="28"/>
          <w:szCs w:val="28"/>
        </w:rPr>
        <w:t>Голуб</w:t>
      </w:r>
      <w:proofErr w:type="spellEnd"/>
      <w:r w:rsidRPr="002441A3">
        <w:rPr>
          <w:b/>
          <w:iCs/>
          <w:sz w:val="28"/>
          <w:szCs w:val="28"/>
        </w:rPr>
        <w:t>, И. Б.</w:t>
      </w:r>
      <w:r w:rsidRPr="005D34E5">
        <w:rPr>
          <w:i/>
          <w:iCs/>
          <w:sz w:val="28"/>
          <w:szCs w:val="28"/>
        </w:rPr>
        <w:t xml:space="preserve"> </w:t>
      </w:r>
      <w:r w:rsidRPr="005D34E5">
        <w:rPr>
          <w:sz w:val="28"/>
          <w:szCs w:val="28"/>
        </w:rPr>
        <w:t>Упражнения по стилистике русского языка. – М., 1997.</w:t>
      </w:r>
    </w:p>
    <w:p w:rsidR="00426CFF" w:rsidRPr="005D34E5" w:rsidRDefault="00426CFF" w:rsidP="00426CFF">
      <w:pPr>
        <w:pStyle w:val="book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D34E5">
        <w:rPr>
          <w:sz w:val="28"/>
          <w:szCs w:val="28"/>
        </w:rPr>
        <w:t>2. </w:t>
      </w:r>
      <w:proofErr w:type="spellStart"/>
      <w:r w:rsidRPr="002441A3">
        <w:rPr>
          <w:b/>
          <w:iCs/>
          <w:sz w:val="28"/>
          <w:szCs w:val="28"/>
        </w:rPr>
        <w:t>Голуб</w:t>
      </w:r>
      <w:proofErr w:type="spellEnd"/>
      <w:r w:rsidRPr="002441A3">
        <w:rPr>
          <w:b/>
          <w:iCs/>
          <w:sz w:val="28"/>
          <w:szCs w:val="28"/>
        </w:rPr>
        <w:t>, И. Б.,</w:t>
      </w:r>
      <w:r w:rsidRPr="005D34E5">
        <w:rPr>
          <w:iCs/>
          <w:sz w:val="28"/>
          <w:szCs w:val="28"/>
        </w:rPr>
        <w:t xml:space="preserve"> </w:t>
      </w:r>
      <w:r w:rsidRPr="002441A3">
        <w:rPr>
          <w:b/>
          <w:iCs/>
          <w:sz w:val="28"/>
          <w:szCs w:val="28"/>
        </w:rPr>
        <w:t>Розенталь, Д. Э.</w:t>
      </w:r>
      <w:r w:rsidRPr="005D34E5">
        <w:rPr>
          <w:iCs/>
          <w:sz w:val="28"/>
          <w:szCs w:val="28"/>
        </w:rPr>
        <w:t xml:space="preserve"> </w:t>
      </w:r>
      <w:r w:rsidRPr="005D34E5">
        <w:rPr>
          <w:sz w:val="28"/>
          <w:szCs w:val="28"/>
        </w:rPr>
        <w:t>Секреты стилистики. Правила хорошей речи. – М., 1996.</w:t>
      </w:r>
    </w:p>
    <w:p w:rsidR="00C84F0A" w:rsidRPr="00426CFF" w:rsidRDefault="00426CFF" w:rsidP="00426CFF">
      <w:r w:rsidRPr="005D34E5">
        <w:rPr>
          <w:sz w:val="28"/>
          <w:szCs w:val="28"/>
        </w:rPr>
        <w:t>3.</w:t>
      </w:r>
      <w:r w:rsidRPr="002441A3">
        <w:rPr>
          <w:b/>
          <w:sz w:val="28"/>
          <w:szCs w:val="28"/>
        </w:rPr>
        <w:t>Титова, С. В.</w:t>
      </w:r>
      <w:r w:rsidRPr="005D34E5">
        <w:rPr>
          <w:sz w:val="28"/>
          <w:szCs w:val="28"/>
        </w:rPr>
        <w:t xml:space="preserve"> Информационно-коммуникационные технологии в гуманитарном образовании: теория и практика. – М.: </w:t>
      </w:r>
      <w:proofErr w:type="gramStart"/>
      <w:r w:rsidRPr="005D34E5">
        <w:rPr>
          <w:sz w:val="28"/>
          <w:szCs w:val="28"/>
        </w:rPr>
        <w:t>Квинто-Консалтинг</w:t>
      </w:r>
      <w:proofErr w:type="gramEnd"/>
      <w:r w:rsidRPr="005D34E5">
        <w:rPr>
          <w:sz w:val="28"/>
          <w:szCs w:val="28"/>
        </w:rPr>
        <w:t>,</w:t>
      </w:r>
      <w:r>
        <w:rPr>
          <w:sz w:val="28"/>
          <w:szCs w:val="28"/>
        </w:rPr>
        <w:t>2009</w:t>
      </w:r>
    </w:p>
    <w:sectPr w:rsidR="00C84F0A" w:rsidRPr="00426CFF" w:rsidSect="00C8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AD1"/>
    <w:multiLevelType w:val="hybridMultilevel"/>
    <w:tmpl w:val="2ADA5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F35DB"/>
    <w:multiLevelType w:val="hybridMultilevel"/>
    <w:tmpl w:val="E51E337C"/>
    <w:lvl w:ilvl="0" w:tplc="7BE0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493"/>
    <w:multiLevelType w:val="singleLevel"/>
    <w:tmpl w:val="C01EBB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B1F2EC9"/>
    <w:multiLevelType w:val="hybridMultilevel"/>
    <w:tmpl w:val="31FCE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A93032"/>
    <w:rsid w:val="000C3691"/>
    <w:rsid w:val="00157FA3"/>
    <w:rsid w:val="00172C02"/>
    <w:rsid w:val="0018105A"/>
    <w:rsid w:val="001E3546"/>
    <w:rsid w:val="002C328B"/>
    <w:rsid w:val="002E5768"/>
    <w:rsid w:val="003E6D20"/>
    <w:rsid w:val="00413321"/>
    <w:rsid w:val="00426CFF"/>
    <w:rsid w:val="00692C74"/>
    <w:rsid w:val="006B104A"/>
    <w:rsid w:val="007B61FD"/>
    <w:rsid w:val="00A93032"/>
    <w:rsid w:val="00AC7D4D"/>
    <w:rsid w:val="00BB14BD"/>
    <w:rsid w:val="00C84F0A"/>
    <w:rsid w:val="00EB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  <w:ind w:left="-284" w:right="-425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32"/>
    <w:pPr>
      <w:widowControl w:val="0"/>
      <w:spacing w:after="0" w:line="240" w:lineRule="auto"/>
      <w:ind w:left="0" w:right="0" w:firstLine="0"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4D"/>
    <w:pPr>
      <w:ind w:left="720"/>
      <w:contextualSpacing/>
    </w:pPr>
  </w:style>
  <w:style w:type="character" w:customStyle="1" w:styleId="6">
    <w:name w:val="Основной текст (6)_"/>
    <w:link w:val="60"/>
    <w:rsid w:val="007B61FD"/>
    <w:rPr>
      <w:rFonts w:ascii="Sylfaen" w:hAnsi="Sylfae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B61FD"/>
    <w:pPr>
      <w:shd w:val="clear" w:color="auto" w:fill="FFFFFF"/>
      <w:spacing w:after="180" w:line="216" w:lineRule="exact"/>
    </w:pPr>
    <w:rPr>
      <w:rFonts w:ascii="Sylfaen" w:eastAsiaTheme="minorEastAsia" w:hAnsi="Sylfaen" w:cstheme="minorBidi"/>
      <w:b/>
      <w:bCs/>
      <w:color w:val="auto"/>
      <w:sz w:val="19"/>
      <w:szCs w:val="19"/>
      <w:lang w:val="be-BY" w:eastAsia="zh-CN"/>
    </w:rPr>
  </w:style>
  <w:style w:type="paragraph" w:styleId="a4">
    <w:name w:val="footnote text"/>
    <w:basedOn w:val="a"/>
    <w:link w:val="a5"/>
    <w:semiHidden/>
    <w:rsid w:val="007B61FD"/>
    <w:pPr>
      <w:widowControl/>
    </w:pPr>
    <w:rPr>
      <w:rFonts w:ascii="Times New Roman" w:eastAsia="Calibri" w:hAnsi="Times New Roman" w:cs="Times New Roman"/>
      <w:color w:val="auto"/>
      <w:sz w:val="20"/>
      <w:szCs w:val="20"/>
      <w:lang w:val="be-BY" w:eastAsia="be-BY"/>
    </w:rPr>
  </w:style>
  <w:style w:type="character" w:customStyle="1" w:styleId="a5">
    <w:name w:val="Текст сноски Знак"/>
    <w:basedOn w:val="a0"/>
    <w:link w:val="a4"/>
    <w:semiHidden/>
    <w:rsid w:val="007B61FD"/>
    <w:rPr>
      <w:rFonts w:ascii="Times New Roman" w:eastAsia="Calibri" w:hAnsi="Times New Roman" w:cs="Times New Roman"/>
      <w:sz w:val="20"/>
      <w:szCs w:val="20"/>
      <w:lang w:eastAsia="be-BY"/>
    </w:rPr>
  </w:style>
  <w:style w:type="paragraph" w:styleId="a6">
    <w:name w:val="Balloon Text"/>
    <w:basedOn w:val="a"/>
    <w:link w:val="a7"/>
    <w:uiPriority w:val="99"/>
    <w:semiHidden/>
    <w:unhideWhenUsed/>
    <w:rsid w:val="007B61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1FD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customStyle="1" w:styleId="Default">
    <w:name w:val="Default"/>
    <w:rsid w:val="003E6D20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Hyperlink"/>
    <w:rsid w:val="006B104A"/>
    <w:rPr>
      <w:color w:val="0000FF"/>
      <w:u w:val="single"/>
    </w:rPr>
  </w:style>
  <w:style w:type="paragraph" w:customStyle="1" w:styleId="book">
    <w:name w:val="book"/>
    <w:basedOn w:val="a"/>
    <w:rsid w:val="00426CF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2012-11-02T10:44:00Z</dcterms:created>
  <dcterms:modified xsi:type="dcterms:W3CDTF">2012-11-02T10:44:00Z</dcterms:modified>
</cp:coreProperties>
</file>