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F47" w:rsidRPr="00930CA7" w:rsidRDefault="00AD6F47" w:rsidP="00AD6F47">
      <w:pPr>
        <w:ind w:right="-5"/>
        <w:jc w:val="right"/>
        <w:rPr>
          <w:b/>
          <w:i/>
          <w:sz w:val="28"/>
          <w:szCs w:val="28"/>
          <w:lang w:val="en-US"/>
        </w:rPr>
      </w:pPr>
      <w:proofErr w:type="spellStart"/>
      <w:r w:rsidRPr="00930CA7">
        <w:rPr>
          <w:b/>
          <w:i/>
          <w:sz w:val="28"/>
          <w:szCs w:val="28"/>
          <w:lang w:val="en-US"/>
        </w:rPr>
        <w:t>Tikhonova</w:t>
      </w:r>
      <w:proofErr w:type="spellEnd"/>
      <w:r w:rsidRPr="00930CA7">
        <w:rPr>
          <w:b/>
          <w:i/>
          <w:sz w:val="28"/>
          <w:szCs w:val="28"/>
          <w:lang w:val="en-US"/>
        </w:rPr>
        <w:t xml:space="preserve"> A. V.</w:t>
      </w:r>
    </w:p>
    <w:p w:rsidR="00AD6F47" w:rsidRPr="00930CA7" w:rsidRDefault="00AD6F47" w:rsidP="00AD6F47">
      <w:pPr>
        <w:spacing w:line="360" w:lineRule="auto"/>
        <w:jc w:val="center"/>
        <w:rPr>
          <w:b/>
          <w:sz w:val="28"/>
          <w:szCs w:val="28"/>
          <w:lang w:val="en-US"/>
        </w:rPr>
      </w:pPr>
      <w:smartTag w:uri="urn:schemas-microsoft-com:office:smarttags" w:element="City">
        <w:r>
          <w:rPr>
            <w:b/>
            <w:sz w:val="28"/>
            <w:szCs w:val="28"/>
            <w:lang w:val="en-US"/>
          </w:rPr>
          <w:t>CHICAGO</w:t>
        </w:r>
      </w:smartTag>
      <w:r>
        <w:rPr>
          <w:b/>
          <w:sz w:val="28"/>
          <w:szCs w:val="28"/>
          <w:lang w:val="en-US"/>
        </w:rPr>
        <w:t xml:space="preserve"> - A CITY OF </w:t>
      </w:r>
      <w:smartTag w:uri="urn:schemas-microsoft-com:office:smarttags" w:element="place">
        <w:smartTag w:uri="urn:schemas-microsoft-com:office:smarttags" w:element="City">
          <w:r>
            <w:rPr>
              <w:b/>
              <w:sz w:val="28"/>
              <w:szCs w:val="28"/>
              <w:lang w:val="en-US"/>
            </w:rPr>
            <w:t>AMERICAN</w:t>
          </w:r>
        </w:smartTag>
      </w:smartTag>
      <w:r>
        <w:rPr>
          <w:b/>
          <w:sz w:val="28"/>
          <w:szCs w:val="28"/>
          <w:lang w:val="en-US"/>
        </w:rPr>
        <w:t xml:space="preserve"> DREAM</w:t>
      </w:r>
    </w:p>
    <w:p w:rsidR="00AD6F47" w:rsidRPr="00597A57" w:rsidRDefault="00AD6F47" w:rsidP="00AD6F47">
      <w:pPr>
        <w:spacing w:line="360" w:lineRule="auto"/>
        <w:jc w:val="both"/>
        <w:rPr>
          <w:i/>
          <w:sz w:val="28"/>
          <w:szCs w:val="28"/>
          <w:lang w:val="en-US"/>
        </w:rPr>
      </w:pPr>
    </w:p>
    <w:p w:rsidR="00AD6F47" w:rsidRPr="00597A57" w:rsidRDefault="00AD6F47" w:rsidP="00AD6F47">
      <w:pPr>
        <w:spacing w:line="240" w:lineRule="atLeast"/>
        <w:jc w:val="right"/>
        <w:rPr>
          <w:i/>
          <w:sz w:val="28"/>
          <w:szCs w:val="28"/>
          <w:lang w:val="en-US"/>
        </w:rPr>
      </w:pPr>
      <w:r w:rsidRPr="00597A57">
        <w:rPr>
          <w:i/>
          <w:sz w:val="28"/>
          <w:szCs w:val="28"/>
          <w:lang w:val="en-US"/>
        </w:rPr>
        <w:t xml:space="preserve">                                                                 “It is hopeless for the visitor to try to keep up with</w:t>
      </w:r>
    </w:p>
    <w:p w:rsidR="00AD6F47" w:rsidRPr="00597A57" w:rsidRDefault="00AD6F47" w:rsidP="00AD6F47">
      <w:pPr>
        <w:spacing w:line="240" w:lineRule="atLeast"/>
        <w:jc w:val="right"/>
        <w:rPr>
          <w:i/>
          <w:sz w:val="28"/>
          <w:szCs w:val="28"/>
          <w:lang w:val="en-US"/>
        </w:rPr>
      </w:pPr>
      <w:r w:rsidRPr="00597A57">
        <w:rPr>
          <w:i/>
          <w:sz w:val="28"/>
          <w:szCs w:val="28"/>
          <w:lang w:val="en-US"/>
        </w:rPr>
        <w:t xml:space="preserve">                                                                  </w:t>
      </w:r>
      <w:smartTag w:uri="urn:schemas-microsoft-com:office:smarttags" w:element="place">
        <w:smartTag w:uri="urn:schemas-microsoft-com:office:smarttags" w:element="City">
          <w:r w:rsidRPr="00597A57">
            <w:rPr>
              <w:i/>
              <w:sz w:val="28"/>
              <w:szCs w:val="28"/>
              <w:lang w:val="en-US"/>
            </w:rPr>
            <w:t>Chicago</w:t>
          </w:r>
        </w:smartTag>
      </w:smartTag>
      <w:r w:rsidRPr="00597A57">
        <w:rPr>
          <w:i/>
          <w:sz w:val="28"/>
          <w:szCs w:val="28"/>
          <w:lang w:val="en-US"/>
        </w:rPr>
        <w:t xml:space="preserve">. He outgrows his prophecies faster than </w:t>
      </w:r>
    </w:p>
    <w:p w:rsidR="00AD6F47" w:rsidRPr="00597A57" w:rsidRDefault="00AD6F47" w:rsidP="00AD6F47">
      <w:pPr>
        <w:spacing w:line="240" w:lineRule="atLeast"/>
        <w:jc w:val="right"/>
        <w:rPr>
          <w:i/>
          <w:sz w:val="28"/>
          <w:szCs w:val="28"/>
          <w:lang w:val="en-US"/>
        </w:rPr>
      </w:pPr>
      <w:r w:rsidRPr="00597A57">
        <w:rPr>
          <w:i/>
          <w:sz w:val="28"/>
          <w:szCs w:val="28"/>
          <w:lang w:val="en-US"/>
        </w:rPr>
        <w:t xml:space="preserve">                                                                  </w:t>
      </w:r>
      <w:proofErr w:type="gramStart"/>
      <w:r w:rsidRPr="00597A57">
        <w:rPr>
          <w:i/>
          <w:sz w:val="28"/>
          <w:szCs w:val="28"/>
          <w:lang w:val="en-US"/>
        </w:rPr>
        <w:t>he</w:t>
      </w:r>
      <w:proofErr w:type="gramEnd"/>
      <w:r w:rsidRPr="00597A57">
        <w:rPr>
          <w:i/>
          <w:sz w:val="28"/>
          <w:szCs w:val="28"/>
          <w:lang w:val="en-US"/>
        </w:rPr>
        <w:t xml:space="preserve"> can make them.” – </w:t>
      </w:r>
      <w:r w:rsidRPr="00597A57">
        <w:rPr>
          <w:sz w:val="28"/>
          <w:szCs w:val="28"/>
          <w:lang w:val="en-US"/>
        </w:rPr>
        <w:t>Mark Twain, 1883</w:t>
      </w:r>
    </w:p>
    <w:p w:rsidR="00AD6F47" w:rsidRPr="00597A57" w:rsidRDefault="00AD6F47" w:rsidP="00AD6F47">
      <w:pPr>
        <w:spacing w:line="360" w:lineRule="auto"/>
        <w:jc w:val="right"/>
        <w:rPr>
          <w:sz w:val="28"/>
          <w:szCs w:val="28"/>
          <w:lang w:val="en-US"/>
        </w:rPr>
      </w:pPr>
    </w:p>
    <w:p w:rsidR="00AD6F47" w:rsidRPr="00597A57" w:rsidRDefault="00AD6F47" w:rsidP="00AD6F47">
      <w:pPr>
        <w:spacing w:line="360" w:lineRule="auto"/>
        <w:ind w:firstLine="709"/>
        <w:jc w:val="both"/>
        <w:rPr>
          <w:sz w:val="28"/>
          <w:szCs w:val="28"/>
          <w:lang w:val="en-US"/>
        </w:rPr>
      </w:pPr>
      <w:r w:rsidRPr="00597A57">
        <w:rPr>
          <w:sz w:val="28"/>
          <w:szCs w:val="28"/>
          <w:lang w:val="en-US"/>
        </w:rPr>
        <w:t xml:space="preserve">Chicago was only 46 years old when Mark Twain wrote those words, but it had already grown more than 100-fold, from a small trading post at the mouth of the Chicago River into one of the nation’s largest cities, and it wasn’t about to stop. Over the next 20 years, it would quadruple in population, amazing the rest of the world with its ability to repeatedly reinvent itself. And it still hasn’t stopped. Today, </w:t>
      </w:r>
      <w:smartTag w:uri="urn:schemas-microsoft-com:office:smarttags" w:element="place">
        <w:smartTag w:uri="urn:schemas-microsoft-com:office:smarttags" w:element="City">
          <w:r w:rsidRPr="00597A57">
            <w:rPr>
              <w:sz w:val="28"/>
              <w:szCs w:val="28"/>
              <w:lang w:val="en-US"/>
            </w:rPr>
            <w:t>Chicago</w:t>
          </w:r>
        </w:smartTag>
      </w:smartTag>
      <w:r w:rsidRPr="00597A57">
        <w:rPr>
          <w:sz w:val="28"/>
          <w:szCs w:val="28"/>
          <w:lang w:val="en-US"/>
        </w:rPr>
        <w:t xml:space="preserve"> has become a global city, a thriving centre of international trade and commerce, and a place where people of every nationality come to pursue the American dream.</w:t>
      </w:r>
    </w:p>
    <w:p w:rsidR="00AD6F47" w:rsidRPr="00597A57" w:rsidRDefault="00AD6F47" w:rsidP="00AD6F47">
      <w:pPr>
        <w:spacing w:line="360" w:lineRule="auto"/>
        <w:ind w:firstLine="709"/>
        <w:jc w:val="both"/>
        <w:rPr>
          <w:sz w:val="28"/>
          <w:szCs w:val="28"/>
          <w:lang w:val="en-US"/>
        </w:rPr>
      </w:pPr>
      <w:r w:rsidRPr="00597A57">
        <w:rPr>
          <w:sz w:val="28"/>
          <w:szCs w:val="28"/>
          <w:lang w:val="en-US"/>
        </w:rPr>
        <w:t xml:space="preserve">There are so many things to do in </w:t>
      </w:r>
      <w:smartTag w:uri="urn:schemas-microsoft-com:office:smarttags" w:element="place">
        <w:smartTag w:uri="urn:schemas-microsoft-com:office:smarttags" w:element="City">
          <w:r w:rsidRPr="00597A57">
            <w:rPr>
              <w:sz w:val="28"/>
              <w:szCs w:val="28"/>
              <w:lang w:val="en-US"/>
            </w:rPr>
            <w:t>Chicago</w:t>
          </w:r>
        </w:smartTag>
      </w:smartTag>
      <w:r w:rsidRPr="00597A57">
        <w:rPr>
          <w:sz w:val="28"/>
          <w:szCs w:val="28"/>
          <w:lang w:val="en-US"/>
        </w:rPr>
        <w:t xml:space="preserve">; most people find one visit isn't enough. </w:t>
      </w:r>
    </w:p>
    <w:p w:rsidR="00AD6F47" w:rsidRPr="00597A57" w:rsidRDefault="00AD6F47" w:rsidP="00AD6F47">
      <w:pPr>
        <w:spacing w:line="360" w:lineRule="auto"/>
        <w:ind w:firstLine="709"/>
        <w:jc w:val="both"/>
        <w:rPr>
          <w:sz w:val="28"/>
          <w:szCs w:val="28"/>
          <w:lang w:val="en-US"/>
        </w:rPr>
      </w:pPr>
      <w:r w:rsidRPr="00597A57">
        <w:rPr>
          <w:sz w:val="28"/>
          <w:szCs w:val="28"/>
          <w:lang w:val="en-US"/>
        </w:rPr>
        <w:t xml:space="preserve">Navy Pier and </w:t>
      </w:r>
      <w:smartTag w:uri="urn:schemas-microsoft-com:office:smarttags" w:element="place">
        <w:smartTag w:uri="urn:schemas-microsoft-com:office:smarttags" w:element="PlaceName">
          <w:r w:rsidRPr="00597A57">
            <w:rPr>
              <w:sz w:val="28"/>
              <w:szCs w:val="28"/>
              <w:lang w:val="en-US"/>
            </w:rPr>
            <w:t>Millennium</w:t>
          </w:r>
        </w:smartTag>
        <w:r w:rsidRPr="00597A57">
          <w:rPr>
            <w:sz w:val="28"/>
            <w:szCs w:val="28"/>
            <w:lang w:val="en-US"/>
          </w:rPr>
          <w:t xml:space="preserve"> </w:t>
        </w:r>
        <w:smartTag w:uri="urn:schemas-microsoft-com:office:smarttags" w:element="PlaceType">
          <w:r w:rsidRPr="00597A57">
            <w:rPr>
              <w:sz w:val="28"/>
              <w:szCs w:val="28"/>
              <w:lang w:val="en-US"/>
            </w:rPr>
            <w:t>Park</w:t>
          </w:r>
        </w:smartTag>
      </w:smartTag>
      <w:r w:rsidRPr="00597A57">
        <w:rPr>
          <w:sz w:val="28"/>
          <w:szCs w:val="28"/>
          <w:lang w:val="en-US"/>
        </w:rPr>
        <w:t xml:space="preserve"> are perennial crowd pleasers. </w:t>
      </w:r>
      <w:r w:rsidRPr="00597A57">
        <w:rPr>
          <w:i/>
          <w:sz w:val="28"/>
          <w:szCs w:val="28"/>
          <w:lang w:val="en-US"/>
        </w:rPr>
        <w:t>Navy Pier</w:t>
      </w:r>
      <w:r w:rsidRPr="00597A57">
        <w:rPr>
          <w:sz w:val="28"/>
          <w:szCs w:val="28"/>
          <w:lang w:val="en-US"/>
        </w:rPr>
        <w:t xml:space="preserve"> is truly a city within the city. With shopping, restaurants, parks and gardens, museums, stages and attractions galore, this </w:t>
      </w:r>
      <w:smartTag w:uri="urn:schemas-microsoft-com:office:smarttags" w:element="place">
        <w:smartTag w:uri="urn:schemas-microsoft-com:office:smarttags" w:element="City">
          <w:r w:rsidRPr="00597A57">
            <w:rPr>
              <w:sz w:val="28"/>
              <w:szCs w:val="28"/>
              <w:lang w:val="en-US"/>
            </w:rPr>
            <w:t>Chicago</w:t>
          </w:r>
        </w:smartTag>
      </w:smartTag>
      <w:r w:rsidRPr="00597A57">
        <w:rPr>
          <w:sz w:val="28"/>
          <w:szCs w:val="28"/>
          <w:lang w:val="en-US"/>
        </w:rPr>
        <w:t xml:space="preserve"> landmark </w:t>
      </w:r>
      <w:proofErr w:type="gramStart"/>
      <w:r w:rsidRPr="00597A57">
        <w:rPr>
          <w:sz w:val="28"/>
          <w:szCs w:val="28"/>
          <w:lang w:val="en-US"/>
        </w:rPr>
        <w:t>attracts</w:t>
      </w:r>
      <w:proofErr w:type="gramEnd"/>
      <w:r w:rsidRPr="00597A57">
        <w:rPr>
          <w:sz w:val="28"/>
          <w:szCs w:val="28"/>
          <w:lang w:val="en-US"/>
        </w:rPr>
        <w:t xml:space="preserve"> millions every year. Fireworks light up the </w:t>
      </w:r>
      <w:smartTag w:uri="urn:schemas-microsoft-com:office:smarttags" w:element="place">
        <w:smartTag w:uri="urn:schemas-microsoft-com:office:smarttags" w:element="City">
          <w:r w:rsidRPr="00597A57">
            <w:rPr>
              <w:sz w:val="28"/>
              <w:szCs w:val="28"/>
              <w:lang w:val="en-US"/>
            </w:rPr>
            <w:t>Chicago</w:t>
          </w:r>
        </w:smartTag>
      </w:smartTag>
      <w:r w:rsidRPr="00597A57">
        <w:rPr>
          <w:sz w:val="28"/>
          <w:szCs w:val="28"/>
          <w:lang w:val="en-US"/>
        </w:rPr>
        <w:t xml:space="preserve"> skyline twice a week during the summer months, and the 150-foot (</w:t>
      </w:r>
      <w:smartTag w:uri="urn:schemas-microsoft-com:office:smarttags" w:element="metricconverter">
        <w:smartTagPr>
          <w:attr w:name="ProductID" w:val="45.7 meters"/>
        </w:smartTagPr>
        <w:r w:rsidRPr="00597A57">
          <w:rPr>
            <w:sz w:val="28"/>
            <w:szCs w:val="28"/>
            <w:lang w:val="en-US"/>
          </w:rPr>
          <w:t>45.7 meters</w:t>
        </w:r>
      </w:smartTag>
      <w:r w:rsidRPr="00597A57">
        <w:rPr>
          <w:sz w:val="28"/>
          <w:szCs w:val="28"/>
          <w:lang w:val="en-US"/>
        </w:rPr>
        <w:t xml:space="preserve">) Ferris wheel operates year-round, weather permitting. It's no wonder that Navy Pier is often considered one of the top things to do in </w:t>
      </w:r>
      <w:smartTag w:uri="urn:schemas-microsoft-com:office:smarttags" w:element="place">
        <w:smartTag w:uri="urn:schemas-microsoft-com:office:smarttags" w:element="City">
          <w:r w:rsidRPr="00597A57">
            <w:rPr>
              <w:sz w:val="28"/>
              <w:szCs w:val="28"/>
              <w:lang w:val="en-US"/>
            </w:rPr>
            <w:t>Chicago</w:t>
          </w:r>
        </w:smartTag>
      </w:smartTag>
      <w:r w:rsidRPr="00597A57">
        <w:rPr>
          <w:sz w:val="28"/>
          <w:szCs w:val="28"/>
          <w:lang w:val="en-US"/>
        </w:rPr>
        <w:t xml:space="preserve">. Though </w:t>
      </w:r>
      <w:r w:rsidRPr="00597A57">
        <w:rPr>
          <w:i/>
          <w:sz w:val="28"/>
          <w:szCs w:val="28"/>
          <w:lang w:val="en-US"/>
        </w:rPr>
        <w:t>Millennium Park</w:t>
      </w:r>
      <w:r w:rsidRPr="00597A57">
        <w:rPr>
          <w:sz w:val="28"/>
          <w:szCs w:val="28"/>
          <w:lang w:val="en-US"/>
        </w:rPr>
        <w:t xml:space="preserve"> is one of the newest places to visit, it has quickly become a destination of choice for travelers and locals alike. With hundreds of free concerts and performances offered throughout the year at the dramatic Jay </w:t>
      </w:r>
      <w:proofErr w:type="spellStart"/>
      <w:r w:rsidRPr="00597A57">
        <w:rPr>
          <w:sz w:val="28"/>
          <w:szCs w:val="28"/>
          <w:lang w:val="en-US"/>
        </w:rPr>
        <w:t>Pritzker</w:t>
      </w:r>
      <w:proofErr w:type="spellEnd"/>
      <w:r w:rsidRPr="00597A57">
        <w:rPr>
          <w:sz w:val="28"/>
          <w:szCs w:val="28"/>
          <w:lang w:val="en-US"/>
        </w:rPr>
        <w:t xml:space="preserve"> Pavilion; an immense, walk-up-and-touch sculpture known affectionately as “The Bean”; and a 5-acre (</w:t>
      </w:r>
      <w:smartTag w:uri="urn:schemas-microsoft-com:office:smarttags" w:element="metricconverter">
        <w:smartTagPr>
          <w:attr w:name="ProductID" w:val="2.2 hectares"/>
        </w:smartTagPr>
        <w:r w:rsidRPr="00597A57">
          <w:rPr>
            <w:sz w:val="28"/>
            <w:szCs w:val="28"/>
            <w:lang w:val="en-US"/>
          </w:rPr>
          <w:t xml:space="preserve">2.2 </w:t>
        </w:r>
        <w:r w:rsidRPr="00597A57">
          <w:rPr>
            <w:sz w:val="28"/>
            <w:szCs w:val="28"/>
            <w:lang w:val="en-US"/>
          </w:rPr>
          <w:lastRenderedPageBreak/>
          <w:t>hectares</w:t>
        </w:r>
      </w:smartTag>
      <w:r w:rsidRPr="00597A57">
        <w:rPr>
          <w:sz w:val="28"/>
          <w:szCs w:val="28"/>
          <w:lang w:val="en-US"/>
        </w:rPr>
        <w:t xml:space="preserve">) garden to explore, Millennium Park lives up to the Chicago’s official Latin motto: </w:t>
      </w:r>
      <w:proofErr w:type="spellStart"/>
      <w:r w:rsidRPr="00597A57">
        <w:rPr>
          <w:sz w:val="28"/>
          <w:szCs w:val="28"/>
          <w:lang w:val="en-US"/>
        </w:rPr>
        <w:t>Urbs</w:t>
      </w:r>
      <w:proofErr w:type="spellEnd"/>
      <w:r w:rsidRPr="00597A57">
        <w:rPr>
          <w:sz w:val="28"/>
          <w:szCs w:val="28"/>
          <w:lang w:val="en-US"/>
        </w:rPr>
        <w:t xml:space="preserve"> in </w:t>
      </w:r>
      <w:proofErr w:type="spellStart"/>
      <w:r w:rsidRPr="00597A57">
        <w:rPr>
          <w:sz w:val="28"/>
          <w:szCs w:val="28"/>
          <w:lang w:val="en-US"/>
        </w:rPr>
        <w:t>Horto</w:t>
      </w:r>
      <w:proofErr w:type="spellEnd"/>
      <w:r w:rsidRPr="00597A57">
        <w:rPr>
          <w:sz w:val="28"/>
          <w:szCs w:val="28"/>
          <w:lang w:val="en-US"/>
        </w:rPr>
        <w:t xml:space="preserve"> — City in a Garden.</w:t>
      </w:r>
    </w:p>
    <w:p w:rsidR="00AD6F47" w:rsidRPr="00597A57" w:rsidRDefault="00AD6F47" w:rsidP="00AD6F47">
      <w:pPr>
        <w:spacing w:line="360" w:lineRule="auto"/>
        <w:ind w:firstLine="709"/>
        <w:jc w:val="both"/>
        <w:rPr>
          <w:sz w:val="28"/>
          <w:szCs w:val="28"/>
          <w:lang w:val="en-US"/>
        </w:rPr>
      </w:pPr>
      <w:r w:rsidRPr="00597A57">
        <w:rPr>
          <w:sz w:val="28"/>
          <w:szCs w:val="28"/>
          <w:lang w:val="en-US"/>
        </w:rPr>
        <w:t xml:space="preserve">At </w:t>
      </w:r>
      <w:r w:rsidRPr="00597A57">
        <w:rPr>
          <w:i/>
          <w:sz w:val="28"/>
          <w:szCs w:val="28"/>
          <w:lang w:val="en-US"/>
        </w:rPr>
        <w:t xml:space="preserve">the </w:t>
      </w:r>
      <w:smartTag w:uri="urn:schemas-microsoft-com:office:smarttags" w:element="place">
        <w:smartTag w:uri="urn:schemas-microsoft-com:office:smarttags" w:element="PlaceType">
          <w:r w:rsidRPr="00597A57">
            <w:rPr>
              <w:i/>
              <w:sz w:val="28"/>
              <w:szCs w:val="28"/>
              <w:lang w:val="en-US"/>
            </w:rPr>
            <w:t>Field</w:t>
          </w:r>
        </w:smartTag>
        <w:r w:rsidRPr="00597A57">
          <w:rPr>
            <w:i/>
            <w:sz w:val="28"/>
            <w:szCs w:val="28"/>
            <w:lang w:val="en-US"/>
          </w:rPr>
          <w:t xml:space="preserve"> </w:t>
        </w:r>
        <w:smartTag w:uri="urn:schemas-microsoft-com:office:smarttags" w:element="PlaceType">
          <w:r w:rsidRPr="00597A57">
            <w:rPr>
              <w:i/>
              <w:sz w:val="28"/>
              <w:szCs w:val="28"/>
              <w:lang w:val="en-US"/>
            </w:rPr>
            <w:t>Museum</w:t>
          </w:r>
        </w:smartTag>
      </w:smartTag>
      <w:r w:rsidRPr="00597A57">
        <w:rPr>
          <w:sz w:val="28"/>
          <w:szCs w:val="28"/>
          <w:lang w:val="en-US"/>
        </w:rPr>
        <w:t xml:space="preserve">, dinosaur fans can admire the largest Tyrannosaurus </w:t>
      </w:r>
      <w:proofErr w:type="spellStart"/>
      <w:r w:rsidRPr="00597A57">
        <w:rPr>
          <w:sz w:val="28"/>
          <w:szCs w:val="28"/>
          <w:lang w:val="en-US"/>
        </w:rPr>
        <w:t>rex</w:t>
      </w:r>
      <w:proofErr w:type="spellEnd"/>
      <w:r w:rsidRPr="00597A57">
        <w:rPr>
          <w:sz w:val="28"/>
          <w:szCs w:val="28"/>
          <w:lang w:val="en-US"/>
        </w:rPr>
        <w:t xml:space="preserve"> ever found. Beyond The Field’s extensive rock and fossil collections, visitors can journey through 4 billion years of life on Earth in the Evolving Planet exhibit and marvel over precious stones — from their rough beginnings to sparkling jewelry — in the Grainger Hall of Gems. </w:t>
      </w:r>
    </w:p>
    <w:p w:rsidR="00AD6F47" w:rsidRPr="00597A57" w:rsidRDefault="00AD6F47" w:rsidP="00AD6F47">
      <w:pPr>
        <w:spacing w:line="360" w:lineRule="auto"/>
        <w:ind w:firstLine="709"/>
        <w:jc w:val="both"/>
        <w:rPr>
          <w:sz w:val="28"/>
          <w:szCs w:val="28"/>
          <w:lang w:val="en-US"/>
        </w:rPr>
      </w:pPr>
      <w:r w:rsidRPr="00597A57">
        <w:rPr>
          <w:sz w:val="28"/>
          <w:szCs w:val="28"/>
          <w:lang w:val="en-US"/>
        </w:rPr>
        <w:t xml:space="preserve">With more than 2 million guests every year, </w:t>
      </w:r>
      <w:r w:rsidRPr="00597A57">
        <w:rPr>
          <w:i/>
          <w:sz w:val="28"/>
          <w:szCs w:val="28"/>
          <w:lang w:val="en-US"/>
        </w:rPr>
        <w:t xml:space="preserve">John G. </w:t>
      </w:r>
      <w:proofErr w:type="spellStart"/>
      <w:r w:rsidRPr="00597A57">
        <w:rPr>
          <w:i/>
          <w:sz w:val="28"/>
          <w:szCs w:val="28"/>
          <w:lang w:val="en-US"/>
        </w:rPr>
        <w:t>Shedd</w:t>
      </w:r>
      <w:proofErr w:type="spellEnd"/>
      <w:r w:rsidRPr="00597A57">
        <w:rPr>
          <w:i/>
          <w:sz w:val="28"/>
          <w:szCs w:val="28"/>
          <w:lang w:val="en-US"/>
        </w:rPr>
        <w:t xml:space="preserve"> Aquarium</w:t>
      </w:r>
      <w:r w:rsidRPr="00597A57">
        <w:rPr>
          <w:sz w:val="28"/>
          <w:szCs w:val="28"/>
          <w:lang w:val="en-US"/>
        </w:rPr>
        <w:t xml:space="preserve"> is </w:t>
      </w:r>
      <w:smartTag w:uri="urn:schemas-microsoft-com:office:smarttags" w:element="place">
        <w:smartTag w:uri="urn:schemas-microsoft-com:office:smarttags" w:element="City">
          <w:r w:rsidRPr="00597A57">
            <w:rPr>
              <w:sz w:val="28"/>
              <w:szCs w:val="28"/>
              <w:lang w:val="en-US"/>
            </w:rPr>
            <w:t>Chicago</w:t>
          </w:r>
        </w:smartTag>
      </w:smartTag>
      <w:r w:rsidRPr="00597A57">
        <w:rPr>
          <w:sz w:val="28"/>
          <w:szCs w:val="28"/>
          <w:lang w:val="en-US"/>
        </w:rPr>
        <w:t xml:space="preserve">’s most visited cultural attraction. And it’s easy to see why: curious explorers can roam through more than 80 habitats, acquainting themselves with some 1,500 species. </w:t>
      </w:r>
    </w:p>
    <w:p w:rsidR="00AD6F47" w:rsidRPr="00597A57" w:rsidRDefault="00AD6F47" w:rsidP="00AD6F47">
      <w:pPr>
        <w:spacing w:line="360" w:lineRule="auto"/>
        <w:ind w:firstLine="709"/>
        <w:jc w:val="both"/>
        <w:rPr>
          <w:sz w:val="28"/>
          <w:szCs w:val="28"/>
          <w:lang w:val="en-US"/>
        </w:rPr>
      </w:pPr>
      <w:r w:rsidRPr="00597A57">
        <w:rPr>
          <w:sz w:val="28"/>
          <w:szCs w:val="28"/>
          <w:lang w:val="en-US"/>
        </w:rPr>
        <w:t xml:space="preserve">Even in the heart of </w:t>
      </w:r>
      <w:smartTag w:uri="urn:schemas-microsoft-com:office:smarttags" w:element="place">
        <w:smartTag w:uri="urn:schemas-microsoft-com:office:smarttags" w:element="City">
          <w:r w:rsidRPr="00597A57">
            <w:rPr>
              <w:sz w:val="28"/>
              <w:szCs w:val="28"/>
              <w:lang w:val="en-US"/>
            </w:rPr>
            <w:t>Chicago</w:t>
          </w:r>
        </w:smartTag>
      </w:smartTag>
      <w:r w:rsidRPr="00597A57">
        <w:rPr>
          <w:sz w:val="28"/>
          <w:szCs w:val="28"/>
          <w:lang w:val="en-US"/>
        </w:rPr>
        <w:t xml:space="preserve">, visitors are never far from nature. Skirted by Lake Michigan to the east and threaded by the Chicago River (which is dyed green every St. Patrick's Day), </w:t>
      </w:r>
      <w:smartTag w:uri="urn:schemas-microsoft-com:office:smarttags" w:element="place">
        <w:smartTag w:uri="urn:schemas-microsoft-com:office:smarttags" w:element="City">
          <w:r w:rsidRPr="00597A57">
            <w:rPr>
              <w:sz w:val="28"/>
              <w:szCs w:val="28"/>
              <w:lang w:val="en-US"/>
            </w:rPr>
            <w:t>Chicago</w:t>
          </w:r>
        </w:smartTag>
      </w:smartTag>
      <w:r w:rsidRPr="00597A57">
        <w:rPr>
          <w:sz w:val="28"/>
          <w:szCs w:val="28"/>
          <w:lang w:val="en-US"/>
        </w:rPr>
        <w:t xml:space="preserve"> is home to nearly 600 parks, 90 gardens, and 31 beaches along the 24 lake-front miles of park.</w:t>
      </w:r>
    </w:p>
    <w:p w:rsidR="00AD6F47" w:rsidRPr="00597A57" w:rsidRDefault="00AD6F47" w:rsidP="00AD6F47">
      <w:pPr>
        <w:spacing w:line="360" w:lineRule="auto"/>
        <w:jc w:val="both"/>
        <w:rPr>
          <w:b/>
          <w:sz w:val="28"/>
          <w:szCs w:val="28"/>
          <w:lang w:val="en-US"/>
        </w:rPr>
      </w:pPr>
      <w:r w:rsidRPr="00597A57">
        <w:rPr>
          <w:b/>
          <w:sz w:val="28"/>
          <w:szCs w:val="28"/>
          <w:lang w:val="en-US"/>
        </w:rPr>
        <w:t xml:space="preserve">               D</w:t>
      </w:r>
      <w:r>
        <w:rPr>
          <w:b/>
          <w:sz w:val="28"/>
          <w:szCs w:val="28"/>
          <w:lang w:val="en-US"/>
        </w:rPr>
        <w:t>o</w:t>
      </w:r>
      <w:r w:rsidRPr="00597A57">
        <w:rPr>
          <w:b/>
          <w:sz w:val="28"/>
          <w:szCs w:val="28"/>
          <w:lang w:val="en-US"/>
        </w:rPr>
        <w:t xml:space="preserve"> You Know…?</w:t>
      </w:r>
    </w:p>
    <w:p w:rsidR="00AD6F47" w:rsidRPr="00597A57" w:rsidRDefault="00AD6F47" w:rsidP="00AD6F47">
      <w:pPr>
        <w:pStyle w:val="ListParagraph"/>
        <w:numPr>
          <w:ilvl w:val="0"/>
          <w:numId w:val="1"/>
        </w:numPr>
        <w:spacing w:line="360" w:lineRule="auto"/>
        <w:ind w:left="0" w:firstLine="0"/>
        <w:jc w:val="both"/>
        <w:rPr>
          <w:sz w:val="28"/>
          <w:szCs w:val="28"/>
          <w:lang w:val="en-US"/>
        </w:rPr>
      </w:pPr>
      <w:smartTag w:uri="urn:schemas-microsoft-com:office:smarttags" w:element="City">
        <w:r w:rsidRPr="00597A57">
          <w:rPr>
            <w:sz w:val="28"/>
            <w:szCs w:val="28"/>
            <w:lang w:val="en-US"/>
          </w:rPr>
          <w:t>Chicago</w:t>
        </w:r>
      </w:smartTag>
      <w:r w:rsidRPr="00597A57">
        <w:rPr>
          <w:sz w:val="28"/>
          <w:szCs w:val="28"/>
          <w:lang w:val="en-US"/>
        </w:rPr>
        <w:t xml:space="preserve">’s nicknames include: The Windy City, the City of </w:t>
      </w:r>
      <w:smartTag w:uri="urn:schemas-microsoft-com:office:smarttags" w:element="City">
        <w:r w:rsidRPr="00597A57">
          <w:rPr>
            <w:sz w:val="28"/>
            <w:szCs w:val="28"/>
            <w:lang w:val="en-US"/>
          </w:rPr>
          <w:t>Big Shoulders</w:t>
        </w:r>
      </w:smartTag>
      <w:r w:rsidRPr="00597A57">
        <w:rPr>
          <w:sz w:val="28"/>
          <w:szCs w:val="28"/>
          <w:lang w:val="en-US"/>
        </w:rPr>
        <w:t xml:space="preserve">, the </w:t>
      </w:r>
      <w:smartTag w:uri="urn:schemas-microsoft-com:office:smarttags" w:element="place">
        <w:smartTag w:uri="urn:schemas-microsoft-com:office:smarttags" w:element="PlaceName">
          <w:r w:rsidRPr="00597A57">
            <w:rPr>
              <w:sz w:val="28"/>
              <w:szCs w:val="28"/>
              <w:lang w:val="en-US"/>
            </w:rPr>
            <w:t>Second</w:t>
          </w:r>
        </w:smartTag>
        <w:r w:rsidRPr="00597A57">
          <w:rPr>
            <w:sz w:val="28"/>
            <w:szCs w:val="28"/>
            <w:lang w:val="en-US"/>
          </w:rPr>
          <w:t xml:space="preserve"> </w:t>
        </w:r>
        <w:smartTag w:uri="urn:schemas-microsoft-com:office:smarttags" w:element="PlaceType">
          <w:r w:rsidRPr="00597A57">
            <w:rPr>
              <w:sz w:val="28"/>
              <w:szCs w:val="28"/>
              <w:lang w:val="en-US"/>
            </w:rPr>
            <w:t>City</w:t>
          </w:r>
        </w:smartTag>
      </w:smartTag>
      <w:r w:rsidRPr="00597A57">
        <w:rPr>
          <w:sz w:val="28"/>
          <w:szCs w:val="28"/>
          <w:lang w:val="en-US"/>
        </w:rPr>
        <w:t>, and The City That Works.</w:t>
      </w:r>
    </w:p>
    <w:p w:rsidR="00AD6F47" w:rsidRPr="00597A57" w:rsidRDefault="00AD6F47" w:rsidP="00AD6F47">
      <w:pPr>
        <w:pStyle w:val="ListParagraph"/>
        <w:numPr>
          <w:ilvl w:val="0"/>
          <w:numId w:val="1"/>
        </w:numPr>
        <w:spacing w:line="360" w:lineRule="auto"/>
        <w:ind w:left="0" w:firstLine="0"/>
        <w:jc w:val="both"/>
        <w:rPr>
          <w:sz w:val="28"/>
          <w:szCs w:val="28"/>
          <w:lang w:val="en-US"/>
        </w:rPr>
      </w:pPr>
      <w:r w:rsidRPr="00597A57">
        <w:rPr>
          <w:sz w:val="28"/>
          <w:szCs w:val="28"/>
          <w:lang w:val="en-US"/>
        </w:rPr>
        <w:t>The world’s first skyscraper, the Home Insur</w:t>
      </w:r>
      <w:r>
        <w:rPr>
          <w:sz w:val="28"/>
          <w:szCs w:val="28"/>
          <w:lang w:val="en-US"/>
        </w:rPr>
        <w:t xml:space="preserve">ance Company, was built in </w:t>
      </w:r>
      <w:smartTag w:uri="urn:schemas-microsoft-com:office:smarttags" w:element="metricconverter">
        <w:smartTagPr>
          <w:attr w:name="ProductID" w:val="1885 in"/>
        </w:smartTagPr>
        <w:r>
          <w:rPr>
            <w:sz w:val="28"/>
            <w:szCs w:val="28"/>
            <w:lang w:val="en-US"/>
          </w:rPr>
          <w:t>1885 in</w:t>
        </w:r>
      </w:smartTag>
      <w:r>
        <w:rPr>
          <w:sz w:val="28"/>
          <w:szCs w:val="28"/>
          <w:lang w:val="en-US"/>
        </w:rPr>
        <w:t xml:space="preserve"> </w:t>
      </w:r>
      <w:smartTag w:uri="urn:schemas-microsoft-com:office:smarttags" w:element="place">
        <w:smartTag w:uri="urn:schemas-microsoft-com:office:smarttags" w:element="City">
          <w:r>
            <w:rPr>
              <w:sz w:val="28"/>
              <w:szCs w:val="28"/>
              <w:lang w:val="en-US"/>
            </w:rPr>
            <w:t>Chicago</w:t>
          </w:r>
        </w:smartTag>
      </w:smartTag>
    </w:p>
    <w:p w:rsidR="00AD6F47" w:rsidRPr="00597A57" w:rsidRDefault="00AD6F47" w:rsidP="00AD6F47">
      <w:pPr>
        <w:pStyle w:val="ListParagraph"/>
        <w:numPr>
          <w:ilvl w:val="0"/>
          <w:numId w:val="1"/>
        </w:numPr>
        <w:spacing w:line="360" w:lineRule="auto"/>
        <w:ind w:left="0" w:firstLine="0"/>
        <w:jc w:val="both"/>
        <w:rPr>
          <w:sz w:val="28"/>
          <w:szCs w:val="28"/>
          <w:lang w:val="en-US"/>
        </w:rPr>
      </w:pPr>
      <w:r w:rsidRPr="00597A57">
        <w:rPr>
          <w:sz w:val="28"/>
          <w:szCs w:val="28"/>
          <w:lang w:val="en-US"/>
        </w:rPr>
        <w:t>The world’s largest illuminated fountain is Buckingham Fountain located in Grant Park.</w:t>
      </w:r>
    </w:p>
    <w:p w:rsidR="00AD6F47" w:rsidRPr="00597A57" w:rsidRDefault="00AD6F47" w:rsidP="00AD6F47">
      <w:pPr>
        <w:pStyle w:val="ListParagraph"/>
        <w:numPr>
          <w:ilvl w:val="0"/>
          <w:numId w:val="1"/>
        </w:numPr>
        <w:spacing w:line="360" w:lineRule="auto"/>
        <w:ind w:left="0" w:firstLine="0"/>
        <w:jc w:val="both"/>
        <w:rPr>
          <w:sz w:val="28"/>
          <w:szCs w:val="28"/>
          <w:lang w:val="en-US"/>
        </w:rPr>
      </w:pPr>
      <w:r w:rsidRPr="00597A57">
        <w:rPr>
          <w:sz w:val="28"/>
          <w:szCs w:val="28"/>
          <w:lang w:val="en-US"/>
        </w:rPr>
        <w:t>The world’s largest parochial school system is the Archdiocese of Chicago.</w:t>
      </w:r>
    </w:p>
    <w:p w:rsidR="00AD6F47" w:rsidRPr="00597A57" w:rsidRDefault="00AD6F47" w:rsidP="00AD6F47">
      <w:pPr>
        <w:pStyle w:val="ListParagraph"/>
        <w:numPr>
          <w:ilvl w:val="0"/>
          <w:numId w:val="1"/>
        </w:numPr>
        <w:spacing w:line="360" w:lineRule="auto"/>
        <w:ind w:left="0" w:firstLine="0"/>
        <w:jc w:val="both"/>
        <w:rPr>
          <w:sz w:val="28"/>
          <w:szCs w:val="28"/>
          <w:lang w:val="en-US"/>
        </w:rPr>
      </w:pPr>
      <w:smartTag w:uri="urn:schemas-microsoft-com:office:smarttags" w:element="place">
        <w:smartTag w:uri="urn:schemas-microsoft-com:office:smarttags" w:element="City">
          <w:r w:rsidRPr="00597A57">
            <w:rPr>
              <w:sz w:val="28"/>
              <w:szCs w:val="28"/>
              <w:lang w:val="en-US"/>
            </w:rPr>
            <w:t>Chicago</w:t>
          </w:r>
        </w:smartTag>
      </w:smartTag>
      <w:r w:rsidRPr="00597A57">
        <w:rPr>
          <w:sz w:val="28"/>
          <w:szCs w:val="28"/>
          <w:lang w:val="en-US"/>
        </w:rPr>
        <w:t xml:space="preserve"> produced the first Zipper in 1896.</w:t>
      </w:r>
    </w:p>
    <w:p w:rsidR="00AD6F47" w:rsidRPr="00597A57" w:rsidRDefault="00AD6F47" w:rsidP="00AD6F47">
      <w:pPr>
        <w:pStyle w:val="ListParagraph"/>
        <w:numPr>
          <w:ilvl w:val="0"/>
          <w:numId w:val="1"/>
        </w:numPr>
        <w:spacing w:line="360" w:lineRule="auto"/>
        <w:ind w:left="0" w:firstLine="0"/>
        <w:jc w:val="both"/>
        <w:rPr>
          <w:sz w:val="28"/>
          <w:szCs w:val="28"/>
          <w:lang w:val="en-US"/>
        </w:rPr>
      </w:pPr>
      <w:r w:rsidRPr="00597A57">
        <w:rPr>
          <w:sz w:val="28"/>
          <w:szCs w:val="28"/>
          <w:lang w:val="en-US"/>
        </w:rPr>
        <w:t>Chicago is the birthplace of fast food giant - McDonalds, chewing gum giant -Wrigley’s &amp; also cell phone giant Motorola.</w:t>
      </w:r>
    </w:p>
    <w:p w:rsidR="00AD6F47" w:rsidRDefault="00AD6F47" w:rsidP="00AD6F47">
      <w:pPr>
        <w:spacing w:line="360" w:lineRule="auto"/>
        <w:jc w:val="both"/>
        <w:rPr>
          <w:sz w:val="28"/>
          <w:szCs w:val="28"/>
          <w:lang w:val="en-US"/>
        </w:rPr>
      </w:pPr>
      <w:smartTag w:uri="urn:schemas-microsoft-com:office:smarttags" w:element="City">
        <w:r w:rsidRPr="00597A57">
          <w:rPr>
            <w:sz w:val="28"/>
            <w:szCs w:val="28"/>
            <w:lang w:val="en-US"/>
          </w:rPr>
          <w:lastRenderedPageBreak/>
          <w:t>Chicago</w:t>
        </w:r>
      </w:smartTag>
      <w:r w:rsidRPr="00597A57">
        <w:rPr>
          <w:sz w:val="28"/>
          <w:szCs w:val="28"/>
          <w:lang w:val="en-US"/>
        </w:rPr>
        <w:t xml:space="preserve">’s great magic lies in its mix: sophisticated yet friendly, bustling city streets adjacent to long stretches of green parks and sparkling blue </w:t>
      </w:r>
      <w:smartTag w:uri="urn:schemas-microsoft-com:office:smarttags" w:element="place">
        <w:r w:rsidRPr="00597A57">
          <w:rPr>
            <w:sz w:val="28"/>
            <w:szCs w:val="28"/>
            <w:lang w:val="en-US"/>
          </w:rPr>
          <w:t>Lake Michigan</w:t>
        </w:r>
      </w:smartTag>
      <w:r w:rsidRPr="00597A57">
        <w:rPr>
          <w:sz w:val="28"/>
          <w:szCs w:val="28"/>
          <w:lang w:val="en-US"/>
        </w:rPr>
        <w:t xml:space="preserve">. </w:t>
      </w:r>
    </w:p>
    <w:p w:rsidR="00AD6F47" w:rsidRPr="00597A57" w:rsidRDefault="00AD6F47" w:rsidP="00AD6F47">
      <w:pPr>
        <w:spacing w:line="360" w:lineRule="auto"/>
        <w:jc w:val="both"/>
        <w:rPr>
          <w:sz w:val="28"/>
          <w:szCs w:val="28"/>
          <w:lang w:val="en-US"/>
        </w:rPr>
      </w:pPr>
      <w:r w:rsidRPr="00597A57">
        <w:rPr>
          <w:sz w:val="28"/>
          <w:szCs w:val="28"/>
          <w:lang w:val="en-US"/>
        </w:rPr>
        <w:t xml:space="preserve">1. </w:t>
      </w:r>
      <w:proofErr w:type="spellStart"/>
      <w:r w:rsidRPr="00597A57">
        <w:rPr>
          <w:sz w:val="28"/>
          <w:szCs w:val="28"/>
          <w:lang w:val="en-US"/>
        </w:rPr>
        <w:t>Tomakhin</w:t>
      </w:r>
      <w:proofErr w:type="spellEnd"/>
      <w:r w:rsidRPr="00597A57">
        <w:rPr>
          <w:sz w:val="28"/>
          <w:szCs w:val="28"/>
          <w:lang w:val="en-US"/>
        </w:rPr>
        <w:t xml:space="preserve"> G. D. </w:t>
      </w:r>
      <w:proofErr w:type="gramStart"/>
      <w:r w:rsidRPr="00597A57">
        <w:rPr>
          <w:sz w:val="28"/>
          <w:szCs w:val="28"/>
          <w:lang w:val="en-US"/>
        </w:rPr>
        <w:t>Across</w:t>
      </w:r>
      <w:proofErr w:type="gramEnd"/>
      <w:r w:rsidRPr="00597A57">
        <w:rPr>
          <w:sz w:val="28"/>
          <w:szCs w:val="28"/>
          <w:lang w:val="en-US"/>
        </w:rPr>
        <w:t xml:space="preserve"> the </w:t>
      </w:r>
      <w:smartTag w:uri="urn:schemas-microsoft-com:office:smarttags" w:element="place">
        <w:smartTag w:uri="urn:schemas-microsoft-com:office:smarttags" w:element="country-region">
          <w:r w:rsidRPr="00597A57">
            <w:rPr>
              <w:sz w:val="28"/>
              <w:szCs w:val="28"/>
              <w:lang w:val="en-US"/>
            </w:rPr>
            <w:t>United States of America</w:t>
          </w:r>
        </w:smartTag>
      </w:smartTag>
      <w:r w:rsidRPr="00597A57">
        <w:rPr>
          <w:sz w:val="28"/>
          <w:szCs w:val="28"/>
          <w:lang w:val="en-US"/>
        </w:rPr>
        <w:t xml:space="preserve">. – </w:t>
      </w:r>
      <w:proofErr w:type="gramStart"/>
      <w:r w:rsidRPr="00597A57">
        <w:rPr>
          <w:sz w:val="28"/>
          <w:szCs w:val="28"/>
          <w:lang w:val="en-US"/>
        </w:rPr>
        <w:t>М.:</w:t>
      </w:r>
      <w:proofErr w:type="gramEnd"/>
      <w:r w:rsidRPr="00597A57">
        <w:rPr>
          <w:sz w:val="28"/>
          <w:szCs w:val="28"/>
          <w:lang w:val="en-US"/>
        </w:rPr>
        <w:t xml:space="preserve"> </w:t>
      </w:r>
      <w:r w:rsidRPr="00597A57">
        <w:rPr>
          <w:sz w:val="28"/>
          <w:szCs w:val="28"/>
        </w:rPr>
        <w:t>Просвещение</w:t>
      </w:r>
      <w:r w:rsidRPr="00597A57">
        <w:rPr>
          <w:sz w:val="28"/>
          <w:szCs w:val="28"/>
          <w:lang w:val="en-US"/>
        </w:rPr>
        <w:t xml:space="preserve">, 1980. -  176 </w:t>
      </w:r>
      <w:r w:rsidRPr="00597A57">
        <w:rPr>
          <w:sz w:val="28"/>
          <w:szCs w:val="28"/>
        </w:rPr>
        <w:t>с</w:t>
      </w:r>
      <w:r w:rsidRPr="00597A57">
        <w:rPr>
          <w:sz w:val="28"/>
          <w:szCs w:val="28"/>
          <w:lang w:val="en-US"/>
        </w:rPr>
        <w:t>.</w:t>
      </w:r>
    </w:p>
    <w:p w:rsidR="00AD6F47" w:rsidRPr="00597A57" w:rsidRDefault="00AD6F47" w:rsidP="00AD6F47">
      <w:pPr>
        <w:spacing w:line="360" w:lineRule="auto"/>
        <w:jc w:val="both"/>
        <w:rPr>
          <w:sz w:val="28"/>
          <w:szCs w:val="28"/>
          <w:lang w:val="en-US"/>
        </w:rPr>
      </w:pPr>
      <w:r w:rsidRPr="00597A57">
        <w:rPr>
          <w:sz w:val="28"/>
          <w:szCs w:val="28"/>
          <w:lang w:val="en-US"/>
        </w:rPr>
        <w:t>2. http://chicago.about.com</w:t>
      </w:r>
    </w:p>
    <w:p w:rsidR="00AD6F47" w:rsidRPr="00597A57" w:rsidRDefault="00AD6F47" w:rsidP="00AD6F47">
      <w:pPr>
        <w:spacing w:line="360" w:lineRule="auto"/>
        <w:jc w:val="both"/>
        <w:rPr>
          <w:sz w:val="28"/>
          <w:szCs w:val="28"/>
          <w:lang w:val="en-US"/>
        </w:rPr>
      </w:pPr>
      <w:r w:rsidRPr="00597A57">
        <w:rPr>
          <w:sz w:val="28"/>
          <w:szCs w:val="28"/>
          <w:lang w:val="en-US"/>
        </w:rPr>
        <w:t>3. http://www.cityofchicago.org</w:t>
      </w:r>
    </w:p>
    <w:p w:rsidR="00AD6F47" w:rsidRPr="00597A57" w:rsidRDefault="00AD6F47" w:rsidP="00AD6F47">
      <w:pPr>
        <w:spacing w:line="360" w:lineRule="auto"/>
        <w:jc w:val="both"/>
        <w:rPr>
          <w:sz w:val="28"/>
          <w:szCs w:val="28"/>
          <w:lang w:val="en-US"/>
        </w:rPr>
      </w:pPr>
      <w:r w:rsidRPr="00597A57">
        <w:rPr>
          <w:sz w:val="28"/>
          <w:szCs w:val="28"/>
          <w:lang w:val="en-US"/>
        </w:rPr>
        <w:t>4. http://www.smartertravel.com</w:t>
      </w:r>
    </w:p>
    <w:p w:rsidR="00AD6F47" w:rsidRPr="00597A57" w:rsidRDefault="00AD6F47" w:rsidP="00AD6F47">
      <w:pPr>
        <w:spacing w:line="360" w:lineRule="auto"/>
        <w:jc w:val="both"/>
        <w:rPr>
          <w:sz w:val="28"/>
          <w:szCs w:val="28"/>
          <w:lang w:val="en-US"/>
        </w:rPr>
      </w:pPr>
      <w:r w:rsidRPr="00597A57">
        <w:rPr>
          <w:sz w:val="28"/>
          <w:szCs w:val="28"/>
          <w:lang w:val="en-US"/>
        </w:rPr>
        <w:t>5. http://en.wikipedia.org/wiki/Chicago</w:t>
      </w:r>
    </w:p>
    <w:p w:rsidR="00AD6F47" w:rsidRPr="00597A57" w:rsidRDefault="00AD6F47" w:rsidP="00AD6F47">
      <w:pPr>
        <w:spacing w:line="360" w:lineRule="auto"/>
        <w:jc w:val="both"/>
        <w:rPr>
          <w:sz w:val="28"/>
          <w:szCs w:val="28"/>
          <w:lang w:val="en-US"/>
        </w:rPr>
      </w:pPr>
      <w:r w:rsidRPr="00597A57">
        <w:rPr>
          <w:sz w:val="28"/>
          <w:szCs w:val="28"/>
          <w:lang w:val="en-US"/>
        </w:rPr>
        <w:t>6. http://www.choosechicago.com</w:t>
      </w:r>
    </w:p>
    <w:p w:rsidR="00AD6F47" w:rsidRPr="00597A57" w:rsidRDefault="00AD6F47" w:rsidP="00AD6F47">
      <w:pPr>
        <w:spacing w:line="360" w:lineRule="auto"/>
        <w:jc w:val="both"/>
        <w:rPr>
          <w:sz w:val="28"/>
          <w:szCs w:val="28"/>
          <w:lang w:val="en-US"/>
        </w:rPr>
      </w:pPr>
      <w:r w:rsidRPr="00597A57">
        <w:rPr>
          <w:sz w:val="28"/>
          <w:szCs w:val="28"/>
          <w:lang w:val="en-US"/>
        </w:rPr>
        <w:t>7. http://www.citypass.com/chicago</w:t>
      </w:r>
    </w:p>
    <w:p w:rsidR="00AD6F47" w:rsidRPr="00597A57" w:rsidRDefault="00AD6F47" w:rsidP="00AD6F47">
      <w:pPr>
        <w:spacing w:line="360" w:lineRule="auto"/>
        <w:jc w:val="both"/>
        <w:rPr>
          <w:sz w:val="28"/>
          <w:szCs w:val="28"/>
        </w:rPr>
      </w:pPr>
      <w:r w:rsidRPr="00597A57">
        <w:rPr>
          <w:sz w:val="28"/>
          <w:szCs w:val="28"/>
        </w:rPr>
        <w:t xml:space="preserve">8. </w:t>
      </w:r>
      <w:r w:rsidRPr="00597A57">
        <w:rPr>
          <w:sz w:val="28"/>
          <w:szCs w:val="28"/>
          <w:lang w:val="en-US"/>
        </w:rPr>
        <w:t>http</w:t>
      </w:r>
      <w:r w:rsidRPr="00597A57">
        <w:rPr>
          <w:sz w:val="28"/>
          <w:szCs w:val="28"/>
        </w:rPr>
        <w:t>://</w:t>
      </w:r>
      <w:proofErr w:type="spellStart"/>
      <w:r w:rsidRPr="00597A57">
        <w:rPr>
          <w:sz w:val="28"/>
          <w:szCs w:val="28"/>
          <w:lang w:val="en-US"/>
        </w:rPr>
        <w:t>explorechicago</w:t>
      </w:r>
      <w:proofErr w:type="spellEnd"/>
      <w:r w:rsidRPr="00597A57">
        <w:rPr>
          <w:sz w:val="28"/>
          <w:szCs w:val="28"/>
        </w:rPr>
        <w:t>.</w:t>
      </w:r>
      <w:r w:rsidRPr="00597A57">
        <w:rPr>
          <w:sz w:val="28"/>
          <w:szCs w:val="28"/>
          <w:lang w:val="en-US"/>
        </w:rPr>
        <w:t>org</w:t>
      </w:r>
      <w:r w:rsidRPr="00597A57">
        <w:rPr>
          <w:sz w:val="28"/>
          <w:szCs w:val="28"/>
        </w:rPr>
        <w:t>/</w:t>
      </w:r>
      <w:r w:rsidRPr="00597A57">
        <w:rPr>
          <w:sz w:val="28"/>
          <w:szCs w:val="28"/>
          <w:lang w:val="en-US"/>
        </w:rPr>
        <w:t>city</w:t>
      </w:r>
    </w:p>
    <w:p w:rsidR="009A614A" w:rsidRDefault="009A614A"/>
    <w:sectPr w:rsidR="009A61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E10D3"/>
    <w:multiLevelType w:val="hybridMultilevel"/>
    <w:tmpl w:val="482E693C"/>
    <w:lvl w:ilvl="0" w:tplc="04190005">
      <w:start w:val="1"/>
      <w:numFmt w:val="bullet"/>
      <w:lvlText w:val=""/>
      <w:lvlJc w:val="left"/>
      <w:pPr>
        <w:ind w:left="-131" w:hanging="360"/>
      </w:pPr>
      <w:rPr>
        <w:rFonts w:ascii="Wingdings" w:hAnsi="Wingdings" w:hint="default"/>
      </w:rPr>
    </w:lvl>
    <w:lvl w:ilvl="1" w:tplc="04190003">
      <w:start w:val="1"/>
      <w:numFmt w:val="bullet"/>
      <w:lvlText w:val="o"/>
      <w:lvlJc w:val="left"/>
      <w:pPr>
        <w:ind w:left="589" w:hanging="360"/>
      </w:pPr>
      <w:rPr>
        <w:rFonts w:ascii="Courier New" w:hAnsi="Courier New" w:hint="default"/>
      </w:rPr>
    </w:lvl>
    <w:lvl w:ilvl="2" w:tplc="04190005">
      <w:start w:val="1"/>
      <w:numFmt w:val="bullet"/>
      <w:lvlText w:val=""/>
      <w:lvlJc w:val="left"/>
      <w:pPr>
        <w:ind w:left="1309" w:hanging="360"/>
      </w:pPr>
      <w:rPr>
        <w:rFonts w:ascii="Wingdings" w:hAnsi="Wingdings" w:hint="default"/>
      </w:rPr>
    </w:lvl>
    <w:lvl w:ilvl="3" w:tplc="04190001">
      <w:start w:val="1"/>
      <w:numFmt w:val="bullet"/>
      <w:lvlText w:val=""/>
      <w:lvlJc w:val="left"/>
      <w:pPr>
        <w:ind w:left="2029" w:hanging="360"/>
      </w:pPr>
      <w:rPr>
        <w:rFonts w:ascii="Symbol" w:hAnsi="Symbol" w:hint="default"/>
      </w:rPr>
    </w:lvl>
    <w:lvl w:ilvl="4" w:tplc="04190003">
      <w:start w:val="1"/>
      <w:numFmt w:val="bullet"/>
      <w:lvlText w:val="o"/>
      <w:lvlJc w:val="left"/>
      <w:pPr>
        <w:ind w:left="2749" w:hanging="360"/>
      </w:pPr>
      <w:rPr>
        <w:rFonts w:ascii="Courier New" w:hAnsi="Courier New" w:hint="default"/>
      </w:rPr>
    </w:lvl>
    <w:lvl w:ilvl="5" w:tplc="04190005">
      <w:start w:val="1"/>
      <w:numFmt w:val="bullet"/>
      <w:lvlText w:val=""/>
      <w:lvlJc w:val="left"/>
      <w:pPr>
        <w:ind w:left="3469" w:hanging="360"/>
      </w:pPr>
      <w:rPr>
        <w:rFonts w:ascii="Wingdings" w:hAnsi="Wingdings" w:hint="default"/>
      </w:rPr>
    </w:lvl>
    <w:lvl w:ilvl="6" w:tplc="04190001">
      <w:start w:val="1"/>
      <w:numFmt w:val="bullet"/>
      <w:lvlText w:val=""/>
      <w:lvlJc w:val="left"/>
      <w:pPr>
        <w:ind w:left="4189" w:hanging="360"/>
      </w:pPr>
      <w:rPr>
        <w:rFonts w:ascii="Symbol" w:hAnsi="Symbol" w:hint="default"/>
      </w:rPr>
    </w:lvl>
    <w:lvl w:ilvl="7" w:tplc="04190003">
      <w:start w:val="1"/>
      <w:numFmt w:val="bullet"/>
      <w:lvlText w:val="o"/>
      <w:lvlJc w:val="left"/>
      <w:pPr>
        <w:ind w:left="4909" w:hanging="360"/>
      </w:pPr>
      <w:rPr>
        <w:rFonts w:ascii="Courier New" w:hAnsi="Courier New" w:hint="default"/>
      </w:rPr>
    </w:lvl>
    <w:lvl w:ilvl="8" w:tplc="04190005">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08"/>
  <w:hyphenationZone w:val="141"/>
  <w:characterSpacingControl w:val="doNotCompress"/>
  <w:compat>
    <w:useFELayout/>
  </w:compat>
  <w:rsids>
    <w:rsidRoot w:val="00AD6F47"/>
    <w:rsid w:val="009A614A"/>
    <w:rsid w:val="00AD6F47"/>
  </w:rsids>
  <m:mathPr>
    <m:mathFont m:val="Cambria Math"/>
    <m:brkBin m:val="before"/>
    <m:brkBinSub m:val="--"/>
    <m:smallFrac m:val="off"/>
    <m:dispDef/>
    <m:lMargin m:val="0"/>
    <m:rMargin m:val="0"/>
    <m:defJc m:val="centerGroup"/>
    <m:wrapIndent m:val="1440"/>
    <m:intLim m:val="subSup"/>
    <m:naryLim m:val="undOvr"/>
  </m:mathPr>
  <w:themeFontLang w:val="be-BY"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e-BY"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F4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AD6F47"/>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3406</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2012-11-02T10:33:00Z</dcterms:created>
  <dcterms:modified xsi:type="dcterms:W3CDTF">2012-11-02T10:33:00Z</dcterms:modified>
</cp:coreProperties>
</file>