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C1" w:rsidRPr="003D2957" w:rsidRDefault="00765BC1" w:rsidP="00765BC1">
      <w:pPr>
        <w:spacing w:line="360" w:lineRule="auto"/>
        <w:jc w:val="right"/>
        <w:rPr>
          <w:b/>
          <w:i/>
          <w:sz w:val="28"/>
          <w:szCs w:val="28"/>
        </w:rPr>
      </w:pPr>
      <w:proofErr w:type="spellStart"/>
      <w:r w:rsidRPr="003D2957">
        <w:rPr>
          <w:b/>
          <w:i/>
          <w:sz w:val="28"/>
          <w:szCs w:val="28"/>
        </w:rPr>
        <w:t>Молоткова</w:t>
      </w:r>
      <w:proofErr w:type="spellEnd"/>
      <w:r w:rsidRPr="003D2957">
        <w:rPr>
          <w:b/>
          <w:i/>
          <w:sz w:val="28"/>
          <w:szCs w:val="28"/>
        </w:rPr>
        <w:t xml:space="preserve"> Ю.В.</w:t>
      </w:r>
    </w:p>
    <w:p w:rsidR="00765BC1" w:rsidRPr="00872516" w:rsidRDefault="00765BC1" w:rsidP="00765BC1">
      <w:pPr>
        <w:spacing w:line="360" w:lineRule="auto"/>
        <w:jc w:val="center"/>
        <w:rPr>
          <w:b/>
          <w:sz w:val="28"/>
          <w:szCs w:val="28"/>
        </w:rPr>
      </w:pPr>
      <w:r w:rsidRPr="00872516">
        <w:rPr>
          <w:b/>
          <w:sz w:val="28"/>
          <w:szCs w:val="28"/>
        </w:rPr>
        <w:t xml:space="preserve">КОГНИТИВНЫЕ И МЕТАКОГНИТИВНЫЕ СТРАТЕГИИ </w:t>
      </w:r>
      <w:r>
        <w:rPr>
          <w:b/>
          <w:sz w:val="28"/>
          <w:szCs w:val="28"/>
        </w:rPr>
        <w:t xml:space="preserve">ИЗУЧЕНИЯ ИЕРОГЛИФИЧЕСКИХ ЗНАКОВ НА РАЗЛИЧНЫХ ЭТАПАХ </w:t>
      </w:r>
      <w:r w:rsidRPr="00872516">
        <w:rPr>
          <w:b/>
          <w:sz w:val="28"/>
          <w:szCs w:val="28"/>
        </w:rPr>
        <w:t>ПРОЦЕССА ОБУЧЕНИЯ</w:t>
      </w:r>
    </w:p>
    <w:p w:rsidR="00765BC1" w:rsidRPr="00B62071" w:rsidRDefault="00765BC1" w:rsidP="00765BC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20-30 лет когнитивные стратегии учения </w:t>
      </w:r>
      <w:r w:rsidRPr="00B62071">
        <w:rPr>
          <w:sz w:val="28"/>
          <w:szCs w:val="28"/>
        </w:rPr>
        <w:t>привлека</w:t>
      </w:r>
      <w:r>
        <w:rPr>
          <w:sz w:val="28"/>
          <w:szCs w:val="28"/>
        </w:rPr>
        <w:t>ю</w:t>
      </w:r>
      <w:r w:rsidRPr="00B62071">
        <w:rPr>
          <w:sz w:val="28"/>
          <w:szCs w:val="28"/>
        </w:rPr>
        <w:t xml:space="preserve">т внимание все большего количества исследователей (В.В. </w:t>
      </w:r>
      <w:proofErr w:type="spellStart"/>
      <w:r w:rsidRPr="00B62071">
        <w:rPr>
          <w:sz w:val="28"/>
          <w:szCs w:val="28"/>
        </w:rPr>
        <w:t>Касевич</w:t>
      </w:r>
      <w:proofErr w:type="spellEnd"/>
      <w:r w:rsidRPr="00B62071">
        <w:rPr>
          <w:sz w:val="28"/>
          <w:szCs w:val="28"/>
        </w:rPr>
        <w:t xml:space="preserve">, Дж. </w:t>
      </w:r>
      <w:proofErr w:type="spellStart"/>
      <w:r w:rsidRPr="00B62071">
        <w:rPr>
          <w:sz w:val="28"/>
          <w:szCs w:val="28"/>
        </w:rPr>
        <w:t>Брунер</w:t>
      </w:r>
      <w:proofErr w:type="spellEnd"/>
      <w:r w:rsidRPr="00B62071">
        <w:rPr>
          <w:sz w:val="28"/>
          <w:szCs w:val="28"/>
        </w:rPr>
        <w:t xml:space="preserve">, А. Коуэн, Т. </w:t>
      </w:r>
      <w:proofErr w:type="spellStart"/>
      <w:r w:rsidRPr="00B62071">
        <w:rPr>
          <w:sz w:val="28"/>
          <w:szCs w:val="28"/>
        </w:rPr>
        <w:t>Клементьева</w:t>
      </w:r>
      <w:proofErr w:type="spellEnd"/>
      <w:r w:rsidRPr="00B62071">
        <w:rPr>
          <w:sz w:val="28"/>
          <w:szCs w:val="28"/>
        </w:rPr>
        <w:t>, К. Кауфман и др.). В самом широком смысле когнитивная стратегия – это действи</w:t>
      </w:r>
      <w:r>
        <w:rPr>
          <w:sz w:val="28"/>
          <w:szCs w:val="28"/>
        </w:rPr>
        <w:t>е</w:t>
      </w:r>
      <w:r w:rsidRPr="00B62071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B62071">
        <w:rPr>
          <w:sz w:val="28"/>
          <w:szCs w:val="28"/>
        </w:rPr>
        <w:t xml:space="preserve"> операци</w:t>
      </w:r>
      <w:r>
        <w:rPr>
          <w:sz w:val="28"/>
          <w:szCs w:val="28"/>
        </w:rPr>
        <w:t>я</w:t>
      </w:r>
      <w:r w:rsidRPr="00B62071">
        <w:rPr>
          <w:sz w:val="28"/>
          <w:szCs w:val="28"/>
        </w:rPr>
        <w:t>, используем</w:t>
      </w:r>
      <w:r>
        <w:rPr>
          <w:sz w:val="28"/>
          <w:szCs w:val="28"/>
        </w:rPr>
        <w:t>ая</w:t>
      </w:r>
      <w:r w:rsidRPr="00B6207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обучаемыми</w:t>
      </w:r>
      <w:proofErr w:type="gramEnd"/>
      <w:r w:rsidRPr="00B62071">
        <w:rPr>
          <w:sz w:val="28"/>
          <w:szCs w:val="28"/>
        </w:rPr>
        <w:t xml:space="preserve"> с целью оптимизации процесса </w:t>
      </w:r>
      <w:r>
        <w:rPr>
          <w:sz w:val="28"/>
          <w:szCs w:val="28"/>
        </w:rPr>
        <w:t>усвоения</w:t>
      </w:r>
      <w:r w:rsidRPr="00B62071">
        <w:rPr>
          <w:sz w:val="28"/>
          <w:szCs w:val="28"/>
        </w:rPr>
        <w:t xml:space="preserve">, обработки, хранения и воспроизведения информации [1, 376]. В конце 90-ых гг. ХХ века появляются </w:t>
      </w:r>
      <w:r>
        <w:rPr>
          <w:sz w:val="28"/>
          <w:szCs w:val="28"/>
        </w:rPr>
        <w:t xml:space="preserve">подобные </w:t>
      </w:r>
      <w:r w:rsidRPr="00B62071">
        <w:rPr>
          <w:sz w:val="28"/>
          <w:szCs w:val="28"/>
        </w:rPr>
        <w:t xml:space="preserve">исследования </w:t>
      </w:r>
      <w:r>
        <w:rPr>
          <w:sz w:val="28"/>
          <w:szCs w:val="28"/>
        </w:rPr>
        <w:t xml:space="preserve">и </w:t>
      </w:r>
      <w:r w:rsidRPr="00B62071">
        <w:rPr>
          <w:sz w:val="28"/>
          <w:szCs w:val="28"/>
        </w:rPr>
        <w:t xml:space="preserve">в области изучения китайского языка как иностранного [2]. Одним из первых исследователей в данном направлении считается С. </w:t>
      </w:r>
      <w:proofErr w:type="spellStart"/>
      <w:r w:rsidRPr="00B62071">
        <w:rPr>
          <w:sz w:val="28"/>
          <w:szCs w:val="28"/>
        </w:rPr>
        <w:t>МакГиннис</w:t>
      </w:r>
      <w:proofErr w:type="spellEnd"/>
      <w:r w:rsidRPr="00B62071">
        <w:rPr>
          <w:sz w:val="28"/>
          <w:szCs w:val="28"/>
        </w:rPr>
        <w:t xml:space="preserve">, который в результате анкетирования выяснил, что обучаемые применяют такие </w:t>
      </w:r>
      <w:r>
        <w:rPr>
          <w:sz w:val="28"/>
          <w:szCs w:val="28"/>
        </w:rPr>
        <w:t>действия</w:t>
      </w:r>
      <w:r w:rsidRPr="00B62071">
        <w:rPr>
          <w:sz w:val="28"/>
          <w:szCs w:val="28"/>
        </w:rPr>
        <w:t xml:space="preserve">, как механическое заучивание, создание историй и ассоциаций, связанных с </w:t>
      </w:r>
      <w:r>
        <w:rPr>
          <w:sz w:val="28"/>
          <w:szCs w:val="28"/>
        </w:rPr>
        <w:t xml:space="preserve">графической или акустической </w:t>
      </w:r>
      <w:r w:rsidRPr="00B62071">
        <w:rPr>
          <w:sz w:val="28"/>
          <w:szCs w:val="28"/>
        </w:rPr>
        <w:t>формой иероглиф</w:t>
      </w:r>
      <w:r>
        <w:rPr>
          <w:sz w:val="28"/>
          <w:szCs w:val="28"/>
        </w:rPr>
        <w:t>а</w:t>
      </w:r>
      <w:r w:rsidRPr="00B62071">
        <w:rPr>
          <w:sz w:val="28"/>
          <w:szCs w:val="28"/>
        </w:rPr>
        <w:t xml:space="preserve">, использование детерминативов и </w:t>
      </w:r>
      <w:proofErr w:type="spellStart"/>
      <w:r w:rsidRPr="00B62071">
        <w:rPr>
          <w:sz w:val="28"/>
          <w:szCs w:val="28"/>
        </w:rPr>
        <w:t>фонетиков</w:t>
      </w:r>
      <w:proofErr w:type="spellEnd"/>
      <w:r w:rsidRPr="00B62071">
        <w:rPr>
          <w:sz w:val="28"/>
          <w:szCs w:val="28"/>
        </w:rPr>
        <w:t xml:space="preserve"> и т.д. [3, 308]. При этом наиболее часто используемой </w:t>
      </w:r>
      <w:r>
        <w:rPr>
          <w:sz w:val="28"/>
          <w:szCs w:val="28"/>
        </w:rPr>
        <w:t>операцией</w:t>
      </w:r>
      <w:r w:rsidRPr="00B62071">
        <w:rPr>
          <w:sz w:val="28"/>
          <w:szCs w:val="28"/>
        </w:rPr>
        <w:t xml:space="preserve"> является механическое заучивание наизусть. </w:t>
      </w:r>
    </w:p>
    <w:p w:rsidR="00765BC1" w:rsidRPr="00B62071" w:rsidRDefault="00765BC1" w:rsidP="00765BC1">
      <w:pPr>
        <w:spacing w:line="360" w:lineRule="auto"/>
        <w:ind w:firstLine="567"/>
        <w:jc w:val="both"/>
        <w:rPr>
          <w:sz w:val="28"/>
          <w:szCs w:val="28"/>
        </w:rPr>
      </w:pPr>
      <w:r w:rsidRPr="00B62071">
        <w:rPr>
          <w:sz w:val="28"/>
          <w:szCs w:val="28"/>
        </w:rPr>
        <w:t xml:space="preserve">Китайский исследователь Ван </w:t>
      </w:r>
      <w:proofErr w:type="spellStart"/>
      <w:r w:rsidRPr="00B62071">
        <w:rPr>
          <w:sz w:val="28"/>
          <w:szCs w:val="28"/>
        </w:rPr>
        <w:t>Цзяньцинь</w:t>
      </w:r>
      <w:proofErr w:type="spellEnd"/>
      <w:r w:rsidRPr="00B62071">
        <w:rPr>
          <w:sz w:val="28"/>
          <w:szCs w:val="28"/>
        </w:rPr>
        <w:t xml:space="preserve"> также </w:t>
      </w:r>
      <w:r>
        <w:rPr>
          <w:sz w:val="28"/>
          <w:szCs w:val="28"/>
        </w:rPr>
        <w:t>рассмотрел</w:t>
      </w:r>
      <w:r w:rsidRPr="00B62071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 w:rsidRPr="00B62071">
        <w:rPr>
          <w:sz w:val="28"/>
          <w:szCs w:val="28"/>
        </w:rPr>
        <w:t xml:space="preserve"> изучения иероглифики</w:t>
      </w:r>
      <w:r>
        <w:rPr>
          <w:sz w:val="28"/>
          <w:szCs w:val="28"/>
        </w:rPr>
        <w:t>, используемые</w:t>
      </w:r>
      <w:r w:rsidRPr="00B62071">
        <w:rPr>
          <w:sz w:val="28"/>
          <w:szCs w:val="28"/>
        </w:rPr>
        <w:t xml:space="preserve"> иностранными студентами</w:t>
      </w:r>
      <w:r>
        <w:rPr>
          <w:sz w:val="28"/>
          <w:szCs w:val="28"/>
        </w:rPr>
        <w:t>,</w:t>
      </w:r>
      <w:r w:rsidRPr="00B62071">
        <w:rPr>
          <w:sz w:val="28"/>
          <w:szCs w:val="28"/>
        </w:rPr>
        <w:t xml:space="preserve"> на основе классификации, которая делит все стратегии </w:t>
      </w:r>
      <w:proofErr w:type="gramStart"/>
      <w:r w:rsidRPr="00B62071">
        <w:rPr>
          <w:sz w:val="28"/>
          <w:szCs w:val="28"/>
        </w:rPr>
        <w:t>на</w:t>
      </w:r>
      <w:proofErr w:type="gramEnd"/>
      <w:r w:rsidRPr="00B62071">
        <w:rPr>
          <w:sz w:val="28"/>
          <w:szCs w:val="28"/>
        </w:rPr>
        <w:t xml:space="preserve"> когнитивные и </w:t>
      </w:r>
      <w:proofErr w:type="spellStart"/>
      <w:r w:rsidRPr="00B62071">
        <w:rPr>
          <w:sz w:val="28"/>
          <w:szCs w:val="28"/>
        </w:rPr>
        <w:t>метакогнитивные</w:t>
      </w:r>
      <w:proofErr w:type="spellEnd"/>
      <w:r w:rsidRPr="00B62071">
        <w:rPr>
          <w:rFonts w:hint="eastAsia"/>
          <w:sz w:val="28"/>
          <w:szCs w:val="28"/>
        </w:rPr>
        <w:t xml:space="preserve"> [</w:t>
      </w:r>
      <w:r w:rsidRPr="00B62071">
        <w:rPr>
          <w:sz w:val="28"/>
          <w:szCs w:val="28"/>
        </w:rPr>
        <w:t>3</w:t>
      </w:r>
      <w:r w:rsidRPr="00B62071">
        <w:rPr>
          <w:rFonts w:hint="eastAsia"/>
          <w:sz w:val="28"/>
          <w:szCs w:val="28"/>
        </w:rPr>
        <w:t>]</w:t>
      </w:r>
      <w:r>
        <w:rPr>
          <w:sz w:val="28"/>
          <w:szCs w:val="28"/>
        </w:rPr>
        <w:t>. Первые</w:t>
      </w:r>
      <w:r w:rsidRPr="00B62071">
        <w:rPr>
          <w:sz w:val="28"/>
          <w:szCs w:val="28"/>
        </w:rPr>
        <w:t xml:space="preserve"> подразумевают такие </w:t>
      </w:r>
      <w:r>
        <w:rPr>
          <w:sz w:val="28"/>
          <w:szCs w:val="28"/>
        </w:rPr>
        <w:t>действия</w:t>
      </w:r>
      <w:r w:rsidRPr="00B62071">
        <w:rPr>
          <w:sz w:val="28"/>
          <w:szCs w:val="28"/>
        </w:rPr>
        <w:t xml:space="preserve">, как анализ, синтез, перенос и т.д., они носят характер оперативной обработки информации и имеют прямую связь с выполнением конкретной задачи. </w:t>
      </w:r>
      <w:r>
        <w:rPr>
          <w:sz w:val="28"/>
          <w:szCs w:val="28"/>
        </w:rPr>
        <w:t>Вторые включают</w:t>
      </w:r>
      <w:r w:rsidRPr="00B62071">
        <w:rPr>
          <w:sz w:val="28"/>
          <w:szCs w:val="28"/>
        </w:rPr>
        <w:t xml:space="preserve"> планирование, контроль и оценк</w:t>
      </w:r>
      <w:r>
        <w:rPr>
          <w:sz w:val="28"/>
          <w:szCs w:val="28"/>
        </w:rPr>
        <w:t>у</w:t>
      </w:r>
      <w:r w:rsidRPr="00B62071">
        <w:rPr>
          <w:sz w:val="28"/>
          <w:szCs w:val="28"/>
        </w:rPr>
        <w:t xml:space="preserve"> своей деятельности по изучению языка, и иероглифики в частности, например, управление вниманием, самоконтроль и т.д. Результаты исследования показали, что обучаемые чаще всего </w:t>
      </w:r>
      <w:r>
        <w:rPr>
          <w:sz w:val="28"/>
          <w:szCs w:val="28"/>
        </w:rPr>
        <w:t>прибегают к</w:t>
      </w:r>
      <w:r w:rsidRPr="00B62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 </w:t>
      </w:r>
      <w:r w:rsidRPr="00B62071">
        <w:rPr>
          <w:sz w:val="28"/>
          <w:szCs w:val="28"/>
        </w:rPr>
        <w:t>стратеги</w:t>
      </w:r>
      <w:r>
        <w:rPr>
          <w:sz w:val="28"/>
          <w:szCs w:val="28"/>
        </w:rPr>
        <w:t>ям: из</w:t>
      </w:r>
      <w:r w:rsidRPr="00B62071">
        <w:rPr>
          <w:sz w:val="28"/>
          <w:szCs w:val="28"/>
        </w:rPr>
        <w:t>учени</w:t>
      </w:r>
      <w:r>
        <w:rPr>
          <w:sz w:val="28"/>
          <w:szCs w:val="28"/>
        </w:rPr>
        <w:t>е</w:t>
      </w:r>
      <w:r w:rsidRPr="00B62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графической </w:t>
      </w:r>
      <w:r w:rsidRPr="00B62071">
        <w:rPr>
          <w:sz w:val="28"/>
          <w:szCs w:val="28"/>
        </w:rPr>
        <w:t>формы иероглифа; соотношени</w:t>
      </w:r>
      <w:r>
        <w:rPr>
          <w:sz w:val="28"/>
          <w:szCs w:val="28"/>
        </w:rPr>
        <w:t>е</w:t>
      </w:r>
      <w:r w:rsidRPr="00B62071">
        <w:rPr>
          <w:sz w:val="28"/>
          <w:szCs w:val="28"/>
        </w:rPr>
        <w:t xml:space="preserve"> звучания и значения; </w:t>
      </w:r>
      <w:r>
        <w:rPr>
          <w:sz w:val="28"/>
          <w:szCs w:val="28"/>
        </w:rPr>
        <w:t>прописывание</w:t>
      </w:r>
      <w:r w:rsidRPr="00B62071">
        <w:rPr>
          <w:sz w:val="28"/>
          <w:szCs w:val="28"/>
        </w:rPr>
        <w:t xml:space="preserve"> иероглифов по чертам; повторени</w:t>
      </w:r>
      <w:r>
        <w:rPr>
          <w:sz w:val="28"/>
          <w:szCs w:val="28"/>
        </w:rPr>
        <w:t>е</w:t>
      </w:r>
      <w:r w:rsidRPr="00B62071">
        <w:rPr>
          <w:sz w:val="28"/>
          <w:szCs w:val="28"/>
        </w:rPr>
        <w:t>, т.е. многократно</w:t>
      </w:r>
      <w:r>
        <w:rPr>
          <w:sz w:val="28"/>
          <w:szCs w:val="28"/>
        </w:rPr>
        <w:t>е</w:t>
      </w:r>
      <w:r w:rsidRPr="00B62071">
        <w:rPr>
          <w:sz w:val="28"/>
          <w:szCs w:val="28"/>
        </w:rPr>
        <w:t xml:space="preserve"> </w:t>
      </w:r>
      <w:r w:rsidRPr="00B62071">
        <w:rPr>
          <w:sz w:val="28"/>
          <w:szCs w:val="28"/>
        </w:rPr>
        <w:lastRenderedPageBreak/>
        <w:t>прописывани</w:t>
      </w:r>
      <w:r>
        <w:rPr>
          <w:sz w:val="28"/>
          <w:szCs w:val="28"/>
        </w:rPr>
        <w:t>е</w:t>
      </w:r>
      <w:r w:rsidRPr="00B620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62071">
        <w:rPr>
          <w:sz w:val="28"/>
          <w:szCs w:val="28"/>
        </w:rPr>
        <w:t xml:space="preserve">Второстепенными оказались </w:t>
      </w:r>
      <w:r>
        <w:rPr>
          <w:sz w:val="28"/>
          <w:szCs w:val="28"/>
        </w:rPr>
        <w:t xml:space="preserve">такие операции, как </w:t>
      </w:r>
      <w:r w:rsidRPr="00B62071">
        <w:rPr>
          <w:sz w:val="28"/>
          <w:szCs w:val="28"/>
        </w:rPr>
        <w:t>немедленно</w:t>
      </w:r>
      <w:r>
        <w:rPr>
          <w:sz w:val="28"/>
          <w:szCs w:val="28"/>
        </w:rPr>
        <w:t>е</w:t>
      </w:r>
      <w:r w:rsidRPr="00B62071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е</w:t>
      </w:r>
      <w:r w:rsidRPr="00B62071">
        <w:rPr>
          <w:sz w:val="28"/>
          <w:szCs w:val="28"/>
        </w:rPr>
        <w:t xml:space="preserve"> и обобщени</w:t>
      </w:r>
      <w:r>
        <w:rPr>
          <w:sz w:val="28"/>
          <w:szCs w:val="28"/>
        </w:rPr>
        <w:t>е</w:t>
      </w:r>
      <w:r w:rsidRPr="00B62071">
        <w:rPr>
          <w:sz w:val="28"/>
          <w:szCs w:val="28"/>
        </w:rPr>
        <w:t>, индукци</w:t>
      </w:r>
      <w:r>
        <w:rPr>
          <w:sz w:val="28"/>
          <w:szCs w:val="28"/>
        </w:rPr>
        <w:t>я</w:t>
      </w:r>
      <w:r w:rsidRPr="00B62071">
        <w:rPr>
          <w:sz w:val="28"/>
          <w:szCs w:val="28"/>
        </w:rPr>
        <w:t xml:space="preserve"> [3, 313]. Что касается </w:t>
      </w:r>
      <w:proofErr w:type="spellStart"/>
      <w:r w:rsidRPr="00B62071">
        <w:rPr>
          <w:sz w:val="28"/>
          <w:szCs w:val="28"/>
        </w:rPr>
        <w:t>метакогнитивных</w:t>
      </w:r>
      <w:proofErr w:type="spellEnd"/>
      <w:r w:rsidRPr="00B62071">
        <w:rPr>
          <w:sz w:val="28"/>
          <w:szCs w:val="28"/>
        </w:rPr>
        <w:t xml:space="preserve"> стратегий, то исследователь предложил респондентам на выбор две: планирование</w:t>
      </w:r>
      <w:r>
        <w:rPr>
          <w:sz w:val="28"/>
          <w:szCs w:val="28"/>
        </w:rPr>
        <w:t>, или</w:t>
      </w:r>
      <w:r w:rsidRPr="00B62071">
        <w:rPr>
          <w:sz w:val="28"/>
          <w:szCs w:val="28"/>
        </w:rPr>
        <w:t xml:space="preserve"> определение плана изучения иероглифов, а также цели, которую обучаемый ставит перед собой; и контроль, </w:t>
      </w:r>
      <w:r>
        <w:rPr>
          <w:sz w:val="28"/>
          <w:szCs w:val="28"/>
        </w:rPr>
        <w:t>включающий</w:t>
      </w:r>
      <w:r w:rsidRPr="00B62071">
        <w:rPr>
          <w:sz w:val="28"/>
          <w:szCs w:val="28"/>
        </w:rPr>
        <w:t xml:space="preserve"> самоконтроль и анализ допущенных ошибок. Результаты </w:t>
      </w:r>
      <w:r>
        <w:rPr>
          <w:sz w:val="28"/>
          <w:szCs w:val="28"/>
        </w:rPr>
        <w:t>анкетирования</w:t>
      </w:r>
      <w:r w:rsidRPr="00B62071">
        <w:rPr>
          <w:sz w:val="28"/>
          <w:szCs w:val="28"/>
        </w:rPr>
        <w:t xml:space="preserve"> показали, что </w:t>
      </w:r>
      <w:r>
        <w:rPr>
          <w:sz w:val="28"/>
          <w:szCs w:val="28"/>
        </w:rPr>
        <w:t>вышеуказанные</w:t>
      </w:r>
      <w:r w:rsidRPr="00B62071">
        <w:rPr>
          <w:sz w:val="28"/>
          <w:szCs w:val="28"/>
        </w:rPr>
        <w:t xml:space="preserve"> с</w:t>
      </w:r>
      <w:r>
        <w:rPr>
          <w:sz w:val="28"/>
          <w:szCs w:val="28"/>
        </w:rPr>
        <w:t>тратегии используются</w:t>
      </w:r>
      <w:r w:rsidRPr="00B62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довольно </w:t>
      </w:r>
      <w:r w:rsidRPr="00B62071">
        <w:rPr>
          <w:sz w:val="28"/>
          <w:szCs w:val="28"/>
        </w:rPr>
        <w:t xml:space="preserve">редко [3, 315].  </w:t>
      </w:r>
    </w:p>
    <w:p w:rsidR="00765BC1" w:rsidRPr="00B62071" w:rsidRDefault="00765BC1" w:rsidP="00765BC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B62071">
        <w:rPr>
          <w:sz w:val="28"/>
          <w:szCs w:val="28"/>
        </w:rPr>
        <w:t>Как видно, обучаемые чаще всего либо механически заучивают материал наизусть, либо используют ассоциа</w:t>
      </w:r>
      <w:r>
        <w:rPr>
          <w:sz w:val="28"/>
          <w:szCs w:val="28"/>
        </w:rPr>
        <w:t>ции</w:t>
      </w:r>
      <w:r w:rsidRPr="00B62071">
        <w:rPr>
          <w:sz w:val="28"/>
          <w:szCs w:val="28"/>
        </w:rPr>
        <w:t>. На наш взгляд, это происходит потому, что, прежде всего, о</w:t>
      </w:r>
      <w:r>
        <w:rPr>
          <w:sz w:val="28"/>
          <w:szCs w:val="28"/>
        </w:rPr>
        <w:t>ни</w:t>
      </w:r>
      <w:r w:rsidRPr="00B62071">
        <w:rPr>
          <w:sz w:val="28"/>
          <w:szCs w:val="28"/>
        </w:rPr>
        <w:t xml:space="preserve"> не знакомы с тем набором стратегий, которые могут </w:t>
      </w:r>
      <w:r>
        <w:rPr>
          <w:sz w:val="28"/>
          <w:szCs w:val="28"/>
        </w:rPr>
        <w:t>применяться</w:t>
      </w:r>
      <w:r w:rsidRPr="00B62071">
        <w:rPr>
          <w:sz w:val="28"/>
          <w:szCs w:val="28"/>
        </w:rPr>
        <w:t xml:space="preserve">. Мы предлагаем наиболее рациональные из них для каждого отдельного этапа обучения, первым из которых является </w:t>
      </w:r>
      <w:r>
        <w:rPr>
          <w:sz w:val="28"/>
          <w:szCs w:val="28"/>
        </w:rPr>
        <w:t xml:space="preserve">соответственно </w:t>
      </w:r>
      <w:r w:rsidRPr="00B62071">
        <w:rPr>
          <w:sz w:val="28"/>
          <w:szCs w:val="28"/>
        </w:rPr>
        <w:t>усвоени</w:t>
      </w:r>
      <w:r>
        <w:rPr>
          <w:sz w:val="28"/>
          <w:szCs w:val="28"/>
        </w:rPr>
        <w:t>е</w:t>
      </w:r>
      <w:r w:rsidRPr="00B62071">
        <w:rPr>
          <w:sz w:val="28"/>
          <w:szCs w:val="28"/>
        </w:rPr>
        <w:t xml:space="preserve"> материала. </w:t>
      </w:r>
    </w:p>
    <w:p w:rsidR="00765BC1" w:rsidRDefault="00765BC1" w:rsidP="00765BC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B62071">
        <w:rPr>
          <w:sz w:val="28"/>
          <w:szCs w:val="28"/>
        </w:rPr>
        <w:t xml:space="preserve">На сегодняшний день в процессе обучения </w:t>
      </w:r>
      <w:r w:rsidRPr="00B62071">
        <w:rPr>
          <w:i/>
          <w:sz w:val="28"/>
          <w:szCs w:val="28"/>
        </w:rPr>
        <w:t>на этапе усвоения</w:t>
      </w:r>
      <w:r w:rsidRPr="00B62071">
        <w:rPr>
          <w:sz w:val="28"/>
          <w:szCs w:val="28"/>
        </w:rPr>
        <w:t xml:space="preserve"> информация представляется в виде набора иероглифов, соответствующих определенной сфере и ситуации общения. </w:t>
      </w:r>
      <w:proofErr w:type="gramStart"/>
      <w:r w:rsidRPr="00B62071">
        <w:rPr>
          <w:sz w:val="28"/>
          <w:szCs w:val="28"/>
        </w:rPr>
        <w:t>О</w:t>
      </w:r>
      <w:r>
        <w:rPr>
          <w:sz w:val="28"/>
          <w:szCs w:val="28"/>
        </w:rPr>
        <w:t>бучаемые</w:t>
      </w:r>
      <w:proofErr w:type="gramEnd"/>
      <w:r>
        <w:rPr>
          <w:sz w:val="28"/>
          <w:szCs w:val="28"/>
        </w:rPr>
        <w:t xml:space="preserve"> воспринимают</w:t>
      </w:r>
      <w:r w:rsidRPr="00B62071">
        <w:rPr>
          <w:sz w:val="28"/>
          <w:szCs w:val="28"/>
        </w:rPr>
        <w:t xml:space="preserve"> и запоминают </w:t>
      </w:r>
      <w:r>
        <w:rPr>
          <w:sz w:val="28"/>
          <w:szCs w:val="28"/>
        </w:rPr>
        <w:t>информацию в виде целых</w:t>
      </w:r>
      <w:r w:rsidRPr="00B62071">
        <w:rPr>
          <w:sz w:val="28"/>
          <w:szCs w:val="28"/>
        </w:rPr>
        <w:t xml:space="preserve"> образов. На начальном этапе обучения особое внимание должно уделяться фонетическому компоненту иероглифа, а далее на более высоких уровнях можно постепенно переходить к превалированию семантического компонента в объяснении знака [4, 36]. Кроме того, </w:t>
      </w:r>
      <w:proofErr w:type="spellStart"/>
      <w:r w:rsidRPr="00B62071">
        <w:rPr>
          <w:sz w:val="28"/>
          <w:szCs w:val="28"/>
        </w:rPr>
        <w:t>Цэн</w:t>
      </w:r>
      <w:proofErr w:type="spellEnd"/>
      <w:r w:rsidRPr="00B62071">
        <w:rPr>
          <w:sz w:val="28"/>
          <w:szCs w:val="28"/>
        </w:rPr>
        <w:t xml:space="preserve"> </w:t>
      </w:r>
      <w:proofErr w:type="spellStart"/>
      <w:r w:rsidRPr="00B62071">
        <w:rPr>
          <w:sz w:val="28"/>
          <w:szCs w:val="28"/>
        </w:rPr>
        <w:t>Синьчу</w:t>
      </w:r>
      <w:proofErr w:type="spellEnd"/>
      <w:r w:rsidRPr="00B62071">
        <w:rPr>
          <w:sz w:val="28"/>
          <w:szCs w:val="28"/>
        </w:rPr>
        <w:t xml:space="preserve"> доказал, что в очертаниях иероглифа, то есть его структурной схеме содержится большое количество информации, которая необоснованно пренебрегается методистами в процессе обучения [4, 36]. Таким образом, на этапе усвоения наиболее эффективными буд</w:t>
      </w:r>
      <w:r>
        <w:rPr>
          <w:sz w:val="28"/>
          <w:szCs w:val="28"/>
        </w:rPr>
        <w:t>ут стратегии:</w:t>
      </w:r>
    </w:p>
    <w:p w:rsidR="00765BC1" w:rsidRDefault="00765BC1" w:rsidP="00765BC1">
      <w:pPr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62071">
        <w:rPr>
          <w:sz w:val="28"/>
          <w:szCs w:val="28"/>
        </w:rPr>
        <w:t>зучени</w:t>
      </w:r>
      <w:r>
        <w:rPr>
          <w:sz w:val="28"/>
          <w:szCs w:val="28"/>
        </w:rPr>
        <w:t>е</w:t>
      </w:r>
      <w:r w:rsidRPr="00B62071">
        <w:rPr>
          <w:sz w:val="28"/>
          <w:szCs w:val="28"/>
        </w:rPr>
        <w:t xml:space="preserve"> структурной схемы иероглифа</w:t>
      </w:r>
      <w:r>
        <w:rPr>
          <w:sz w:val="28"/>
          <w:szCs w:val="28"/>
        </w:rPr>
        <w:t>;</w:t>
      </w:r>
      <w:r w:rsidRPr="00B62071">
        <w:rPr>
          <w:sz w:val="28"/>
          <w:szCs w:val="28"/>
        </w:rPr>
        <w:t xml:space="preserve"> </w:t>
      </w:r>
    </w:p>
    <w:p w:rsidR="00765BC1" w:rsidRDefault="00765BC1" w:rsidP="00765BC1">
      <w:pPr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схемы иероглифа;</w:t>
      </w:r>
    </w:p>
    <w:p w:rsidR="00765BC1" w:rsidRDefault="00765BC1" w:rsidP="00765BC1">
      <w:pPr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B62071">
        <w:rPr>
          <w:sz w:val="28"/>
          <w:szCs w:val="28"/>
        </w:rPr>
        <w:t>восприяти</w:t>
      </w:r>
      <w:r>
        <w:rPr>
          <w:sz w:val="28"/>
          <w:szCs w:val="28"/>
        </w:rPr>
        <w:t>е всех компонентов одного знака как системы;</w:t>
      </w:r>
      <w:r w:rsidRPr="00B62071">
        <w:rPr>
          <w:sz w:val="28"/>
          <w:szCs w:val="28"/>
        </w:rPr>
        <w:t xml:space="preserve"> </w:t>
      </w:r>
    </w:p>
    <w:p w:rsidR="00765BC1" w:rsidRPr="00B62071" w:rsidRDefault="00765BC1" w:rsidP="00765BC1">
      <w:pPr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B62071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B62071">
        <w:rPr>
          <w:sz w:val="28"/>
          <w:szCs w:val="28"/>
        </w:rPr>
        <w:t xml:space="preserve"> связей между разными иероглифами по максимально большому количеству компонентов и т.д. </w:t>
      </w:r>
    </w:p>
    <w:p w:rsidR="00765BC1" w:rsidRDefault="00765BC1" w:rsidP="00765BC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B62071">
        <w:rPr>
          <w:i/>
          <w:sz w:val="28"/>
          <w:szCs w:val="28"/>
        </w:rPr>
        <w:lastRenderedPageBreak/>
        <w:t>На этапе обработки информации</w:t>
      </w:r>
      <w:r w:rsidRPr="00B62071">
        <w:rPr>
          <w:sz w:val="28"/>
          <w:szCs w:val="28"/>
        </w:rPr>
        <w:t xml:space="preserve"> очень важно научить видеть структуру иероглифа, разделять его на структурные компоненты, определять функции каждого отдельного </w:t>
      </w:r>
      <w:r>
        <w:rPr>
          <w:sz w:val="28"/>
          <w:szCs w:val="28"/>
        </w:rPr>
        <w:t>элемента</w:t>
      </w:r>
      <w:r w:rsidRPr="00B62071">
        <w:rPr>
          <w:sz w:val="28"/>
          <w:szCs w:val="28"/>
        </w:rPr>
        <w:t xml:space="preserve">, видеть связь между компонентами одного знака, различных знаков, между знаками и т.д. Этап обработки информации имеет место также и в процессе воспроизведения иероглифического материала на формирующем уровне. Здесь могут быть использованы следующие стратегии: </w:t>
      </w:r>
    </w:p>
    <w:p w:rsidR="00765BC1" w:rsidRDefault="00765BC1" w:rsidP="00765BC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B62071">
        <w:rPr>
          <w:sz w:val="28"/>
          <w:szCs w:val="28"/>
        </w:rPr>
        <w:t>повторение фон</w:t>
      </w:r>
      <w:r>
        <w:rPr>
          <w:sz w:val="28"/>
          <w:szCs w:val="28"/>
        </w:rPr>
        <w:t>етического компонента иероглифа;</w:t>
      </w:r>
      <w:r w:rsidRPr="00B62071">
        <w:rPr>
          <w:sz w:val="28"/>
          <w:szCs w:val="28"/>
        </w:rPr>
        <w:t xml:space="preserve"> </w:t>
      </w:r>
    </w:p>
    <w:p w:rsidR="00765BC1" w:rsidRDefault="00765BC1" w:rsidP="00765BC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B62071">
        <w:rPr>
          <w:sz w:val="28"/>
          <w:szCs w:val="28"/>
        </w:rPr>
        <w:t xml:space="preserve">сосредоточение внимания на тоне и связи </w:t>
      </w:r>
      <w:r>
        <w:rPr>
          <w:sz w:val="28"/>
          <w:szCs w:val="28"/>
        </w:rPr>
        <w:t>фонетической и графической формы знака;</w:t>
      </w:r>
      <w:r w:rsidRPr="00B62071">
        <w:rPr>
          <w:sz w:val="28"/>
          <w:szCs w:val="28"/>
        </w:rPr>
        <w:t xml:space="preserve"> </w:t>
      </w:r>
    </w:p>
    <w:p w:rsidR="00765BC1" w:rsidRDefault="00765BC1" w:rsidP="00765BC1">
      <w:pPr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прописывание иероглифических знаков;</w:t>
      </w:r>
      <w:r w:rsidRPr="00B62071">
        <w:rPr>
          <w:sz w:val="28"/>
          <w:szCs w:val="28"/>
        </w:rPr>
        <w:t xml:space="preserve"> </w:t>
      </w:r>
    </w:p>
    <w:p w:rsidR="00765BC1" w:rsidRDefault="00765BC1" w:rsidP="00765BC1">
      <w:pPr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B62071">
        <w:rPr>
          <w:sz w:val="28"/>
          <w:szCs w:val="28"/>
        </w:rPr>
        <w:t xml:space="preserve">внутреннее представление иероглифов </w:t>
      </w:r>
      <w:r>
        <w:rPr>
          <w:sz w:val="28"/>
          <w:szCs w:val="28"/>
        </w:rPr>
        <w:t>про себя;</w:t>
      </w:r>
      <w:r w:rsidRPr="00B62071">
        <w:rPr>
          <w:sz w:val="28"/>
          <w:szCs w:val="28"/>
        </w:rPr>
        <w:t xml:space="preserve"> </w:t>
      </w:r>
    </w:p>
    <w:p w:rsidR="00765BC1" w:rsidRDefault="00765BC1" w:rsidP="00765BC1">
      <w:pPr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B62071">
        <w:rPr>
          <w:sz w:val="28"/>
          <w:szCs w:val="28"/>
        </w:rPr>
        <w:t>анализ состава многосоставных лексических единиц</w:t>
      </w:r>
      <w:r>
        <w:rPr>
          <w:sz w:val="28"/>
          <w:szCs w:val="28"/>
        </w:rPr>
        <w:t>;</w:t>
      </w:r>
      <w:r w:rsidRPr="00B62071">
        <w:rPr>
          <w:sz w:val="28"/>
          <w:szCs w:val="28"/>
        </w:rPr>
        <w:t xml:space="preserve"> </w:t>
      </w:r>
    </w:p>
    <w:p w:rsidR="00765BC1" w:rsidRDefault="00765BC1" w:rsidP="00765BC1">
      <w:pPr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B62071">
        <w:rPr>
          <w:sz w:val="28"/>
          <w:szCs w:val="28"/>
        </w:rPr>
        <w:t>нахождение связей компонентов в различных знаках</w:t>
      </w:r>
      <w:r>
        <w:rPr>
          <w:sz w:val="28"/>
          <w:szCs w:val="28"/>
        </w:rPr>
        <w:t>;</w:t>
      </w:r>
      <w:r w:rsidRPr="00B62071">
        <w:rPr>
          <w:sz w:val="28"/>
          <w:szCs w:val="28"/>
        </w:rPr>
        <w:t xml:space="preserve"> </w:t>
      </w:r>
    </w:p>
    <w:p w:rsidR="00765BC1" w:rsidRDefault="00765BC1" w:rsidP="00765BC1">
      <w:pPr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B62071">
        <w:rPr>
          <w:sz w:val="28"/>
          <w:szCs w:val="28"/>
        </w:rPr>
        <w:t>установление связей с уже изученными иероглифами</w:t>
      </w:r>
      <w:r>
        <w:rPr>
          <w:sz w:val="28"/>
          <w:szCs w:val="28"/>
        </w:rPr>
        <w:t>;</w:t>
      </w:r>
      <w:r w:rsidRPr="00B62071">
        <w:rPr>
          <w:sz w:val="28"/>
          <w:szCs w:val="28"/>
        </w:rPr>
        <w:t xml:space="preserve"> </w:t>
      </w:r>
    </w:p>
    <w:p w:rsidR="00765BC1" w:rsidRDefault="00765BC1" w:rsidP="00765BC1">
      <w:pPr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B62071">
        <w:rPr>
          <w:sz w:val="28"/>
          <w:szCs w:val="28"/>
        </w:rPr>
        <w:t>произнесение иероглифа во время п</w:t>
      </w:r>
      <w:r>
        <w:rPr>
          <w:sz w:val="28"/>
          <w:szCs w:val="28"/>
        </w:rPr>
        <w:t>рописывания;</w:t>
      </w:r>
      <w:r w:rsidRPr="00B62071">
        <w:rPr>
          <w:sz w:val="28"/>
          <w:szCs w:val="28"/>
        </w:rPr>
        <w:t xml:space="preserve"> </w:t>
      </w:r>
    </w:p>
    <w:p w:rsidR="00765BC1" w:rsidRDefault="00765BC1" w:rsidP="00765BC1">
      <w:pPr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B62071">
        <w:rPr>
          <w:sz w:val="28"/>
          <w:szCs w:val="28"/>
        </w:rPr>
        <w:t xml:space="preserve">создание связей между звучанием, формой и значением одного знака и т.д. </w:t>
      </w:r>
    </w:p>
    <w:p w:rsidR="00765BC1" w:rsidRPr="00B62071" w:rsidRDefault="00765BC1" w:rsidP="00765BC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B62071">
        <w:rPr>
          <w:sz w:val="28"/>
          <w:szCs w:val="28"/>
        </w:rPr>
        <w:t xml:space="preserve">Одним словом, </w:t>
      </w:r>
      <w:r>
        <w:rPr>
          <w:sz w:val="28"/>
          <w:szCs w:val="28"/>
        </w:rPr>
        <w:t>на данном этапе стоит</w:t>
      </w:r>
      <w:r w:rsidRPr="00B62071">
        <w:rPr>
          <w:sz w:val="28"/>
          <w:szCs w:val="28"/>
        </w:rPr>
        <w:t xml:space="preserve"> акцентировать</w:t>
      </w:r>
      <w:r>
        <w:rPr>
          <w:sz w:val="28"/>
          <w:szCs w:val="28"/>
        </w:rPr>
        <w:t xml:space="preserve"> особое внимание</w:t>
      </w:r>
      <w:r w:rsidRPr="00B62071">
        <w:rPr>
          <w:sz w:val="28"/>
          <w:szCs w:val="28"/>
        </w:rPr>
        <w:t xml:space="preserve"> на компонентном анализе одного знака, а также на анализе связей между различными, но подобными по определенным признакам знаками.</w:t>
      </w:r>
    </w:p>
    <w:p w:rsidR="00765BC1" w:rsidRDefault="00765BC1" w:rsidP="00765BC1">
      <w:pPr>
        <w:pStyle w:val="a3"/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407F">
        <w:rPr>
          <w:rFonts w:ascii="Times New Roman" w:hAnsi="Times New Roman"/>
          <w:sz w:val="28"/>
          <w:szCs w:val="28"/>
          <w:lang w:val="ru-RU"/>
        </w:rPr>
        <w:t xml:space="preserve">Для более длительного и устойчивого хранения информации необходимо, во-первых, структурировать ее уже на этапе входа; во-вторых, пользоваться стратегиями, которые позволили бы это успешно осуществлять. </w:t>
      </w:r>
      <w:proofErr w:type="spellStart"/>
      <w:r w:rsidRPr="00B62071">
        <w:rPr>
          <w:rFonts w:ascii="Times New Roman" w:hAnsi="Times New Roman"/>
          <w:sz w:val="28"/>
          <w:szCs w:val="28"/>
        </w:rPr>
        <w:t>Среди</w:t>
      </w:r>
      <w:proofErr w:type="spellEnd"/>
      <w:r w:rsidRPr="00B62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2071">
        <w:rPr>
          <w:rFonts w:ascii="Times New Roman" w:hAnsi="Times New Roman"/>
          <w:sz w:val="28"/>
          <w:szCs w:val="28"/>
        </w:rPr>
        <w:t>них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B62071">
        <w:rPr>
          <w:rFonts w:ascii="Times New Roman" w:hAnsi="Times New Roman"/>
          <w:sz w:val="28"/>
          <w:szCs w:val="28"/>
        </w:rPr>
        <w:t xml:space="preserve"> </w:t>
      </w:r>
    </w:p>
    <w:p w:rsidR="00765BC1" w:rsidRDefault="00765BC1" w:rsidP="00765BC1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2071">
        <w:rPr>
          <w:rFonts w:ascii="Times New Roman" w:hAnsi="Times New Roman"/>
          <w:sz w:val="28"/>
          <w:szCs w:val="28"/>
        </w:rPr>
        <w:t>проговаривание</w:t>
      </w:r>
      <w:proofErr w:type="spellEnd"/>
      <w:r w:rsidRPr="00B62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2071">
        <w:rPr>
          <w:rFonts w:ascii="Times New Roman" w:hAnsi="Times New Roman"/>
          <w:sz w:val="28"/>
          <w:szCs w:val="28"/>
        </w:rPr>
        <w:t>зву</w:t>
      </w:r>
      <w:r>
        <w:rPr>
          <w:rFonts w:ascii="Times New Roman" w:hAnsi="Times New Roman"/>
          <w:sz w:val="28"/>
          <w:szCs w:val="28"/>
        </w:rPr>
        <w:t>кового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оформления</w:t>
      </w:r>
      <w:proofErr w:type="spellEnd"/>
      <w:r w:rsidRPr="00B62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2071">
        <w:rPr>
          <w:rFonts w:ascii="Times New Roman" w:hAnsi="Times New Roman"/>
          <w:sz w:val="28"/>
          <w:szCs w:val="28"/>
        </w:rPr>
        <w:t>иероглифа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B62071">
        <w:rPr>
          <w:rFonts w:ascii="Times New Roman" w:hAnsi="Times New Roman"/>
          <w:sz w:val="28"/>
          <w:szCs w:val="28"/>
        </w:rPr>
        <w:t xml:space="preserve"> </w:t>
      </w:r>
    </w:p>
    <w:p w:rsidR="00765BC1" w:rsidRDefault="00765BC1" w:rsidP="00765BC1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2071">
        <w:rPr>
          <w:rFonts w:ascii="Times New Roman" w:hAnsi="Times New Roman"/>
          <w:sz w:val="28"/>
          <w:szCs w:val="28"/>
        </w:rPr>
        <w:t>представление</w:t>
      </w:r>
      <w:proofErr w:type="spellEnd"/>
      <w:r w:rsidRPr="00B62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2071">
        <w:rPr>
          <w:rFonts w:ascii="Times New Roman" w:hAnsi="Times New Roman"/>
          <w:sz w:val="28"/>
          <w:szCs w:val="28"/>
        </w:rPr>
        <w:t>графической</w:t>
      </w:r>
      <w:proofErr w:type="spellEnd"/>
      <w:r w:rsidRPr="00B62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2071">
        <w:rPr>
          <w:rFonts w:ascii="Times New Roman" w:hAnsi="Times New Roman"/>
          <w:sz w:val="28"/>
          <w:szCs w:val="28"/>
        </w:rPr>
        <w:t>формы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знака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B62071">
        <w:rPr>
          <w:rFonts w:ascii="Times New Roman" w:hAnsi="Times New Roman"/>
          <w:sz w:val="28"/>
          <w:szCs w:val="28"/>
        </w:rPr>
        <w:t xml:space="preserve"> </w:t>
      </w:r>
    </w:p>
    <w:p w:rsidR="00765BC1" w:rsidRPr="00CD407F" w:rsidRDefault="00765BC1" w:rsidP="00765BC1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D407F">
        <w:rPr>
          <w:rFonts w:ascii="Times New Roman" w:hAnsi="Times New Roman"/>
          <w:sz w:val="28"/>
          <w:szCs w:val="28"/>
          <w:lang w:val="ru-RU"/>
        </w:rPr>
        <w:t xml:space="preserve">повторение иероглифов перед занятиями, перед контрольными и самостоятельными работами; </w:t>
      </w:r>
    </w:p>
    <w:p w:rsidR="00765BC1" w:rsidRDefault="00765BC1" w:rsidP="00765BC1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2071">
        <w:rPr>
          <w:rFonts w:ascii="Times New Roman" w:hAnsi="Times New Roman"/>
          <w:sz w:val="28"/>
          <w:szCs w:val="28"/>
        </w:rPr>
        <w:t>прописывание</w:t>
      </w:r>
      <w:proofErr w:type="spellEnd"/>
      <w:r w:rsidRPr="00B62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2071">
        <w:rPr>
          <w:rFonts w:ascii="Times New Roman" w:hAnsi="Times New Roman"/>
          <w:sz w:val="28"/>
          <w:szCs w:val="28"/>
        </w:rPr>
        <w:t>иероглифов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B62071">
        <w:rPr>
          <w:rFonts w:ascii="Times New Roman" w:hAnsi="Times New Roman"/>
          <w:sz w:val="28"/>
          <w:szCs w:val="28"/>
        </w:rPr>
        <w:t xml:space="preserve"> </w:t>
      </w:r>
    </w:p>
    <w:p w:rsidR="00765BC1" w:rsidRPr="00CD407F" w:rsidRDefault="00765BC1" w:rsidP="00765BC1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D407F">
        <w:rPr>
          <w:rFonts w:ascii="Times New Roman" w:hAnsi="Times New Roman"/>
          <w:sz w:val="28"/>
          <w:szCs w:val="28"/>
          <w:lang w:val="ru-RU"/>
        </w:rPr>
        <w:lastRenderedPageBreak/>
        <w:t>помещение иероглифов в сети других иероглифических знаков, связанных между</w:t>
      </w:r>
      <w:r>
        <w:rPr>
          <w:rFonts w:ascii="Times New Roman" w:hAnsi="Times New Roman"/>
          <w:sz w:val="28"/>
          <w:szCs w:val="28"/>
          <w:lang w:val="ru-RU"/>
        </w:rPr>
        <w:t xml:space="preserve"> собой по различным компонентам.</w:t>
      </w:r>
    </w:p>
    <w:p w:rsidR="00765BC1" w:rsidRPr="00CD407F" w:rsidRDefault="00765BC1" w:rsidP="00765BC1">
      <w:pPr>
        <w:pStyle w:val="a3"/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D407F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CD407F">
        <w:rPr>
          <w:rFonts w:ascii="Times New Roman" w:hAnsi="Times New Roman"/>
          <w:i/>
          <w:sz w:val="28"/>
          <w:szCs w:val="28"/>
          <w:lang w:val="ru-RU"/>
        </w:rPr>
        <w:t xml:space="preserve">этапе извлечения информации из долговременной памяти </w:t>
      </w:r>
      <w:r w:rsidRPr="00CD407F">
        <w:rPr>
          <w:rFonts w:ascii="Times New Roman" w:hAnsi="Times New Roman"/>
          <w:sz w:val="28"/>
          <w:szCs w:val="28"/>
          <w:lang w:val="ru-RU"/>
        </w:rPr>
        <w:t>возможно обращение к стратегии воспроизведения знака по фонетическому, графическому или семантическому компоненту. Формирование различных стратегий для различных групп знаков и с учетом того или иного этапа обучения, по нашему мнению, будет способствовать более эффективному воспроизведению иероглифических знаков, что и является важнейшей задачей в обучен</w:t>
      </w:r>
      <w:proofErr w:type="gramStart"/>
      <w:r w:rsidRPr="00CD407F">
        <w:rPr>
          <w:rFonts w:ascii="Times New Roman" w:hAnsi="Times New Roman"/>
          <w:sz w:val="28"/>
          <w:szCs w:val="28"/>
          <w:lang w:val="ru-RU"/>
        </w:rPr>
        <w:t>ии ие</w:t>
      </w:r>
      <w:proofErr w:type="gramEnd"/>
      <w:r w:rsidRPr="00CD407F">
        <w:rPr>
          <w:rFonts w:ascii="Times New Roman" w:hAnsi="Times New Roman"/>
          <w:sz w:val="28"/>
          <w:szCs w:val="28"/>
          <w:lang w:val="ru-RU"/>
        </w:rPr>
        <w:t xml:space="preserve">роглифике. </w:t>
      </w:r>
    </w:p>
    <w:p w:rsidR="00765BC1" w:rsidRDefault="00765BC1" w:rsidP="00765BC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2071">
        <w:rPr>
          <w:rFonts w:ascii="Times New Roman" w:hAnsi="Times New Roman"/>
          <w:sz w:val="28"/>
          <w:szCs w:val="28"/>
        </w:rPr>
        <w:t>Список</w:t>
      </w:r>
      <w:proofErr w:type="spellEnd"/>
      <w:r w:rsidRPr="00B62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2071">
        <w:rPr>
          <w:rFonts w:ascii="Times New Roman" w:hAnsi="Times New Roman"/>
          <w:sz w:val="28"/>
          <w:szCs w:val="28"/>
        </w:rPr>
        <w:t>литературы</w:t>
      </w:r>
      <w:proofErr w:type="spellEnd"/>
      <w:r w:rsidRPr="00B62071">
        <w:rPr>
          <w:rFonts w:ascii="Times New Roman" w:hAnsi="Times New Roman"/>
          <w:sz w:val="28"/>
          <w:szCs w:val="28"/>
        </w:rPr>
        <w:t>:</w:t>
      </w:r>
    </w:p>
    <w:p w:rsidR="00765BC1" w:rsidRPr="00B62071" w:rsidRDefault="00765BC1" w:rsidP="00765BC1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62071">
        <w:rPr>
          <w:sz w:val="28"/>
          <w:szCs w:val="28"/>
        </w:rPr>
        <w:t>Шамов</w:t>
      </w:r>
      <w:proofErr w:type="spellEnd"/>
      <w:r w:rsidRPr="00B62071">
        <w:rPr>
          <w:sz w:val="28"/>
          <w:szCs w:val="28"/>
        </w:rPr>
        <w:t xml:space="preserve">, А.Н. Когнитивный подход к обучению лексике: моделирование и реализация / А.Н. </w:t>
      </w:r>
      <w:proofErr w:type="spellStart"/>
      <w:r w:rsidRPr="00B62071">
        <w:rPr>
          <w:sz w:val="28"/>
          <w:szCs w:val="28"/>
        </w:rPr>
        <w:t>Шамов</w:t>
      </w:r>
      <w:proofErr w:type="spellEnd"/>
      <w:proofErr w:type="gramStart"/>
      <w:r w:rsidRPr="00B62071">
        <w:rPr>
          <w:sz w:val="28"/>
          <w:szCs w:val="28"/>
        </w:rPr>
        <w:t xml:space="preserve"> :</w:t>
      </w:r>
      <w:proofErr w:type="gramEnd"/>
      <w:r w:rsidRPr="00B62071">
        <w:rPr>
          <w:sz w:val="28"/>
          <w:szCs w:val="28"/>
        </w:rPr>
        <w:t xml:space="preserve"> </w:t>
      </w:r>
      <w:proofErr w:type="spellStart"/>
      <w:r w:rsidRPr="00B62071">
        <w:rPr>
          <w:sz w:val="28"/>
          <w:szCs w:val="28"/>
        </w:rPr>
        <w:t>дис</w:t>
      </w:r>
      <w:proofErr w:type="spellEnd"/>
      <w:r w:rsidRPr="00B62071">
        <w:rPr>
          <w:sz w:val="28"/>
          <w:szCs w:val="28"/>
        </w:rPr>
        <w:t xml:space="preserve">. … д-ра </w:t>
      </w:r>
      <w:proofErr w:type="spellStart"/>
      <w:r w:rsidRPr="00B62071">
        <w:rPr>
          <w:sz w:val="28"/>
          <w:szCs w:val="28"/>
        </w:rPr>
        <w:t>пед</w:t>
      </w:r>
      <w:proofErr w:type="spellEnd"/>
      <w:r w:rsidRPr="00B62071">
        <w:rPr>
          <w:sz w:val="28"/>
          <w:szCs w:val="28"/>
        </w:rPr>
        <w:t>. Наук</w:t>
      </w:r>
      <w:proofErr w:type="gramStart"/>
      <w:r w:rsidRPr="00B62071">
        <w:rPr>
          <w:sz w:val="28"/>
          <w:szCs w:val="28"/>
        </w:rPr>
        <w:t xml:space="preserve"> :</w:t>
      </w:r>
      <w:proofErr w:type="gramEnd"/>
      <w:r w:rsidRPr="00B62071">
        <w:rPr>
          <w:sz w:val="28"/>
          <w:szCs w:val="28"/>
        </w:rPr>
        <w:t xml:space="preserve"> 13.00.02. – Н. Новгород</w:t>
      </w:r>
      <w:proofErr w:type="gramStart"/>
      <w:r w:rsidRPr="00B62071">
        <w:rPr>
          <w:sz w:val="28"/>
          <w:szCs w:val="28"/>
        </w:rPr>
        <w:t xml:space="preserve"> :</w:t>
      </w:r>
      <w:proofErr w:type="gramEnd"/>
      <w:r w:rsidRPr="00B62071">
        <w:rPr>
          <w:sz w:val="28"/>
          <w:szCs w:val="28"/>
        </w:rPr>
        <w:t xml:space="preserve"> РГБ, 2006. – </w:t>
      </w:r>
      <w:smartTag w:uri="urn:schemas-microsoft-com:office:smarttags" w:element="metricconverter">
        <w:smartTagPr>
          <w:attr w:name="ProductID" w:val="540 л"/>
        </w:smartTagPr>
        <w:r w:rsidRPr="00B62071">
          <w:rPr>
            <w:sz w:val="28"/>
            <w:szCs w:val="28"/>
          </w:rPr>
          <w:t>540 л</w:t>
        </w:r>
      </w:smartTag>
      <w:r w:rsidRPr="00B62071">
        <w:rPr>
          <w:sz w:val="28"/>
          <w:szCs w:val="28"/>
        </w:rPr>
        <w:t xml:space="preserve">. </w:t>
      </w:r>
    </w:p>
    <w:p w:rsidR="00765BC1" w:rsidRPr="002D79A0" w:rsidRDefault="00765BC1" w:rsidP="00765BC1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B62071">
        <w:rPr>
          <w:sz w:val="28"/>
          <w:szCs w:val="28"/>
          <w:lang w:val="en-US"/>
        </w:rPr>
        <w:t xml:space="preserve">Everson, V.E. An inquiry into the reading strategies of intermediate and advanced learners of Chinese as a foreign language / V.E. Everson, C. </w:t>
      </w:r>
      <w:proofErr w:type="spellStart"/>
      <w:r w:rsidRPr="00B62071">
        <w:rPr>
          <w:sz w:val="28"/>
          <w:szCs w:val="28"/>
          <w:lang w:val="en-US"/>
        </w:rPr>
        <w:t>Ke</w:t>
      </w:r>
      <w:proofErr w:type="spellEnd"/>
      <w:r w:rsidRPr="00B62071">
        <w:rPr>
          <w:sz w:val="28"/>
          <w:szCs w:val="28"/>
          <w:lang w:val="en-US"/>
        </w:rPr>
        <w:t xml:space="preserve"> // Journal of Chinese Language Teachers Association. 1997. – N 32 (1). – P.1 – 20. </w:t>
      </w:r>
    </w:p>
    <w:p w:rsidR="00765BC1" w:rsidRPr="00CD407F" w:rsidRDefault="00765BC1" w:rsidP="00765BC1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  <w:lang w:val="en-US"/>
        </w:rPr>
      </w:pPr>
    </w:p>
    <w:p w:rsidR="003079B8" w:rsidRDefault="003079B8"/>
    <w:sectPr w:rsidR="003079B8" w:rsidSect="0030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02B3"/>
    <w:multiLevelType w:val="hybridMultilevel"/>
    <w:tmpl w:val="5A5C18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F66D27"/>
    <w:multiLevelType w:val="hybridMultilevel"/>
    <w:tmpl w:val="A2029456"/>
    <w:lvl w:ilvl="0" w:tplc="354C1AB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8905090"/>
    <w:multiLevelType w:val="hybridMultilevel"/>
    <w:tmpl w:val="E00A86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55753A6"/>
    <w:multiLevelType w:val="hybridMultilevel"/>
    <w:tmpl w:val="A5D66D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5BC1"/>
    <w:rsid w:val="00002A64"/>
    <w:rsid w:val="00002B94"/>
    <w:rsid w:val="000038C5"/>
    <w:rsid w:val="00005A62"/>
    <w:rsid w:val="000132A4"/>
    <w:rsid w:val="00016A2E"/>
    <w:rsid w:val="00020C12"/>
    <w:rsid w:val="00026C05"/>
    <w:rsid w:val="00033FCE"/>
    <w:rsid w:val="00034262"/>
    <w:rsid w:val="00035073"/>
    <w:rsid w:val="00042134"/>
    <w:rsid w:val="00083E70"/>
    <w:rsid w:val="000850D5"/>
    <w:rsid w:val="0008775D"/>
    <w:rsid w:val="000900AF"/>
    <w:rsid w:val="000939D5"/>
    <w:rsid w:val="000A6820"/>
    <w:rsid w:val="000B7EE8"/>
    <w:rsid w:val="000C0F77"/>
    <w:rsid w:val="000C3DBD"/>
    <w:rsid w:val="000C4968"/>
    <w:rsid w:val="000C50BB"/>
    <w:rsid w:val="000C72E6"/>
    <w:rsid w:val="000D7AD7"/>
    <w:rsid w:val="000E3151"/>
    <w:rsid w:val="000E31FA"/>
    <w:rsid w:val="000E7F0E"/>
    <w:rsid w:val="000F0555"/>
    <w:rsid w:val="000F2464"/>
    <w:rsid w:val="000F55BD"/>
    <w:rsid w:val="000F62CA"/>
    <w:rsid w:val="00105457"/>
    <w:rsid w:val="00105C5C"/>
    <w:rsid w:val="0010754B"/>
    <w:rsid w:val="00116E4A"/>
    <w:rsid w:val="00121E9C"/>
    <w:rsid w:val="00137340"/>
    <w:rsid w:val="00146B0F"/>
    <w:rsid w:val="001475CF"/>
    <w:rsid w:val="00151C0A"/>
    <w:rsid w:val="00153CAA"/>
    <w:rsid w:val="00163D74"/>
    <w:rsid w:val="00167566"/>
    <w:rsid w:val="00171C59"/>
    <w:rsid w:val="00176EF8"/>
    <w:rsid w:val="0017788A"/>
    <w:rsid w:val="00184D9F"/>
    <w:rsid w:val="00184F19"/>
    <w:rsid w:val="00196777"/>
    <w:rsid w:val="001A43F3"/>
    <w:rsid w:val="001A4F02"/>
    <w:rsid w:val="001A5482"/>
    <w:rsid w:val="001A5628"/>
    <w:rsid w:val="001B23C1"/>
    <w:rsid w:val="001B7C3D"/>
    <w:rsid w:val="001C4514"/>
    <w:rsid w:val="001C6F8A"/>
    <w:rsid w:val="001C79E6"/>
    <w:rsid w:val="001D087A"/>
    <w:rsid w:val="001D1D7E"/>
    <w:rsid w:val="001D2D24"/>
    <w:rsid w:val="001D3FB3"/>
    <w:rsid w:val="001D70E0"/>
    <w:rsid w:val="001E34A3"/>
    <w:rsid w:val="001E3EF0"/>
    <w:rsid w:val="001F2E26"/>
    <w:rsid w:val="00200586"/>
    <w:rsid w:val="00200F1C"/>
    <w:rsid w:val="00214222"/>
    <w:rsid w:val="00221CEC"/>
    <w:rsid w:val="00224921"/>
    <w:rsid w:val="00225F7B"/>
    <w:rsid w:val="002358EF"/>
    <w:rsid w:val="00236883"/>
    <w:rsid w:val="002413A8"/>
    <w:rsid w:val="0024216C"/>
    <w:rsid w:val="00244B04"/>
    <w:rsid w:val="00245346"/>
    <w:rsid w:val="00254392"/>
    <w:rsid w:val="00262FCF"/>
    <w:rsid w:val="00264E25"/>
    <w:rsid w:val="002660DE"/>
    <w:rsid w:val="00270D4E"/>
    <w:rsid w:val="00275555"/>
    <w:rsid w:val="00282B91"/>
    <w:rsid w:val="0028329B"/>
    <w:rsid w:val="002850A4"/>
    <w:rsid w:val="002A45CB"/>
    <w:rsid w:val="002A4EC0"/>
    <w:rsid w:val="002A5320"/>
    <w:rsid w:val="002B368F"/>
    <w:rsid w:val="002B36C4"/>
    <w:rsid w:val="002B6B38"/>
    <w:rsid w:val="002C0574"/>
    <w:rsid w:val="002C1F00"/>
    <w:rsid w:val="002D567E"/>
    <w:rsid w:val="002E016C"/>
    <w:rsid w:val="002E11C9"/>
    <w:rsid w:val="002E13AD"/>
    <w:rsid w:val="002E73C3"/>
    <w:rsid w:val="002E7C2D"/>
    <w:rsid w:val="003007C3"/>
    <w:rsid w:val="00301D06"/>
    <w:rsid w:val="003079B8"/>
    <w:rsid w:val="003105FE"/>
    <w:rsid w:val="0031497B"/>
    <w:rsid w:val="00316FA9"/>
    <w:rsid w:val="00324342"/>
    <w:rsid w:val="003278E7"/>
    <w:rsid w:val="00337699"/>
    <w:rsid w:val="0033777D"/>
    <w:rsid w:val="00351BE6"/>
    <w:rsid w:val="00354C82"/>
    <w:rsid w:val="003647D9"/>
    <w:rsid w:val="00370D91"/>
    <w:rsid w:val="0037108B"/>
    <w:rsid w:val="003725CB"/>
    <w:rsid w:val="00375882"/>
    <w:rsid w:val="00380E60"/>
    <w:rsid w:val="00381B87"/>
    <w:rsid w:val="00385FCB"/>
    <w:rsid w:val="00391D8C"/>
    <w:rsid w:val="003928BD"/>
    <w:rsid w:val="00394903"/>
    <w:rsid w:val="003B4F61"/>
    <w:rsid w:val="003B76EA"/>
    <w:rsid w:val="003D1C22"/>
    <w:rsid w:val="003D4647"/>
    <w:rsid w:val="003E0DF5"/>
    <w:rsid w:val="003E33A0"/>
    <w:rsid w:val="003F0125"/>
    <w:rsid w:val="003F1D78"/>
    <w:rsid w:val="003F4E9D"/>
    <w:rsid w:val="003F60FF"/>
    <w:rsid w:val="00401FBB"/>
    <w:rsid w:val="00405F36"/>
    <w:rsid w:val="004113BF"/>
    <w:rsid w:val="004172A4"/>
    <w:rsid w:val="0042537C"/>
    <w:rsid w:val="004257BF"/>
    <w:rsid w:val="00430493"/>
    <w:rsid w:val="0043285C"/>
    <w:rsid w:val="00432AAA"/>
    <w:rsid w:val="004341FF"/>
    <w:rsid w:val="0044252F"/>
    <w:rsid w:val="00445412"/>
    <w:rsid w:val="00445AD5"/>
    <w:rsid w:val="00445C95"/>
    <w:rsid w:val="00453BB2"/>
    <w:rsid w:val="00462E26"/>
    <w:rsid w:val="00470067"/>
    <w:rsid w:val="00473F8E"/>
    <w:rsid w:val="004776DE"/>
    <w:rsid w:val="00482D50"/>
    <w:rsid w:val="00496DE8"/>
    <w:rsid w:val="004A0D2F"/>
    <w:rsid w:val="004A1D2C"/>
    <w:rsid w:val="004B761F"/>
    <w:rsid w:val="004D1160"/>
    <w:rsid w:val="004D1527"/>
    <w:rsid w:val="004D5918"/>
    <w:rsid w:val="004D72FA"/>
    <w:rsid w:val="004E14E7"/>
    <w:rsid w:val="004E1F14"/>
    <w:rsid w:val="004E3448"/>
    <w:rsid w:val="004E51B2"/>
    <w:rsid w:val="004F1362"/>
    <w:rsid w:val="004F1B7B"/>
    <w:rsid w:val="005119FB"/>
    <w:rsid w:val="00516D5C"/>
    <w:rsid w:val="00525C6B"/>
    <w:rsid w:val="00534CD6"/>
    <w:rsid w:val="0054666E"/>
    <w:rsid w:val="00551C14"/>
    <w:rsid w:val="00552A53"/>
    <w:rsid w:val="00562EBA"/>
    <w:rsid w:val="00565287"/>
    <w:rsid w:val="00565885"/>
    <w:rsid w:val="00577B9F"/>
    <w:rsid w:val="00580480"/>
    <w:rsid w:val="005806C6"/>
    <w:rsid w:val="00596F5D"/>
    <w:rsid w:val="005A5519"/>
    <w:rsid w:val="005A61A0"/>
    <w:rsid w:val="005B233A"/>
    <w:rsid w:val="005E0330"/>
    <w:rsid w:val="005E061F"/>
    <w:rsid w:val="005E6793"/>
    <w:rsid w:val="005E6BB1"/>
    <w:rsid w:val="005F00F9"/>
    <w:rsid w:val="005F15C8"/>
    <w:rsid w:val="005F2926"/>
    <w:rsid w:val="0061142D"/>
    <w:rsid w:val="006114A5"/>
    <w:rsid w:val="00651FC1"/>
    <w:rsid w:val="0065204B"/>
    <w:rsid w:val="00653767"/>
    <w:rsid w:val="00653E8A"/>
    <w:rsid w:val="0065488B"/>
    <w:rsid w:val="006550C7"/>
    <w:rsid w:val="0065622D"/>
    <w:rsid w:val="00661092"/>
    <w:rsid w:val="006649AF"/>
    <w:rsid w:val="006650CB"/>
    <w:rsid w:val="00665112"/>
    <w:rsid w:val="00673110"/>
    <w:rsid w:val="00693CDE"/>
    <w:rsid w:val="006A2212"/>
    <w:rsid w:val="006A70EF"/>
    <w:rsid w:val="006B3274"/>
    <w:rsid w:val="006B3E6B"/>
    <w:rsid w:val="006C17FD"/>
    <w:rsid w:val="006C345A"/>
    <w:rsid w:val="006C6733"/>
    <w:rsid w:val="006C6849"/>
    <w:rsid w:val="006D1C29"/>
    <w:rsid w:val="006D5B62"/>
    <w:rsid w:val="006F3B21"/>
    <w:rsid w:val="006F63ED"/>
    <w:rsid w:val="006F6D13"/>
    <w:rsid w:val="00701C0F"/>
    <w:rsid w:val="00703243"/>
    <w:rsid w:val="007051A4"/>
    <w:rsid w:val="007064CE"/>
    <w:rsid w:val="007124FC"/>
    <w:rsid w:val="0071330B"/>
    <w:rsid w:val="0071576D"/>
    <w:rsid w:val="007229EA"/>
    <w:rsid w:val="0072424B"/>
    <w:rsid w:val="00736190"/>
    <w:rsid w:val="00737432"/>
    <w:rsid w:val="00741373"/>
    <w:rsid w:val="00742857"/>
    <w:rsid w:val="00743B1C"/>
    <w:rsid w:val="00750CCB"/>
    <w:rsid w:val="00756AEA"/>
    <w:rsid w:val="00757793"/>
    <w:rsid w:val="00757B83"/>
    <w:rsid w:val="00761793"/>
    <w:rsid w:val="00764420"/>
    <w:rsid w:val="007655B6"/>
    <w:rsid w:val="00765BC1"/>
    <w:rsid w:val="00765C31"/>
    <w:rsid w:val="0078271B"/>
    <w:rsid w:val="007A3B71"/>
    <w:rsid w:val="007A44F0"/>
    <w:rsid w:val="007A5C82"/>
    <w:rsid w:val="007B0AB5"/>
    <w:rsid w:val="007B4B16"/>
    <w:rsid w:val="007B4B8A"/>
    <w:rsid w:val="007C04A5"/>
    <w:rsid w:val="007C6D28"/>
    <w:rsid w:val="007D0608"/>
    <w:rsid w:val="007D1B7B"/>
    <w:rsid w:val="007D2C46"/>
    <w:rsid w:val="007D7F9A"/>
    <w:rsid w:val="007E0034"/>
    <w:rsid w:val="007E263D"/>
    <w:rsid w:val="007E49F7"/>
    <w:rsid w:val="007F00D5"/>
    <w:rsid w:val="007F192E"/>
    <w:rsid w:val="007F20C1"/>
    <w:rsid w:val="00800727"/>
    <w:rsid w:val="00801CA1"/>
    <w:rsid w:val="00811946"/>
    <w:rsid w:val="00822C9C"/>
    <w:rsid w:val="00822F1F"/>
    <w:rsid w:val="00831949"/>
    <w:rsid w:val="00852962"/>
    <w:rsid w:val="00856E25"/>
    <w:rsid w:val="0086364E"/>
    <w:rsid w:val="008641D8"/>
    <w:rsid w:val="0086616C"/>
    <w:rsid w:val="00875DCE"/>
    <w:rsid w:val="0088552D"/>
    <w:rsid w:val="00890615"/>
    <w:rsid w:val="0089423E"/>
    <w:rsid w:val="00895ADD"/>
    <w:rsid w:val="008A4F5B"/>
    <w:rsid w:val="008B54C8"/>
    <w:rsid w:val="008B72B8"/>
    <w:rsid w:val="008C2EF0"/>
    <w:rsid w:val="008C3401"/>
    <w:rsid w:val="008D53FA"/>
    <w:rsid w:val="008D6A6C"/>
    <w:rsid w:val="008D6B57"/>
    <w:rsid w:val="008E29FF"/>
    <w:rsid w:val="008E3BEA"/>
    <w:rsid w:val="008E5EDE"/>
    <w:rsid w:val="008F0EF4"/>
    <w:rsid w:val="008F1365"/>
    <w:rsid w:val="009027C6"/>
    <w:rsid w:val="009117FA"/>
    <w:rsid w:val="00912780"/>
    <w:rsid w:val="009158D1"/>
    <w:rsid w:val="00926A5B"/>
    <w:rsid w:val="009270E5"/>
    <w:rsid w:val="00927117"/>
    <w:rsid w:val="00931D9E"/>
    <w:rsid w:val="009322F3"/>
    <w:rsid w:val="00936225"/>
    <w:rsid w:val="00937FBB"/>
    <w:rsid w:val="009432D6"/>
    <w:rsid w:val="00945049"/>
    <w:rsid w:val="0094666A"/>
    <w:rsid w:val="0094667F"/>
    <w:rsid w:val="00946CDE"/>
    <w:rsid w:val="009523C0"/>
    <w:rsid w:val="0095385F"/>
    <w:rsid w:val="00955ACF"/>
    <w:rsid w:val="009633D8"/>
    <w:rsid w:val="009643ED"/>
    <w:rsid w:val="009654BB"/>
    <w:rsid w:val="00966562"/>
    <w:rsid w:val="0096658B"/>
    <w:rsid w:val="00967F7B"/>
    <w:rsid w:val="009725E8"/>
    <w:rsid w:val="0097434A"/>
    <w:rsid w:val="00980D1C"/>
    <w:rsid w:val="00980E44"/>
    <w:rsid w:val="00982F5D"/>
    <w:rsid w:val="00986FF9"/>
    <w:rsid w:val="009A0D54"/>
    <w:rsid w:val="009B065A"/>
    <w:rsid w:val="009B1597"/>
    <w:rsid w:val="009E3362"/>
    <w:rsid w:val="009F28F2"/>
    <w:rsid w:val="009F4125"/>
    <w:rsid w:val="009F6611"/>
    <w:rsid w:val="00A035C1"/>
    <w:rsid w:val="00A05BE7"/>
    <w:rsid w:val="00A05DEA"/>
    <w:rsid w:val="00A20450"/>
    <w:rsid w:val="00A22B7F"/>
    <w:rsid w:val="00A2672F"/>
    <w:rsid w:val="00A27B6C"/>
    <w:rsid w:val="00A32416"/>
    <w:rsid w:val="00A40468"/>
    <w:rsid w:val="00A408DE"/>
    <w:rsid w:val="00A40E5E"/>
    <w:rsid w:val="00A4304E"/>
    <w:rsid w:val="00A47C76"/>
    <w:rsid w:val="00A53E13"/>
    <w:rsid w:val="00A60D14"/>
    <w:rsid w:val="00A61026"/>
    <w:rsid w:val="00A6455B"/>
    <w:rsid w:val="00A67091"/>
    <w:rsid w:val="00A676F5"/>
    <w:rsid w:val="00A71694"/>
    <w:rsid w:val="00A72AB6"/>
    <w:rsid w:val="00A73740"/>
    <w:rsid w:val="00A7562E"/>
    <w:rsid w:val="00A84FDD"/>
    <w:rsid w:val="00A900BA"/>
    <w:rsid w:val="00A91AA3"/>
    <w:rsid w:val="00AA38B3"/>
    <w:rsid w:val="00AA503B"/>
    <w:rsid w:val="00AB007D"/>
    <w:rsid w:val="00AB0762"/>
    <w:rsid w:val="00AB0997"/>
    <w:rsid w:val="00AB1B5E"/>
    <w:rsid w:val="00AB3237"/>
    <w:rsid w:val="00AB6E27"/>
    <w:rsid w:val="00AC5381"/>
    <w:rsid w:val="00AC655E"/>
    <w:rsid w:val="00AE05CC"/>
    <w:rsid w:val="00AE5A46"/>
    <w:rsid w:val="00AE5E58"/>
    <w:rsid w:val="00AF3251"/>
    <w:rsid w:val="00AF54EB"/>
    <w:rsid w:val="00B0595E"/>
    <w:rsid w:val="00B06FF9"/>
    <w:rsid w:val="00B13E8C"/>
    <w:rsid w:val="00B1659B"/>
    <w:rsid w:val="00B17CA5"/>
    <w:rsid w:val="00B21ED5"/>
    <w:rsid w:val="00B24960"/>
    <w:rsid w:val="00B3261C"/>
    <w:rsid w:val="00B32BA7"/>
    <w:rsid w:val="00B506C9"/>
    <w:rsid w:val="00B508BD"/>
    <w:rsid w:val="00B55231"/>
    <w:rsid w:val="00B57560"/>
    <w:rsid w:val="00B62184"/>
    <w:rsid w:val="00B63B1A"/>
    <w:rsid w:val="00B65D5B"/>
    <w:rsid w:val="00B66712"/>
    <w:rsid w:val="00B702CE"/>
    <w:rsid w:val="00B76BE9"/>
    <w:rsid w:val="00B927D6"/>
    <w:rsid w:val="00B93464"/>
    <w:rsid w:val="00B93B75"/>
    <w:rsid w:val="00B94288"/>
    <w:rsid w:val="00BA41CD"/>
    <w:rsid w:val="00BA46A0"/>
    <w:rsid w:val="00BA5536"/>
    <w:rsid w:val="00BB0146"/>
    <w:rsid w:val="00BC3330"/>
    <w:rsid w:val="00BC48EE"/>
    <w:rsid w:val="00BC57EE"/>
    <w:rsid w:val="00BC7944"/>
    <w:rsid w:val="00BD6C2C"/>
    <w:rsid w:val="00BD7E40"/>
    <w:rsid w:val="00BE37CC"/>
    <w:rsid w:val="00BE49DE"/>
    <w:rsid w:val="00BE723C"/>
    <w:rsid w:val="00BE75A4"/>
    <w:rsid w:val="00BF1115"/>
    <w:rsid w:val="00BF2062"/>
    <w:rsid w:val="00BF613B"/>
    <w:rsid w:val="00BF6C5A"/>
    <w:rsid w:val="00C01612"/>
    <w:rsid w:val="00C02ED4"/>
    <w:rsid w:val="00C034F3"/>
    <w:rsid w:val="00C03A2E"/>
    <w:rsid w:val="00C0445D"/>
    <w:rsid w:val="00C119D9"/>
    <w:rsid w:val="00C176CB"/>
    <w:rsid w:val="00C17D74"/>
    <w:rsid w:val="00C200E6"/>
    <w:rsid w:val="00C20B84"/>
    <w:rsid w:val="00C2717F"/>
    <w:rsid w:val="00C27871"/>
    <w:rsid w:val="00C41424"/>
    <w:rsid w:val="00C4232F"/>
    <w:rsid w:val="00C43528"/>
    <w:rsid w:val="00C50A95"/>
    <w:rsid w:val="00C50C18"/>
    <w:rsid w:val="00C538CB"/>
    <w:rsid w:val="00C554A4"/>
    <w:rsid w:val="00C62278"/>
    <w:rsid w:val="00C67E4E"/>
    <w:rsid w:val="00C80145"/>
    <w:rsid w:val="00C94849"/>
    <w:rsid w:val="00C95E96"/>
    <w:rsid w:val="00C961A9"/>
    <w:rsid w:val="00CA0CF6"/>
    <w:rsid w:val="00CA6DB2"/>
    <w:rsid w:val="00CA70DF"/>
    <w:rsid w:val="00CC0C31"/>
    <w:rsid w:val="00CC6181"/>
    <w:rsid w:val="00CD16FE"/>
    <w:rsid w:val="00CD1E84"/>
    <w:rsid w:val="00CD4C91"/>
    <w:rsid w:val="00CE61C2"/>
    <w:rsid w:val="00D024C3"/>
    <w:rsid w:val="00D074FC"/>
    <w:rsid w:val="00D1068C"/>
    <w:rsid w:val="00D11C93"/>
    <w:rsid w:val="00D20E2A"/>
    <w:rsid w:val="00D24491"/>
    <w:rsid w:val="00D2690C"/>
    <w:rsid w:val="00D274A4"/>
    <w:rsid w:val="00D37B49"/>
    <w:rsid w:val="00D37C60"/>
    <w:rsid w:val="00D4037A"/>
    <w:rsid w:val="00D56812"/>
    <w:rsid w:val="00D65879"/>
    <w:rsid w:val="00D727C0"/>
    <w:rsid w:val="00D731D1"/>
    <w:rsid w:val="00D75F1C"/>
    <w:rsid w:val="00D77DEC"/>
    <w:rsid w:val="00D808A4"/>
    <w:rsid w:val="00D87817"/>
    <w:rsid w:val="00D92BDF"/>
    <w:rsid w:val="00D9453B"/>
    <w:rsid w:val="00D94AC8"/>
    <w:rsid w:val="00D95B6D"/>
    <w:rsid w:val="00DA630A"/>
    <w:rsid w:val="00DB1263"/>
    <w:rsid w:val="00DC4551"/>
    <w:rsid w:val="00DC6F20"/>
    <w:rsid w:val="00DD7D3F"/>
    <w:rsid w:val="00DE1DBC"/>
    <w:rsid w:val="00DE221A"/>
    <w:rsid w:val="00DE2B6E"/>
    <w:rsid w:val="00DF1F2F"/>
    <w:rsid w:val="00DF2B15"/>
    <w:rsid w:val="00DF2C0F"/>
    <w:rsid w:val="00E10BF8"/>
    <w:rsid w:val="00E1176E"/>
    <w:rsid w:val="00E1411F"/>
    <w:rsid w:val="00E16B85"/>
    <w:rsid w:val="00E17E02"/>
    <w:rsid w:val="00E20770"/>
    <w:rsid w:val="00E21A15"/>
    <w:rsid w:val="00E265FC"/>
    <w:rsid w:val="00E27814"/>
    <w:rsid w:val="00E27C8C"/>
    <w:rsid w:val="00E3163D"/>
    <w:rsid w:val="00E32417"/>
    <w:rsid w:val="00E32D56"/>
    <w:rsid w:val="00E37F7C"/>
    <w:rsid w:val="00E4101F"/>
    <w:rsid w:val="00E41BE3"/>
    <w:rsid w:val="00E42812"/>
    <w:rsid w:val="00E441B9"/>
    <w:rsid w:val="00E62C9C"/>
    <w:rsid w:val="00E63C11"/>
    <w:rsid w:val="00E63E5C"/>
    <w:rsid w:val="00E64074"/>
    <w:rsid w:val="00E67A3B"/>
    <w:rsid w:val="00E70B44"/>
    <w:rsid w:val="00E72196"/>
    <w:rsid w:val="00E74CD4"/>
    <w:rsid w:val="00E83667"/>
    <w:rsid w:val="00E869C9"/>
    <w:rsid w:val="00E90D7D"/>
    <w:rsid w:val="00E92191"/>
    <w:rsid w:val="00E943D8"/>
    <w:rsid w:val="00EA167B"/>
    <w:rsid w:val="00EA5D35"/>
    <w:rsid w:val="00EA63DB"/>
    <w:rsid w:val="00EB06C0"/>
    <w:rsid w:val="00ED14BF"/>
    <w:rsid w:val="00ED5299"/>
    <w:rsid w:val="00ED7E13"/>
    <w:rsid w:val="00EE6BD4"/>
    <w:rsid w:val="00EE7D2F"/>
    <w:rsid w:val="00EF4DF9"/>
    <w:rsid w:val="00EF5C7B"/>
    <w:rsid w:val="00EF751E"/>
    <w:rsid w:val="00F02B87"/>
    <w:rsid w:val="00F07AFB"/>
    <w:rsid w:val="00F129AC"/>
    <w:rsid w:val="00F14F74"/>
    <w:rsid w:val="00F177AC"/>
    <w:rsid w:val="00F25BEF"/>
    <w:rsid w:val="00F31383"/>
    <w:rsid w:val="00F334EF"/>
    <w:rsid w:val="00F41BCE"/>
    <w:rsid w:val="00F424B6"/>
    <w:rsid w:val="00F45005"/>
    <w:rsid w:val="00F47950"/>
    <w:rsid w:val="00F51A9E"/>
    <w:rsid w:val="00F56044"/>
    <w:rsid w:val="00F63010"/>
    <w:rsid w:val="00F657F6"/>
    <w:rsid w:val="00F67836"/>
    <w:rsid w:val="00F73D94"/>
    <w:rsid w:val="00F77507"/>
    <w:rsid w:val="00F82292"/>
    <w:rsid w:val="00F93EF2"/>
    <w:rsid w:val="00F9551A"/>
    <w:rsid w:val="00FA3694"/>
    <w:rsid w:val="00FB3F32"/>
    <w:rsid w:val="00FB6165"/>
    <w:rsid w:val="00FB6502"/>
    <w:rsid w:val="00FB71D3"/>
    <w:rsid w:val="00FC06B4"/>
    <w:rsid w:val="00FC3C74"/>
    <w:rsid w:val="00FC7389"/>
    <w:rsid w:val="00FC7ABB"/>
    <w:rsid w:val="00FD0215"/>
    <w:rsid w:val="00FD5D69"/>
    <w:rsid w:val="00FF09AD"/>
    <w:rsid w:val="00FF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5B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916</Words>
  <Characters>5224</Characters>
  <Application>Microsoft Office Word</Application>
  <DocSecurity>0</DocSecurity>
  <Lines>43</Lines>
  <Paragraphs>12</Paragraphs>
  <ScaleCrop>false</ScaleCrop>
  <Company>Microsoft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2012-11-02T10:16:00Z</dcterms:created>
  <dcterms:modified xsi:type="dcterms:W3CDTF">2012-11-02T10:17:00Z</dcterms:modified>
</cp:coreProperties>
</file>