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81" w:rsidRPr="00584FBD" w:rsidRDefault="00354F81" w:rsidP="00354F81">
      <w:pPr>
        <w:spacing w:line="360" w:lineRule="auto"/>
        <w:ind w:firstLine="709"/>
        <w:jc w:val="center"/>
        <w:rPr>
          <w:b/>
          <w:sz w:val="28"/>
        </w:rPr>
      </w:pPr>
      <w:r w:rsidRPr="00584FBD">
        <w:rPr>
          <w:b/>
          <w:sz w:val="28"/>
        </w:rPr>
        <w:t>АНАЛИЗ ЭМОЦИОНАЛЬНОГО КОНЦЕПТА ГНЕВ ПО ПРОТОТИПИЧЕСКОМУ СЦЕНАРИЮ ДЖ. ЛОКАФФА НА МАТЕРИАЛЕ АНГЛИЙСКОГО ЯЗЫКА</w:t>
      </w:r>
    </w:p>
    <w:p w:rsidR="00354F81" w:rsidRPr="008D568B" w:rsidRDefault="00354F81" w:rsidP="00354F81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Прототипический подход является доминирующим в исследовании эмоциональных концептов и основывается на возможности рассмотрения эмоций в терминах прототипической ситуации  и прототипической реакции на нее.</w:t>
      </w:r>
      <w:r w:rsidRPr="008D568B">
        <w:rPr>
          <w:sz w:val="28"/>
        </w:rPr>
        <w:t>[2,12</w:t>
      </w:r>
      <w:r>
        <w:rPr>
          <w:sz w:val="28"/>
          <w:lang w:val="en-US"/>
        </w:rPr>
        <w:t>c</w:t>
      </w:r>
      <w:r w:rsidRPr="008D568B">
        <w:rPr>
          <w:sz w:val="28"/>
        </w:rPr>
        <w:t>.]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Прототипический сценарий гнева, предложенный Дж. Локоффом. а) стадию события, являющегося обидным для субъекта (это событие вызывает эмоциональное состояние гнева, предшествуя ему);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 стадию эмоции гнева (когда субъект испытывает данное эмоциональное состояние, которое характеризуется определенным физиологическими признаками);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 стадию попытки проконтролировать эмоциональное состояние;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 стадию потери контроля над собой;</w:t>
      </w:r>
    </w:p>
    <w:p w:rsidR="00354F81" w:rsidRPr="005F3D40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</w:rPr>
        <w:t>д) стадию возмездия (когда субъект непосредственно выражает эмоциональное состояние гнева, при этом выражение этого состояния напра</w:t>
      </w:r>
      <w:r>
        <w:rPr>
          <w:sz w:val="28"/>
          <w:lang w:bidi="ar-EG"/>
        </w:rPr>
        <w:t xml:space="preserve">влено против лица, вызвавшего эмоцию гнева </w:t>
      </w:r>
      <w:r w:rsidRPr="005F3D40">
        <w:rPr>
          <w:sz w:val="28"/>
          <w:lang w:bidi="ar-EG"/>
        </w:rPr>
        <w:t>[1,78</w:t>
      </w:r>
      <w:r>
        <w:rPr>
          <w:sz w:val="28"/>
          <w:lang w:val="en-US" w:bidi="ar-EG"/>
        </w:rPr>
        <w:t>c</w:t>
      </w:r>
      <w:r w:rsidRPr="005F3D40">
        <w:rPr>
          <w:sz w:val="28"/>
          <w:lang w:bidi="ar-EG"/>
        </w:rPr>
        <w:t>.]</w:t>
      </w:r>
      <w:r>
        <w:rPr>
          <w:sz w:val="28"/>
          <w:lang w:bidi="ar-EG"/>
        </w:rPr>
        <w:t>.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>Рассмотрим стадию события, являющегося обидным для субъекта(</w:t>
      </w:r>
      <w:r>
        <w:rPr>
          <w:sz w:val="28"/>
          <w:lang w:val="en-US" w:bidi="ar-EG"/>
        </w:rPr>
        <w:t>S</w:t>
      </w:r>
      <w:r>
        <w:rPr>
          <w:sz w:val="28"/>
          <w:lang w:bidi="ar-EG"/>
        </w:rPr>
        <w:t>),</w:t>
      </w:r>
      <w:r>
        <w:rPr>
          <w:rFonts w:hint="cs"/>
          <w:sz w:val="28"/>
          <w:rtl/>
          <w:lang w:bidi="ar-EG"/>
        </w:rPr>
        <w:t xml:space="preserve"> </w:t>
      </w:r>
      <w:r>
        <w:rPr>
          <w:sz w:val="28"/>
          <w:lang w:bidi="ar-EG"/>
        </w:rPr>
        <w:t>на примере английского языка.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>В английском языке существует множество примеров, когда обидчик говорит что-то обидное о субъекте. Когда субъект обижен напрямую, его/ее гнев может выражаться напрямую.</w:t>
      </w:r>
    </w:p>
    <w:p w:rsidR="00354F81" w:rsidRDefault="00354F81" w:rsidP="00354F81">
      <w:pPr>
        <w:spacing w:line="360" w:lineRule="auto"/>
        <w:ind w:firstLine="709"/>
        <w:jc w:val="both"/>
        <w:rPr>
          <w:i/>
          <w:sz w:val="28"/>
          <w:lang w:val="en-US" w:bidi="ar-EG"/>
        </w:rPr>
      </w:pPr>
      <w:r w:rsidRPr="007D61EC">
        <w:rPr>
          <w:i/>
          <w:sz w:val="28"/>
          <w:lang w:val="en-US" w:bidi="ar-EG"/>
        </w:rPr>
        <w:lastRenderedPageBreak/>
        <w:t>His heart went hot, he was angry with them for talking about the girl (</w:t>
      </w:r>
      <w:proofErr w:type="spellStart"/>
      <w:r>
        <w:rPr>
          <w:i/>
          <w:sz w:val="28"/>
          <w:lang w:val="en-US" w:bidi="ar-EG"/>
        </w:rPr>
        <w:t>Lowrence</w:t>
      </w:r>
      <w:proofErr w:type="spellEnd"/>
      <w:r w:rsidRPr="007D61EC">
        <w:rPr>
          <w:i/>
          <w:sz w:val="28"/>
          <w:lang w:val="en-US" w:bidi="ar-EG"/>
        </w:rPr>
        <w:t>.)</w:t>
      </w:r>
    </w:p>
    <w:p w:rsidR="00354F81" w:rsidRPr="007D61EC" w:rsidRDefault="00354F81" w:rsidP="00354F81">
      <w:pPr>
        <w:spacing w:line="360" w:lineRule="auto"/>
        <w:ind w:firstLine="709"/>
        <w:jc w:val="both"/>
        <w:rPr>
          <w:sz w:val="28"/>
          <w:lang w:val="en-US" w:bidi="ar-EG"/>
        </w:rPr>
      </w:pPr>
      <w:r w:rsidRPr="007D61EC">
        <w:rPr>
          <w:sz w:val="28"/>
          <w:lang w:bidi="ar-EG"/>
        </w:rPr>
        <w:t>Несп</w:t>
      </w:r>
      <w:r>
        <w:rPr>
          <w:sz w:val="28"/>
          <w:lang w:bidi="ar-EG"/>
        </w:rPr>
        <w:t>р</w:t>
      </w:r>
      <w:r w:rsidRPr="007D61EC">
        <w:rPr>
          <w:sz w:val="28"/>
          <w:lang w:bidi="ar-EG"/>
        </w:rPr>
        <w:t xml:space="preserve">аведливое поведение обидчика </w:t>
      </w:r>
      <w:r>
        <w:rPr>
          <w:sz w:val="28"/>
          <w:lang w:bidi="ar-EG"/>
        </w:rPr>
        <w:t>может вызвать гнев у субъекта. Обидчик</w:t>
      </w:r>
      <w:r w:rsidRPr="007D61EC">
        <w:rPr>
          <w:sz w:val="28"/>
          <w:lang w:val="en-US" w:bidi="ar-EG"/>
        </w:rPr>
        <w:t xml:space="preserve">  </w:t>
      </w:r>
      <w:r>
        <w:rPr>
          <w:sz w:val="28"/>
          <w:lang w:bidi="ar-EG"/>
        </w:rPr>
        <w:t>обижает</w:t>
      </w:r>
      <w:r w:rsidRPr="007D61EC">
        <w:rPr>
          <w:sz w:val="28"/>
          <w:lang w:val="en-US" w:bidi="ar-EG"/>
        </w:rPr>
        <w:t xml:space="preserve"> </w:t>
      </w:r>
      <w:r>
        <w:rPr>
          <w:sz w:val="28"/>
          <w:lang w:val="en-US" w:bidi="ar-EG"/>
        </w:rPr>
        <w:t xml:space="preserve">S </w:t>
      </w:r>
      <w:r>
        <w:rPr>
          <w:sz w:val="28"/>
          <w:lang w:bidi="ar-EG"/>
        </w:rPr>
        <w:t>напрямую</w:t>
      </w:r>
      <w:r w:rsidRPr="007D61EC">
        <w:rPr>
          <w:sz w:val="28"/>
          <w:lang w:val="en-US" w:bidi="ar-EG"/>
        </w:rPr>
        <w:t>.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val="en-US" w:bidi="ar-EG"/>
        </w:rPr>
      </w:pPr>
      <w:r w:rsidRPr="005F3D40">
        <w:rPr>
          <w:i/>
          <w:sz w:val="28"/>
          <w:lang w:val="en-US" w:bidi="ar-EG"/>
        </w:rPr>
        <w:t xml:space="preserve">On hearing from </w:t>
      </w:r>
      <w:proofErr w:type="spellStart"/>
      <w:r w:rsidRPr="005F3D40">
        <w:rPr>
          <w:i/>
          <w:sz w:val="28"/>
          <w:lang w:val="en-US" w:bidi="ar-EG"/>
        </w:rPr>
        <w:t>Bosinney</w:t>
      </w:r>
      <w:proofErr w:type="spellEnd"/>
      <w:r w:rsidRPr="005F3D40">
        <w:rPr>
          <w:i/>
          <w:sz w:val="28"/>
          <w:lang w:val="en-US" w:bidi="ar-EG"/>
        </w:rPr>
        <w:t xml:space="preserve"> that this limit of twelve thousand pounds will be exceeded by </w:t>
      </w:r>
      <w:proofErr w:type="spellStart"/>
      <w:r w:rsidRPr="005F3D40">
        <w:rPr>
          <w:i/>
          <w:sz w:val="28"/>
          <w:lang w:val="en-US" w:bidi="ar-EG"/>
        </w:rPr>
        <w:t>smth</w:t>
      </w:r>
      <w:proofErr w:type="spellEnd"/>
      <w:r w:rsidRPr="005F3D40">
        <w:rPr>
          <w:i/>
          <w:sz w:val="28"/>
          <w:lang w:val="en-US" w:bidi="ar-EG"/>
        </w:rPr>
        <w:t xml:space="preserve"> like four hundred, he</w:t>
      </w:r>
      <w:r>
        <w:rPr>
          <w:i/>
          <w:sz w:val="28"/>
          <w:lang w:val="en-US" w:bidi="ar-EG"/>
        </w:rPr>
        <w:t xml:space="preserve"> had grown white with anger (Gals</w:t>
      </w:r>
      <w:r w:rsidRPr="005F3D40">
        <w:rPr>
          <w:i/>
          <w:sz w:val="28"/>
          <w:lang w:val="en-US" w:bidi="ar-EG"/>
        </w:rPr>
        <w:t>worthy</w:t>
      </w:r>
      <w:r>
        <w:rPr>
          <w:sz w:val="28"/>
          <w:lang w:val="en-US" w:bidi="ar-EG"/>
        </w:rPr>
        <w:t>)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 xml:space="preserve">Хотя модель Лакоффа подходит для многих случаев, очень часто обидчик не делает ничего плохого, но субъект </w:t>
      </w:r>
      <w:r>
        <w:rPr>
          <w:sz w:val="28"/>
          <w:lang w:val="en-US" w:bidi="ar-EG"/>
        </w:rPr>
        <w:t>S</w:t>
      </w:r>
      <w:r w:rsidRPr="00F31B2D">
        <w:rPr>
          <w:sz w:val="28"/>
          <w:lang w:bidi="ar-EG"/>
        </w:rPr>
        <w:t xml:space="preserve"> </w:t>
      </w:r>
      <w:r>
        <w:rPr>
          <w:sz w:val="28"/>
          <w:lang w:bidi="ar-EG"/>
        </w:rPr>
        <w:t xml:space="preserve">испытывает гнев, потому что расценивает его действия как обидные, так как </w:t>
      </w:r>
      <w:r>
        <w:rPr>
          <w:sz w:val="28"/>
          <w:lang w:val="en-US" w:bidi="ar-EG"/>
        </w:rPr>
        <w:t>S</w:t>
      </w:r>
      <w:r>
        <w:rPr>
          <w:sz w:val="28"/>
          <w:lang w:bidi="ar-EG"/>
        </w:rPr>
        <w:t xml:space="preserve"> их не ожидал</w:t>
      </w:r>
      <w:r w:rsidRPr="00F31B2D">
        <w:rPr>
          <w:sz w:val="28"/>
          <w:lang w:bidi="ar-EG"/>
        </w:rPr>
        <w:t>.</w:t>
      </w:r>
    </w:p>
    <w:p w:rsidR="00354F81" w:rsidRPr="005F3D40" w:rsidRDefault="00354F81" w:rsidP="00354F81">
      <w:pPr>
        <w:spacing w:line="360" w:lineRule="auto"/>
        <w:ind w:firstLine="709"/>
        <w:jc w:val="both"/>
        <w:rPr>
          <w:rFonts w:hint="cs"/>
          <w:i/>
          <w:sz w:val="28"/>
          <w:rtl/>
          <w:lang w:val="en-US" w:bidi="ar-EG"/>
        </w:rPr>
      </w:pPr>
      <w:r w:rsidRPr="005F3D40">
        <w:rPr>
          <w:i/>
          <w:sz w:val="28"/>
          <w:lang w:val="en-US" w:bidi="ar-EG"/>
        </w:rPr>
        <w:t>They would burn with envy and anger how the poor kid with no status could afford all this fresh out of low school.</w:t>
      </w:r>
      <w:r w:rsidRPr="005F3D40">
        <w:rPr>
          <w:rFonts w:hint="cs"/>
          <w:i/>
          <w:sz w:val="28"/>
          <w:rtl/>
          <w:lang w:val="en-US" w:bidi="ar-EG"/>
        </w:rPr>
        <w:t xml:space="preserve"> </w:t>
      </w:r>
      <w:r w:rsidRPr="001C5F1F">
        <w:rPr>
          <w:i/>
          <w:sz w:val="28"/>
          <w:lang w:bidi="ar-EG"/>
        </w:rPr>
        <w:t>(</w:t>
      </w:r>
      <w:proofErr w:type="spellStart"/>
      <w:r>
        <w:rPr>
          <w:i/>
          <w:sz w:val="28"/>
          <w:lang w:val="en-US" w:bidi="ar-EG"/>
        </w:rPr>
        <w:t>Gerisham</w:t>
      </w:r>
      <w:proofErr w:type="spellEnd"/>
      <w:r w:rsidRPr="001C5F1F">
        <w:rPr>
          <w:i/>
          <w:sz w:val="28"/>
          <w:lang w:bidi="ar-EG"/>
        </w:rPr>
        <w:t>)</w:t>
      </w:r>
    </w:p>
    <w:p w:rsidR="00354F81" w:rsidRPr="001C5F1F" w:rsidRDefault="00354F81" w:rsidP="00354F81">
      <w:pPr>
        <w:spacing w:line="360" w:lineRule="auto"/>
        <w:ind w:firstLine="709"/>
        <w:jc w:val="both"/>
        <w:rPr>
          <w:sz w:val="28"/>
          <w:lang w:val="en-US" w:bidi="ar-EG"/>
        </w:rPr>
      </w:pPr>
      <w:r>
        <w:rPr>
          <w:sz w:val="28"/>
          <w:lang w:bidi="ar-EG"/>
        </w:rPr>
        <w:t>Часто субъект испытывает гнев, так как ему/ей не нравится, как выглядит человек, его голос или взгляд. Присутствие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этого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человека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его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раздражает</w:t>
      </w:r>
      <w:r w:rsidRPr="001C5F1F">
        <w:rPr>
          <w:sz w:val="28"/>
          <w:lang w:val="en-US" w:bidi="ar-EG"/>
        </w:rPr>
        <w:t>.</w:t>
      </w:r>
    </w:p>
    <w:p w:rsidR="00354F81" w:rsidRPr="005F3D40" w:rsidRDefault="00354F81" w:rsidP="00354F81">
      <w:pPr>
        <w:spacing w:line="360" w:lineRule="auto"/>
        <w:ind w:firstLine="709"/>
        <w:jc w:val="both"/>
        <w:rPr>
          <w:i/>
          <w:sz w:val="28"/>
          <w:lang w:val="en-US" w:bidi="ar-EG"/>
        </w:rPr>
      </w:pPr>
      <w:r w:rsidRPr="005F3D40">
        <w:rPr>
          <w:i/>
          <w:sz w:val="28"/>
          <w:lang w:val="en-US" w:bidi="ar-EG"/>
        </w:rPr>
        <w:t xml:space="preserve">When he came down, speckles after his bath, he found his mother scrupulous in a low evening dress, and, to his annoyance, his </w:t>
      </w:r>
      <w:r>
        <w:rPr>
          <w:i/>
          <w:sz w:val="28"/>
          <w:lang w:val="en-US" w:bidi="ar-EG"/>
        </w:rPr>
        <w:t xml:space="preserve">uncle </w:t>
      </w:r>
      <w:proofErr w:type="spellStart"/>
      <w:proofErr w:type="gramStart"/>
      <w:r>
        <w:rPr>
          <w:i/>
          <w:sz w:val="28"/>
          <w:lang w:val="en-US" w:bidi="ar-EG"/>
        </w:rPr>
        <w:t>Soames</w:t>
      </w:r>
      <w:proofErr w:type="spellEnd"/>
      <w:r>
        <w:rPr>
          <w:i/>
          <w:sz w:val="28"/>
          <w:lang w:val="en-US" w:bidi="ar-EG"/>
        </w:rPr>
        <w:t>(</w:t>
      </w:r>
      <w:proofErr w:type="gramEnd"/>
      <w:r>
        <w:rPr>
          <w:i/>
          <w:sz w:val="28"/>
          <w:lang w:val="en-US" w:bidi="ar-EG"/>
        </w:rPr>
        <w:t>Galsworthy</w:t>
      </w:r>
      <w:r w:rsidRPr="005F3D40">
        <w:rPr>
          <w:i/>
          <w:sz w:val="28"/>
          <w:lang w:val="en-US" w:bidi="ar-EG"/>
        </w:rPr>
        <w:t>)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>В английском языке существует множество примеров, когда причиной гнева является неудавшийся брак. Объектом гнева может выступать сам субъект или другой человек, не всегда обидчик.</w:t>
      </w:r>
    </w:p>
    <w:p w:rsidR="00354F81" w:rsidRPr="001C5F1F" w:rsidRDefault="00354F81" w:rsidP="00354F81">
      <w:pPr>
        <w:spacing w:line="360" w:lineRule="auto"/>
        <w:ind w:firstLine="709"/>
        <w:jc w:val="both"/>
        <w:rPr>
          <w:i/>
          <w:sz w:val="28"/>
          <w:lang w:bidi="ar-EG"/>
        </w:rPr>
      </w:pPr>
      <w:r w:rsidRPr="005F3D40">
        <w:rPr>
          <w:i/>
          <w:sz w:val="28"/>
          <w:lang w:val="en-US" w:bidi="ar-EG"/>
        </w:rPr>
        <w:t xml:space="preserve">After this she ceased to blame herself for the breakdown of her marriage, but instead expressed considerable anger towards her husband. </w:t>
      </w:r>
      <w:r w:rsidRPr="001C5F1F">
        <w:rPr>
          <w:i/>
          <w:sz w:val="28"/>
          <w:lang w:bidi="ar-EG"/>
        </w:rPr>
        <w:t>(</w:t>
      </w:r>
      <w:r>
        <w:rPr>
          <w:i/>
          <w:sz w:val="28"/>
          <w:lang w:val="en-US" w:bidi="ar-EG"/>
        </w:rPr>
        <w:t>Galsworthy</w:t>
      </w:r>
      <w:r w:rsidRPr="001C5F1F">
        <w:rPr>
          <w:i/>
          <w:sz w:val="28"/>
          <w:lang w:bidi="ar-EG"/>
        </w:rPr>
        <w:t>)</w:t>
      </w:r>
    </w:p>
    <w:p w:rsidR="00354F81" w:rsidRPr="001C5F1F" w:rsidRDefault="00354F81" w:rsidP="00354F81">
      <w:pPr>
        <w:spacing w:line="360" w:lineRule="auto"/>
        <w:ind w:firstLine="709"/>
        <w:jc w:val="both"/>
        <w:rPr>
          <w:sz w:val="28"/>
          <w:lang w:val="en-US" w:bidi="ar-EG"/>
        </w:rPr>
      </w:pPr>
      <w:r>
        <w:rPr>
          <w:sz w:val="28"/>
          <w:lang w:bidi="ar-EG"/>
        </w:rPr>
        <w:lastRenderedPageBreak/>
        <w:t xml:space="preserve">Можно не соглашаться с предложенной когнитивной моделью, так как в некоторых случаях не существует обидчика и </w:t>
      </w:r>
      <w:r>
        <w:rPr>
          <w:sz w:val="28"/>
          <w:lang w:val="en-US" w:bidi="ar-EG"/>
        </w:rPr>
        <w:t>S</w:t>
      </w:r>
      <w:r w:rsidRPr="00B34C5F">
        <w:rPr>
          <w:sz w:val="28"/>
          <w:lang w:bidi="ar-EG"/>
        </w:rPr>
        <w:t xml:space="preserve"> </w:t>
      </w:r>
      <w:r>
        <w:rPr>
          <w:sz w:val="28"/>
          <w:lang w:bidi="ar-EG"/>
        </w:rPr>
        <w:t>злится на себя. Ему</w:t>
      </w:r>
      <w:r w:rsidRPr="001C5F1F">
        <w:rPr>
          <w:sz w:val="28"/>
          <w:lang w:val="en-US" w:bidi="ar-EG"/>
        </w:rPr>
        <w:t>/</w:t>
      </w:r>
      <w:r>
        <w:rPr>
          <w:sz w:val="28"/>
          <w:lang w:bidi="ar-EG"/>
        </w:rPr>
        <w:t>ей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не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нравятся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определенные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свои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качества</w:t>
      </w:r>
      <w:r w:rsidRPr="001C5F1F">
        <w:rPr>
          <w:sz w:val="28"/>
          <w:lang w:val="en-US" w:bidi="ar-EG"/>
        </w:rPr>
        <w:t xml:space="preserve">, </w:t>
      </w:r>
      <w:r>
        <w:rPr>
          <w:sz w:val="28"/>
          <w:lang w:bidi="ar-EG"/>
        </w:rPr>
        <w:t>свое</w:t>
      </w:r>
      <w:r w:rsidRPr="001C5F1F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поведение</w:t>
      </w:r>
      <w:r w:rsidRPr="001C5F1F">
        <w:rPr>
          <w:sz w:val="28"/>
          <w:lang w:val="en-US" w:bidi="ar-EG"/>
        </w:rPr>
        <w:t>.</w:t>
      </w:r>
    </w:p>
    <w:p w:rsidR="00354F81" w:rsidRPr="005F3D40" w:rsidRDefault="00354F81" w:rsidP="00354F81">
      <w:pPr>
        <w:spacing w:line="360" w:lineRule="auto"/>
        <w:ind w:firstLine="709"/>
        <w:jc w:val="both"/>
        <w:rPr>
          <w:i/>
          <w:sz w:val="28"/>
          <w:lang w:val="en-US" w:bidi="ar-EG"/>
        </w:rPr>
      </w:pPr>
      <w:r w:rsidRPr="005F3D40">
        <w:rPr>
          <w:i/>
          <w:sz w:val="28"/>
          <w:lang w:val="en-US" w:bidi="ar-EG"/>
        </w:rPr>
        <w:t>He was trembling infuriated by the consciousness of his own weakness in this awful situation</w:t>
      </w:r>
      <w:proofErr w:type="gramStart"/>
      <w:r w:rsidRPr="005F3D40">
        <w:rPr>
          <w:i/>
          <w:sz w:val="28"/>
          <w:lang w:val="en-US" w:bidi="ar-EG"/>
        </w:rPr>
        <w:t>.(</w:t>
      </w:r>
      <w:proofErr w:type="gramEnd"/>
      <w:r w:rsidRPr="005F3D40">
        <w:rPr>
          <w:i/>
          <w:sz w:val="28"/>
          <w:lang w:val="en-US" w:bidi="ar-EG"/>
        </w:rPr>
        <w:t>Cronin,1997,298)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>Как видно из примеров, невозможно выявить все без исключения причины гнева. Это эмоциональное состояние может быть вызвано поступком, человеком, феноменом и зависит от того, как человек воспринимает ситуацию, то есть зависит от жизненного опыта человека.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>Основываясь на вышеуказанных примерах, типовые причины гнева можно представить в следующей схеме</w:t>
      </w:r>
      <w:r w:rsidRPr="005F3D40">
        <w:rPr>
          <w:sz w:val="28"/>
          <w:lang w:bidi="ar-E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3057"/>
        <w:gridCol w:w="3099"/>
      </w:tblGrid>
      <w:tr w:rsidR="00354F81" w:rsidRPr="00A8748C" w:rsidTr="00BA79F3">
        <w:tc>
          <w:tcPr>
            <w:tcW w:w="3190" w:type="dxa"/>
            <w:vMerge w:val="restart"/>
            <w:shd w:val="clear" w:color="auto" w:fill="auto"/>
          </w:tcPr>
          <w:p w:rsidR="00354F81" w:rsidRPr="00A8748C" w:rsidRDefault="00354F81" w:rsidP="00BA79F3">
            <w:pPr>
              <w:tabs>
                <w:tab w:val="left" w:pos="370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8748C">
              <w:rPr>
                <w:sz w:val="28"/>
                <w:szCs w:val="28"/>
              </w:rPr>
              <w:t>Обидчик</w:t>
            </w:r>
          </w:p>
          <w:p w:rsidR="00354F81" w:rsidRPr="00A8748C" w:rsidRDefault="00354F81" w:rsidP="00BA79F3">
            <w:pPr>
              <w:tabs>
                <w:tab w:val="left" w:pos="370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8748C">
              <w:rPr>
                <w:sz w:val="28"/>
                <w:szCs w:val="28"/>
              </w:rPr>
              <w:t>Он/она объект гнева</w:t>
            </w:r>
          </w:p>
          <w:p w:rsidR="00354F81" w:rsidRPr="00A8748C" w:rsidRDefault="00354F81" w:rsidP="00BA79F3">
            <w:pPr>
              <w:tabs>
                <w:tab w:val="left" w:pos="370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8748C">
              <w:rPr>
                <w:sz w:val="28"/>
                <w:szCs w:val="28"/>
              </w:rPr>
              <w:t>Упрек</w:t>
            </w:r>
          </w:p>
          <w:p w:rsidR="00354F81" w:rsidRPr="00A8748C" w:rsidRDefault="00354F81" w:rsidP="00BA79F3">
            <w:pPr>
              <w:tabs>
                <w:tab w:val="left" w:pos="370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8748C">
              <w:rPr>
                <w:sz w:val="28"/>
                <w:szCs w:val="28"/>
              </w:rPr>
              <w:t>Обвинение</w:t>
            </w: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8748C">
              <w:rPr>
                <w:sz w:val="28"/>
                <w:szCs w:val="28"/>
              </w:rPr>
              <w:t>Поведение</w:t>
            </w:r>
          </w:p>
          <w:p w:rsidR="00354F81" w:rsidRPr="00A8748C" w:rsidRDefault="00354F81" w:rsidP="00BA79F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lang w:val="ru-RU" w:bidi="ar-EG"/>
              </w:rPr>
            </w:pPr>
            <w:r w:rsidRPr="00A8748C">
              <w:rPr>
                <w:rFonts w:ascii="Times New Roman" w:hAnsi="Times New Roman"/>
                <w:sz w:val="28"/>
                <w:lang w:val="ru-RU" w:bidi="ar-EG"/>
              </w:rPr>
              <w:t>Обидчик невиновен</w:t>
            </w: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  <w:r w:rsidRPr="00A8748C">
              <w:rPr>
                <w:sz w:val="28"/>
                <w:lang w:bidi="ar-EG"/>
              </w:rPr>
              <w:t>Внешний вид Неоправданные ожидания</w:t>
            </w:r>
          </w:p>
        </w:tc>
        <w:tc>
          <w:tcPr>
            <w:tcW w:w="3190" w:type="dxa"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both"/>
              <w:rPr>
                <w:sz w:val="28"/>
                <w:lang w:bidi="ar-EG"/>
              </w:rPr>
            </w:pPr>
          </w:p>
          <w:p w:rsidR="00354F81" w:rsidRPr="00A8748C" w:rsidRDefault="00354F81" w:rsidP="00BA79F3">
            <w:pPr>
              <w:spacing w:line="240" w:lineRule="atLeast"/>
              <w:jc w:val="both"/>
              <w:rPr>
                <w:sz w:val="28"/>
                <w:lang w:bidi="ar-EG"/>
              </w:rPr>
            </w:pPr>
          </w:p>
          <w:p w:rsidR="00354F81" w:rsidRPr="00A8748C" w:rsidRDefault="00354F81" w:rsidP="00BA79F3">
            <w:pPr>
              <w:spacing w:line="240" w:lineRule="atLeast"/>
              <w:jc w:val="both"/>
              <w:rPr>
                <w:sz w:val="28"/>
                <w:lang w:bidi="ar-EG"/>
              </w:rPr>
            </w:pPr>
          </w:p>
          <w:p w:rsidR="00354F81" w:rsidRPr="00A8748C" w:rsidRDefault="00354F81" w:rsidP="00BA79F3">
            <w:pPr>
              <w:spacing w:line="240" w:lineRule="atLeast"/>
              <w:jc w:val="both"/>
              <w:rPr>
                <w:sz w:val="28"/>
                <w:lang w:bidi="ar-EG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  <w:r w:rsidRPr="00A8748C">
              <w:rPr>
                <w:sz w:val="28"/>
                <w:lang w:bidi="ar-EG"/>
              </w:rPr>
              <w:t>Обидчик виновен Объект не определен Новости</w:t>
            </w: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  <w:r w:rsidRPr="00A8748C">
              <w:rPr>
                <w:sz w:val="28"/>
                <w:lang w:bidi="ar-EG"/>
              </w:rPr>
              <w:t>Сплетни</w:t>
            </w: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  <w:r w:rsidRPr="00A8748C">
              <w:rPr>
                <w:sz w:val="28"/>
                <w:lang w:val="en-US" w:bidi="ar-EG"/>
              </w:rPr>
              <w:t>S</w:t>
            </w:r>
            <w:r w:rsidRPr="00A8748C">
              <w:rPr>
                <w:sz w:val="28"/>
                <w:lang w:bidi="ar-EG"/>
              </w:rPr>
              <w:t xml:space="preserve"> виновен</w:t>
            </w: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  <w:r w:rsidRPr="00A8748C">
              <w:rPr>
                <w:sz w:val="28"/>
                <w:lang w:bidi="ar-EG"/>
              </w:rPr>
              <w:t xml:space="preserve">Черты </w:t>
            </w:r>
            <w:r w:rsidRPr="00A8748C">
              <w:rPr>
                <w:sz w:val="28"/>
                <w:lang w:val="en-US" w:bidi="ar-EG"/>
              </w:rPr>
              <w:t>S</w:t>
            </w:r>
          </w:p>
          <w:p w:rsidR="00354F81" w:rsidRPr="000C0F15" w:rsidRDefault="00354F81" w:rsidP="00BA79F3">
            <w:pPr>
              <w:tabs>
                <w:tab w:val="left" w:pos="3705"/>
              </w:tabs>
              <w:spacing w:line="240" w:lineRule="atLeast"/>
              <w:jc w:val="center"/>
            </w:pPr>
            <w:r w:rsidRPr="00A8748C">
              <w:rPr>
                <w:sz w:val="28"/>
                <w:lang w:bidi="ar-EG"/>
              </w:rPr>
              <w:t xml:space="preserve">Поведение </w:t>
            </w:r>
            <w:r w:rsidRPr="00A8748C">
              <w:rPr>
                <w:sz w:val="28"/>
                <w:lang w:val="en-US" w:bidi="ar-EG"/>
              </w:rPr>
              <w:t>S</w:t>
            </w:r>
          </w:p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</w:p>
        </w:tc>
      </w:tr>
      <w:tr w:rsidR="00354F81" w:rsidRPr="00A8748C" w:rsidTr="00BA79F3">
        <w:tc>
          <w:tcPr>
            <w:tcW w:w="3190" w:type="dxa"/>
            <w:vMerge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</w:p>
        </w:tc>
        <w:tc>
          <w:tcPr>
            <w:tcW w:w="3190" w:type="dxa"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  <w:r w:rsidRPr="00A8748C">
              <w:rPr>
                <w:sz w:val="28"/>
                <w:lang w:bidi="ar-EG"/>
              </w:rPr>
              <w:t>ГНЕВ</w:t>
            </w:r>
          </w:p>
        </w:tc>
        <w:tc>
          <w:tcPr>
            <w:tcW w:w="3191" w:type="dxa"/>
            <w:vMerge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</w:p>
        </w:tc>
      </w:tr>
      <w:tr w:rsidR="00354F81" w:rsidRPr="00A8748C" w:rsidTr="00BA79F3">
        <w:tc>
          <w:tcPr>
            <w:tcW w:w="3190" w:type="dxa"/>
            <w:vMerge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</w:p>
        </w:tc>
        <w:tc>
          <w:tcPr>
            <w:tcW w:w="3190" w:type="dxa"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both"/>
              <w:rPr>
                <w:sz w:val="28"/>
                <w:lang w:bidi="ar-EG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354F81" w:rsidRPr="00A8748C" w:rsidRDefault="00354F81" w:rsidP="00BA79F3">
            <w:pPr>
              <w:spacing w:line="240" w:lineRule="atLeast"/>
              <w:jc w:val="center"/>
              <w:rPr>
                <w:sz w:val="28"/>
                <w:lang w:bidi="ar-EG"/>
              </w:rPr>
            </w:pPr>
          </w:p>
        </w:tc>
      </w:tr>
    </w:tbl>
    <w:p w:rsidR="00354F81" w:rsidRPr="001F287C" w:rsidRDefault="00354F81" w:rsidP="00354F81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bidi="ar-EG"/>
        </w:rPr>
      </w:pPr>
      <w:r>
        <w:rPr>
          <w:sz w:val="28"/>
          <w:lang w:bidi="ar-EG"/>
        </w:rPr>
        <w:t>Пределы изучения причин, которые вызывают эмоциональное состояние гнева, могут быть определены лишь условно, поскольку границы самого концепта не могут быть установлены.</w:t>
      </w:r>
    </w:p>
    <w:p w:rsidR="00354F81" w:rsidRPr="001C5F1F" w:rsidRDefault="00354F81" w:rsidP="00354F81">
      <w:pPr>
        <w:spacing w:line="360" w:lineRule="auto"/>
        <w:rPr>
          <w:sz w:val="28"/>
          <w:lang w:val="en-US" w:bidi="ar-EG"/>
        </w:rPr>
      </w:pPr>
      <w:r>
        <w:rPr>
          <w:sz w:val="28"/>
          <w:lang w:bidi="ar-EG"/>
        </w:rPr>
        <w:t xml:space="preserve">                              Список</w:t>
      </w:r>
      <w:r w:rsidRPr="00C3741B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литературных</w:t>
      </w:r>
      <w:r w:rsidRPr="00C3741B">
        <w:rPr>
          <w:sz w:val="28"/>
          <w:lang w:val="en-US" w:bidi="ar-EG"/>
        </w:rPr>
        <w:t xml:space="preserve"> </w:t>
      </w:r>
      <w:r>
        <w:rPr>
          <w:sz w:val="28"/>
          <w:lang w:bidi="ar-EG"/>
        </w:rPr>
        <w:t>источников</w:t>
      </w:r>
    </w:p>
    <w:p w:rsidR="00354F81" w:rsidRDefault="00354F81" w:rsidP="00354F81">
      <w:pPr>
        <w:spacing w:line="360" w:lineRule="auto"/>
        <w:ind w:firstLine="709"/>
        <w:jc w:val="both"/>
        <w:rPr>
          <w:sz w:val="28"/>
          <w:lang w:val="en-US" w:bidi="ar-EG"/>
        </w:rPr>
      </w:pPr>
      <w:r w:rsidRPr="00F7009D">
        <w:rPr>
          <w:sz w:val="28"/>
          <w:lang w:val="en-US" w:bidi="ar-EG"/>
        </w:rPr>
        <w:lastRenderedPageBreak/>
        <w:t>1</w:t>
      </w:r>
      <w:r w:rsidRPr="00C3741B">
        <w:rPr>
          <w:sz w:val="28"/>
          <w:lang w:val="en-US" w:bidi="ar-EG"/>
        </w:rPr>
        <w:t>. </w:t>
      </w:r>
      <w:proofErr w:type="spellStart"/>
      <w:r>
        <w:rPr>
          <w:sz w:val="28"/>
          <w:lang w:val="en-US" w:bidi="ar-EG"/>
        </w:rPr>
        <w:t>Lakoff</w:t>
      </w:r>
      <w:proofErr w:type="gramStart"/>
      <w:r>
        <w:rPr>
          <w:sz w:val="28"/>
          <w:lang w:val="en-US" w:bidi="ar-EG"/>
        </w:rPr>
        <w:t>,G</w:t>
      </w:r>
      <w:proofErr w:type="spellEnd"/>
      <w:proofErr w:type="gramEnd"/>
      <w:r>
        <w:rPr>
          <w:sz w:val="28"/>
          <w:lang w:val="en-US" w:bidi="ar-EG"/>
        </w:rPr>
        <w:t xml:space="preserve">. Women, Fire and Dangerous Things - Chicago, </w:t>
      </w:r>
      <w:smartTag w:uri="urn:schemas-microsoft-com:office:smarttags" w:element="City">
        <w:r>
          <w:rPr>
            <w:sz w:val="28"/>
            <w:lang w:val="en-US" w:bidi="ar-EG"/>
          </w:rPr>
          <w:t>London</w:t>
        </w:r>
      </w:smartTag>
      <w:r>
        <w:rPr>
          <w:sz w:val="28"/>
          <w:lang w:val="en-US" w:bidi="ar-EG"/>
        </w:rPr>
        <w:t xml:space="preserve"> :The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  <w:lang w:val="en-US" w:bidi="ar-EG"/>
            </w:rPr>
            <w:t>university</w:t>
          </w:r>
        </w:smartTag>
        <w:r>
          <w:rPr>
            <w:sz w:val="28"/>
            <w:lang w:val="en-US" w:bidi="ar-EG"/>
          </w:rPr>
          <w:t xml:space="preserve"> of </w:t>
        </w:r>
        <w:smartTag w:uri="urn:schemas-microsoft-com:office:smarttags" w:element="PlaceName">
          <w:r>
            <w:rPr>
              <w:sz w:val="28"/>
              <w:lang w:val="en-US" w:bidi="ar-EG"/>
            </w:rPr>
            <w:t>Chicago Press</w:t>
          </w:r>
        </w:smartTag>
      </w:smartTag>
      <w:r>
        <w:rPr>
          <w:sz w:val="28"/>
          <w:lang w:val="en-US" w:bidi="ar-EG"/>
        </w:rPr>
        <w:t>,1990-614p.</w:t>
      </w:r>
    </w:p>
    <w:p w:rsidR="00354F81" w:rsidRPr="002D3F7E" w:rsidRDefault="00354F81" w:rsidP="00354F81">
      <w:pPr>
        <w:spacing w:line="360" w:lineRule="auto"/>
        <w:ind w:firstLine="709"/>
        <w:jc w:val="both"/>
        <w:rPr>
          <w:sz w:val="28"/>
          <w:lang w:val="en-US" w:bidi="ar-EG"/>
        </w:rPr>
      </w:pPr>
      <w:r>
        <w:rPr>
          <w:sz w:val="28"/>
          <w:lang w:val="en-US" w:bidi="ar-EG"/>
        </w:rPr>
        <w:t>2</w:t>
      </w:r>
      <w:r w:rsidRPr="00C3741B">
        <w:rPr>
          <w:sz w:val="28"/>
          <w:lang w:val="en-US" w:bidi="ar-EG"/>
        </w:rPr>
        <w:t>. </w:t>
      </w:r>
      <w:proofErr w:type="spellStart"/>
      <w:proofErr w:type="gramStart"/>
      <w:r>
        <w:rPr>
          <w:sz w:val="28"/>
          <w:lang w:val="en-US" w:bidi="ar-EG"/>
        </w:rPr>
        <w:t>Lakoff</w:t>
      </w:r>
      <w:proofErr w:type="spellEnd"/>
      <w:r>
        <w:rPr>
          <w:sz w:val="28"/>
          <w:lang w:val="en-US" w:bidi="ar-EG"/>
        </w:rPr>
        <w:t xml:space="preserve"> ,G</w:t>
      </w:r>
      <w:proofErr w:type="gramEnd"/>
      <w:r>
        <w:rPr>
          <w:sz w:val="28"/>
          <w:lang w:val="en-US" w:bidi="ar-EG"/>
        </w:rPr>
        <w:t>. Classifiers as  a Reflection of Mind/</w:t>
      </w:r>
      <w:proofErr w:type="spellStart"/>
      <w:r>
        <w:rPr>
          <w:sz w:val="28"/>
          <w:lang w:val="en-US" w:bidi="ar-EG"/>
        </w:rPr>
        <w:t>G.Lakoff</w:t>
      </w:r>
      <w:proofErr w:type="spellEnd"/>
      <w:r>
        <w:rPr>
          <w:sz w:val="28"/>
          <w:lang w:val="en-US" w:bidi="ar-EG"/>
        </w:rPr>
        <w:t>//</w:t>
      </w:r>
      <w:r w:rsidRPr="00F7009D">
        <w:rPr>
          <w:sz w:val="28"/>
          <w:lang w:val="en-US" w:bidi="ar-EG"/>
        </w:rPr>
        <w:t xml:space="preserve"> </w:t>
      </w:r>
      <w:r>
        <w:rPr>
          <w:sz w:val="28"/>
          <w:lang w:val="en-US" w:bidi="ar-EG"/>
        </w:rPr>
        <w:t>Noun Classes and Categorization- Amsterdam,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lang w:val="en-US" w:bidi="ar-EG"/>
            </w:rPr>
            <w:t>Philadelphia</w:t>
          </w:r>
        </w:smartTag>
      </w:smartTag>
      <w:r>
        <w:rPr>
          <w:sz w:val="28"/>
          <w:lang w:val="en-US" w:bidi="ar-EG"/>
        </w:rPr>
        <w:t>:Benjamins,1986-p.13-51</w:t>
      </w:r>
    </w:p>
    <w:p w:rsidR="005F513A" w:rsidRPr="00354F81" w:rsidRDefault="005F513A" w:rsidP="00354F81">
      <w:pPr>
        <w:rPr>
          <w:lang w:val="en-US"/>
        </w:rPr>
      </w:pPr>
    </w:p>
    <w:sectPr w:rsidR="005F513A" w:rsidRPr="00354F81" w:rsidSect="007B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354F81"/>
    <w:rsid w:val="005F513A"/>
    <w:rsid w:val="007B5C9E"/>
    <w:rsid w:val="00C8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2012-11-02T10:03:00Z</dcterms:created>
  <dcterms:modified xsi:type="dcterms:W3CDTF">2012-11-02T10:11:00Z</dcterms:modified>
</cp:coreProperties>
</file>