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DAA" w:rsidRDefault="00E92DAA" w:rsidP="00E92DAA"/>
    <w:p w:rsidR="00E92DAA" w:rsidRDefault="00E92DAA" w:rsidP="00E92DAA">
      <w:pPr>
        <w:tabs>
          <w:tab w:val="left" w:pos="4680"/>
          <w:tab w:val="left" w:pos="4860"/>
        </w:tabs>
        <w:jc w:val="center"/>
        <w:rPr>
          <w:sz w:val="28"/>
        </w:rPr>
      </w:pPr>
      <w:r w:rsidRPr="00F867C7">
        <w:rPr>
          <w:sz w:val="28"/>
        </w:rPr>
        <w:t xml:space="preserve">Список вопросов по экзамену </w:t>
      </w:r>
    </w:p>
    <w:p w:rsidR="00E92DAA" w:rsidRDefault="00E92DAA" w:rsidP="00E92DAA">
      <w:pPr>
        <w:tabs>
          <w:tab w:val="left" w:pos="4680"/>
          <w:tab w:val="left" w:pos="4860"/>
        </w:tabs>
        <w:jc w:val="center"/>
        <w:rPr>
          <w:sz w:val="28"/>
        </w:rPr>
      </w:pPr>
      <w:r w:rsidRPr="00F867C7">
        <w:rPr>
          <w:sz w:val="28"/>
        </w:rPr>
        <w:t>«</w:t>
      </w:r>
      <w:r w:rsidRPr="00FD17F0">
        <w:rPr>
          <w:b/>
          <w:sz w:val="28"/>
        </w:rPr>
        <w:t>История и методология геологических наук</w:t>
      </w:r>
      <w:r w:rsidRPr="00F867C7">
        <w:rPr>
          <w:sz w:val="28"/>
        </w:rPr>
        <w:t>»</w:t>
      </w:r>
      <w:r>
        <w:rPr>
          <w:sz w:val="28"/>
        </w:rPr>
        <w:t xml:space="preserve"> 2017-2018 гг.</w:t>
      </w:r>
    </w:p>
    <w:p w:rsidR="00E92DAA" w:rsidRDefault="00E92DAA" w:rsidP="00E92DAA">
      <w:pPr>
        <w:tabs>
          <w:tab w:val="left" w:pos="5994"/>
        </w:tabs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92DAA" w:rsidRPr="00EC38D3" w:rsidRDefault="00E92DAA" w:rsidP="00E92DAA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EC38D3">
        <w:rPr>
          <w:bCs/>
          <w:sz w:val="28"/>
          <w:szCs w:val="28"/>
        </w:rPr>
        <w:t>Объект, предмет, цели и задачи истории геологических наук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>Основы периодизации в истории геологии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>Зарождение геологии на донаучном этапе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>Особенности геологических знаний в античном мире (Древняя Греция и Древний Рим)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>Особенности развития геологии в Средние века в Европе и на Востоке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>Особенности развития геологии в эпоху Возрождения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 xml:space="preserve">Основные черты развития геологии в период научной революции </w:t>
      </w:r>
      <w:r w:rsidRPr="00973409">
        <w:rPr>
          <w:bCs/>
          <w:sz w:val="28"/>
          <w:szCs w:val="28"/>
          <w:lang w:val="en-US"/>
        </w:rPr>
        <w:t>XVII</w:t>
      </w:r>
      <w:r w:rsidRPr="00973409">
        <w:rPr>
          <w:bCs/>
          <w:sz w:val="28"/>
          <w:szCs w:val="28"/>
        </w:rPr>
        <w:t xml:space="preserve"> в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 xml:space="preserve">Основные черты этапа становления научной геологии </w:t>
      </w:r>
      <w:r w:rsidRPr="00973409">
        <w:rPr>
          <w:bCs/>
          <w:sz w:val="28"/>
          <w:szCs w:val="28"/>
          <w:lang w:val="en-US"/>
        </w:rPr>
        <w:t>XVIII</w:t>
      </w:r>
      <w:r w:rsidRPr="00973409">
        <w:rPr>
          <w:bCs/>
          <w:sz w:val="28"/>
          <w:szCs w:val="28"/>
        </w:rPr>
        <w:t xml:space="preserve"> в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 xml:space="preserve">Особенности возникновения первых </w:t>
      </w:r>
      <w:proofErr w:type="spellStart"/>
      <w:r w:rsidRPr="00973409">
        <w:rPr>
          <w:bCs/>
          <w:sz w:val="28"/>
          <w:szCs w:val="28"/>
        </w:rPr>
        <w:t>космогенических</w:t>
      </w:r>
      <w:proofErr w:type="spellEnd"/>
      <w:r w:rsidRPr="00973409">
        <w:rPr>
          <w:bCs/>
          <w:sz w:val="28"/>
          <w:szCs w:val="28"/>
        </w:rPr>
        <w:t xml:space="preserve"> гипотез и начало научной геологии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 xml:space="preserve">Особенности противоречий в вопросах о роли внешних и внутренних процессов в развитии Земли, выраженные в борьбе идей </w:t>
      </w:r>
      <w:proofErr w:type="spellStart"/>
      <w:r w:rsidRPr="00973409">
        <w:rPr>
          <w:bCs/>
          <w:sz w:val="28"/>
          <w:szCs w:val="28"/>
        </w:rPr>
        <w:t>нептунистов</w:t>
      </w:r>
      <w:proofErr w:type="spellEnd"/>
      <w:r w:rsidRPr="00973409">
        <w:rPr>
          <w:bCs/>
          <w:sz w:val="28"/>
          <w:szCs w:val="28"/>
        </w:rPr>
        <w:t xml:space="preserve"> и </w:t>
      </w:r>
      <w:proofErr w:type="spellStart"/>
      <w:r w:rsidRPr="00973409">
        <w:rPr>
          <w:bCs/>
          <w:sz w:val="28"/>
          <w:szCs w:val="28"/>
        </w:rPr>
        <w:t>плутонистов</w:t>
      </w:r>
      <w:proofErr w:type="spellEnd"/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 xml:space="preserve">Основные черты героического периода развития геологии </w:t>
      </w:r>
      <w:r w:rsidRPr="00973409">
        <w:rPr>
          <w:bCs/>
          <w:sz w:val="28"/>
          <w:szCs w:val="28"/>
          <w:lang w:val="en-US"/>
        </w:rPr>
        <w:t>XX</w:t>
      </w:r>
      <w:r w:rsidRPr="00973409">
        <w:rPr>
          <w:bCs/>
          <w:sz w:val="28"/>
          <w:szCs w:val="28"/>
        </w:rPr>
        <w:t xml:space="preserve"> в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 xml:space="preserve">Особенности зарождения палеонтологии и биологии 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 xml:space="preserve">Характеристика тектонической </w:t>
      </w:r>
      <w:proofErr w:type="gramStart"/>
      <w:r w:rsidRPr="00973409">
        <w:rPr>
          <w:bCs/>
          <w:sz w:val="28"/>
          <w:szCs w:val="28"/>
        </w:rPr>
        <w:t>гипотезы  «</w:t>
      </w:r>
      <w:proofErr w:type="gramEnd"/>
      <w:r w:rsidRPr="00973409">
        <w:rPr>
          <w:bCs/>
          <w:sz w:val="28"/>
          <w:szCs w:val="28"/>
        </w:rPr>
        <w:t>кратеров поднятия»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 xml:space="preserve">Содержание исторического спора </w:t>
      </w:r>
      <w:proofErr w:type="spellStart"/>
      <w:r w:rsidRPr="00973409">
        <w:rPr>
          <w:bCs/>
          <w:sz w:val="28"/>
          <w:szCs w:val="28"/>
        </w:rPr>
        <w:t>катастрофистов</w:t>
      </w:r>
      <w:proofErr w:type="spellEnd"/>
      <w:r w:rsidRPr="00973409">
        <w:rPr>
          <w:bCs/>
          <w:sz w:val="28"/>
          <w:szCs w:val="28"/>
        </w:rPr>
        <w:t xml:space="preserve"> и эволюционистов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>Вклад Ч. Лайеля и его книги «Основы геологии» в геологическую науку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>Основные черты становления ледниковой теории и дискуссии по поводу эрратических валунов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 xml:space="preserve">Особенности становления минералогии в </w:t>
      </w:r>
      <w:r w:rsidRPr="00973409">
        <w:rPr>
          <w:bCs/>
          <w:sz w:val="28"/>
          <w:szCs w:val="28"/>
          <w:lang w:val="en-US"/>
        </w:rPr>
        <w:t>XIX</w:t>
      </w:r>
      <w:r w:rsidRPr="00973409">
        <w:rPr>
          <w:bCs/>
          <w:sz w:val="28"/>
          <w:szCs w:val="28"/>
        </w:rPr>
        <w:t>-</w:t>
      </w:r>
      <w:r w:rsidRPr="00973409">
        <w:rPr>
          <w:bCs/>
          <w:sz w:val="28"/>
          <w:szCs w:val="28"/>
          <w:lang w:val="en-US"/>
        </w:rPr>
        <w:t>XX</w:t>
      </w:r>
      <w:r w:rsidRPr="00973409">
        <w:rPr>
          <w:bCs/>
          <w:sz w:val="28"/>
          <w:szCs w:val="28"/>
        </w:rPr>
        <w:t xml:space="preserve"> </w:t>
      </w:r>
      <w:proofErr w:type="spellStart"/>
      <w:r w:rsidRPr="00973409">
        <w:rPr>
          <w:bCs/>
          <w:sz w:val="28"/>
          <w:szCs w:val="28"/>
        </w:rPr>
        <w:t>вв</w:t>
      </w:r>
      <w:proofErr w:type="spellEnd"/>
      <w:r w:rsidRPr="00973409">
        <w:rPr>
          <w:bCs/>
          <w:sz w:val="28"/>
          <w:szCs w:val="28"/>
        </w:rPr>
        <w:t xml:space="preserve">  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>Особенности создания и развития первых геологических обществ и геологических служб.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 xml:space="preserve">Особенности развития геологии в классический период (вторая половина </w:t>
      </w:r>
      <w:r w:rsidRPr="00973409">
        <w:rPr>
          <w:bCs/>
          <w:sz w:val="28"/>
          <w:szCs w:val="28"/>
          <w:lang w:val="en-US"/>
        </w:rPr>
        <w:t>XIX</w:t>
      </w:r>
      <w:r w:rsidRPr="00973409">
        <w:rPr>
          <w:bCs/>
          <w:sz w:val="28"/>
          <w:szCs w:val="28"/>
        </w:rPr>
        <w:t xml:space="preserve"> в).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 xml:space="preserve">Вклад Ч. Дарвина в геологическую науку.  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 xml:space="preserve">Особенности развития теории контракции и основные её представители. 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 xml:space="preserve">Особенности зарождения учения о геосинклиналях и платформах. 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 xml:space="preserve">Особенности становления палеогеографии, геоморфологии и гидрогеологии. 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>Особенности становления петрографии, минералогии, кристаллографии и развития учения о полезных ископаемых.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>Особенности развития геофизики, геофизических методов в геологии и её роль при изучении внутреннего строения Земли.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 xml:space="preserve">Особенности деятельности международных геологических конгрессов и международного сотрудничества геологов. 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lastRenderedPageBreak/>
        <w:t xml:space="preserve">Основные черты критического периода развития геологических наук в 1910-1950 гг. 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 xml:space="preserve">Противоречие </w:t>
      </w:r>
      <w:proofErr w:type="spellStart"/>
      <w:r w:rsidRPr="00973409">
        <w:rPr>
          <w:bCs/>
          <w:sz w:val="28"/>
          <w:szCs w:val="28"/>
        </w:rPr>
        <w:t>фиксизма</w:t>
      </w:r>
      <w:proofErr w:type="spellEnd"/>
      <w:r w:rsidRPr="00973409">
        <w:rPr>
          <w:bCs/>
          <w:sz w:val="28"/>
          <w:szCs w:val="28"/>
        </w:rPr>
        <w:t xml:space="preserve"> и </w:t>
      </w:r>
      <w:proofErr w:type="spellStart"/>
      <w:r w:rsidRPr="00973409">
        <w:rPr>
          <w:bCs/>
          <w:sz w:val="28"/>
          <w:szCs w:val="28"/>
        </w:rPr>
        <w:t>мобилизма</w:t>
      </w:r>
      <w:proofErr w:type="spellEnd"/>
      <w:r w:rsidRPr="00973409">
        <w:rPr>
          <w:bCs/>
          <w:sz w:val="28"/>
          <w:szCs w:val="28"/>
        </w:rPr>
        <w:t xml:space="preserve"> в геологии. 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>Успехи в изучении вещественного состава Земли в 1910-2000 гг.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 xml:space="preserve">Основные черты новейшего периода развития геологических наук в 1960-2010 гг. 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 xml:space="preserve">Развитие гидрогеологии, инженерной геологии и мерзлотоведения в 1910-2010 гг. 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 xml:space="preserve">Особенности современного состояния развития геологических наук. 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>Основной вопрос методологии науки, методология как современная технология мыслительной деятельности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 xml:space="preserve">Особенности методологических основ научных исследований. 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>Важнейшие черты понятия «наука».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>Критерии научности в геологии.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>Исследовательские проблемы, цели и задачи в геологии.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 xml:space="preserve">Цели и задачи научного исследования в геологии. 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 xml:space="preserve">Роль эмпирического исследования, наблюдения и экспериментов в геологии. 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>Характеристика основных элементов и принципов построения научных исследований в геологии.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 xml:space="preserve">Теория, теоретические факты и методы теоретического познания в геологии.  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>Особенности содержания философских вопросов в геологии.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>Предсказательная функция геологической науки.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>Особенности концепции нелинейности в геологии.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 xml:space="preserve">Вопросы </w:t>
      </w:r>
      <w:proofErr w:type="spellStart"/>
      <w:r w:rsidRPr="00973409">
        <w:rPr>
          <w:bCs/>
          <w:sz w:val="28"/>
          <w:szCs w:val="28"/>
        </w:rPr>
        <w:t>взаимосводимости</w:t>
      </w:r>
      <w:proofErr w:type="spellEnd"/>
      <w:r w:rsidRPr="00973409">
        <w:rPr>
          <w:bCs/>
          <w:sz w:val="28"/>
          <w:szCs w:val="28"/>
        </w:rPr>
        <w:t xml:space="preserve"> моделей развития геологической среды и её структурированности.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>Понятие геологического времени и геологических законов.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 xml:space="preserve">Основные черты естественно-научных и философских аспектов развития Земли. 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>Цикличность и направленность развития Земли.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>Характеристика роли астрономических факторов в геодинамике.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>Теории происхождения жизни на Земле с точки зрения геологии.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>История развития геологических наук в Беларуси.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>Основные научные школы в Беларуси.</w:t>
      </w:r>
    </w:p>
    <w:p w:rsidR="00E92DAA" w:rsidRPr="00973409" w:rsidRDefault="00E92DAA" w:rsidP="00E92DA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73409">
        <w:rPr>
          <w:bCs/>
          <w:sz w:val="28"/>
          <w:szCs w:val="28"/>
        </w:rPr>
        <w:t>Результаты геологического изучения Беларуси.</w:t>
      </w:r>
    </w:p>
    <w:p w:rsidR="00E92DAA" w:rsidRDefault="00E92DAA" w:rsidP="00E92DAA">
      <w:pPr>
        <w:tabs>
          <w:tab w:val="left" w:pos="4680"/>
          <w:tab w:val="left" w:pos="4860"/>
        </w:tabs>
        <w:rPr>
          <w:sz w:val="28"/>
        </w:rPr>
      </w:pPr>
    </w:p>
    <w:p w:rsidR="00737678" w:rsidRPr="00E92DAA" w:rsidRDefault="00737678" w:rsidP="00E92DAA">
      <w:bookmarkStart w:id="0" w:name="_GoBack"/>
      <w:bookmarkEnd w:id="0"/>
    </w:p>
    <w:sectPr w:rsidR="00737678" w:rsidRPr="00E92DAA" w:rsidSect="00786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000E"/>
    <w:multiLevelType w:val="hybridMultilevel"/>
    <w:tmpl w:val="69C415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C0A8C"/>
    <w:multiLevelType w:val="hybridMultilevel"/>
    <w:tmpl w:val="6824C0F8"/>
    <w:lvl w:ilvl="0" w:tplc="012C6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4C"/>
    <w:rsid w:val="002D404C"/>
    <w:rsid w:val="00737678"/>
    <w:rsid w:val="00996CE0"/>
    <w:rsid w:val="00E9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42FC2-E05C-4ED6-85E6-AEFF8B5A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NORDMANN</dc:creator>
  <cp:keywords/>
  <dc:description/>
  <cp:lastModifiedBy>NORDMANN</cp:lastModifiedBy>
  <cp:revision>2</cp:revision>
  <dcterms:created xsi:type="dcterms:W3CDTF">2018-12-13T05:40:00Z</dcterms:created>
  <dcterms:modified xsi:type="dcterms:W3CDTF">2018-12-13T05:47:00Z</dcterms:modified>
</cp:coreProperties>
</file>