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F8" w:rsidRDefault="00B57AF8" w:rsidP="00B57AF8">
      <w:pPr>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rsidR="00B57AF8" w:rsidRDefault="00B57AF8" w:rsidP="00B57AF8">
      <w:pPr>
        <w:jc w:val="center"/>
        <w:rPr>
          <w:rFonts w:ascii="Times New Roman" w:hAnsi="Times New Roman"/>
          <w:b/>
          <w:sz w:val="28"/>
          <w:szCs w:val="28"/>
        </w:rPr>
      </w:pPr>
      <w:r>
        <w:rPr>
          <w:rFonts w:ascii="Times New Roman" w:hAnsi="Times New Roman"/>
          <w:b/>
          <w:sz w:val="28"/>
          <w:szCs w:val="28"/>
        </w:rPr>
        <w:t xml:space="preserve">БЕЛОРУССКИЙ ГОСУДАРСТВЕННЫЙ УНИВЕРСИТЕТ </w:t>
      </w:r>
    </w:p>
    <w:p w:rsidR="00B57AF8" w:rsidRDefault="00B57AF8" w:rsidP="00B57AF8">
      <w:pPr>
        <w:jc w:val="center"/>
        <w:rPr>
          <w:rFonts w:ascii="Times New Roman" w:hAnsi="Times New Roman"/>
          <w:sz w:val="28"/>
          <w:szCs w:val="28"/>
        </w:rPr>
      </w:pPr>
      <w:r>
        <w:rPr>
          <w:rFonts w:ascii="Times New Roman" w:hAnsi="Times New Roman"/>
          <w:b/>
          <w:sz w:val="28"/>
          <w:szCs w:val="28"/>
        </w:rPr>
        <w:t xml:space="preserve">ГЕОГРАФИЧЕСКИЙ ФАКУЛЬТЕТ </w:t>
      </w:r>
    </w:p>
    <w:p w:rsidR="00B57AF8" w:rsidRDefault="00B57AF8" w:rsidP="00B57AF8">
      <w:pPr>
        <w:jc w:val="center"/>
        <w:rPr>
          <w:rFonts w:ascii="Times New Roman" w:hAnsi="Times New Roman"/>
          <w:b/>
          <w:sz w:val="28"/>
          <w:szCs w:val="28"/>
        </w:rPr>
      </w:pPr>
      <w:r>
        <w:rPr>
          <w:rFonts w:ascii="Times New Roman" w:hAnsi="Times New Roman"/>
          <w:b/>
          <w:sz w:val="28"/>
          <w:szCs w:val="28"/>
        </w:rPr>
        <w:t>Кафедра общего землеведения и гидрометеорологии</w:t>
      </w:r>
    </w:p>
    <w:p w:rsidR="00B57AF8" w:rsidRDefault="00B57AF8" w:rsidP="00B57AF8">
      <w:pPr>
        <w:ind w:firstLine="709"/>
        <w:jc w:val="right"/>
        <w:rPr>
          <w:rFonts w:ascii="Times New Roman" w:hAnsi="Times New Roman"/>
          <w:sz w:val="28"/>
          <w:szCs w:val="28"/>
        </w:rPr>
      </w:pPr>
    </w:p>
    <w:p w:rsidR="00B57AF8" w:rsidRDefault="00B57AF8" w:rsidP="00B57AF8">
      <w:pPr>
        <w:jc w:val="right"/>
        <w:rPr>
          <w:rFonts w:ascii="Times New Roman" w:hAnsi="Times New Roman"/>
          <w:sz w:val="28"/>
          <w:szCs w:val="28"/>
        </w:rPr>
      </w:pPr>
    </w:p>
    <w:p w:rsidR="00B57AF8" w:rsidRDefault="00B57AF8" w:rsidP="00B57AF8">
      <w:pPr>
        <w:spacing w:after="0"/>
        <w:jc w:val="center"/>
        <w:rPr>
          <w:rFonts w:ascii="Times New Roman" w:hAnsi="Times New Roman"/>
          <w:sz w:val="28"/>
          <w:szCs w:val="28"/>
        </w:rPr>
      </w:pPr>
      <w:r>
        <w:rPr>
          <w:rFonts w:ascii="Times New Roman" w:hAnsi="Times New Roman"/>
          <w:sz w:val="28"/>
          <w:szCs w:val="28"/>
        </w:rPr>
        <w:t>КОЗЕЛ</w:t>
      </w:r>
    </w:p>
    <w:p w:rsidR="00B57AF8" w:rsidRDefault="00B57AF8" w:rsidP="00B57AF8">
      <w:pPr>
        <w:spacing w:after="0"/>
        <w:jc w:val="center"/>
        <w:rPr>
          <w:rFonts w:ascii="Times New Roman" w:hAnsi="Times New Roman"/>
          <w:sz w:val="28"/>
          <w:szCs w:val="28"/>
        </w:rPr>
      </w:pPr>
      <w:r>
        <w:rPr>
          <w:rFonts w:ascii="Times New Roman" w:hAnsi="Times New Roman"/>
          <w:sz w:val="28"/>
          <w:szCs w:val="28"/>
        </w:rPr>
        <w:t>Анастасия Петровна</w:t>
      </w:r>
    </w:p>
    <w:p w:rsidR="00B57AF8" w:rsidRDefault="00B57AF8" w:rsidP="00B57AF8">
      <w:pPr>
        <w:ind w:firstLine="709"/>
        <w:jc w:val="center"/>
        <w:rPr>
          <w:rFonts w:ascii="Times New Roman" w:hAnsi="Times New Roman"/>
          <w:b/>
          <w:sz w:val="28"/>
          <w:szCs w:val="28"/>
        </w:rPr>
      </w:pPr>
    </w:p>
    <w:p w:rsidR="00B57AF8" w:rsidRDefault="00B57AF8" w:rsidP="00B57AF8">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noProof/>
          <w:sz w:val="28"/>
          <w:szCs w:val="28"/>
        </w:rPr>
        <w:t>ВЕТРОВОЙ РЕЖИМ И ВЕТРОВЫЕ РЕСУРСЫ МИНСКОЙ ОБЛАСТИ</w:t>
      </w:r>
    </w:p>
    <w:p w:rsidR="00B57AF8" w:rsidRDefault="00B57AF8" w:rsidP="00B57AF8">
      <w:pPr>
        <w:ind w:firstLine="709"/>
        <w:jc w:val="center"/>
        <w:rPr>
          <w:rFonts w:ascii="Times New Roman" w:hAnsi="Times New Roman"/>
          <w:b/>
          <w:sz w:val="28"/>
          <w:szCs w:val="28"/>
        </w:rPr>
      </w:pPr>
    </w:p>
    <w:p w:rsidR="00B57AF8" w:rsidRDefault="00B57AF8" w:rsidP="00B57AF8">
      <w:pPr>
        <w:jc w:val="center"/>
        <w:rPr>
          <w:rFonts w:ascii="Times New Roman" w:hAnsi="Times New Roman"/>
          <w:sz w:val="28"/>
          <w:szCs w:val="28"/>
        </w:rPr>
      </w:pPr>
      <w:r>
        <w:rPr>
          <w:rFonts w:ascii="Times New Roman" w:hAnsi="Times New Roman"/>
          <w:sz w:val="28"/>
          <w:szCs w:val="28"/>
        </w:rPr>
        <w:t>Дипломная работа</w:t>
      </w:r>
    </w:p>
    <w:p w:rsidR="00B57AF8" w:rsidRDefault="00B57AF8" w:rsidP="00B57AF8">
      <w:pPr>
        <w:ind w:firstLine="709"/>
        <w:rPr>
          <w:rFonts w:ascii="Times New Roman" w:hAnsi="Times New Roman"/>
          <w:sz w:val="28"/>
          <w:szCs w:val="28"/>
        </w:rPr>
      </w:pPr>
    </w:p>
    <w:p w:rsidR="00B57AF8" w:rsidRDefault="00B57AF8" w:rsidP="00B57AF8">
      <w:pPr>
        <w:ind w:firstLine="709"/>
        <w:rPr>
          <w:rFonts w:ascii="Times New Roman" w:hAnsi="Times New Roman"/>
          <w:sz w:val="28"/>
          <w:szCs w:val="28"/>
        </w:rPr>
      </w:pPr>
    </w:p>
    <w:p w:rsidR="00B57AF8" w:rsidRDefault="00B57AF8" w:rsidP="00B57AF8">
      <w:pPr>
        <w:ind w:firstLine="709"/>
        <w:rPr>
          <w:rFonts w:ascii="Times New Roman" w:hAnsi="Times New Roman"/>
          <w:sz w:val="28"/>
          <w:szCs w:val="28"/>
        </w:rPr>
      </w:pPr>
    </w:p>
    <w:p w:rsidR="00B57AF8" w:rsidRDefault="00B57AF8" w:rsidP="00B57AF8">
      <w:pPr>
        <w:spacing w:after="0"/>
        <w:ind w:firstLine="5670"/>
        <w:rPr>
          <w:rFonts w:ascii="Times New Roman" w:hAnsi="Times New Roman"/>
          <w:sz w:val="28"/>
          <w:szCs w:val="28"/>
        </w:rPr>
      </w:pPr>
      <w:r>
        <w:rPr>
          <w:rFonts w:ascii="Times New Roman" w:hAnsi="Times New Roman"/>
          <w:sz w:val="28"/>
          <w:szCs w:val="28"/>
        </w:rPr>
        <w:t>Научный руководитель:</w:t>
      </w:r>
    </w:p>
    <w:p w:rsidR="00B57AF8" w:rsidRDefault="00B57AF8" w:rsidP="00B57AF8">
      <w:pPr>
        <w:spacing w:after="0"/>
        <w:ind w:firstLine="5670"/>
        <w:rPr>
          <w:rFonts w:ascii="Times New Roman" w:hAnsi="Times New Roman"/>
          <w:sz w:val="28"/>
          <w:szCs w:val="28"/>
        </w:rPr>
      </w:pPr>
      <w:r>
        <w:rPr>
          <w:rFonts w:ascii="Times New Roman" w:hAnsi="Times New Roman"/>
          <w:sz w:val="28"/>
          <w:szCs w:val="28"/>
        </w:rPr>
        <w:t xml:space="preserve">доктор географических наук, </w:t>
      </w:r>
    </w:p>
    <w:p w:rsidR="00B57AF8" w:rsidRDefault="00B57AF8" w:rsidP="00B57AF8">
      <w:pPr>
        <w:spacing w:after="0"/>
        <w:ind w:firstLine="5670"/>
        <w:rPr>
          <w:rFonts w:ascii="Times New Roman" w:hAnsi="Times New Roman"/>
          <w:sz w:val="28"/>
          <w:szCs w:val="28"/>
        </w:rPr>
      </w:pPr>
      <w:r>
        <w:rPr>
          <w:rFonts w:ascii="Times New Roman" w:hAnsi="Times New Roman"/>
          <w:sz w:val="28"/>
          <w:szCs w:val="28"/>
        </w:rPr>
        <w:t>профессор Д.Л. Иванов</w:t>
      </w:r>
    </w:p>
    <w:p w:rsidR="00B57AF8" w:rsidRDefault="00B57AF8" w:rsidP="00B57AF8">
      <w:pPr>
        <w:rPr>
          <w:rFonts w:ascii="Times New Roman" w:hAnsi="Times New Roman"/>
          <w:sz w:val="28"/>
          <w:szCs w:val="28"/>
        </w:rPr>
      </w:pPr>
    </w:p>
    <w:p w:rsidR="00B57AF8" w:rsidRDefault="00B57AF8" w:rsidP="00B57AF8">
      <w:pPr>
        <w:rPr>
          <w:rFonts w:ascii="Times New Roman" w:hAnsi="Times New Roman"/>
          <w:sz w:val="28"/>
          <w:szCs w:val="28"/>
        </w:rPr>
      </w:pPr>
    </w:p>
    <w:p w:rsidR="00B57AF8" w:rsidRDefault="00B57AF8" w:rsidP="00B57AF8">
      <w:pPr>
        <w:rPr>
          <w:rFonts w:ascii="Times New Roman" w:hAnsi="Times New Roman"/>
          <w:sz w:val="28"/>
          <w:szCs w:val="28"/>
        </w:rPr>
      </w:pPr>
    </w:p>
    <w:p w:rsidR="00B57AF8" w:rsidRDefault="00B57AF8" w:rsidP="00B57AF8">
      <w:pPr>
        <w:rPr>
          <w:rFonts w:ascii="Times New Roman" w:hAnsi="Times New Roman"/>
          <w:sz w:val="28"/>
          <w:szCs w:val="28"/>
        </w:rPr>
      </w:pPr>
      <w:proofErr w:type="gramStart"/>
      <w:r>
        <w:rPr>
          <w:rFonts w:ascii="Times New Roman" w:hAnsi="Times New Roman"/>
          <w:sz w:val="28"/>
          <w:szCs w:val="28"/>
        </w:rPr>
        <w:t>Допущена</w:t>
      </w:r>
      <w:proofErr w:type="gramEnd"/>
      <w:r>
        <w:rPr>
          <w:rFonts w:ascii="Times New Roman" w:hAnsi="Times New Roman"/>
          <w:sz w:val="28"/>
          <w:szCs w:val="28"/>
        </w:rPr>
        <w:t xml:space="preserve"> к защите</w:t>
      </w:r>
    </w:p>
    <w:p w:rsidR="00B57AF8" w:rsidRDefault="00B57AF8" w:rsidP="00B57AF8">
      <w:pPr>
        <w:rPr>
          <w:rFonts w:ascii="Times New Roman" w:hAnsi="Times New Roman"/>
          <w:sz w:val="28"/>
          <w:szCs w:val="28"/>
        </w:rPr>
      </w:pPr>
      <w:r>
        <w:rPr>
          <w:rFonts w:ascii="Times New Roman" w:hAnsi="Times New Roman"/>
          <w:sz w:val="28"/>
          <w:szCs w:val="28"/>
        </w:rPr>
        <w:t>«___» ____________ 2018 г.</w:t>
      </w:r>
    </w:p>
    <w:p w:rsidR="00B57AF8" w:rsidRDefault="00B57AF8" w:rsidP="00B57AF8">
      <w:pPr>
        <w:spacing w:after="0"/>
        <w:rPr>
          <w:rFonts w:ascii="Times New Roman" w:hAnsi="Times New Roman"/>
          <w:sz w:val="28"/>
          <w:szCs w:val="28"/>
        </w:rPr>
      </w:pPr>
      <w:r>
        <w:rPr>
          <w:rFonts w:ascii="Times New Roman" w:hAnsi="Times New Roman"/>
          <w:sz w:val="28"/>
          <w:szCs w:val="28"/>
        </w:rPr>
        <w:t>Зав. кафедрой общего землеведения и гидрометеорологии</w:t>
      </w:r>
    </w:p>
    <w:p w:rsidR="00B57AF8" w:rsidRDefault="00B57AF8" w:rsidP="00B57AF8">
      <w:pPr>
        <w:spacing w:after="0"/>
        <w:rPr>
          <w:rFonts w:ascii="Times New Roman" w:hAnsi="Times New Roman"/>
          <w:sz w:val="28"/>
          <w:szCs w:val="28"/>
        </w:rPr>
      </w:pPr>
      <w:r>
        <w:rPr>
          <w:rFonts w:ascii="Times New Roman" w:hAnsi="Times New Roman"/>
          <w:sz w:val="28"/>
          <w:szCs w:val="28"/>
        </w:rPr>
        <w:t>доктор географических наук, профессор П.С. Лопух</w:t>
      </w:r>
    </w:p>
    <w:p w:rsidR="00B57AF8" w:rsidRDefault="00B57AF8" w:rsidP="00B57AF8">
      <w:pPr>
        <w:ind w:firstLine="709"/>
        <w:rPr>
          <w:rFonts w:ascii="Times New Roman" w:hAnsi="Times New Roman"/>
          <w:sz w:val="28"/>
          <w:szCs w:val="28"/>
        </w:rPr>
      </w:pPr>
    </w:p>
    <w:p w:rsidR="00B57AF8" w:rsidRDefault="00B57AF8" w:rsidP="00B57AF8">
      <w:pPr>
        <w:spacing w:after="0" w:line="360" w:lineRule="auto"/>
        <w:ind w:firstLine="567"/>
        <w:jc w:val="center"/>
        <w:rPr>
          <w:rFonts w:ascii="Times New Roman" w:hAnsi="Times New Roman"/>
          <w:sz w:val="28"/>
          <w:szCs w:val="28"/>
        </w:rPr>
      </w:pPr>
    </w:p>
    <w:p w:rsidR="00B57AF8" w:rsidRDefault="00B57AF8" w:rsidP="00B57AF8">
      <w:pPr>
        <w:spacing w:after="0" w:line="360" w:lineRule="auto"/>
        <w:jc w:val="center"/>
        <w:rPr>
          <w:szCs w:val="28"/>
        </w:rPr>
      </w:pPr>
      <w:r>
        <w:rPr>
          <w:rFonts w:ascii="Times New Roman" w:hAnsi="Times New Roman"/>
          <w:sz w:val="28"/>
          <w:szCs w:val="28"/>
        </w:rPr>
        <w:t>Минск, 2018</w:t>
      </w:r>
      <w:r>
        <w:rPr>
          <w:rFonts w:ascii="Times New Roman" w:hAnsi="Times New Roman" w:cs="Times New Roman"/>
          <w:sz w:val="28"/>
          <w:szCs w:val="28"/>
        </w:rPr>
        <w:br w:type="page"/>
      </w:r>
    </w:p>
    <w:p w:rsidR="00B57AF8" w:rsidRDefault="00B57AF8" w:rsidP="00B57AF8">
      <w:pPr>
        <w:tabs>
          <w:tab w:val="center" w:pos="4677"/>
          <w:tab w:val="left" w:pos="5966"/>
        </w:tabs>
        <w:spacing w:after="0"/>
        <w:rPr>
          <w:rFonts w:ascii="Times New Roman" w:hAnsi="Times New Roman" w:cs="Times New Roman"/>
          <w:b/>
          <w:sz w:val="32"/>
          <w:szCs w:val="28"/>
          <w:lang w:val="be-BY"/>
        </w:rPr>
      </w:pPr>
      <w:bookmarkStart w:id="0" w:name="_GoBack"/>
      <w:bookmarkEnd w:id="0"/>
      <w:r>
        <w:rPr>
          <w:rFonts w:ascii="Times New Roman" w:hAnsi="Times New Roman" w:cs="Times New Roman"/>
          <w:b/>
          <w:sz w:val="28"/>
          <w:szCs w:val="28"/>
          <w:lang w:val="be-BY"/>
        </w:rPr>
        <w:lastRenderedPageBreak/>
        <w:tab/>
      </w:r>
      <w:r>
        <w:rPr>
          <w:rFonts w:ascii="Times New Roman" w:hAnsi="Times New Roman" w:cs="Times New Roman"/>
          <w:b/>
          <w:sz w:val="32"/>
          <w:szCs w:val="28"/>
          <w:lang w:val="be-BY"/>
        </w:rPr>
        <w:t>РЕФЕРАТ</w:t>
      </w:r>
      <w:r>
        <w:rPr>
          <w:rFonts w:ascii="Times New Roman" w:hAnsi="Times New Roman" w:cs="Times New Roman"/>
          <w:b/>
          <w:sz w:val="32"/>
          <w:szCs w:val="28"/>
          <w:lang w:val="be-BY"/>
        </w:rPr>
        <w:tab/>
      </w:r>
    </w:p>
    <w:p w:rsidR="00B57AF8" w:rsidRDefault="00B57AF8" w:rsidP="00B57AF8">
      <w:pPr>
        <w:tabs>
          <w:tab w:val="center" w:pos="4677"/>
          <w:tab w:val="left" w:pos="5966"/>
        </w:tabs>
        <w:spacing w:after="0"/>
        <w:rPr>
          <w:rFonts w:ascii="Times New Roman" w:hAnsi="Times New Roman" w:cs="Times New Roman"/>
          <w:sz w:val="28"/>
          <w:szCs w:val="28"/>
          <w:lang w:val="be-BY"/>
        </w:rPr>
      </w:pPr>
      <w:r>
        <w:rPr>
          <w:rFonts w:ascii="Times New Roman" w:hAnsi="Times New Roman" w:cs="Times New Roman"/>
          <w:sz w:val="28"/>
          <w:szCs w:val="28"/>
          <w:lang w:val="be-BY"/>
        </w:rPr>
        <w:t>УДК 551.557+620.92</w:t>
      </w:r>
    </w:p>
    <w:p w:rsidR="00B57AF8" w:rsidRDefault="00B57AF8" w:rsidP="00B57AF8">
      <w:pPr>
        <w:tabs>
          <w:tab w:val="center" w:pos="4677"/>
          <w:tab w:val="left" w:pos="5966"/>
        </w:tabs>
        <w:spacing w:after="0"/>
        <w:rPr>
          <w:rFonts w:ascii="Times New Roman" w:hAnsi="Times New Roman" w:cs="Times New Roman"/>
          <w:sz w:val="28"/>
          <w:szCs w:val="28"/>
          <w:lang w:val="be-BY"/>
        </w:rPr>
      </w:pPr>
    </w:p>
    <w:p w:rsidR="00B57AF8" w:rsidRDefault="00B57AF8" w:rsidP="00B57AF8">
      <w:pPr>
        <w:pStyle w:val="a5"/>
        <w:spacing w:line="360" w:lineRule="exact"/>
        <w:ind w:firstLine="624"/>
        <w:jc w:val="both"/>
        <w:rPr>
          <w:rFonts w:ascii="Times New Roman" w:hAnsi="Times New Roman" w:cs="Times New Roman"/>
          <w:sz w:val="28"/>
          <w:lang w:val="be-BY"/>
        </w:rPr>
      </w:pPr>
      <w:r>
        <w:rPr>
          <w:rFonts w:ascii="Times New Roman" w:hAnsi="Times New Roman" w:cs="Times New Roman"/>
          <w:sz w:val="28"/>
          <w:lang w:val="be-BY"/>
        </w:rPr>
        <w:t xml:space="preserve">Козел А. П. Ветровой режим и ветровые ресурсы Минской области (дипломная работа). – Минск, 2018. –  53 с., 18 рис., </w:t>
      </w:r>
      <w:r>
        <w:rPr>
          <w:rFonts w:ascii="Times New Roman" w:hAnsi="Times New Roman" w:cs="Times New Roman"/>
          <w:sz w:val="28"/>
        </w:rPr>
        <w:t>2</w:t>
      </w:r>
      <w:r>
        <w:rPr>
          <w:rFonts w:ascii="Times New Roman" w:hAnsi="Times New Roman" w:cs="Times New Roman"/>
          <w:sz w:val="28"/>
          <w:lang w:val="be-BY"/>
        </w:rPr>
        <w:t xml:space="preserve"> табл., 2 приложения, 55 источников.</w:t>
      </w:r>
    </w:p>
    <w:p w:rsidR="00B57AF8" w:rsidRDefault="00B57AF8" w:rsidP="00B57AF8">
      <w:pPr>
        <w:pStyle w:val="a5"/>
        <w:spacing w:line="360" w:lineRule="exact"/>
        <w:ind w:firstLine="624"/>
        <w:jc w:val="both"/>
        <w:rPr>
          <w:rFonts w:ascii="Times New Roman" w:hAnsi="Times New Roman" w:cs="Times New Roman"/>
          <w:sz w:val="28"/>
          <w:lang w:val="be-BY"/>
        </w:rPr>
      </w:pPr>
      <w:r>
        <w:rPr>
          <w:rFonts w:ascii="Times New Roman" w:hAnsi="Times New Roman" w:cs="Times New Roman"/>
          <w:sz w:val="28"/>
          <w:lang w:val="be-BY"/>
        </w:rPr>
        <w:t>Ветровой режим, ветровые ресурсы, ветроэнергетические установки, скорость ветра, направление ветра</w:t>
      </w:r>
    </w:p>
    <w:p w:rsidR="00B57AF8" w:rsidRDefault="00B57AF8" w:rsidP="00B57AF8">
      <w:pPr>
        <w:pStyle w:val="a5"/>
        <w:spacing w:line="360" w:lineRule="exact"/>
        <w:ind w:firstLine="624"/>
        <w:jc w:val="both"/>
        <w:rPr>
          <w:rFonts w:ascii="Times New Roman" w:hAnsi="Times New Roman" w:cs="Times New Roman"/>
          <w:sz w:val="28"/>
          <w:lang w:val="be-BY"/>
        </w:rPr>
      </w:pPr>
      <w:r>
        <w:rPr>
          <w:rFonts w:ascii="Times New Roman" w:hAnsi="Times New Roman" w:cs="Times New Roman"/>
          <w:sz w:val="28"/>
          <w:lang w:val="be-BY"/>
        </w:rPr>
        <w:t>Цель исследования – изучение и оценка ветрового режима и ветровых ресурсов Минской области.</w:t>
      </w:r>
    </w:p>
    <w:p w:rsidR="00B57AF8" w:rsidRDefault="00B57AF8" w:rsidP="00B57AF8">
      <w:pPr>
        <w:pStyle w:val="a5"/>
        <w:spacing w:line="360" w:lineRule="exact"/>
        <w:ind w:firstLine="624"/>
        <w:jc w:val="both"/>
        <w:rPr>
          <w:rFonts w:ascii="Times New Roman" w:hAnsi="Times New Roman" w:cs="Times New Roman"/>
          <w:sz w:val="28"/>
          <w:szCs w:val="32"/>
          <w:lang w:val="be-BY"/>
        </w:rPr>
      </w:pPr>
      <w:r>
        <w:rPr>
          <w:rFonts w:ascii="Times New Roman" w:hAnsi="Times New Roman" w:cs="Times New Roman"/>
          <w:sz w:val="28"/>
          <w:lang w:val="be-BY"/>
        </w:rPr>
        <w:t xml:space="preserve"> </w:t>
      </w:r>
      <w:r>
        <w:rPr>
          <w:rFonts w:ascii="Times New Roman" w:hAnsi="Times New Roman" w:cs="Times New Roman"/>
          <w:sz w:val="28"/>
          <w:szCs w:val="32"/>
          <w:lang w:val="be-BY"/>
        </w:rPr>
        <w:t xml:space="preserve">В процессе написания работы использовались сравнительно – географический, картографический, математический и статистический методы. Карты были построены с помощью программ </w:t>
      </w:r>
      <w:r>
        <w:rPr>
          <w:rFonts w:ascii="Times New Roman" w:hAnsi="Times New Roman" w:cs="Times New Roman"/>
          <w:sz w:val="28"/>
          <w:szCs w:val="32"/>
          <w:lang w:val="en-US"/>
        </w:rPr>
        <w:t>ArcGIS</w:t>
      </w:r>
      <w:r w:rsidRPr="00B57AF8">
        <w:rPr>
          <w:rFonts w:ascii="Times New Roman" w:hAnsi="Times New Roman" w:cs="Times New Roman"/>
          <w:sz w:val="28"/>
          <w:szCs w:val="32"/>
        </w:rPr>
        <w:t xml:space="preserve"> </w:t>
      </w:r>
      <w:r>
        <w:rPr>
          <w:rFonts w:ascii="Times New Roman" w:hAnsi="Times New Roman" w:cs="Times New Roman"/>
          <w:sz w:val="28"/>
          <w:szCs w:val="32"/>
        </w:rPr>
        <w:t xml:space="preserve">и </w:t>
      </w:r>
      <w:r>
        <w:rPr>
          <w:rFonts w:ascii="Times New Roman" w:hAnsi="Times New Roman" w:cs="Times New Roman"/>
          <w:sz w:val="28"/>
          <w:szCs w:val="32"/>
          <w:lang w:val="be-BY"/>
        </w:rPr>
        <w:t xml:space="preserve">Adobe Illustrator. </w:t>
      </w:r>
    </w:p>
    <w:p w:rsidR="00B57AF8" w:rsidRDefault="00B57AF8" w:rsidP="00B57AF8">
      <w:pPr>
        <w:pStyle w:val="a5"/>
        <w:spacing w:line="360" w:lineRule="exact"/>
        <w:ind w:firstLine="624"/>
        <w:jc w:val="both"/>
        <w:rPr>
          <w:rFonts w:ascii="Times New Roman" w:hAnsi="Times New Roman" w:cs="Times New Roman"/>
          <w:sz w:val="28"/>
          <w:szCs w:val="32"/>
          <w:lang w:val="be-BY"/>
        </w:rPr>
      </w:pPr>
      <w:r>
        <w:rPr>
          <w:rFonts w:ascii="Times New Roman" w:hAnsi="Times New Roman" w:cs="Times New Roman"/>
          <w:sz w:val="28"/>
          <w:szCs w:val="32"/>
          <w:lang w:val="be-BY"/>
        </w:rPr>
        <w:t xml:space="preserve">В результате проделанной работы был изучен опыт использования ветровых ресурсов, дана характеристика ветрового режима, </w:t>
      </w:r>
      <w:r>
        <w:rPr>
          <w:rFonts w:ascii="Times New Roman" w:hAnsi="Times New Roman" w:cs="Times New Roman"/>
          <w:sz w:val="28"/>
          <w:szCs w:val="28"/>
        </w:rPr>
        <w:t>произведен анализ и дана оценка ветрового потенциала</w:t>
      </w:r>
      <w:r>
        <w:rPr>
          <w:rFonts w:ascii="Times New Roman" w:hAnsi="Times New Roman" w:cs="Times New Roman"/>
          <w:sz w:val="28"/>
          <w:szCs w:val="32"/>
          <w:lang w:val="be-BY"/>
        </w:rPr>
        <w:t xml:space="preserve"> Республики Беларусь, а также в частности Минской области.</w:t>
      </w:r>
    </w:p>
    <w:p w:rsidR="00B57AF8" w:rsidRDefault="00B57AF8" w:rsidP="00B57AF8">
      <w:pPr>
        <w:pStyle w:val="a5"/>
        <w:spacing w:line="360" w:lineRule="exact"/>
        <w:ind w:firstLine="624"/>
        <w:jc w:val="both"/>
        <w:rPr>
          <w:rFonts w:ascii="Times New Roman" w:hAnsi="Times New Roman" w:cs="Times New Roman"/>
          <w:sz w:val="28"/>
          <w:szCs w:val="32"/>
          <w:lang w:val="be-BY"/>
        </w:rPr>
      </w:pPr>
      <w:r>
        <w:rPr>
          <w:rFonts w:ascii="Times New Roman" w:hAnsi="Times New Roman" w:cs="Times New Roman"/>
          <w:sz w:val="28"/>
          <w:szCs w:val="32"/>
          <w:lang w:val="be-BY"/>
        </w:rPr>
        <w:t xml:space="preserve">При выполнении работы были использованы материалы, которые были получены во время прохождения производственной и преддипломной практик в </w:t>
      </w:r>
      <w:r>
        <w:rPr>
          <w:rFonts w:ascii="Times New Roman" w:hAnsi="Times New Roman" w:cs="Times New Roman"/>
          <w:sz w:val="28"/>
          <w:szCs w:val="28"/>
        </w:rPr>
        <w:t>Республиканском центре по гидрометеорологии, контролю радиоактивного загрязнения и мониторингу окружающей среды. Также использованы труды белорусских и российских авторов по теме исследования, что дало возможность в полной мере ознакомиться, изучить и проанализировать различные литературные источники.</w:t>
      </w:r>
    </w:p>
    <w:p w:rsidR="00B57AF8" w:rsidRDefault="00B57AF8" w:rsidP="00B57AF8">
      <w:pPr>
        <w:pStyle w:val="a5"/>
        <w:spacing w:line="360" w:lineRule="exact"/>
        <w:ind w:firstLine="624"/>
        <w:jc w:val="both"/>
        <w:rPr>
          <w:b/>
          <w:lang w:val="be-BY"/>
        </w:rPr>
      </w:pPr>
      <w:r>
        <w:rPr>
          <w:b/>
          <w:lang w:val="be-BY"/>
        </w:rPr>
        <w:br w:type="page"/>
      </w:r>
    </w:p>
    <w:p w:rsidR="00B57AF8" w:rsidRDefault="00B57AF8" w:rsidP="00B57AF8">
      <w:pPr>
        <w:spacing w:after="0"/>
        <w:jc w:val="center"/>
        <w:rPr>
          <w:rFonts w:ascii="Times New Roman" w:hAnsi="Times New Roman" w:cs="Times New Roman"/>
          <w:b/>
          <w:sz w:val="32"/>
          <w:szCs w:val="28"/>
          <w:lang w:val="be-BY"/>
        </w:rPr>
      </w:pPr>
      <w:r>
        <w:rPr>
          <w:rFonts w:ascii="Times New Roman" w:hAnsi="Times New Roman" w:cs="Times New Roman"/>
          <w:b/>
          <w:sz w:val="32"/>
          <w:szCs w:val="28"/>
          <w:lang w:val="be-BY"/>
        </w:rPr>
        <w:lastRenderedPageBreak/>
        <w:t>РЭФЕРАТ</w:t>
      </w:r>
    </w:p>
    <w:p w:rsidR="00B57AF8" w:rsidRDefault="00B57AF8" w:rsidP="00B57AF8">
      <w:pPr>
        <w:spacing w:after="0"/>
        <w:jc w:val="center"/>
        <w:rPr>
          <w:rFonts w:ascii="Times New Roman" w:hAnsi="Times New Roman" w:cs="Times New Roman"/>
          <w:b/>
          <w:sz w:val="32"/>
          <w:szCs w:val="28"/>
          <w:lang w:val="be-BY"/>
        </w:rPr>
      </w:pP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Козел А. П. Ветравы рэжым і ветравыя рэсурсы Мінскай вобласці (дыпломная праца). - Мінск, 2018. – 53 с., 18 мал., 2 табл., 2 дадатка, 55 крыніц.</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Ветравой рэжым, ветравыя рэсурсы, ветраэнергетычныя ўстаноўкі, хуткасць ветру, кірунак ветра</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Мэта даследавання - вывучэнне і ацэнка ветравога рэжыму і ветравых рэсурсаў Мінскай вобласці.</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 У працэсе напісання работы выкарыстоўваліся параўнальна - геаграфічны, картаграфічны, матэматычны і статыстычны метады. Карты былі пабудаваны з дапамогай праграм ArcGIS і Adobe Illustrator.</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У выніку праведзенай працы быў вывучаны вопыт выкарыстання ветравых рэсурсаў, дадзена характарыстыка ветравога рэжыму, выраблены аналіз і дадзена ацэнка ветравога патэнцыялу Рэспублікі Беларусь, а таксама ў прыватнасці Мінскай вобласці.</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Пры выкананні працы былі выкарыстаныя матэрыялы, якія былі атрыманы падчас праходжання вытворчых і пераддыпломнай практык у Рэспубліканскім цэнтры па гідраметэаралогіі, кантролі радыеактыўнага забруджвання і маніторынгу навакольнага асяроддзя. Таксама выкарыстаныя працы беларускіх і расійскіх аўтараў па тэме даследавання, што дало магчымасць у поўнай меры азнаёміцца, вывучыць і прааналізаваць розныя літаратурныя крыніцы.</w:t>
      </w:r>
    </w:p>
    <w:p w:rsidR="00B57AF8" w:rsidRDefault="00B57AF8" w:rsidP="00B57AF8">
      <w:pPr>
        <w:rPr>
          <w:rFonts w:ascii="Times New Roman" w:hAnsi="Times New Roman" w:cs="Times New Roman"/>
          <w:b/>
          <w:sz w:val="28"/>
          <w:szCs w:val="28"/>
          <w:lang w:val="be-BY"/>
        </w:rPr>
      </w:pPr>
      <w:r>
        <w:rPr>
          <w:rFonts w:ascii="Times New Roman" w:hAnsi="Times New Roman" w:cs="Times New Roman"/>
          <w:b/>
          <w:sz w:val="28"/>
          <w:szCs w:val="28"/>
          <w:lang w:val="be-BY"/>
        </w:rPr>
        <w:br w:type="page"/>
      </w:r>
    </w:p>
    <w:p w:rsidR="00B57AF8" w:rsidRDefault="00B57AF8" w:rsidP="00B57AF8">
      <w:pPr>
        <w:spacing w:after="0"/>
        <w:jc w:val="center"/>
        <w:rPr>
          <w:rFonts w:ascii="Times New Roman" w:hAnsi="Times New Roman" w:cs="Times New Roman"/>
          <w:b/>
          <w:sz w:val="32"/>
          <w:szCs w:val="28"/>
          <w:lang w:val="en-US"/>
        </w:rPr>
      </w:pPr>
      <w:r>
        <w:rPr>
          <w:rFonts w:ascii="Times New Roman" w:hAnsi="Times New Roman" w:cs="Times New Roman"/>
          <w:b/>
          <w:sz w:val="32"/>
          <w:szCs w:val="28"/>
          <w:lang w:val="be-BY"/>
        </w:rPr>
        <w:lastRenderedPageBreak/>
        <w:t>A</w:t>
      </w:r>
      <w:r>
        <w:rPr>
          <w:rFonts w:ascii="Times New Roman" w:hAnsi="Times New Roman" w:cs="Times New Roman"/>
          <w:b/>
          <w:sz w:val="32"/>
          <w:szCs w:val="28"/>
          <w:lang w:val="en-US"/>
        </w:rPr>
        <w:t>UFSATZ</w:t>
      </w:r>
    </w:p>
    <w:p w:rsidR="00B57AF8" w:rsidRDefault="00B57AF8" w:rsidP="00B57AF8">
      <w:pPr>
        <w:spacing w:after="0"/>
        <w:jc w:val="center"/>
        <w:rPr>
          <w:rFonts w:ascii="Times New Roman" w:hAnsi="Times New Roman" w:cs="Times New Roman"/>
          <w:b/>
          <w:sz w:val="32"/>
          <w:szCs w:val="28"/>
          <w:lang w:val="be-BY"/>
        </w:rPr>
      </w:pP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Kozel A. P.  Windregime und Windressourcen der Region Minsk (Diplomarbeit). - Minsk, 2018. – 53 mit., 18 аbb., </w:t>
      </w:r>
      <w:proofErr w:type="gramStart"/>
      <w:r>
        <w:rPr>
          <w:rFonts w:ascii="Times New Roman" w:hAnsi="Times New Roman" w:cs="Times New Roman"/>
          <w:sz w:val="28"/>
          <w:szCs w:val="28"/>
          <w:lang w:val="en-US"/>
        </w:rPr>
        <w:t>2 t</w:t>
      </w:r>
      <w:r>
        <w:rPr>
          <w:rFonts w:ascii="Times New Roman" w:hAnsi="Times New Roman" w:cs="Times New Roman"/>
          <w:sz w:val="28"/>
          <w:szCs w:val="28"/>
          <w:lang w:val="be-BY"/>
        </w:rPr>
        <w:t>abelle, 2 Anwendungen, 55 quelle.</w:t>
      </w:r>
      <w:proofErr w:type="gramEnd"/>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Windregime, Windressourcen, Windkraftanlagen, Windgeschwindigkeit, Windrichtung.</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Der Zweck der Studie ist es, das Windregime und die Windressourcen der Region Minsk zu untersuchen und zu bewerten.</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 Während des Verfassens der Arbeit verwendeten wir vergleichende geographische, kartographische, mathematische und statistische Methoden. Karten wurden mit ArcGIS und Adobe Illustrator erstellt.</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Als Ergebnis dieser Arbeit wurde die Erfahrung der Nutzung von Windressourcen untersucht, die Eigenschaften des Wind Regime gegeben und produziert Analyse und die Bewertung der Republik Belarus vom Windpotential, insbesondere auf dem Gebiet Minsk.</w:t>
      </w:r>
    </w:p>
    <w:p w:rsidR="00B57AF8" w:rsidRDefault="00B57AF8" w:rsidP="00B57AF8">
      <w:pPr>
        <w:spacing w:after="0" w:line="360" w:lineRule="exact"/>
        <w:ind w:firstLine="624"/>
        <w:jc w:val="both"/>
        <w:rPr>
          <w:rFonts w:ascii="Times New Roman" w:hAnsi="Times New Roman" w:cs="Times New Roman"/>
          <w:sz w:val="28"/>
          <w:szCs w:val="28"/>
          <w:lang w:val="be-BY"/>
        </w:rPr>
      </w:pPr>
      <w:r>
        <w:rPr>
          <w:rFonts w:ascii="Times New Roman" w:hAnsi="Times New Roman" w:cs="Times New Roman"/>
          <w:sz w:val="28"/>
          <w:szCs w:val="28"/>
          <w:lang w:val="be-BY"/>
        </w:rPr>
        <w:t>Bei der Durchführung von Arbeiten wurden verwendet Materialien, die während der Passage der Produktion und Vordiplom Praxis in dem Republikanischen Zentrum für Hydrometeorology, die Kontrolle der radioaktiven Kontamination und Umweltüberwachung erhalten wurden. Werke von belarussischen und russischen Autoren der Studie werden auch verwendet, wodurch es möglich gemacht vollständig zu lesen, zu studieren und zu analysieren, eine Vielzahl von literarischen Quellen.</w:t>
      </w:r>
    </w:p>
    <w:p w:rsidR="0056775A" w:rsidRPr="00B57AF8" w:rsidRDefault="0056775A">
      <w:pPr>
        <w:rPr>
          <w:lang w:val="be-BY"/>
        </w:rPr>
      </w:pPr>
    </w:p>
    <w:sectPr w:rsidR="0056775A" w:rsidRPr="00B57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51"/>
    <w:rsid w:val="0056775A"/>
    <w:rsid w:val="00B57AF8"/>
    <w:rsid w:val="00BE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7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7AF8"/>
    <w:pPr>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57AF8"/>
    <w:rPr>
      <w:rFonts w:ascii="Times New Roman" w:eastAsia="Times New Roman" w:hAnsi="Times New Roman" w:cs="Times New Roman"/>
      <w:sz w:val="28"/>
      <w:szCs w:val="20"/>
      <w:lang w:eastAsia="ru-RU"/>
    </w:rPr>
  </w:style>
  <w:style w:type="paragraph" w:styleId="a5">
    <w:name w:val="No Spacing"/>
    <w:uiPriority w:val="1"/>
    <w:qFormat/>
    <w:rsid w:val="00B57AF8"/>
    <w:pPr>
      <w:spacing w:after="0" w:line="240" w:lineRule="auto"/>
    </w:pPr>
  </w:style>
  <w:style w:type="character" w:customStyle="1" w:styleId="10">
    <w:name w:val="Заголовок 1 Знак"/>
    <w:basedOn w:val="a0"/>
    <w:link w:val="1"/>
    <w:uiPriority w:val="9"/>
    <w:rsid w:val="00B57AF8"/>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B57AF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7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7AF8"/>
    <w:pPr>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B57AF8"/>
    <w:rPr>
      <w:rFonts w:ascii="Times New Roman" w:eastAsia="Times New Roman" w:hAnsi="Times New Roman" w:cs="Times New Roman"/>
      <w:sz w:val="28"/>
      <w:szCs w:val="20"/>
      <w:lang w:eastAsia="ru-RU"/>
    </w:rPr>
  </w:style>
  <w:style w:type="paragraph" w:styleId="a5">
    <w:name w:val="No Spacing"/>
    <w:uiPriority w:val="1"/>
    <w:qFormat/>
    <w:rsid w:val="00B57AF8"/>
    <w:pPr>
      <w:spacing w:after="0" w:line="240" w:lineRule="auto"/>
    </w:pPr>
  </w:style>
  <w:style w:type="character" w:customStyle="1" w:styleId="10">
    <w:name w:val="Заголовок 1 Знак"/>
    <w:basedOn w:val="a0"/>
    <w:link w:val="1"/>
    <w:uiPriority w:val="9"/>
    <w:rsid w:val="00B57AF8"/>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B57A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2</cp:revision>
  <dcterms:created xsi:type="dcterms:W3CDTF">2018-12-10T13:13:00Z</dcterms:created>
  <dcterms:modified xsi:type="dcterms:W3CDTF">2018-12-10T13:13:00Z</dcterms:modified>
</cp:coreProperties>
</file>