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255" w:rsidRDefault="007D1255" w:rsidP="007D1255">
      <w:pPr>
        <w:ind w:firstLine="284"/>
        <w:rPr>
          <w:b/>
          <w:szCs w:val="28"/>
        </w:rPr>
      </w:pPr>
      <w:r>
        <w:rPr>
          <w:b/>
          <w:szCs w:val="28"/>
        </w:rPr>
        <w:t>МИНИСТЕРСТВО ОБРАЗОВАНИЯ РЕСПУБЛИКИ БЕЛАРУСЬ</w:t>
      </w:r>
    </w:p>
    <w:p w:rsidR="007D1255" w:rsidRDefault="007D1255" w:rsidP="007D1255">
      <w:pPr>
        <w:ind w:firstLine="284"/>
        <w:jc w:val="center"/>
        <w:rPr>
          <w:b/>
          <w:szCs w:val="28"/>
        </w:rPr>
      </w:pPr>
      <w:r>
        <w:rPr>
          <w:b/>
          <w:szCs w:val="28"/>
        </w:rPr>
        <w:t>БЕЛОРУССКИЙ ГОСУДАРСТВЕННЫЙ УНИВЕРСИТЕТ</w:t>
      </w:r>
    </w:p>
    <w:p w:rsidR="007D1255" w:rsidRDefault="007D1255" w:rsidP="007D1255">
      <w:pPr>
        <w:ind w:firstLine="284"/>
        <w:jc w:val="center"/>
        <w:rPr>
          <w:rFonts w:eastAsiaTheme="minorEastAsia"/>
          <w:szCs w:val="28"/>
        </w:rPr>
      </w:pPr>
      <w:r>
        <w:rPr>
          <w:b/>
          <w:szCs w:val="28"/>
        </w:rPr>
        <w:t xml:space="preserve">ГЕОГРАФИЧЕСКИЙ ФАКУЛЬТЕТ </w:t>
      </w:r>
    </w:p>
    <w:p w:rsidR="007D1255" w:rsidRDefault="007D1255" w:rsidP="007D1255">
      <w:pPr>
        <w:pStyle w:val="a4"/>
        <w:ind w:firstLine="284"/>
        <w:rPr>
          <w:b/>
          <w:szCs w:val="28"/>
        </w:rPr>
      </w:pPr>
      <w:r>
        <w:rPr>
          <w:b/>
          <w:szCs w:val="28"/>
        </w:rPr>
        <w:t>Кафедра общего землеведения и гидрометеорологии</w:t>
      </w:r>
    </w:p>
    <w:p w:rsidR="007D1255" w:rsidRDefault="007D1255" w:rsidP="007D1255">
      <w:pPr>
        <w:ind w:firstLine="284"/>
        <w:jc w:val="center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7D1255" w:rsidRDefault="007D1255" w:rsidP="007D1255">
      <w:pPr>
        <w:ind w:firstLine="284"/>
        <w:jc w:val="center"/>
        <w:rPr>
          <w:b/>
          <w:szCs w:val="28"/>
        </w:rPr>
      </w:pPr>
    </w:p>
    <w:p w:rsidR="007D1255" w:rsidRDefault="007D1255" w:rsidP="007D1255">
      <w:pPr>
        <w:ind w:firstLine="284"/>
        <w:jc w:val="center"/>
        <w:rPr>
          <w:b/>
          <w:szCs w:val="28"/>
        </w:rPr>
      </w:pPr>
    </w:p>
    <w:p w:rsidR="007D1255" w:rsidRDefault="007D1255" w:rsidP="007D1255">
      <w:pPr>
        <w:ind w:firstLine="284"/>
        <w:jc w:val="center"/>
        <w:rPr>
          <w:b/>
          <w:szCs w:val="28"/>
        </w:rPr>
      </w:pPr>
    </w:p>
    <w:p w:rsidR="007D1255" w:rsidRDefault="007D1255" w:rsidP="007D1255">
      <w:pPr>
        <w:spacing w:after="120" w:line="360" w:lineRule="exact"/>
        <w:ind w:firstLine="284"/>
        <w:jc w:val="center"/>
        <w:rPr>
          <w:szCs w:val="28"/>
        </w:rPr>
      </w:pPr>
      <w:r>
        <w:rPr>
          <w:szCs w:val="28"/>
        </w:rPr>
        <w:t xml:space="preserve">СОЛОВЕЙ </w:t>
      </w:r>
    </w:p>
    <w:p w:rsidR="007D1255" w:rsidRDefault="007D1255" w:rsidP="007D1255">
      <w:pPr>
        <w:ind w:firstLine="284"/>
        <w:jc w:val="center"/>
        <w:rPr>
          <w:szCs w:val="28"/>
        </w:rPr>
      </w:pPr>
      <w:r>
        <w:rPr>
          <w:szCs w:val="28"/>
        </w:rPr>
        <w:t>Анна Викторовна</w:t>
      </w:r>
    </w:p>
    <w:p w:rsidR="007D1255" w:rsidRDefault="007D1255" w:rsidP="007D1255">
      <w:pPr>
        <w:ind w:firstLine="284"/>
        <w:jc w:val="center"/>
        <w:rPr>
          <w:b/>
          <w:szCs w:val="28"/>
        </w:rPr>
      </w:pPr>
    </w:p>
    <w:p w:rsidR="007D1255" w:rsidRDefault="007D1255" w:rsidP="007D1255">
      <w:pPr>
        <w:ind w:firstLine="284"/>
        <w:jc w:val="center"/>
        <w:rPr>
          <w:b/>
          <w:szCs w:val="28"/>
        </w:rPr>
      </w:pPr>
    </w:p>
    <w:p w:rsidR="007D1255" w:rsidRDefault="007D1255" w:rsidP="007D1255">
      <w:pPr>
        <w:ind w:firstLine="284"/>
        <w:jc w:val="center"/>
        <w:rPr>
          <w:b/>
          <w:szCs w:val="28"/>
        </w:rPr>
      </w:pPr>
      <w:r>
        <w:rPr>
          <w:b/>
          <w:szCs w:val="28"/>
        </w:rPr>
        <w:t xml:space="preserve">ИСПОЛЬЗОВАНИЕ СИНОПТИЧЕСКОГО МЕТОДА ДЛЯ СОСТАВЛЕНИЯ ОБЩИХ И СПЕЦИАЛИЗИРОВАННЫХ ПРОГНОЗОВ ПОГОДЫ В БЕЛАРУСИ </w:t>
      </w:r>
    </w:p>
    <w:p w:rsidR="007D1255" w:rsidRDefault="007D1255" w:rsidP="007D1255">
      <w:pPr>
        <w:ind w:firstLine="284"/>
        <w:jc w:val="center"/>
        <w:rPr>
          <w:b/>
          <w:szCs w:val="28"/>
        </w:rPr>
      </w:pPr>
    </w:p>
    <w:p w:rsidR="007D1255" w:rsidRDefault="007D1255" w:rsidP="007D1255">
      <w:pPr>
        <w:ind w:firstLine="284"/>
        <w:jc w:val="center"/>
        <w:rPr>
          <w:b/>
          <w:szCs w:val="28"/>
        </w:rPr>
      </w:pPr>
    </w:p>
    <w:p w:rsidR="007D1255" w:rsidRDefault="007D1255" w:rsidP="007D1255">
      <w:pPr>
        <w:ind w:firstLine="284"/>
        <w:jc w:val="center"/>
        <w:rPr>
          <w:szCs w:val="28"/>
        </w:rPr>
      </w:pPr>
      <w:r>
        <w:rPr>
          <w:szCs w:val="28"/>
        </w:rPr>
        <w:t>Дипломная работа</w:t>
      </w:r>
    </w:p>
    <w:p w:rsidR="007D1255" w:rsidRDefault="007D1255" w:rsidP="007D1255">
      <w:pPr>
        <w:pStyle w:val="a4"/>
        <w:ind w:firstLine="284"/>
        <w:rPr>
          <w:szCs w:val="28"/>
        </w:rPr>
      </w:pPr>
    </w:p>
    <w:p w:rsidR="007D1255" w:rsidRDefault="007D1255" w:rsidP="007D1255">
      <w:pPr>
        <w:pStyle w:val="a4"/>
        <w:jc w:val="both"/>
        <w:rPr>
          <w:szCs w:val="28"/>
        </w:rPr>
      </w:pPr>
    </w:p>
    <w:p w:rsidR="007D1255" w:rsidRDefault="007D1255" w:rsidP="007D1255">
      <w:pPr>
        <w:pStyle w:val="a4"/>
        <w:ind w:firstLine="284"/>
        <w:rPr>
          <w:szCs w:val="28"/>
        </w:rPr>
      </w:pPr>
    </w:p>
    <w:p w:rsidR="007D1255" w:rsidRDefault="007D1255" w:rsidP="007D1255">
      <w:pPr>
        <w:pStyle w:val="a4"/>
        <w:jc w:val="left"/>
        <w:rPr>
          <w:szCs w:val="28"/>
        </w:rPr>
      </w:pPr>
    </w:p>
    <w:p w:rsidR="007D1255" w:rsidRDefault="007D1255" w:rsidP="007D1255">
      <w:pPr>
        <w:pStyle w:val="a4"/>
        <w:jc w:val="left"/>
        <w:rPr>
          <w:szCs w:val="28"/>
        </w:rPr>
      </w:pPr>
    </w:p>
    <w:p w:rsidR="007D1255" w:rsidRDefault="007D1255" w:rsidP="007D1255">
      <w:pPr>
        <w:pStyle w:val="a4"/>
        <w:jc w:val="left"/>
        <w:rPr>
          <w:szCs w:val="28"/>
        </w:rPr>
      </w:pPr>
    </w:p>
    <w:p w:rsidR="007D1255" w:rsidRDefault="007D1255" w:rsidP="007D1255">
      <w:pPr>
        <w:pStyle w:val="a4"/>
        <w:jc w:val="left"/>
        <w:rPr>
          <w:szCs w:val="28"/>
        </w:rPr>
      </w:pPr>
    </w:p>
    <w:p w:rsidR="007D1255" w:rsidRDefault="007D1255" w:rsidP="007D1255">
      <w:pPr>
        <w:spacing w:after="240" w:line="360" w:lineRule="exact"/>
        <w:ind w:left="6237"/>
        <w:rPr>
          <w:szCs w:val="28"/>
        </w:rPr>
      </w:pPr>
      <w:r>
        <w:rPr>
          <w:szCs w:val="28"/>
        </w:rPr>
        <w:t>Научный руководитель:</w:t>
      </w:r>
    </w:p>
    <w:p w:rsidR="007D1255" w:rsidRDefault="007D1255" w:rsidP="007D1255">
      <w:pPr>
        <w:spacing w:after="240" w:line="360" w:lineRule="exact"/>
        <w:ind w:left="6237"/>
        <w:rPr>
          <w:szCs w:val="28"/>
        </w:rPr>
      </w:pPr>
      <w:r>
        <w:rPr>
          <w:szCs w:val="28"/>
        </w:rPr>
        <w:t xml:space="preserve">доцент Е.В. </w:t>
      </w:r>
      <w:proofErr w:type="spellStart"/>
      <w:r>
        <w:rPr>
          <w:szCs w:val="28"/>
        </w:rPr>
        <w:t>Матюшевская</w:t>
      </w:r>
      <w:proofErr w:type="spellEnd"/>
    </w:p>
    <w:p w:rsidR="007D1255" w:rsidRDefault="007D1255" w:rsidP="007D1255">
      <w:pPr>
        <w:pStyle w:val="a4"/>
        <w:jc w:val="left"/>
        <w:rPr>
          <w:szCs w:val="28"/>
        </w:rPr>
      </w:pPr>
    </w:p>
    <w:p w:rsidR="007D1255" w:rsidRDefault="007D1255" w:rsidP="007D1255">
      <w:pPr>
        <w:pStyle w:val="a4"/>
        <w:ind w:firstLine="284"/>
        <w:rPr>
          <w:szCs w:val="28"/>
        </w:rPr>
      </w:pPr>
    </w:p>
    <w:p w:rsidR="007D1255" w:rsidRDefault="007D1255" w:rsidP="007D1255">
      <w:pPr>
        <w:spacing w:after="240" w:line="360" w:lineRule="exact"/>
        <w:rPr>
          <w:szCs w:val="28"/>
        </w:rPr>
      </w:pPr>
      <w:r>
        <w:rPr>
          <w:szCs w:val="28"/>
        </w:rPr>
        <w:t>Допущена к защите</w:t>
      </w:r>
    </w:p>
    <w:p w:rsidR="007D1255" w:rsidRDefault="007D1255" w:rsidP="007D1255">
      <w:pPr>
        <w:spacing w:after="240" w:line="360" w:lineRule="exact"/>
        <w:rPr>
          <w:szCs w:val="28"/>
        </w:rPr>
      </w:pPr>
      <w:r>
        <w:rPr>
          <w:szCs w:val="28"/>
        </w:rPr>
        <w:t>«___» ____________ 2018 г.</w:t>
      </w:r>
    </w:p>
    <w:p w:rsidR="007D1255" w:rsidRDefault="007D1255" w:rsidP="007D1255">
      <w:pPr>
        <w:pStyle w:val="a4"/>
        <w:tabs>
          <w:tab w:val="left" w:pos="5670"/>
        </w:tabs>
        <w:spacing w:after="240"/>
        <w:jc w:val="both"/>
        <w:rPr>
          <w:b/>
          <w:szCs w:val="28"/>
        </w:rPr>
      </w:pPr>
      <w:r>
        <w:rPr>
          <w:szCs w:val="28"/>
        </w:rPr>
        <w:t>Зав. кафедрой общего землеведения и гидрометеорологии</w:t>
      </w:r>
    </w:p>
    <w:p w:rsidR="007D1255" w:rsidRDefault="007D1255" w:rsidP="007D1255">
      <w:pPr>
        <w:pStyle w:val="a4"/>
        <w:spacing w:after="60"/>
        <w:jc w:val="left"/>
        <w:rPr>
          <w:szCs w:val="28"/>
        </w:rPr>
      </w:pPr>
      <w:r>
        <w:rPr>
          <w:szCs w:val="28"/>
        </w:rPr>
        <w:t>доктор географических наук, профессор П.С. Лопух</w:t>
      </w:r>
    </w:p>
    <w:p w:rsidR="007D1255" w:rsidRDefault="007D1255" w:rsidP="007D1255">
      <w:pPr>
        <w:pStyle w:val="a4"/>
        <w:spacing w:after="60"/>
        <w:jc w:val="left"/>
        <w:rPr>
          <w:szCs w:val="28"/>
        </w:rPr>
      </w:pPr>
    </w:p>
    <w:p w:rsidR="007D1255" w:rsidRDefault="007D1255" w:rsidP="007D1255">
      <w:pPr>
        <w:pStyle w:val="a4"/>
        <w:ind w:firstLine="284"/>
        <w:rPr>
          <w:lang w:val="en-US"/>
        </w:rPr>
      </w:pPr>
      <w:r>
        <w:rPr>
          <w:szCs w:val="28"/>
        </w:rPr>
        <w:br/>
        <w:t>Минск, 2018</w:t>
      </w:r>
    </w:p>
    <w:p w:rsidR="007D1255" w:rsidRDefault="007D1255" w:rsidP="007D1255">
      <w:pPr>
        <w:pStyle w:val="a4"/>
        <w:rPr>
          <w:rFonts w:eastAsiaTheme="majorEastAsia" w:cstheme="majorBidi"/>
          <w:b/>
          <w:sz w:val="32"/>
          <w:szCs w:val="32"/>
        </w:rPr>
      </w:pPr>
      <w:r>
        <w:rPr>
          <w:lang w:val="en-US"/>
        </w:rPr>
        <w:br w:type="page"/>
      </w:r>
      <w:bookmarkStart w:id="0" w:name="_GoBack"/>
      <w:bookmarkEnd w:id="0"/>
    </w:p>
    <w:p w:rsidR="007D1255" w:rsidRDefault="007D1255" w:rsidP="007D1255">
      <w:pPr>
        <w:spacing w:after="240" w:line="360" w:lineRule="exact"/>
        <w:rPr>
          <w:b/>
          <w:sz w:val="32"/>
          <w:szCs w:val="24"/>
        </w:rPr>
      </w:pPr>
      <w:r>
        <w:rPr>
          <w:b/>
          <w:sz w:val="32"/>
        </w:rPr>
        <w:lastRenderedPageBreak/>
        <w:t>УДК 551.509.31 (476) + 528.94:551.5 (476)</w:t>
      </w:r>
    </w:p>
    <w:p w:rsidR="007D1255" w:rsidRDefault="007D1255" w:rsidP="007D1255">
      <w:pPr>
        <w:spacing w:after="480" w:line="360" w:lineRule="exact"/>
        <w:jc w:val="center"/>
        <w:rPr>
          <w:b/>
          <w:sz w:val="32"/>
        </w:rPr>
      </w:pPr>
      <w:r>
        <w:rPr>
          <w:b/>
          <w:sz w:val="32"/>
        </w:rPr>
        <w:t>РЕФЕРАТ</w:t>
      </w:r>
    </w:p>
    <w:p w:rsidR="007D1255" w:rsidRDefault="007D1255" w:rsidP="007D1255">
      <w:pPr>
        <w:spacing w:line="360" w:lineRule="exact"/>
        <w:rPr>
          <w:szCs w:val="28"/>
        </w:rPr>
      </w:pPr>
      <w:r>
        <w:rPr>
          <w:szCs w:val="28"/>
        </w:rPr>
        <w:t>Соловей, А.В, Использование синоптического метода для составления общих и специализированных прогнозов погоды в Беларуси (дипломная работа). / А.В. Соловей – Минск, 2018. – 58 с.</w:t>
      </w:r>
    </w:p>
    <w:p w:rsidR="007D1255" w:rsidRDefault="007D1255" w:rsidP="007D1255">
      <w:pPr>
        <w:spacing w:line="360" w:lineRule="exact"/>
        <w:rPr>
          <w:szCs w:val="28"/>
        </w:rPr>
      </w:pPr>
      <w:proofErr w:type="spellStart"/>
      <w:r>
        <w:rPr>
          <w:szCs w:val="28"/>
        </w:rPr>
        <w:t>Библиогр</w:t>
      </w:r>
      <w:proofErr w:type="spellEnd"/>
      <w:r>
        <w:rPr>
          <w:szCs w:val="28"/>
        </w:rPr>
        <w:t>. 41, рис. 26, табл. 5</w:t>
      </w:r>
    </w:p>
    <w:p w:rsidR="007D1255" w:rsidRDefault="007D1255" w:rsidP="007D1255">
      <w:pPr>
        <w:spacing w:line="360" w:lineRule="exact"/>
        <w:rPr>
          <w:szCs w:val="28"/>
        </w:rPr>
      </w:pPr>
      <w:r>
        <w:rPr>
          <w:szCs w:val="28"/>
        </w:rPr>
        <w:t>СИНОПТИЧЕСКИЙ МЕТОД, КАРТЫ БАРИЧЕСКОЙ ТОПОГРАФИИ, ОБЩИЕ ПРОГНОЗЫ ПОГОДЫ, СПЕЦИАЛИЗИРОВАННЫЕ ПРОГНОЗЫ ПОГОДЫ, ДОЛГОСРОЧНЫЙ ПРОГНОЗ ПОГОДЫ, КАРТЫ АБСОЛЮТНОЙ ТОПОГРАФИИ, КАРТЫ ОТНОСИТЕЛЬНОЙ ТОПОГРАФИИ, ПРИЗЕМНЫЕ КАРТЫ</w:t>
      </w:r>
    </w:p>
    <w:p w:rsidR="007D1255" w:rsidRDefault="007D1255" w:rsidP="007D1255">
      <w:pPr>
        <w:spacing w:line="360" w:lineRule="exact"/>
        <w:rPr>
          <w:szCs w:val="28"/>
        </w:rPr>
      </w:pPr>
      <w:r>
        <w:rPr>
          <w:szCs w:val="28"/>
        </w:rPr>
        <w:t>Цель работы – изучение современной практики использования синоптического метода, используемого для составления общих, специализированных и долгосрочных прогнозов на территории Республики Беларусь, для анализа целесообразности его применения на данном этапе развития прогностических методов.</w:t>
      </w:r>
    </w:p>
    <w:p w:rsidR="007D1255" w:rsidRDefault="007D1255" w:rsidP="007D1255">
      <w:pPr>
        <w:spacing w:line="360" w:lineRule="exact"/>
        <w:rPr>
          <w:szCs w:val="28"/>
        </w:rPr>
      </w:pPr>
      <w:r>
        <w:rPr>
          <w:szCs w:val="28"/>
        </w:rPr>
        <w:t>Объект исследования – составление общих и специализированных прогнозов погоды в Беларуси</w:t>
      </w:r>
    </w:p>
    <w:p w:rsidR="007D1255" w:rsidRDefault="007D1255" w:rsidP="007D1255">
      <w:pPr>
        <w:spacing w:line="360" w:lineRule="exact"/>
        <w:rPr>
          <w:szCs w:val="28"/>
        </w:rPr>
      </w:pPr>
      <w:r>
        <w:rPr>
          <w:szCs w:val="28"/>
        </w:rPr>
        <w:t>Предмет исследования – использование синоптического метода для составления общих и специализированных прогнозов погоды в Беларуси</w:t>
      </w:r>
    </w:p>
    <w:p w:rsidR="007D1255" w:rsidRDefault="007D1255" w:rsidP="007D1255">
      <w:pPr>
        <w:spacing w:line="360" w:lineRule="exact"/>
        <w:rPr>
          <w:szCs w:val="28"/>
        </w:rPr>
      </w:pPr>
      <w:r>
        <w:rPr>
          <w:szCs w:val="28"/>
        </w:rPr>
        <w:t xml:space="preserve">В работе рассмотрена история возникновения и применения синоптического метода. Изучено современное состояние данного метода на территории Республики Беларусь. Рассмотрена теоретическая основа синоптического метода. Проведен комплексный анализ при составлении общих, специализированных и долгосрочных прогнозов синоптическим методом в </w:t>
      </w:r>
      <w:proofErr w:type="spellStart"/>
      <w:r>
        <w:rPr>
          <w:szCs w:val="28"/>
        </w:rPr>
        <w:t>Белгидромете</w:t>
      </w:r>
      <w:proofErr w:type="spellEnd"/>
      <w:r>
        <w:rPr>
          <w:szCs w:val="28"/>
        </w:rPr>
        <w:t xml:space="preserve">.  </w:t>
      </w:r>
    </w:p>
    <w:p w:rsidR="007D1255" w:rsidRDefault="007D1255" w:rsidP="007D1255">
      <w:pPr>
        <w:spacing w:line="360" w:lineRule="exact"/>
        <w:rPr>
          <w:szCs w:val="28"/>
        </w:rPr>
      </w:pPr>
      <w:r>
        <w:rPr>
          <w:szCs w:val="28"/>
        </w:rPr>
        <w:t xml:space="preserve">При написании работы использовались следующие методы: системный анализ, сравнение и формализация. Для создания и обработки карт использовалось ПК «ГИС </w:t>
      </w:r>
      <w:proofErr w:type="spellStart"/>
      <w:r>
        <w:rPr>
          <w:szCs w:val="28"/>
        </w:rPr>
        <w:t>Метео</w:t>
      </w:r>
      <w:proofErr w:type="spellEnd"/>
      <w:r>
        <w:rPr>
          <w:szCs w:val="28"/>
        </w:rPr>
        <w:t>», а также проводилась ручная обработка синоптических карт.</w:t>
      </w:r>
    </w:p>
    <w:p w:rsidR="007D1255" w:rsidRDefault="007D1255" w:rsidP="007D1255">
      <w:pPr>
        <w:spacing w:line="360" w:lineRule="exact"/>
        <w:rPr>
          <w:szCs w:val="28"/>
        </w:rPr>
      </w:pPr>
      <w:r>
        <w:rPr>
          <w:szCs w:val="28"/>
        </w:rPr>
        <w:t xml:space="preserve">Итогом работы является оценка целесообразности продолжения использования синоптического метода для составления общих, специализированных и долгосрочных прогнозов на территории Республики Беларусь. </w:t>
      </w:r>
      <w:r>
        <w:rPr>
          <w:szCs w:val="28"/>
        </w:rPr>
        <w:br w:type="page"/>
      </w:r>
    </w:p>
    <w:p w:rsidR="007D1255" w:rsidRDefault="007D1255" w:rsidP="007D1255">
      <w:pPr>
        <w:spacing w:after="480" w:line="360" w:lineRule="exact"/>
        <w:jc w:val="center"/>
        <w:rPr>
          <w:b/>
          <w:sz w:val="32"/>
          <w:szCs w:val="24"/>
          <w:lang w:val="be-BY"/>
        </w:rPr>
      </w:pPr>
      <w:r>
        <w:rPr>
          <w:b/>
          <w:sz w:val="32"/>
          <w:lang w:val="be-BY"/>
        </w:rPr>
        <w:lastRenderedPageBreak/>
        <w:t>РЭФЕРАТ</w:t>
      </w:r>
    </w:p>
    <w:p w:rsidR="007D1255" w:rsidRDefault="007D1255" w:rsidP="007D1255">
      <w:pPr>
        <w:spacing w:line="360" w:lineRule="exact"/>
        <w:rPr>
          <w:szCs w:val="28"/>
          <w:lang w:val="be-BY"/>
        </w:rPr>
      </w:pPr>
      <w:r>
        <w:rPr>
          <w:szCs w:val="28"/>
          <w:lang w:val="be-BY"/>
        </w:rPr>
        <w:t>Салавей, А.В, Выкарыстанне сінаптычнага метаду для складання агульных і спецыялізаваных прагнозаў надвор'я ў Беларусі (дыпломная праца). / А.В. Салавей – Мінск, 2018. – 58 с.</w:t>
      </w:r>
    </w:p>
    <w:p w:rsidR="007D1255" w:rsidRDefault="007D1255" w:rsidP="007D1255">
      <w:pPr>
        <w:spacing w:line="360" w:lineRule="exact"/>
        <w:rPr>
          <w:szCs w:val="28"/>
          <w:lang w:val="be-BY"/>
        </w:rPr>
      </w:pPr>
      <w:r>
        <w:rPr>
          <w:szCs w:val="28"/>
          <w:lang w:val="be-BY"/>
        </w:rPr>
        <w:t>Библіягр. 41, мал. 26, табл. 5</w:t>
      </w:r>
    </w:p>
    <w:p w:rsidR="007D1255" w:rsidRDefault="007D1255" w:rsidP="007D1255">
      <w:pPr>
        <w:spacing w:line="360" w:lineRule="exact"/>
        <w:rPr>
          <w:szCs w:val="28"/>
          <w:lang w:val="be-BY"/>
        </w:rPr>
      </w:pPr>
      <w:r>
        <w:rPr>
          <w:szCs w:val="28"/>
          <w:lang w:val="be-BY"/>
        </w:rPr>
        <w:t>СІНАПТЫЧНЫ МЕТАД, КАРТЫ БАРЫЧНАЙ ТАПАГРАФІІ, АГУЛЬНЫЕ ПРАГНОЗЫ НАДВОР’Я, СПЕЦЫЯЛІЗАВАНЫЯ ПРАГНОЗЫ НАДВОР’Я, ДОЎГАТЭРМІНОВЫ ПРАГНОЗ НАДВОР’Я, КАРТЫ АБСАЛЮТНАЯ ТАПАГРАФІІ, КАРТЫ АДНОСНАЙ ТАПАГРАФІІ, ПРЫЗЕМНЫЯ КАРТЫ</w:t>
      </w:r>
    </w:p>
    <w:p w:rsidR="007D1255" w:rsidRDefault="007D1255" w:rsidP="007D1255">
      <w:pPr>
        <w:spacing w:line="360" w:lineRule="exact"/>
        <w:rPr>
          <w:szCs w:val="28"/>
          <w:lang w:val="be-BY"/>
        </w:rPr>
      </w:pPr>
      <w:r>
        <w:rPr>
          <w:szCs w:val="28"/>
          <w:lang w:val="be-BY"/>
        </w:rPr>
        <w:t>Мэта работы - вывучэнне сучаснай практыкі выкарыстання сінаптычнага метаду, якім карыстаюцца для складання агульных, спецыялізаваных і доўгатэрміновых прагнозаў на тэрыторыі Рэспублікі Беларусь, для аналізу мэтазгоднасці яго прымянення на дадзеным этапе развіцця прагнастычных метадаў</w:t>
      </w:r>
      <w:r>
        <w:rPr>
          <w:szCs w:val="28"/>
        </w:rPr>
        <w:t> </w:t>
      </w:r>
    </w:p>
    <w:p w:rsidR="007D1255" w:rsidRDefault="007D1255" w:rsidP="007D1255">
      <w:pPr>
        <w:spacing w:line="360" w:lineRule="exact"/>
        <w:rPr>
          <w:szCs w:val="28"/>
          <w:lang w:val="be-BY"/>
        </w:rPr>
      </w:pPr>
      <w:r>
        <w:rPr>
          <w:szCs w:val="28"/>
          <w:lang w:val="be-BY"/>
        </w:rPr>
        <w:t>Аб'ект даследавання - складанне агульных і спецыялізаваных прагнозаў надвор'я ў Беларусі</w:t>
      </w:r>
      <w:r>
        <w:rPr>
          <w:szCs w:val="28"/>
        </w:rPr>
        <w:t> </w:t>
      </w:r>
    </w:p>
    <w:p w:rsidR="007D1255" w:rsidRDefault="007D1255" w:rsidP="007D1255">
      <w:pPr>
        <w:spacing w:line="360" w:lineRule="exact"/>
        <w:rPr>
          <w:szCs w:val="28"/>
          <w:lang w:val="be-BY"/>
        </w:rPr>
      </w:pPr>
      <w:r>
        <w:rPr>
          <w:szCs w:val="28"/>
          <w:lang w:val="be-BY"/>
        </w:rPr>
        <w:t>Прадмет даследавання - выкарыстанне сінаптычнага метаду для складання агульных і спецыялізаваных прагнозаў надвор'я ў Беларусі</w:t>
      </w:r>
      <w:r>
        <w:rPr>
          <w:szCs w:val="28"/>
        </w:rPr>
        <w:t> </w:t>
      </w:r>
    </w:p>
    <w:p w:rsidR="007D1255" w:rsidRDefault="007D1255" w:rsidP="007D1255">
      <w:pPr>
        <w:spacing w:line="360" w:lineRule="exact"/>
        <w:rPr>
          <w:szCs w:val="28"/>
        </w:rPr>
      </w:pPr>
      <w:r>
        <w:rPr>
          <w:szCs w:val="28"/>
          <w:lang w:val="be-BY"/>
        </w:rPr>
        <w:t xml:space="preserve">У працы разглядаецца гісторыя ўзнікнення і выкарыстання сінаптычнага метаду. </w:t>
      </w:r>
      <w:proofErr w:type="spellStart"/>
      <w:r>
        <w:rPr>
          <w:szCs w:val="28"/>
        </w:rPr>
        <w:t>Вывучаны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сучасны</w:t>
      </w:r>
      <w:proofErr w:type="spellEnd"/>
      <w:r>
        <w:rPr>
          <w:szCs w:val="28"/>
        </w:rPr>
        <w:t xml:space="preserve"> стан </w:t>
      </w:r>
      <w:proofErr w:type="spellStart"/>
      <w:r>
        <w:rPr>
          <w:szCs w:val="28"/>
        </w:rPr>
        <w:t>дадзенага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метаду</w:t>
      </w:r>
      <w:proofErr w:type="spellEnd"/>
      <w:r>
        <w:rPr>
          <w:szCs w:val="28"/>
        </w:rPr>
        <w:t xml:space="preserve"> на </w:t>
      </w:r>
      <w:proofErr w:type="spellStart"/>
      <w:r>
        <w:rPr>
          <w:szCs w:val="28"/>
        </w:rPr>
        <w:t>тэрыторыі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Рэспублікі</w:t>
      </w:r>
      <w:proofErr w:type="spellEnd"/>
      <w:r>
        <w:rPr>
          <w:szCs w:val="28"/>
        </w:rPr>
        <w:t xml:space="preserve"> Беларусь. </w:t>
      </w:r>
      <w:proofErr w:type="spellStart"/>
      <w:r>
        <w:rPr>
          <w:szCs w:val="28"/>
        </w:rPr>
        <w:t>Разгледжана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тэарэтычная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аснова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сінаптычнага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метаду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Праведзены</w:t>
      </w:r>
      <w:proofErr w:type="spellEnd"/>
      <w:r>
        <w:rPr>
          <w:szCs w:val="28"/>
        </w:rPr>
        <w:t xml:space="preserve"> комплексны </w:t>
      </w:r>
      <w:proofErr w:type="spellStart"/>
      <w:r>
        <w:rPr>
          <w:szCs w:val="28"/>
        </w:rPr>
        <w:t>аналіз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складанні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агульных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спецыялізаваных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доўгатэрміновых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прагнозаў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сінаптычная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метадам</w:t>
      </w:r>
      <w:proofErr w:type="spellEnd"/>
      <w:r>
        <w:rPr>
          <w:szCs w:val="28"/>
        </w:rPr>
        <w:t xml:space="preserve"> у </w:t>
      </w:r>
      <w:proofErr w:type="spellStart"/>
      <w:r>
        <w:rPr>
          <w:szCs w:val="28"/>
        </w:rPr>
        <w:t>Белгідрамеце</w:t>
      </w:r>
      <w:proofErr w:type="spellEnd"/>
      <w:r>
        <w:rPr>
          <w:szCs w:val="28"/>
        </w:rPr>
        <w:t>. </w:t>
      </w:r>
    </w:p>
    <w:p w:rsidR="007D1255" w:rsidRDefault="007D1255" w:rsidP="007D1255">
      <w:pPr>
        <w:spacing w:line="360" w:lineRule="exact"/>
        <w:rPr>
          <w:szCs w:val="28"/>
        </w:rPr>
      </w:pPr>
      <w:proofErr w:type="spellStart"/>
      <w:r>
        <w:rPr>
          <w:szCs w:val="28"/>
        </w:rPr>
        <w:t>Пры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напісанні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працы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выкарыстоўваліся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наступныя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метады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сістэмны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аналіз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параўнанне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фармалізацыя</w:t>
      </w:r>
      <w:proofErr w:type="spellEnd"/>
      <w:r>
        <w:rPr>
          <w:szCs w:val="28"/>
        </w:rPr>
        <w:t xml:space="preserve">. Для </w:t>
      </w:r>
      <w:proofErr w:type="spellStart"/>
      <w:r>
        <w:rPr>
          <w:szCs w:val="28"/>
        </w:rPr>
        <w:t>стварэння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апрацоўкі</w:t>
      </w:r>
      <w:proofErr w:type="spellEnd"/>
      <w:r>
        <w:rPr>
          <w:szCs w:val="28"/>
        </w:rPr>
        <w:t xml:space="preserve"> карт </w:t>
      </w:r>
      <w:proofErr w:type="spellStart"/>
      <w:r>
        <w:rPr>
          <w:szCs w:val="28"/>
        </w:rPr>
        <w:t>выкарыстоўвалася</w:t>
      </w:r>
      <w:proofErr w:type="spellEnd"/>
      <w:r>
        <w:rPr>
          <w:szCs w:val="28"/>
        </w:rPr>
        <w:t xml:space="preserve"> ПК «ГІС </w:t>
      </w:r>
      <w:proofErr w:type="spellStart"/>
      <w:r>
        <w:rPr>
          <w:szCs w:val="28"/>
        </w:rPr>
        <w:t>Метыа</w:t>
      </w:r>
      <w:proofErr w:type="spellEnd"/>
      <w:r>
        <w:rPr>
          <w:szCs w:val="28"/>
        </w:rPr>
        <w:t xml:space="preserve">», а </w:t>
      </w:r>
      <w:proofErr w:type="spellStart"/>
      <w:r>
        <w:rPr>
          <w:szCs w:val="28"/>
        </w:rPr>
        <w:t>таксама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праводзілася</w:t>
      </w:r>
      <w:proofErr w:type="spellEnd"/>
      <w:r>
        <w:rPr>
          <w:szCs w:val="28"/>
        </w:rPr>
        <w:t xml:space="preserve"> ручная </w:t>
      </w:r>
      <w:proofErr w:type="spellStart"/>
      <w:r>
        <w:rPr>
          <w:szCs w:val="28"/>
        </w:rPr>
        <w:t>апрацоўка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сінаптычных</w:t>
      </w:r>
      <w:proofErr w:type="spellEnd"/>
      <w:r>
        <w:rPr>
          <w:szCs w:val="28"/>
        </w:rPr>
        <w:t xml:space="preserve"> карт. </w:t>
      </w:r>
    </w:p>
    <w:p w:rsidR="007D1255" w:rsidRDefault="007D1255" w:rsidP="007D1255">
      <w:pPr>
        <w:spacing w:line="360" w:lineRule="exact"/>
        <w:rPr>
          <w:szCs w:val="28"/>
        </w:rPr>
      </w:pPr>
      <w:proofErr w:type="spellStart"/>
      <w:r>
        <w:rPr>
          <w:szCs w:val="28"/>
        </w:rPr>
        <w:t>Вынікам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працы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з'яўляецца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ацэнка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мэтазгоднасці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працягу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выкарыстання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сінаптычнага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метаду</w:t>
      </w:r>
      <w:proofErr w:type="spellEnd"/>
      <w:r>
        <w:rPr>
          <w:szCs w:val="28"/>
        </w:rPr>
        <w:t xml:space="preserve"> для </w:t>
      </w:r>
      <w:proofErr w:type="spellStart"/>
      <w:r>
        <w:rPr>
          <w:szCs w:val="28"/>
        </w:rPr>
        <w:t>складання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агульных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спецыялізаваных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доўгатэрміновых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прагнозаў</w:t>
      </w:r>
      <w:proofErr w:type="spellEnd"/>
      <w:r>
        <w:rPr>
          <w:szCs w:val="28"/>
        </w:rPr>
        <w:t xml:space="preserve"> на </w:t>
      </w:r>
      <w:proofErr w:type="spellStart"/>
      <w:r>
        <w:rPr>
          <w:szCs w:val="28"/>
        </w:rPr>
        <w:t>тэрыторыі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Рэспублікі</w:t>
      </w:r>
      <w:proofErr w:type="spellEnd"/>
      <w:r>
        <w:rPr>
          <w:szCs w:val="28"/>
        </w:rPr>
        <w:t xml:space="preserve"> Беларусь.</w:t>
      </w:r>
    </w:p>
    <w:p w:rsidR="007D1255" w:rsidRDefault="007D1255" w:rsidP="007D1255">
      <w:pPr>
        <w:spacing w:after="160" w:line="256" w:lineRule="auto"/>
        <w:rPr>
          <w:szCs w:val="28"/>
        </w:rPr>
      </w:pPr>
    </w:p>
    <w:p w:rsidR="007D1255" w:rsidRDefault="007D1255" w:rsidP="007D1255">
      <w:pPr>
        <w:spacing w:after="480" w:line="360" w:lineRule="exact"/>
        <w:jc w:val="center"/>
        <w:rPr>
          <w:b/>
          <w:sz w:val="32"/>
          <w:szCs w:val="24"/>
          <w:lang w:val="be-BY"/>
        </w:rPr>
      </w:pPr>
      <w:r>
        <w:rPr>
          <w:b/>
          <w:sz w:val="32"/>
          <w:lang w:val="en-US"/>
        </w:rPr>
        <w:t>ABSTRACT</w:t>
      </w:r>
    </w:p>
    <w:p w:rsidR="007D1255" w:rsidRDefault="007D1255" w:rsidP="007D1255">
      <w:pPr>
        <w:spacing w:line="360" w:lineRule="exact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Salavei</w:t>
      </w:r>
      <w:proofErr w:type="spellEnd"/>
      <w:r>
        <w:rPr>
          <w:szCs w:val="28"/>
          <w:lang w:val="en-US"/>
        </w:rPr>
        <w:t xml:space="preserve">, H.V. Use of the synoptic method for compilation of general and specialized weather forecasts in Belarus (diploma work). / H.V. </w:t>
      </w:r>
      <w:proofErr w:type="spellStart"/>
      <w:r>
        <w:rPr>
          <w:szCs w:val="28"/>
          <w:lang w:val="en-US"/>
        </w:rPr>
        <w:t>Salavei</w:t>
      </w:r>
      <w:proofErr w:type="spellEnd"/>
      <w:r>
        <w:rPr>
          <w:szCs w:val="28"/>
          <w:lang w:val="en-US"/>
        </w:rPr>
        <w:t xml:space="preserve"> – Minsk, 2018. </w:t>
      </w:r>
      <w:r>
        <w:rPr>
          <w:szCs w:val="28"/>
          <w:lang w:val="be-BY"/>
        </w:rPr>
        <w:t xml:space="preserve">– 58 </w:t>
      </w:r>
      <w:r>
        <w:rPr>
          <w:szCs w:val="28"/>
          <w:lang w:val="en-US"/>
        </w:rPr>
        <w:t>p</w:t>
      </w:r>
      <w:r>
        <w:rPr>
          <w:szCs w:val="28"/>
          <w:lang w:val="be-BY"/>
        </w:rPr>
        <w:t>.</w:t>
      </w:r>
    </w:p>
    <w:p w:rsidR="007D1255" w:rsidRDefault="007D1255" w:rsidP="007D1255">
      <w:pPr>
        <w:spacing w:line="360" w:lineRule="exact"/>
        <w:rPr>
          <w:szCs w:val="28"/>
          <w:lang w:val="be-BY"/>
        </w:rPr>
      </w:pPr>
      <w:r>
        <w:rPr>
          <w:szCs w:val="28"/>
          <w:lang w:val="en-US"/>
        </w:rPr>
        <w:t>Sources</w:t>
      </w:r>
      <w:r>
        <w:rPr>
          <w:szCs w:val="28"/>
          <w:lang w:val="be-BY"/>
        </w:rPr>
        <w:t xml:space="preserve">. 41, </w:t>
      </w:r>
      <w:r>
        <w:rPr>
          <w:szCs w:val="28"/>
          <w:lang w:val="en-US"/>
        </w:rPr>
        <w:t>fig</w:t>
      </w:r>
      <w:r>
        <w:rPr>
          <w:szCs w:val="28"/>
          <w:lang w:val="be-BY"/>
        </w:rPr>
        <w:t xml:space="preserve">. 26, </w:t>
      </w:r>
      <w:r>
        <w:rPr>
          <w:szCs w:val="28"/>
          <w:lang w:val="en-US"/>
        </w:rPr>
        <w:t>tables</w:t>
      </w:r>
      <w:r>
        <w:rPr>
          <w:szCs w:val="28"/>
          <w:lang w:val="be-BY"/>
        </w:rPr>
        <w:t xml:space="preserve"> 5</w:t>
      </w:r>
    </w:p>
    <w:p w:rsidR="007D1255" w:rsidRDefault="007D1255" w:rsidP="007D1255">
      <w:pPr>
        <w:spacing w:line="360" w:lineRule="exact"/>
        <w:rPr>
          <w:szCs w:val="28"/>
          <w:lang w:val="en-US"/>
        </w:rPr>
      </w:pPr>
      <w:r>
        <w:rPr>
          <w:szCs w:val="28"/>
          <w:lang w:val="be-BY"/>
        </w:rPr>
        <w:lastRenderedPageBreak/>
        <w:t xml:space="preserve">SYNOPTIC METHOD, </w:t>
      </w:r>
      <w:r>
        <w:rPr>
          <w:szCs w:val="28"/>
          <w:lang w:val="en-US"/>
        </w:rPr>
        <w:t>CHARTS</w:t>
      </w:r>
      <w:r>
        <w:rPr>
          <w:szCs w:val="28"/>
          <w:lang w:val="be-BY"/>
        </w:rPr>
        <w:t xml:space="preserve"> OF BARIC TOPOGRAPHY, GENERAL WEATHER FORECASTS, SPECIALIZED WEATHER FORECASTS, LONG-TERM WEATHER FORECAST, </w:t>
      </w:r>
      <w:r>
        <w:rPr>
          <w:szCs w:val="28"/>
          <w:lang w:val="en-US"/>
        </w:rPr>
        <w:t>CHARTS</w:t>
      </w:r>
      <w:r>
        <w:rPr>
          <w:szCs w:val="28"/>
          <w:lang w:val="be-BY"/>
        </w:rPr>
        <w:t xml:space="preserve"> OF ABSOLUTE TOPOGRAPHY, </w:t>
      </w:r>
      <w:r>
        <w:rPr>
          <w:szCs w:val="28"/>
          <w:lang w:val="en-US"/>
        </w:rPr>
        <w:t>CHARTS</w:t>
      </w:r>
      <w:r>
        <w:rPr>
          <w:szCs w:val="28"/>
          <w:lang w:val="be-BY"/>
        </w:rPr>
        <w:t xml:space="preserve"> OF RELATIVE TOPOGRAPHY, SURFACE WEATHER ANALYSIS</w:t>
      </w:r>
      <w:r>
        <w:rPr>
          <w:szCs w:val="28"/>
          <w:lang w:val="en-US"/>
        </w:rPr>
        <w:t xml:space="preserve"> CHARTS</w:t>
      </w:r>
    </w:p>
    <w:p w:rsidR="007D1255" w:rsidRDefault="007D1255" w:rsidP="007D1255">
      <w:pPr>
        <w:spacing w:line="360" w:lineRule="exact"/>
        <w:rPr>
          <w:rFonts w:eastAsia="Calibri"/>
          <w:szCs w:val="28"/>
          <w:lang w:val="en-US"/>
        </w:rPr>
      </w:pPr>
      <w:r>
        <w:rPr>
          <w:rFonts w:eastAsia="Calibri"/>
          <w:szCs w:val="28"/>
          <w:lang w:val="en-US"/>
        </w:rPr>
        <w:t>Aim of work</w:t>
      </w:r>
      <w:r>
        <w:rPr>
          <w:rFonts w:eastAsia="Calibri"/>
          <w:szCs w:val="28"/>
          <w:lang w:val="en"/>
        </w:rPr>
        <w:t>: to study the current practice of using the synoptic method used to compile general, specialized and long-term forecasts in the territory of the Republic of Belarus, to analyze the feasibility of its application at this stage of the development of predictive methods.</w:t>
      </w:r>
    </w:p>
    <w:p w:rsidR="007D1255" w:rsidRPr="007D1255" w:rsidRDefault="007D1255" w:rsidP="007D1255">
      <w:pPr>
        <w:spacing w:line="360" w:lineRule="exact"/>
        <w:rPr>
          <w:rFonts w:eastAsia="Calibri"/>
          <w:szCs w:val="28"/>
          <w:lang w:val="en-US"/>
        </w:rPr>
      </w:pPr>
      <w:r>
        <w:rPr>
          <w:rFonts w:eastAsia="Calibri"/>
          <w:szCs w:val="28"/>
          <w:lang w:val="en"/>
        </w:rPr>
        <w:t>Object of research: compilation of general and specialized weather forecasts in Belarus</w:t>
      </w:r>
    </w:p>
    <w:p w:rsidR="007D1255" w:rsidRDefault="007D1255" w:rsidP="007D1255">
      <w:pPr>
        <w:spacing w:line="360" w:lineRule="exact"/>
        <w:rPr>
          <w:rFonts w:eastAsia="Calibri"/>
          <w:szCs w:val="28"/>
          <w:lang w:val="en-US"/>
        </w:rPr>
      </w:pPr>
      <w:r>
        <w:rPr>
          <w:rFonts w:eastAsia="Calibri"/>
          <w:szCs w:val="28"/>
          <w:lang w:val="en-US"/>
        </w:rPr>
        <w:t xml:space="preserve">The subject of </w:t>
      </w:r>
      <w:r>
        <w:rPr>
          <w:rFonts w:eastAsia="Calibri"/>
          <w:szCs w:val="28"/>
          <w:lang w:val="en"/>
        </w:rPr>
        <w:t>research</w:t>
      </w:r>
      <w:r>
        <w:rPr>
          <w:rFonts w:eastAsia="Calibri"/>
          <w:szCs w:val="28"/>
          <w:lang w:val="en-US"/>
        </w:rPr>
        <w:t>: use of the synoptic method for compiling general and specialized weather forecasts in Belarus</w:t>
      </w:r>
    </w:p>
    <w:p w:rsidR="007D1255" w:rsidRDefault="007D1255" w:rsidP="007D1255">
      <w:pPr>
        <w:tabs>
          <w:tab w:val="left" w:pos="3482"/>
        </w:tabs>
        <w:spacing w:line="360" w:lineRule="exact"/>
        <w:rPr>
          <w:rFonts w:eastAsia="Calibri"/>
          <w:szCs w:val="28"/>
          <w:lang w:val="en-US"/>
        </w:rPr>
      </w:pPr>
      <w:r>
        <w:rPr>
          <w:rFonts w:eastAsia="Calibri"/>
          <w:szCs w:val="28"/>
          <w:lang w:val="en"/>
        </w:rPr>
        <w:t>Research</w:t>
      </w:r>
      <w:r>
        <w:rPr>
          <w:rFonts w:eastAsia="Calibri"/>
          <w:szCs w:val="28"/>
          <w:lang w:val="en-US"/>
        </w:rPr>
        <w:t xml:space="preserve"> </w:t>
      </w:r>
      <w:r>
        <w:rPr>
          <w:rFonts w:eastAsia="Calibri"/>
          <w:szCs w:val="28"/>
          <w:lang w:val="en"/>
        </w:rPr>
        <w:t>methods</w:t>
      </w:r>
      <w:r>
        <w:rPr>
          <w:rFonts w:eastAsia="Calibri"/>
          <w:szCs w:val="28"/>
          <w:lang w:val="en-US"/>
        </w:rPr>
        <w:t xml:space="preserve">: system analysis, comparison and formalization. To create and process </w:t>
      </w:r>
      <w:proofErr w:type="gramStart"/>
      <w:r>
        <w:rPr>
          <w:rFonts w:eastAsia="Calibri"/>
          <w:szCs w:val="28"/>
          <w:lang w:val="en-US"/>
        </w:rPr>
        <w:t>maps,</w:t>
      </w:r>
      <w:proofErr w:type="gramEnd"/>
      <w:r>
        <w:rPr>
          <w:rFonts w:eastAsia="Calibri"/>
          <w:szCs w:val="28"/>
          <w:lang w:val="en-US"/>
        </w:rPr>
        <w:t xml:space="preserve"> was used software “GIS </w:t>
      </w:r>
      <w:proofErr w:type="spellStart"/>
      <w:r>
        <w:rPr>
          <w:rFonts w:eastAsia="Calibri"/>
          <w:szCs w:val="28"/>
          <w:lang w:val="en-US"/>
        </w:rPr>
        <w:t>Meteo</w:t>
      </w:r>
      <w:proofErr w:type="spellEnd"/>
      <w:r>
        <w:rPr>
          <w:rFonts w:eastAsia="Calibri"/>
          <w:szCs w:val="28"/>
          <w:lang w:val="en-US"/>
        </w:rPr>
        <w:t>”, and the synoptic charts were processed manually.</w:t>
      </w:r>
    </w:p>
    <w:p w:rsidR="007D1255" w:rsidRDefault="007D1255" w:rsidP="007D1255">
      <w:pPr>
        <w:tabs>
          <w:tab w:val="left" w:pos="3482"/>
        </w:tabs>
        <w:spacing w:line="360" w:lineRule="exact"/>
        <w:rPr>
          <w:rFonts w:eastAsia="Calibri"/>
          <w:szCs w:val="28"/>
          <w:lang w:val="en-US"/>
        </w:rPr>
      </w:pPr>
      <w:r>
        <w:rPr>
          <w:rFonts w:eastAsia="Calibri"/>
          <w:szCs w:val="28"/>
          <w:lang w:val="en-US"/>
        </w:rPr>
        <w:t xml:space="preserve">In this work </w:t>
      </w:r>
      <w:proofErr w:type="gramStart"/>
      <w:r>
        <w:rPr>
          <w:rFonts w:eastAsia="Calibri"/>
          <w:szCs w:val="28"/>
          <w:lang w:val="en-US"/>
        </w:rPr>
        <w:t>was considered</w:t>
      </w:r>
      <w:proofErr w:type="gramEnd"/>
      <w:r>
        <w:rPr>
          <w:rFonts w:eastAsia="Calibri"/>
          <w:szCs w:val="28"/>
          <w:lang w:val="en-US"/>
        </w:rPr>
        <w:t xml:space="preserve"> history of the synoptic method and its application. Studied modern state of this method in the territory of the Republic of Belarus and its theoretical basis. Complex analysis </w:t>
      </w:r>
      <w:proofErr w:type="gramStart"/>
      <w:r>
        <w:rPr>
          <w:rFonts w:eastAsia="Calibri"/>
          <w:szCs w:val="28"/>
          <w:lang w:val="en-US"/>
        </w:rPr>
        <w:t>was carried out</w:t>
      </w:r>
      <w:proofErr w:type="gramEnd"/>
      <w:r>
        <w:rPr>
          <w:rFonts w:eastAsia="Calibri"/>
          <w:szCs w:val="28"/>
          <w:lang w:val="en-US"/>
        </w:rPr>
        <w:t xml:space="preserve"> in the compilation of general, specialized and long-term forecasts by the synoptic method in </w:t>
      </w:r>
      <w:proofErr w:type="spellStart"/>
      <w:r>
        <w:rPr>
          <w:rFonts w:eastAsia="Calibri"/>
          <w:szCs w:val="28"/>
          <w:lang w:val="en-US"/>
        </w:rPr>
        <w:t>Belgidromet</w:t>
      </w:r>
      <w:proofErr w:type="spellEnd"/>
      <w:r>
        <w:rPr>
          <w:rFonts w:eastAsia="Calibri"/>
          <w:szCs w:val="28"/>
          <w:lang w:val="en-US"/>
        </w:rPr>
        <w:t>.</w:t>
      </w:r>
    </w:p>
    <w:p w:rsidR="007D1255" w:rsidRDefault="007D1255" w:rsidP="007D1255">
      <w:pPr>
        <w:tabs>
          <w:tab w:val="left" w:pos="3482"/>
        </w:tabs>
        <w:spacing w:line="360" w:lineRule="exact"/>
        <w:rPr>
          <w:rFonts w:eastAsia="Calibri"/>
          <w:szCs w:val="28"/>
          <w:lang w:val="en-US"/>
        </w:rPr>
      </w:pPr>
      <w:r>
        <w:rPr>
          <w:rFonts w:eastAsia="Calibri"/>
          <w:szCs w:val="28"/>
          <w:lang w:val="en-US"/>
        </w:rPr>
        <w:t>The result of the work is an assessment of the expediency of continuing the use of the synoptic method for compiling general, specialized and long-term forecasts in the territory of the Republic of Belarus.</w:t>
      </w:r>
    </w:p>
    <w:p w:rsidR="00C52B6C" w:rsidRPr="00DE591D" w:rsidRDefault="00C52B6C">
      <w:pPr>
        <w:rPr>
          <w:lang w:val="en-US"/>
        </w:rPr>
      </w:pPr>
    </w:p>
    <w:sectPr w:rsidR="00C52B6C" w:rsidRPr="00DE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1D"/>
    <w:rsid w:val="003F4879"/>
    <w:rsid w:val="007D1255"/>
    <w:rsid w:val="00C52B6C"/>
    <w:rsid w:val="00DE591D"/>
    <w:rsid w:val="00E7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3430"/>
  <w15:chartTrackingRefBased/>
  <w15:docId w15:val="{36010DF9-4FE2-460E-914C-3A9DB001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879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1255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semiHidden/>
    <w:unhideWhenUsed/>
    <w:qFormat/>
    <w:rsid w:val="007D1255"/>
    <w:pPr>
      <w:tabs>
        <w:tab w:val="right" w:leader="dot" w:pos="9628"/>
      </w:tabs>
      <w:spacing w:line="360" w:lineRule="exact"/>
      <w:ind w:firstLine="0"/>
      <w:jc w:val="left"/>
    </w:pPr>
    <w:rPr>
      <w:sz w:val="24"/>
      <w:szCs w:val="24"/>
      <w:lang w:eastAsia="zh-CN"/>
    </w:rPr>
  </w:style>
  <w:style w:type="paragraph" w:styleId="a4">
    <w:name w:val="Title"/>
    <w:basedOn w:val="a"/>
    <w:link w:val="a5"/>
    <w:qFormat/>
    <w:rsid w:val="007D1255"/>
    <w:pPr>
      <w:overflowPunct w:val="0"/>
      <w:autoSpaceDE w:val="0"/>
      <w:autoSpaceDN w:val="0"/>
      <w:adjustRightInd w:val="0"/>
      <w:ind w:firstLine="0"/>
      <w:jc w:val="center"/>
    </w:pPr>
    <w:rPr>
      <w:szCs w:val="20"/>
    </w:rPr>
  </w:style>
  <w:style w:type="character" w:customStyle="1" w:styleId="a5">
    <w:name w:val="Заголовок Знак"/>
    <w:basedOn w:val="a0"/>
    <w:link w:val="a4"/>
    <w:rsid w:val="007D1255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a6">
    <w:name w:val="Простой текст"/>
    <w:basedOn w:val="a"/>
    <w:qFormat/>
    <w:rsid w:val="007D1255"/>
    <w:pPr>
      <w:autoSpaceDE w:val="0"/>
      <w:autoSpaceDN w:val="0"/>
      <w:adjustRightInd w:val="0"/>
      <w:spacing w:line="360" w:lineRule="atLeast"/>
    </w:pPr>
    <w:rPr>
      <w:rFonts w:eastAsia="Calibri"/>
      <w:iCs/>
      <w:color w:val="00000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4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2</cp:revision>
  <dcterms:created xsi:type="dcterms:W3CDTF">2018-12-11T15:06:00Z</dcterms:created>
  <dcterms:modified xsi:type="dcterms:W3CDTF">2018-12-11T15:06:00Z</dcterms:modified>
</cp:coreProperties>
</file>