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377" w:rsidRDefault="00755EA8" w:rsidP="00F52377">
      <w:pPr>
        <w:pStyle w:val="22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3451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EA8" w:rsidRDefault="00755EA8" w:rsidP="00F52377">
      <w:pPr>
        <w:pStyle w:val="22"/>
        <w:jc w:val="center"/>
        <w:rPr>
          <w:b/>
          <w:szCs w:val="28"/>
        </w:rPr>
      </w:pPr>
    </w:p>
    <w:p w:rsidR="00755EA8" w:rsidRDefault="00755EA8" w:rsidP="00F52377">
      <w:pPr>
        <w:pStyle w:val="22"/>
        <w:jc w:val="center"/>
        <w:rPr>
          <w:b/>
          <w:szCs w:val="28"/>
        </w:rPr>
      </w:pPr>
    </w:p>
    <w:p w:rsidR="00755EA8" w:rsidRDefault="00755EA8" w:rsidP="00F52377">
      <w:pPr>
        <w:pStyle w:val="22"/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3451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EA8" w:rsidRDefault="00755EA8" w:rsidP="00F52377">
      <w:pPr>
        <w:pStyle w:val="22"/>
        <w:jc w:val="center"/>
        <w:rPr>
          <w:b/>
          <w:szCs w:val="28"/>
        </w:rPr>
      </w:pPr>
    </w:p>
    <w:p w:rsidR="00426EDB" w:rsidRPr="00CB04FB" w:rsidRDefault="00426EDB">
      <w:pPr>
        <w:pStyle w:val="22"/>
        <w:spacing w:after="0" w:line="240" w:lineRule="auto"/>
        <w:rPr>
          <w:sz w:val="2"/>
          <w:szCs w:val="28"/>
        </w:rPr>
      </w:pPr>
      <w:bookmarkStart w:id="0" w:name="_GoBack"/>
      <w:bookmarkEnd w:id="0"/>
    </w:p>
    <w:p w:rsidR="00426EDB" w:rsidRPr="00CB04FB" w:rsidRDefault="00426EDB" w:rsidP="004929CA">
      <w:pPr>
        <w:pStyle w:val="22"/>
        <w:spacing w:after="0" w:line="240" w:lineRule="auto"/>
        <w:ind w:left="1287" w:firstLine="0"/>
        <w:jc w:val="center"/>
        <w:rPr>
          <w:b/>
          <w:szCs w:val="28"/>
        </w:rPr>
      </w:pPr>
      <w:r w:rsidRPr="00CB04FB">
        <w:rPr>
          <w:b/>
          <w:szCs w:val="28"/>
        </w:rPr>
        <w:lastRenderedPageBreak/>
        <w:t>ПОЯСНИТЕЛЬНАЯ ЗАПИСКА</w:t>
      </w:r>
    </w:p>
    <w:p w:rsidR="00426EDB" w:rsidRPr="00CB04FB" w:rsidRDefault="00426EDB">
      <w:pPr>
        <w:pStyle w:val="22"/>
        <w:spacing w:after="0" w:line="240" w:lineRule="auto"/>
        <w:jc w:val="center"/>
        <w:rPr>
          <w:szCs w:val="28"/>
        </w:rPr>
      </w:pPr>
    </w:p>
    <w:p w:rsidR="00070D80" w:rsidRPr="00CB04FB" w:rsidRDefault="00426EDB" w:rsidP="00070D80">
      <w:r w:rsidRPr="00CB04FB">
        <w:t xml:space="preserve">Программа составлена на основе опыта преподавания </w:t>
      </w:r>
      <w:r w:rsidR="005E7CAA">
        <w:t xml:space="preserve">дисциплин </w:t>
      </w:r>
      <w:r w:rsidRPr="00CB04FB">
        <w:t>«</w:t>
      </w:r>
      <w:r w:rsidR="00C55720" w:rsidRPr="00CB04FB">
        <w:t>Моделирование метеорологических процессов</w:t>
      </w:r>
      <w:r w:rsidRPr="00CB04FB">
        <w:t>»,</w:t>
      </w:r>
      <w:r w:rsidR="007C655A">
        <w:t xml:space="preserve"> а также «Моделирование гидрологических процессов и проблемы гидрологии» </w:t>
      </w:r>
      <w:r w:rsidRPr="00CB04FB">
        <w:t>на географическом факультете  БГУ</w:t>
      </w:r>
      <w:r w:rsidR="00EA6B30" w:rsidRPr="00CB04FB">
        <w:t xml:space="preserve"> в 2013-201</w:t>
      </w:r>
      <w:r w:rsidR="007C655A">
        <w:t>7</w:t>
      </w:r>
      <w:r w:rsidR="00EA6B30" w:rsidRPr="00CB04FB">
        <w:t xml:space="preserve"> гг.</w:t>
      </w:r>
    </w:p>
    <w:p w:rsidR="00070D80" w:rsidRPr="00CB04FB" w:rsidRDefault="00797AFE" w:rsidP="00070D80">
      <w:r w:rsidRPr="00CB04FB">
        <w:t>Дисциплина «</w:t>
      </w:r>
      <w:r w:rsidR="007C655A">
        <w:t xml:space="preserve">Моделирование гидрологических и метеорологических процессов» </w:t>
      </w:r>
      <w:r w:rsidRPr="00CB04FB">
        <w:t xml:space="preserve">представляет собой органичную часть курсов </w:t>
      </w:r>
      <w:r w:rsidR="00070D80" w:rsidRPr="00CB04FB">
        <w:t xml:space="preserve">физической </w:t>
      </w:r>
      <w:r w:rsidRPr="00CB04FB">
        <w:t>метеорологии</w:t>
      </w:r>
      <w:r w:rsidR="00070D80" w:rsidRPr="00CB04FB">
        <w:t xml:space="preserve"> и</w:t>
      </w:r>
      <w:r w:rsidRPr="00CB04FB">
        <w:t xml:space="preserve"> динамики атмосферы  и посвящена изучению методов численного (компьютерного) моделирования</w:t>
      </w:r>
      <w:r w:rsidR="007C655A">
        <w:t xml:space="preserve"> гидрологических и</w:t>
      </w:r>
      <w:r w:rsidRPr="00CB04FB">
        <w:t xml:space="preserve"> атмосферных</w:t>
      </w:r>
      <w:r w:rsidR="007C655A">
        <w:t xml:space="preserve"> </w:t>
      </w:r>
      <w:r w:rsidRPr="00CB04FB">
        <w:t xml:space="preserve">процессов, а также связанных с ними метеорологических и климатических явлений. </w:t>
      </w:r>
    </w:p>
    <w:p w:rsidR="00BD7753" w:rsidRDefault="00797AFE" w:rsidP="00070D80">
      <w:r w:rsidRPr="00CB04FB">
        <w:t>Последнее десятилетие ХХ и начало XXI века ознаменовались бурным развитием методов численного моделирования метеорологических  процессов и явлений различных пространственных и временных масштабов, что было обусловлено значительным прогрессом в области компьютерных систем и информационных технологий.</w:t>
      </w:r>
      <w:r w:rsidR="00BD7753">
        <w:t xml:space="preserve"> В значительной степени это сказалась также и на развитии методов численного моделирования гидрологических процессов, в значительной степени связанных с корректной оценкой выпадающих осадков, полей распределения температуры, скоростей ветра в приземном слое и т.п. </w:t>
      </w:r>
    </w:p>
    <w:p w:rsidR="00BD7753" w:rsidRDefault="00797AFE" w:rsidP="00070D80">
      <w:r w:rsidRPr="00CB04FB">
        <w:t xml:space="preserve">В большинстве развитых стран на повестке дня – создание полностью автономных интеллектуальных систем анализа и прогноза погоды, а также оценки различных </w:t>
      </w:r>
      <w:r w:rsidR="00070D80" w:rsidRPr="00CB04FB">
        <w:t>экстремальных погодных</w:t>
      </w:r>
      <w:r w:rsidR="00BD7753">
        <w:t xml:space="preserve"> и гидрологических</w:t>
      </w:r>
      <w:r w:rsidRPr="00CB04FB">
        <w:t xml:space="preserve"> ситуаций.</w:t>
      </w:r>
    </w:p>
    <w:p w:rsidR="00797AFE" w:rsidRPr="00CB04FB" w:rsidRDefault="00BD7753" w:rsidP="00070D80">
      <w:r>
        <w:t>В этой связи, разработка методов комплексного моделирования метео- и гидро</w:t>
      </w:r>
      <w:r w:rsidR="00373549">
        <w:t>систем представляет значительный интерес.</w:t>
      </w:r>
      <w:r w:rsidR="00797AFE" w:rsidRPr="00CB04FB">
        <w:t xml:space="preserve">  </w:t>
      </w:r>
    </w:p>
    <w:p w:rsidR="00070D80" w:rsidRPr="00CB04FB" w:rsidRDefault="00797AFE" w:rsidP="00797AFE">
      <w:pPr>
        <w:rPr>
          <w:szCs w:val="28"/>
        </w:rPr>
      </w:pPr>
      <w:r w:rsidRPr="00CB04FB">
        <w:rPr>
          <w:szCs w:val="28"/>
        </w:rPr>
        <w:t>Данн</w:t>
      </w:r>
      <w:r w:rsidR="004929CA">
        <w:rPr>
          <w:szCs w:val="28"/>
        </w:rPr>
        <w:t>ая дисциплина</w:t>
      </w:r>
      <w:r w:rsidRPr="00CB04FB">
        <w:rPr>
          <w:szCs w:val="28"/>
        </w:rPr>
        <w:t xml:space="preserve"> полностью согласуется с курсами, посвященными радиолокационным и спутниковым методам исследования параметров атмосферы и земной поверхности, поскольку именно результаты дистанционного зондирования используются в качестве исходных данных для функционирования и «валидации» численных физических моделей, в частности, для систем ме</w:t>
      </w:r>
      <w:r w:rsidR="00290E43">
        <w:rPr>
          <w:szCs w:val="28"/>
        </w:rPr>
        <w:t>теорологического и гидрологического п</w:t>
      </w:r>
      <w:r w:rsidRPr="00CB04FB">
        <w:rPr>
          <w:szCs w:val="28"/>
        </w:rPr>
        <w:t>рогноза</w:t>
      </w:r>
      <w:r w:rsidR="00290E43">
        <w:rPr>
          <w:szCs w:val="28"/>
        </w:rPr>
        <w:t xml:space="preserve"> различных пространственных и временных масштабов</w:t>
      </w:r>
      <w:r w:rsidRPr="00CB04FB">
        <w:rPr>
          <w:szCs w:val="28"/>
        </w:rPr>
        <w:t xml:space="preserve">. </w:t>
      </w:r>
    </w:p>
    <w:p w:rsidR="00797AFE" w:rsidRPr="00B54DA5" w:rsidRDefault="00070D80" w:rsidP="00070D80">
      <w:pPr>
        <w:ind w:firstLine="709"/>
        <w:rPr>
          <w:szCs w:val="28"/>
        </w:rPr>
      </w:pPr>
      <w:r w:rsidRPr="00CB04FB">
        <w:rPr>
          <w:szCs w:val="28"/>
        </w:rPr>
        <w:t xml:space="preserve">Дисциплина </w:t>
      </w:r>
      <w:r w:rsidRPr="00CB04FB">
        <w:t>«</w:t>
      </w:r>
      <w:r w:rsidR="0053318D">
        <w:t>Моделирование гидрологических и метеорологических</w:t>
      </w:r>
      <w:r w:rsidRPr="00CB04FB">
        <w:t xml:space="preserve"> процессов» </w:t>
      </w:r>
      <w:r w:rsidRPr="00CB04FB">
        <w:rPr>
          <w:szCs w:val="28"/>
        </w:rPr>
        <w:t xml:space="preserve"> читается для специальности </w:t>
      </w:r>
      <w:r w:rsidR="00B54DA5" w:rsidRPr="00B54DA5">
        <w:rPr>
          <w:rStyle w:val="aa"/>
          <w:rFonts w:ascii="Times New Roman" w:hAnsi="Times New Roman"/>
          <w:bCs/>
          <w:color w:val="222222"/>
          <w:sz w:val="28"/>
          <w:szCs w:val="28"/>
        </w:rPr>
        <w:t>1-</w:t>
      </w:r>
      <w:r w:rsidR="00862C34">
        <w:rPr>
          <w:rStyle w:val="aa"/>
          <w:rFonts w:ascii="Times New Roman" w:hAnsi="Times New Roman"/>
          <w:bCs/>
          <w:color w:val="222222"/>
          <w:sz w:val="28"/>
          <w:szCs w:val="28"/>
        </w:rPr>
        <w:t>31</w:t>
      </w:r>
      <w:r w:rsidR="00B54DA5" w:rsidRPr="00B54DA5">
        <w:rPr>
          <w:rStyle w:val="aa"/>
          <w:rFonts w:ascii="Times New Roman" w:hAnsi="Times New Roman"/>
          <w:bCs/>
          <w:color w:val="222222"/>
          <w:sz w:val="28"/>
          <w:szCs w:val="28"/>
        </w:rPr>
        <w:t xml:space="preserve"> 02-02 </w:t>
      </w:r>
      <w:r w:rsidR="00862C34">
        <w:rPr>
          <w:rStyle w:val="aa"/>
          <w:rFonts w:ascii="Times New Roman" w:hAnsi="Times New Roman"/>
          <w:bCs/>
          <w:color w:val="222222"/>
          <w:sz w:val="28"/>
          <w:szCs w:val="28"/>
        </w:rPr>
        <w:t>Гидрометеорология</w:t>
      </w:r>
      <w:r w:rsidR="00B54DA5" w:rsidRPr="00B54DA5">
        <w:rPr>
          <w:rStyle w:val="aa"/>
          <w:rFonts w:ascii="Times New Roman" w:hAnsi="Times New Roman"/>
          <w:bCs/>
          <w:color w:val="222222"/>
          <w:sz w:val="28"/>
          <w:szCs w:val="28"/>
        </w:rPr>
        <w:t>)</w:t>
      </w:r>
      <w:r w:rsidRPr="00B54DA5">
        <w:rPr>
          <w:szCs w:val="28"/>
        </w:rPr>
        <w:t xml:space="preserve"> и относится к циклу специальных дисциплин (государственный компонент).</w:t>
      </w:r>
    </w:p>
    <w:p w:rsidR="00797AFE" w:rsidRPr="00CB04FB" w:rsidRDefault="00797AFE" w:rsidP="00797AFE">
      <w:pPr>
        <w:rPr>
          <w:szCs w:val="28"/>
        </w:rPr>
      </w:pPr>
      <w:r w:rsidRPr="00CB04FB">
        <w:rPr>
          <w:szCs w:val="28"/>
        </w:rPr>
        <w:t>Изложение</w:t>
      </w:r>
      <w:r w:rsidR="00900140" w:rsidRPr="00CB04FB">
        <w:rPr>
          <w:szCs w:val="28"/>
        </w:rPr>
        <w:t xml:space="preserve"> изучаемой</w:t>
      </w:r>
      <w:r w:rsidRPr="00CB04FB">
        <w:rPr>
          <w:szCs w:val="28"/>
        </w:rPr>
        <w:t xml:space="preserve"> дисциплины предполагает знание таких </w:t>
      </w:r>
      <w:r w:rsidR="00EB3493" w:rsidRPr="00CB04FB">
        <w:rPr>
          <w:szCs w:val="28"/>
        </w:rPr>
        <w:t>дисциплин специальности</w:t>
      </w:r>
      <w:r w:rsidRPr="00CB04FB">
        <w:rPr>
          <w:szCs w:val="28"/>
        </w:rPr>
        <w:t xml:space="preserve">, как </w:t>
      </w:r>
      <w:r w:rsidR="0053318D">
        <w:rPr>
          <w:szCs w:val="28"/>
        </w:rPr>
        <w:t xml:space="preserve"> «Гидрология», «Гидрологические расчеты», </w:t>
      </w:r>
      <w:r w:rsidRPr="00CB04FB">
        <w:rPr>
          <w:szCs w:val="28"/>
        </w:rPr>
        <w:t>«Физическая метеорология», «Синоптическая метеорология» и «</w:t>
      </w:r>
      <w:r w:rsidR="00EB3493" w:rsidRPr="00CB04FB">
        <w:rPr>
          <w:szCs w:val="28"/>
        </w:rPr>
        <w:t>Динамическая метеорология</w:t>
      </w:r>
      <w:r w:rsidRPr="00CB04FB">
        <w:rPr>
          <w:szCs w:val="28"/>
        </w:rPr>
        <w:t xml:space="preserve">». </w:t>
      </w:r>
    </w:p>
    <w:p w:rsidR="00070D80" w:rsidRPr="00CB04FB" w:rsidRDefault="00070D80" w:rsidP="00070D80">
      <w:pPr>
        <w:rPr>
          <w:szCs w:val="28"/>
        </w:rPr>
      </w:pPr>
      <w:r w:rsidRPr="004929CA">
        <w:rPr>
          <w:b/>
          <w:i/>
        </w:rPr>
        <w:t>Цель</w:t>
      </w:r>
      <w:r w:rsidRPr="00CB04FB">
        <w:rPr>
          <w:i/>
        </w:rPr>
        <w:t xml:space="preserve"> </w:t>
      </w:r>
      <w:r w:rsidR="004929CA">
        <w:t>дисциплины</w:t>
      </w:r>
      <w:r w:rsidR="008A391B" w:rsidRPr="00CB04FB">
        <w:t xml:space="preserve"> заключается в</w:t>
      </w:r>
      <w:r w:rsidR="0053318D">
        <w:t xml:space="preserve"> </w:t>
      </w:r>
      <w:r w:rsidRPr="00CB04FB">
        <w:t>подготовк</w:t>
      </w:r>
      <w:r w:rsidR="008A391B" w:rsidRPr="00CB04FB">
        <w:t>е</w:t>
      </w:r>
      <w:r w:rsidRPr="00CB04FB">
        <w:t xml:space="preserve"> специалистов, владеющих основами теоретических знаний в области развития моделей численного анализа </w:t>
      </w:r>
      <w:r w:rsidR="0053318D">
        <w:t xml:space="preserve">гидрологических и </w:t>
      </w:r>
      <w:r w:rsidRPr="00CB04FB">
        <w:t xml:space="preserve">атмосферных процессов, а также практическими </w:t>
      </w:r>
      <w:r w:rsidRPr="00CB04FB">
        <w:lastRenderedPageBreak/>
        <w:t>навыками проведения расчетов с использованием наиболее современных программ и компьютерных технологий</w:t>
      </w:r>
      <w:r w:rsidRPr="00CB04FB">
        <w:rPr>
          <w:szCs w:val="28"/>
        </w:rPr>
        <w:t xml:space="preserve">. </w:t>
      </w:r>
    </w:p>
    <w:p w:rsidR="008A391B" w:rsidRPr="00CB04FB" w:rsidRDefault="008A391B" w:rsidP="00070D80">
      <w:pPr>
        <w:rPr>
          <w:i/>
        </w:rPr>
      </w:pPr>
      <w:r w:rsidRPr="00CB04FB">
        <w:rPr>
          <w:i/>
        </w:rPr>
        <w:t xml:space="preserve">В </w:t>
      </w:r>
      <w:r w:rsidRPr="004929CA">
        <w:rPr>
          <w:b/>
          <w:i/>
        </w:rPr>
        <w:t>з</w:t>
      </w:r>
      <w:r w:rsidR="00070D80" w:rsidRPr="004929CA">
        <w:rPr>
          <w:b/>
          <w:i/>
        </w:rPr>
        <w:t>адачи</w:t>
      </w:r>
      <w:r w:rsidR="00070D80" w:rsidRPr="00CB04FB">
        <w:rPr>
          <w:i/>
        </w:rPr>
        <w:t xml:space="preserve"> дисциплины</w:t>
      </w:r>
      <w:r w:rsidRPr="00CB04FB">
        <w:rPr>
          <w:i/>
        </w:rPr>
        <w:t xml:space="preserve"> входят</w:t>
      </w:r>
      <w:r w:rsidR="00070D80" w:rsidRPr="00CB04FB">
        <w:rPr>
          <w:i/>
        </w:rPr>
        <w:t xml:space="preserve">: </w:t>
      </w:r>
    </w:p>
    <w:p w:rsidR="008A391B" w:rsidRPr="00CB04FB" w:rsidRDefault="00900140" w:rsidP="005B0BA3">
      <w:pPr>
        <w:pStyle w:val="a9"/>
        <w:numPr>
          <w:ilvl w:val="0"/>
          <w:numId w:val="5"/>
        </w:numPr>
        <w:ind w:left="714" w:hanging="357"/>
        <w:rPr>
          <w:szCs w:val="28"/>
        </w:rPr>
      </w:pPr>
      <w:r w:rsidRPr="00CB04FB">
        <w:t>Ф</w:t>
      </w:r>
      <w:r w:rsidR="008A391B" w:rsidRPr="00CB04FB">
        <w:t>ормирование у</w:t>
      </w:r>
      <w:r w:rsidR="00D91916">
        <w:t xml:space="preserve"> </w:t>
      </w:r>
      <w:r w:rsidR="00070D80" w:rsidRPr="00CB04FB">
        <w:t>студент</w:t>
      </w:r>
      <w:r w:rsidR="008A391B" w:rsidRPr="00CB04FB">
        <w:t>ов</w:t>
      </w:r>
      <w:r w:rsidR="00070D80" w:rsidRPr="00CB04FB">
        <w:t xml:space="preserve"> знани</w:t>
      </w:r>
      <w:r w:rsidR="008A391B" w:rsidRPr="00CB04FB">
        <w:t>й</w:t>
      </w:r>
      <w:r w:rsidR="00070D80" w:rsidRPr="00CB04FB">
        <w:t xml:space="preserve"> о физических основах, принципах и методах построения численных моделей атмосферы</w:t>
      </w:r>
      <w:r w:rsidR="00D91916">
        <w:t xml:space="preserve"> и гидросферы, а также</w:t>
      </w:r>
      <w:r w:rsidR="00070D80" w:rsidRPr="00CB04FB">
        <w:t xml:space="preserve"> </w:t>
      </w:r>
      <w:r w:rsidR="004523D4">
        <w:t xml:space="preserve">методах </w:t>
      </w:r>
      <w:r w:rsidR="008A391B" w:rsidRPr="00CB04FB">
        <w:t>анализа</w:t>
      </w:r>
      <w:r w:rsidR="00D91916">
        <w:t xml:space="preserve"> гидрологических и</w:t>
      </w:r>
      <w:r w:rsidR="008A391B" w:rsidRPr="00CB04FB">
        <w:t xml:space="preserve"> метеорологических явлений</w:t>
      </w:r>
      <w:r w:rsidR="00070D80" w:rsidRPr="00CB04FB">
        <w:t xml:space="preserve">, </w:t>
      </w:r>
    </w:p>
    <w:p w:rsidR="00542F3B" w:rsidRPr="00CB04FB" w:rsidRDefault="00542F3B" w:rsidP="005B0BA3">
      <w:pPr>
        <w:pStyle w:val="a9"/>
        <w:numPr>
          <w:ilvl w:val="0"/>
          <w:numId w:val="5"/>
        </w:numPr>
        <w:ind w:left="714" w:hanging="357"/>
        <w:rPr>
          <w:szCs w:val="28"/>
        </w:rPr>
      </w:pPr>
      <w:r w:rsidRPr="00CB04FB">
        <w:t>знакомство с самыми передовыми разработками в области численных моделей атмосферных</w:t>
      </w:r>
      <w:r w:rsidR="004523D4">
        <w:t xml:space="preserve"> и гидрологических</w:t>
      </w:r>
      <w:r w:rsidRPr="00CB04FB">
        <w:t xml:space="preserve"> процессов</w:t>
      </w:r>
    </w:p>
    <w:p w:rsidR="00070D80" w:rsidRPr="00CB04FB" w:rsidRDefault="008A391B" w:rsidP="005B0BA3">
      <w:pPr>
        <w:pStyle w:val="a9"/>
        <w:numPr>
          <w:ilvl w:val="0"/>
          <w:numId w:val="5"/>
        </w:numPr>
        <w:ind w:left="714" w:hanging="357"/>
        <w:rPr>
          <w:szCs w:val="28"/>
        </w:rPr>
      </w:pPr>
      <w:r w:rsidRPr="00CB04FB">
        <w:t>получение студентами практических</w:t>
      </w:r>
      <w:r w:rsidR="00D91916">
        <w:t xml:space="preserve"> </w:t>
      </w:r>
      <w:r w:rsidRPr="00CB04FB">
        <w:t>навыков по</w:t>
      </w:r>
      <w:r w:rsidR="00070D80" w:rsidRPr="00CB04FB">
        <w:t xml:space="preserve"> использова</w:t>
      </w:r>
      <w:r w:rsidRPr="00CB04FB">
        <w:t>нию</w:t>
      </w:r>
      <w:r w:rsidR="00542F3B" w:rsidRPr="00CB04FB">
        <w:t xml:space="preserve"> современных компьютерных</w:t>
      </w:r>
      <w:r w:rsidRPr="00CB04FB">
        <w:t xml:space="preserve"> систем </w:t>
      </w:r>
      <w:r w:rsidR="00542F3B" w:rsidRPr="00CB04FB">
        <w:t>для</w:t>
      </w:r>
      <w:r w:rsidRPr="00CB04FB">
        <w:t xml:space="preserve"> численного моделирования</w:t>
      </w:r>
      <w:r w:rsidR="00542F3B" w:rsidRPr="00CB04FB">
        <w:t>, анализа и прогноза реальных погодных</w:t>
      </w:r>
      <w:r w:rsidR="004523D4">
        <w:t xml:space="preserve"> и гидрологических</w:t>
      </w:r>
      <w:r w:rsidR="00542F3B" w:rsidRPr="00CB04FB">
        <w:t xml:space="preserve"> ситуаций </w:t>
      </w:r>
    </w:p>
    <w:p w:rsidR="007A0C13" w:rsidRPr="00CB04FB" w:rsidRDefault="007A0C13" w:rsidP="007A0C13">
      <w:pPr>
        <w:autoSpaceDE w:val="0"/>
        <w:autoSpaceDN w:val="0"/>
        <w:adjustRightInd w:val="0"/>
        <w:rPr>
          <w:szCs w:val="28"/>
        </w:rPr>
      </w:pPr>
    </w:p>
    <w:p w:rsidR="007A0C13" w:rsidRPr="00CB04FB" w:rsidRDefault="007A0C13" w:rsidP="007A0C13">
      <w:pPr>
        <w:autoSpaceDE w:val="0"/>
        <w:autoSpaceDN w:val="0"/>
        <w:adjustRightInd w:val="0"/>
        <w:rPr>
          <w:szCs w:val="28"/>
        </w:rPr>
      </w:pPr>
      <w:r w:rsidRPr="00CB04FB">
        <w:rPr>
          <w:szCs w:val="28"/>
        </w:rPr>
        <w:t>Изучение дисциплины базируется на основе знаний, полученных при изучении цикла специальных дисциплин  государственного компонента и компонента учреждения высшего образования:</w:t>
      </w:r>
      <w:r w:rsidR="00D43277">
        <w:rPr>
          <w:szCs w:val="28"/>
        </w:rPr>
        <w:t xml:space="preserve"> гидрологии, гидрологических расчетов, </w:t>
      </w:r>
      <w:r w:rsidRPr="00CB04FB">
        <w:rPr>
          <w:szCs w:val="28"/>
        </w:rPr>
        <w:t xml:space="preserve"> физической метеорологии,   синоптической метеорологии и </w:t>
      </w:r>
      <w:r w:rsidR="007544FF" w:rsidRPr="00CB04FB">
        <w:rPr>
          <w:szCs w:val="28"/>
        </w:rPr>
        <w:t>динамики атмосферы</w:t>
      </w:r>
      <w:r w:rsidRPr="00CB04FB">
        <w:rPr>
          <w:szCs w:val="28"/>
        </w:rPr>
        <w:t>.</w:t>
      </w:r>
    </w:p>
    <w:p w:rsidR="007544FF" w:rsidRPr="00CB04FB" w:rsidRDefault="007544FF" w:rsidP="007544FF">
      <w:pPr>
        <w:autoSpaceDE w:val="0"/>
        <w:autoSpaceDN w:val="0"/>
        <w:adjustRightInd w:val="0"/>
        <w:rPr>
          <w:szCs w:val="28"/>
        </w:rPr>
      </w:pPr>
      <w:r w:rsidRPr="00CB04FB">
        <w:rPr>
          <w:szCs w:val="28"/>
        </w:rPr>
        <w:t>В результате изучения дисциплины обучаемый</w:t>
      </w:r>
      <w:r w:rsidR="00EA4547" w:rsidRPr="00CB04FB">
        <w:rPr>
          <w:szCs w:val="28"/>
        </w:rPr>
        <w:t xml:space="preserve"> (студент)</w:t>
      </w:r>
      <w:r w:rsidRPr="00CB04FB">
        <w:rPr>
          <w:szCs w:val="28"/>
        </w:rPr>
        <w:t xml:space="preserve"> должен:</w:t>
      </w:r>
    </w:p>
    <w:p w:rsidR="007A0C13" w:rsidRPr="009235EB" w:rsidRDefault="007544FF" w:rsidP="007544FF">
      <w:pPr>
        <w:ind w:right="43"/>
        <w:rPr>
          <w:b/>
        </w:rPr>
      </w:pPr>
      <w:r w:rsidRPr="009235EB">
        <w:rPr>
          <w:b/>
          <w:szCs w:val="28"/>
        </w:rPr>
        <w:t>знать:</w:t>
      </w:r>
    </w:p>
    <w:p w:rsidR="00070D80" w:rsidRPr="00CB04FB" w:rsidRDefault="00070D80" w:rsidP="005B0BA3">
      <w:pPr>
        <w:pStyle w:val="a9"/>
        <w:numPr>
          <w:ilvl w:val="0"/>
          <w:numId w:val="2"/>
        </w:numPr>
      </w:pPr>
      <w:r w:rsidRPr="00CB04FB">
        <w:t>физические основы возникновения и развития атмосферных</w:t>
      </w:r>
      <w:r w:rsidR="007544FF" w:rsidRPr="00CB04FB">
        <w:t xml:space="preserve"> процессов</w:t>
      </w:r>
      <w:r w:rsidRPr="00CB04FB">
        <w:t>;</w:t>
      </w:r>
    </w:p>
    <w:p w:rsidR="00F53C84" w:rsidRDefault="00070D80" w:rsidP="005B0BA3">
      <w:pPr>
        <w:pStyle w:val="a9"/>
        <w:numPr>
          <w:ilvl w:val="0"/>
          <w:numId w:val="2"/>
        </w:numPr>
      </w:pPr>
      <w:r w:rsidRPr="00CB04FB">
        <w:t xml:space="preserve">основные физические характеристики  </w:t>
      </w:r>
      <w:r w:rsidR="007544FF" w:rsidRPr="00CB04FB">
        <w:t>метеорологических</w:t>
      </w:r>
      <w:r w:rsidR="00F53C84">
        <w:t xml:space="preserve"> и гидрологических</w:t>
      </w:r>
      <w:r w:rsidRPr="00CB04FB">
        <w:t xml:space="preserve"> явлений</w:t>
      </w:r>
      <w:r w:rsidR="009235EB">
        <w:t>;</w:t>
      </w:r>
    </w:p>
    <w:p w:rsidR="00F53C84" w:rsidRDefault="00F53C84" w:rsidP="005B0BA3">
      <w:pPr>
        <w:pStyle w:val="a9"/>
        <w:numPr>
          <w:ilvl w:val="0"/>
          <w:numId w:val="2"/>
        </w:numPr>
      </w:pPr>
      <w:r>
        <w:t>гидроэкологические особенности формирования стока рек</w:t>
      </w:r>
      <w:r w:rsidR="009235EB">
        <w:t>;</w:t>
      </w:r>
    </w:p>
    <w:p w:rsidR="00070D80" w:rsidRPr="00CB04FB" w:rsidRDefault="00070D80" w:rsidP="005B0BA3">
      <w:pPr>
        <w:pStyle w:val="a9"/>
        <w:numPr>
          <w:ilvl w:val="0"/>
          <w:numId w:val="2"/>
        </w:numPr>
        <w:rPr>
          <w:rFonts w:cs="Arial"/>
          <w:szCs w:val="28"/>
        </w:rPr>
      </w:pPr>
      <w:r w:rsidRPr="00CB04FB">
        <w:rPr>
          <w:rFonts w:cs="Arial"/>
          <w:szCs w:val="28"/>
        </w:rPr>
        <w:t>основные</w:t>
      </w:r>
      <w:r w:rsidR="00F53C84">
        <w:rPr>
          <w:rFonts w:cs="Arial"/>
          <w:szCs w:val="28"/>
        </w:rPr>
        <w:t xml:space="preserve"> </w:t>
      </w:r>
      <w:r w:rsidRPr="00CB04FB">
        <w:rPr>
          <w:rFonts w:cs="Arial"/>
          <w:szCs w:val="28"/>
        </w:rPr>
        <w:t xml:space="preserve">признаки и </w:t>
      </w:r>
      <w:r w:rsidR="007544FF" w:rsidRPr="00CB04FB">
        <w:rPr>
          <w:rFonts w:cs="Arial"/>
          <w:szCs w:val="28"/>
        </w:rPr>
        <w:t>критерии опасных</w:t>
      </w:r>
      <w:r w:rsidR="000A304B">
        <w:rPr>
          <w:rFonts w:cs="Arial"/>
          <w:szCs w:val="28"/>
        </w:rPr>
        <w:t xml:space="preserve"> гидрологических и погодных явлений</w:t>
      </w:r>
      <w:r w:rsidRPr="00CB04FB">
        <w:rPr>
          <w:rFonts w:cs="Arial"/>
          <w:szCs w:val="28"/>
        </w:rPr>
        <w:t>;</w:t>
      </w:r>
    </w:p>
    <w:p w:rsidR="00070D80" w:rsidRPr="00CB04FB" w:rsidRDefault="00070D80" w:rsidP="005B0BA3">
      <w:pPr>
        <w:pStyle w:val="a9"/>
        <w:numPr>
          <w:ilvl w:val="0"/>
          <w:numId w:val="2"/>
        </w:numPr>
      </w:pPr>
      <w:r w:rsidRPr="00CB04FB">
        <w:t>основные принципы и методы численного анализа и компьютерного моделирования</w:t>
      </w:r>
      <w:r w:rsidR="009235EB">
        <w:t>;</w:t>
      </w:r>
    </w:p>
    <w:p w:rsidR="00070D80" w:rsidRPr="00CB04FB" w:rsidRDefault="00070D80" w:rsidP="005B0BA3">
      <w:pPr>
        <w:pStyle w:val="a9"/>
        <w:numPr>
          <w:ilvl w:val="0"/>
          <w:numId w:val="2"/>
        </w:numPr>
      </w:pPr>
      <w:r w:rsidRPr="00CB04FB">
        <w:t>основы программирования на компилируемых и «скриптовых» языках</w:t>
      </w:r>
    </w:p>
    <w:p w:rsidR="00070D80" w:rsidRPr="00CB04FB" w:rsidRDefault="00070D80" w:rsidP="005B0BA3">
      <w:pPr>
        <w:pStyle w:val="a9"/>
        <w:numPr>
          <w:ilvl w:val="0"/>
          <w:numId w:val="2"/>
        </w:numPr>
      </w:pPr>
      <w:r w:rsidRPr="00CB04FB">
        <w:t xml:space="preserve">общее устройство и приемы проведения расчетов и распараллеливания вычислений на многопроцессорных системах; </w:t>
      </w:r>
    </w:p>
    <w:p w:rsidR="00070D80" w:rsidRDefault="00070D80" w:rsidP="005B0BA3">
      <w:pPr>
        <w:pStyle w:val="a9"/>
        <w:numPr>
          <w:ilvl w:val="0"/>
          <w:numId w:val="2"/>
        </w:numPr>
        <w:rPr>
          <w:rFonts w:cs="Arial"/>
          <w:szCs w:val="28"/>
        </w:rPr>
      </w:pPr>
      <w:r w:rsidRPr="00CB04FB">
        <w:t>основные методы получения и использования метеорологической</w:t>
      </w:r>
      <w:r w:rsidR="00F53C84">
        <w:t xml:space="preserve"> и гидрологической</w:t>
      </w:r>
      <w:r w:rsidRPr="00CB04FB">
        <w:t xml:space="preserve">  информации</w:t>
      </w:r>
      <w:r w:rsidRPr="00CB04FB">
        <w:rPr>
          <w:rFonts w:cs="Arial"/>
          <w:szCs w:val="28"/>
        </w:rPr>
        <w:t xml:space="preserve"> с помощью различных систем и интернет источников;</w:t>
      </w:r>
    </w:p>
    <w:p w:rsidR="00F53C84" w:rsidRPr="00CB04FB" w:rsidRDefault="00F53C84" w:rsidP="00F53C84">
      <w:pPr>
        <w:pStyle w:val="a9"/>
        <w:numPr>
          <w:ilvl w:val="0"/>
          <w:numId w:val="2"/>
        </w:numPr>
      </w:pPr>
      <w:r>
        <w:t>основные методы численного моделирования стока и водного баланса водоемов</w:t>
      </w:r>
      <w:r w:rsidR="009235EB">
        <w:t>;</w:t>
      </w:r>
      <w:r w:rsidRPr="00CB04FB">
        <w:t xml:space="preserve"> </w:t>
      </w:r>
    </w:p>
    <w:p w:rsidR="00F53C84" w:rsidRPr="00CB04FB" w:rsidRDefault="009235EB" w:rsidP="005B0BA3">
      <w:pPr>
        <w:pStyle w:val="a9"/>
        <w:numPr>
          <w:ilvl w:val="0"/>
          <w:numId w:val="2"/>
        </w:numPr>
        <w:rPr>
          <w:rFonts w:cs="Arial"/>
          <w:szCs w:val="28"/>
        </w:rPr>
      </w:pPr>
      <w:r>
        <w:rPr>
          <w:rFonts w:cs="Arial"/>
          <w:szCs w:val="28"/>
        </w:rPr>
        <w:t>основные методы оценки и численного моделирования метеорологических явлений, оказывающих влияние на гидрологические процессы;</w:t>
      </w:r>
    </w:p>
    <w:p w:rsidR="00070D80" w:rsidRPr="00CB04FB" w:rsidRDefault="00070D80" w:rsidP="005B0BA3">
      <w:pPr>
        <w:pStyle w:val="a9"/>
        <w:numPr>
          <w:ilvl w:val="0"/>
          <w:numId w:val="2"/>
        </w:numPr>
        <w:rPr>
          <w:rFonts w:cs="Arial"/>
          <w:szCs w:val="28"/>
        </w:rPr>
      </w:pPr>
      <w:r w:rsidRPr="00CB04FB">
        <w:rPr>
          <w:rFonts w:cs="Arial"/>
          <w:szCs w:val="28"/>
        </w:rPr>
        <w:t>основные принципы построения систем автоматизированного прогноза</w:t>
      </w:r>
      <w:r w:rsidR="00F53C84">
        <w:rPr>
          <w:rFonts w:cs="Arial"/>
          <w:szCs w:val="28"/>
        </w:rPr>
        <w:t xml:space="preserve"> гидрологических и</w:t>
      </w:r>
      <w:r w:rsidRPr="00CB04FB">
        <w:rPr>
          <w:rFonts w:cs="Arial"/>
          <w:szCs w:val="28"/>
        </w:rPr>
        <w:t xml:space="preserve"> метеорологических явлений различных</w:t>
      </w:r>
      <w:r w:rsidR="00EA4547" w:rsidRPr="00CB04FB">
        <w:rPr>
          <w:rFonts w:cs="Arial"/>
          <w:szCs w:val="28"/>
        </w:rPr>
        <w:t xml:space="preserve"> пространственных и временных</w:t>
      </w:r>
      <w:r w:rsidRPr="00CB04FB">
        <w:rPr>
          <w:rFonts w:cs="Arial"/>
          <w:szCs w:val="28"/>
        </w:rPr>
        <w:t xml:space="preserve"> масштабов;</w:t>
      </w:r>
    </w:p>
    <w:p w:rsidR="00070D80" w:rsidRPr="009235EB" w:rsidRDefault="00070D80" w:rsidP="00070D80">
      <w:pPr>
        <w:rPr>
          <w:b/>
        </w:rPr>
      </w:pPr>
      <w:r w:rsidRPr="009235EB">
        <w:rPr>
          <w:b/>
        </w:rPr>
        <w:t>уметь:</w:t>
      </w:r>
    </w:p>
    <w:p w:rsidR="00070D80" w:rsidRPr="00CB04FB" w:rsidRDefault="00070D80" w:rsidP="005B0BA3">
      <w:pPr>
        <w:pStyle w:val="a9"/>
        <w:numPr>
          <w:ilvl w:val="0"/>
          <w:numId w:val="3"/>
        </w:numPr>
      </w:pPr>
      <w:r w:rsidRPr="00CB04FB">
        <w:lastRenderedPageBreak/>
        <w:t>получать необходимую информацию из</w:t>
      </w:r>
      <w:r w:rsidR="000A304B">
        <w:t xml:space="preserve"> </w:t>
      </w:r>
      <w:r w:rsidR="007544FF" w:rsidRPr="00CB04FB">
        <w:t>открытых</w:t>
      </w:r>
      <w:r w:rsidR="000A304B">
        <w:t xml:space="preserve"> </w:t>
      </w:r>
      <w:r w:rsidRPr="00CB04FB">
        <w:t>источников</w:t>
      </w:r>
      <w:r w:rsidR="00F53C84">
        <w:t>, включая интернет</w:t>
      </w:r>
      <w:r w:rsidRPr="00CB04FB">
        <w:t>;</w:t>
      </w:r>
    </w:p>
    <w:p w:rsidR="00070D80" w:rsidRPr="00CB04FB" w:rsidRDefault="00070D80" w:rsidP="005B0BA3">
      <w:pPr>
        <w:pStyle w:val="a9"/>
        <w:numPr>
          <w:ilvl w:val="0"/>
          <w:numId w:val="3"/>
        </w:numPr>
      </w:pPr>
      <w:r w:rsidRPr="00CB04FB">
        <w:t>готовить входные данные для проведения модельных расчетов в систем</w:t>
      </w:r>
      <w:r w:rsidR="009235EB">
        <w:t>ах</w:t>
      </w:r>
      <w:r w:rsidR="009235EB" w:rsidRPr="009235EB">
        <w:t xml:space="preserve"> прогноза метеорологических и гидрологических явлений</w:t>
      </w:r>
      <w:r w:rsidRPr="00CB04FB">
        <w:t xml:space="preserve"> </w:t>
      </w:r>
      <w:r w:rsidR="007544FF" w:rsidRPr="00CB04FB">
        <w:t>WRF</w:t>
      </w:r>
      <w:r w:rsidR="009235EB">
        <w:t xml:space="preserve"> и GSFLOW</w:t>
      </w:r>
      <w:r w:rsidRPr="00CB04FB">
        <w:t xml:space="preserve">; </w:t>
      </w:r>
    </w:p>
    <w:p w:rsidR="007544FF" w:rsidRPr="00CB04FB" w:rsidRDefault="007544FF" w:rsidP="005B0BA3">
      <w:pPr>
        <w:pStyle w:val="a9"/>
        <w:numPr>
          <w:ilvl w:val="0"/>
          <w:numId w:val="3"/>
        </w:numPr>
      </w:pPr>
      <w:r w:rsidRPr="00CB04FB">
        <w:t>проводить численное моделирование реальных погодных</w:t>
      </w:r>
      <w:r w:rsidR="001850A5">
        <w:t xml:space="preserve"> и гидрологических</w:t>
      </w:r>
      <w:r w:rsidRPr="00CB04FB">
        <w:t xml:space="preserve"> ситуаций в систем</w:t>
      </w:r>
      <w:r w:rsidR="00AD1BBC">
        <w:t>ах</w:t>
      </w:r>
      <w:r w:rsidRPr="00CB04FB">
        <w:t xml:space="preserve"> WRF</w:t>
      </w:r>
      <w:r w:rsidR="00AD1BBC">
        <w:t xml:space="preserve"> и GSFLOW</w:t>
      </w:r>
      <w:r w:rsidRPr="00CB04FB">
        <w:t>, в том числе и с использованием суперко</w:t>
      </w:r>
      <w:r w:rsidR="00900140" w:rsidRPr="00CB04FB">
        <w:t>м</w:t>
      </w:r>
      <w:r w:rsidRPr="00CB04FB">
        <w:t>пьютеров</w:t>
      </w:r>
    </w:p>
    <w:p w:rsidR="007544FF" w:rsidRPr="00CB04FB" w:rsidRDefault="00070D80" w:rsidP="005B0BA3">
      <w:pPr>
        <w:pStyle w:val="a9"/>
        <w:numPr>
          <w:ilvl w:val="0"/>
          <w:numId w:val="3"/>
        </w:numPr>
      </w:pPr>
      <w:r w:rsidRPr="00CB04FB">
        <w:t xml:space="preserve">оценивать информацию, получаемую в результате проведенных расчетов, производить ее первичную обработку </w:t>
      </w:r>
    </w:p>
    <w:p w:rsidR="00070D80" w:rsidRPr="00CB04FB" w:rsidRDefault="00070D80" w:rsidP="005B0BA3">
      <w:pPr>
        <w:pStyle w:val="a9"/>
        <w:numPr>
          <w:ilvl w:val="0"/>
          <w:numId w:val="3"/>
        </w:numPr>
      </w:pPr>
      <w:r w:rsidRPr="00CB04FB">
        <w:t xml:space="preserve">использовать полученные данные </w:t>
      </w:r>
      <w:r w:rsidR="009235EB">
        <w:t>для</w:t>
      </w:r>
      <w:r w:rsidRPr="00CB04FB">
        <w:t xml:space="preserve"> анализ</w:t>
      </w:r>
      <w:r w:rsidR="009235EB">
        <w:t>а</w:t>
      </w:r>
      <w:r w:rsidRPr="00CB04FB">
        <w:t xml:space="preserve"> физических процессов и явлений, происходящих в атмосфере</w:t>
      </w:r>
      <w:r w:rsidR="00AD1BBC">
        <w:t>,</w:t>
      </w:r>
      <w:r w:rsidR="00AD1BBC" w:rsidRPr="00AD1BBC">
        <w:t xml:space="preserve"> </w:t>
      </w:r>
      <w:r w:rsidR="009235EB">
        <w:t xml:space="preserve"> а также для оценки их влияния на гидрологические объекты</w:t>
      </w:r>
      <w:r w:rsidRPr="00CB04FB">
        <w:t>.</w:t>
      </w:r>
    </w:p>
    <w:p w:rsidR="00070D80" w:rsidRPr="00AD1BBC" w:rsidRDefault="00070D80" w:rsidP="00070D80">
      <w:pPr>
        <w:rPr>
          <w:b/>
        </w:rPr>
      </w:pPr>
      <w:r w:rsidRPr="00AD1BBC">
        <w:rPr>
          <w:b/>
        </w:rPr>
        <w:t>владеть:</w:t>
      </w:r>
    </w:p>
    <w:p w:rsidR="00070D80" w:rsidRPr="00CB04FB" w:rsidRDefault="00070D80" w:rsidP="005B0BA3">
      <w:pPr>
        <w:pStyle w:val="a9"/>
        <w:numPr>
          <w:ilvl w:val="0"/>
          <w:numId w:val="4"/>
        </w:numPr>
      </w:pPr>
      <w:r w:rsidRPr="00CB04FB">
        <w:t xml:space="preserve">навыками и методами применения информации, полученной численным моделированием, в научно-исследовательской и практической (прогностической) деятельности. </w:t>
      </w:r>
    </w:p>
    <w:p w:rsidR="007544FF" w:rsidRPr="00CB04FB" w:rsidRDefault="007544FF" w:rsidP="00070D80"/>
    <w:p w:rsidR="00070D80" w:rsidRDefault="00070D80" w:rsidP="00070D80">
      <w:r w:rsidRPr="00CB04FB">
        <w:t>Для решения задач</w:t>
      </w:r>
      <w:r w:rsidR="00EA4547" w:rsidRPr="00CB04FB">
        <w:t xml:space="preserve"> дисциплины</w:t>
      </w:r>
      <w:r w:rsidRPr="00CB04FB">
        <w:t xml:space="preserve"> кроме теоретического курса предусматривается проведение </w:t>
      </w:r>
      <w:r w:rsidR="00AD1BBC">
        <w:t>лабораторных работ с</w:t>
      </w:r>
      <w:r w:rsidRPr="00CB04FB">
        <w:t xml:space="preserve"> </w:t>
      </w:r>
      <w:r w:rsidR="00AD1BBC">
        <w:t>использованием</w:t>
      </w:r>
      <w:r w:rsidRPr="00CB04FB">
        <w:t xml:space="preserve"> суперкомпьютерн</w:t>
      </w:r>
      <w:r w:rsidR="00AD1BBC">
        <w:t>ой</w:t>
      </w:r>
      <w:r w:rsidRPr="00CB04FB">
        <w:t xml:space="preserve"> систем</w:t>
      </w:r>
      <w:r w:rsidR="00AD1BBC">
        <w:t>ы</w:t>
      </w:r>
      <w:r w:rsidRPr="00CB04FB">
        <w:t xml:space="preserve"> ННИЦ МО БГУ. </w:t>
      </w:r>
    </w:p>
    <w:p w:rsidR="00505307" w:rsidRDefault="00505307" w:rsidP="00505307">
      <w:pPr>
        <w:pStyle w:val="22"/>
        <w:spacing w:after="0" w:line="240" w:lineRule="auto"/>
        <w:rPr>
          <w:szCs w:val="28"/>
        </w:rPr>
      </w:pPr>
      <w:r>
        <w:rPr>
          <w:szCs w:val="28"/>
        </w:rPr>
        <w:t>В результате изучения учебной дисциплины формируются следующие компетенции:</w:t>
      </w:r>
    </w:p>
    <w:p w:rsidR="00505307" w:rsidRPr="00AD248D" w:rsidRDefault="00505307" w:rsidP="005B0BA3">
      <w:pPr>
        <w:pStyle w:val="a9"/>
        <w:numPr>
          <w:ilvl w:val="0"/>
          <w:numId w:val="7"/>
        </w:numPr>
        <w:tabs>
          <w:tab w:val="left" w:pos="709"/>
        </w:tabs>
        <w:rPr>
          <w:szCs w:val="28"/>
          <w:lang w:val="be-BY"/>
        </w:rPr>
      </w:pPr>
      <w:r>
        <w:rPr>
          <w:szCs w:val="28"/>
          <w:lang w:val="be-BY"/>
        </w:rPr>
        <w:t>А</w:t>
      </w:r>
      <w:r w:rsidRPr="00AD248D">
        <w:rPr>
          <w:szCs w:val="28"/>
          <w:lang w:val="be-BY"/>
        </w:rPr>
        <w:t>кадемические</w:t>
      </w:r>
      <w:r>
        <w:rPr>
          <w:szCs w:val="28"/>
          <w:lang w:val="be-BY"/>
        </w:rPr>
        <w:t>.</w:t>
      </w:r>
    </w:p>
    <w:p w:rsidR="00505307" w:rsidRDefault="00505307" w:rsidP="00505307">
      <w:pPr>
        <w:tabs>
          <w:tab w:val="left" w:pos="709"/>
        </w:tabs>
        <w:ind w:left="567"/>
        <w:rPr>
          <w:color w:val="000000"/>
          <w:szCs w:val="28"/>
        </w:rPr>
      </w:pPr>
      <w:r w:rsidRPr="000E1720">
        <w:rPr>
          <w:szCs w:val="28"/>
          <w:lang w:val="be-BY"/>
        </w:rPr>
        <w:t>Специалист должен:</w:t>
      </w:r>
    </w:p>
    <w:p w:rsidR="00505307" w:rsidRPr="000E1720" w:rsidRDefault="00505307" w:rsidP="00505307">
      <w:pPr>
        <w:tabs>
          <w:tab w:val="left" w:pos="709"/>
        </w:tabs>
        <w:rPr>
          <w:color w:val="000000"/>
          <w:szCs w:val="28"/>
        </w:rPr>
      </w:pPr>
      <w:r w:rsidRPr="000E1720">
        <w:rPr>
          <w:szCs w:val="28"/>
        </w:rPr>
        <w:t>АК-1. Уметь применять базовые научно-теоретические знания для решения теоретических и практических задач.</w:t>
      </w:r>
    </w:p>
    <w:p w:rsidR="00505307" w:rsidRDefault="00505307" w:rsidP="00505307">
      <w:pPr>
        <w:rPr>
          <w:spacing w:val="-2"/>
          <w:szCs w:val="28"/>
        </w:rPr>
      </w:pPr>
      <w:r>
        <w:rPr>
          <w:spacing w:val="-2"/>
          <w:szCs w:val="28"/>
        </w:rPr>
        <w:t>АК-2. Владеть системным и сравнительным анализом.</w:t>
      </w:r>
    </w:p>
    <w:p w:rsidR="00505307" w:rsidRDefault="00505307" w:rsidP="00505307">
      <w:pPr>
        <w:rPr>
          <w:spacing w:val="-2"/>
          <w:szCs w:val="28"/>
        </w:rPr>
      </w:pPr>
      <w:r>
        <w:rPr>
          <w:spacing w:val="-2"/>
          <w:szCs w:val="28"/>
        </w:rPr>
        <w:t>АК-3. Владеть исследовательскими навыками.</w:t>
      </w:r>
    </w:p>
    <w:p w:rsidR="00505307" w:rsidRDefault="00505307" w:rsidP="00505307">
      <w:pPr>
        <w:rPr>
          <w:spacing w:val="-2"/>
          <w:szCs w:val="28"/>
        </w:rPr>
      </w:pPr>
      <w:r>
        <w:rPr>
          <w:spacing w:val="-2"/>
          <w:szCs w:val="28"/>
        </w:rPr>
        <w:t>АК-4. Уметь работать самостоятельно.</w:t>
      </w:r>
    </w:p>
    <w:p w:rsidR="00505307" w:rsidRPr="00AD248D" w:rsidRDefault="00505307" w:rsidP="005B0BA3">
      <w:pPr>
        <w:pStyle w:val="a9"/>
        <w:numPr>
          <w:ilvl w:val="0"/>
          <w:numId w:val="7"/>
        </w:numPr>
        <w:rPr>
          <w:szCs w:val="28"/>
        </w:rPr>
      </w:pPr>
      <w:r>
        <w:rPr>
          <w:szCs w:val="28"/>
        </w:rPr>
        <w:t>Профессиональные.</w:t>
      </w:r>
    </w:p>
    <w:p w:rsidR="00505307" w:rsidRDefault="00505307" w:rsidP="00505307">
      <w:pPr>
        <w:rPr>
          <w:spacing w:val="-2"/>
          <w:szCs w:val="28"/>
        </w:rPr>
      </w:pPr>
      <w:r w:rsidRPr="001460DA">
        <w:rPr>
          <w:szCs w:val="28"/>
        </w:rPr>
        <w:t>Специалист должен быть способен:</w:t>
      </w:r>
    </w:p>
    <w:p w:rsidR="00505307" w:rsidRPr="009939B3" w:rsidRDefault="00505307" w:rsidP="00505307">
      <w:pPr>
        <w:rPr>
          <w:i/>
          <w:szCs w:val="28"/>
        </w:rPr>
      </w:pPr>
      <w:r>
        <w:rPr>
          <w:i/>
          <w:szCs w:val="28"/>
        </w:rPr>
        <w:t>Научно-исследовательская деятельность</w:t>
      </w:r>
    </w:p>
    <w:p w:rsidR="00505307" w:rsidRPr="000E1720" w:rsidRDefault="00505307" w:rsidP="00505307">
      <w:pPr>
        <w:rPr>
          <w:spacing w:val="-2"/>
          <w:szCs w:val="28"/>
        </w:rPr>
      </w:pPr>
      <w:r w:rsidRPr="001460DA">
        <w:rPr>
          <w:szCs w:val="28"/>
        </w:rPr>
        <w:t>ПК-1. Определять проблемы в области наук о Земле и осуществлять постановку научных задач, представляющих как теоретический интерес, так и практическую значимость в области глобального и регионального природопользования.</w:t>
      </w:r>
    </w:p>
    <w:p w:rsidR="00505307" w:rsidRDefault="00505307" w:rsidP="00505307">
      <w:pPr>
        <w:rPr>
          <w:spacing w:val="-2"/>
          <w:szCs w:val="28"/>
        </w:rPr>
      </w:pPr>
      <w:r>
        <w:rPr>
          <w:spacing w:val="-2"/>
          <w:szCs w:val="28"/>
        </w:rPr>
        <w:t>П</w:t>
      </w:r>
      <w:r w:rsidR="0018471F">
        <w:rPr>
          <w:spacing w:val="-2"/>
          <w:szCs w:val="28"/>
        </w:rPr>
        <w:t>К-2. Разрабатывать методические приемы</w:t>
      </w:r>
      <w:r>
        <w:rPr>
          <w:spacing w:val="-2"/>
          <w:szCs w:val="28"/>
        </w:rPr>
        <w:t>, выбирать приборы и оборудование, картографические и справочные материалы и проводить научно-исследовательские работы в области наук о Земле.</w:t>
      </w:r>
    </w:p>
    <w:p w:rsidR="00505307" w:rsidRDefault="00505307" w:rsidP="00505307">
      <w:pPr>
        <w:rPr>
          <w:spacing w:val="-2"/>
          <w:szCs w:val="28"/>
        </w:rPr>
      </w:pPr>
      <w:r>
        <w:rPr>
          <w:spacing w:val="-2"/>
          <w:szCs w:val="28"/>
        </w:rPr>
        <w:t>ПК-3. Проводить анализ результатов полевых и экспериментальных исследований и измерений, оценивать их достоверность и осуществлять математическую обработку.</w:t>
      </w:r>
    </w:p>
    <w:p w:rsidR="00505307" w:rsidRDefault="00505307" w:rsidP="00505307">
      <w:pPr>
        <w:rPr>
          <w:spacing w:val="-2"/>
          <w:szCs w:val="28"/>
        </w:rPr>
      </w:pPr>
      <w:r>
        <w:rPr>
          <w:spacing w:val="-2"/>
          <w:szCs w:val="28"/>
        </w:rPr>
        <w:lastRenderedPageBreak/>
        <w:t>ПК-4. Формулировать из полученных полевых и экспериментальных результатов корректные выводы и давать рекомендации по их практическому применению.</w:t>
      </w:r>
    </w:p>
    <w:p w:rsidR="00505307" w:rsidRDefault="00505307" w:rsidP="00505307">
      <w:pPr>
        <w:rPr>
          <w:i/>
          <w:spacing w:val="-2"/>
          <w:szCs w:val="28"/>
        </w:rPr>
      </w:pPr>
      <w:r w:rsidRPr="00AD248D">
        <w:rPr>
          <w:i/>
          <w:spacing w:val="-2"/>
          <w:szCs w:val="28"/>
        </w:rPr>
        <w:t>Проектно-изыскательская деятельность</w:t>
      </w:r>
    </w:p>
    <w:p w:rsidR="00505307" w:rsidRDefault="00505307" w:rsidP="00505307">
      <w:pPr>
        <w:rPr>
          <w:szCs w:val="28"/>
        </w:rPr>
      </w:pPr>
      <w:r w:rsidRPr="00CB04FB">
        <w:rPr>
          <w:szCs w:val="28"/>
        </w:rPr>
        <w:t>ПК-13 – Выполнять анализ и математическую обработку результатов полевых и экспериментальных исследований в области наук о Земле;</w:t>
      </w:r>
    </w:p>
    <w:p w:rsidR="00505307" w:rsidRDefault="00505307" w:rsidP="00505307">
      <w:pPr>
        <w:rPr>
          <w:szCs w:val="28"/>
        </w:rPr>
      </w:pPr>
      <w:r w:rsidRPr="00CB04FB">
        <w:rPr>
          <w:szCs w:val="28"/>
        </w:rPr>
        <w:t>ПК-14 – Реализовывать на практике принципы и нормативы рационального природопользования;</w:t>
      </w:r>
    </w:p>
    <w:p w:rsidR="00394E05" w:rsidRDefault="00394E05" w:rsidP="00505307">
      <w:pPr>
        <w:rPr>
          <w:szCs w:val="28"/>
        </w:rPr>
      </w:pPr>
      <w:r>
        <w:rPr>
          <w:i/>
          <w:szCs w:val="28"/>
        </w:rPr>
        <w:t>Инновационная деятельность</w:t>
      </w:r>
    </w:p>
    <w:p w:rsidR="00394E05" w:rsidRPr="00394E05" w:rsidRDefault="00394E05" w:rsidP="00505307">
      <w:pPr>
        <w:rPr>
          <w:szCs w:val="28"/>
        </w:rPr>
      </w:pPr>
      <w:r>
        <w:rPr>
          <w:szCs w:val="28"/>
        </w:rPr>
        <w:t xml:space="preserve">ПК-36 – Готовить научные и учебно-методические доклады, материалы к </w:t>
      </w:r>
      <w:r w:rsidR="009510AC">
        <w:rPr>
          <w:szCs w:val="28"/>
        </w:rPr>
        <w:t xml:space="preserve">мультимедийным </w:t>
      </w:r>
      <w:r w:rsidR="007069EC">
        <w:rPr>
          <w:szCs w:val="28"/>
        </w:rPr>
        <w:t>презентациям на основе анализа информационных ресурсов, инновационных технологий, проектов и решений;</w:t>
      </w:r>
    </w:p>
    <w:p w:rsidR="006B35F8" w:rsidRDefault="006B35F8" w:rsidP="00505307">
      <w:pPr>
        <w:rPr>
          <w:szCs w:val="28"/>
        </w:rPr>
      </w:pPr>
      <w:r w:rsidRPr="00CB04FB">
        <w:rPr>
          <w:szCs w:val="28"/>
        </w:rPr>
        <w:t>ПК-</w:t>
      </w:r>
      <w:r w:rsidR="00394E05">
        <w:rPr>
          <w:szCs w:val="28"/>
        </w:rPr>
        <w:t>37</w:t>
      </w:r>
      <w:r w:rsidRPr="00CB04FB">
        <w:rPr>
          <w:szCs w:val="28"/>
        </w:rPr>
        <w:t xml:space="preserve"> – </w:t>
      </w:r>
      <w:r w:rsidR="00394E05">
        <w:rPr>
          <w:szCs w:val="28"/>
        </w:rPr>
        <w:t>У</w:t>
      </w:r>
      <w:r w:rsidRPr="00CB04FB">
        <w:rPr>
          <w:szCs w:val="28"/>
        </w:rPr>
        <w:t>меть работать с электронными географическими картами и атласами и учебно-справочной литературой;</w:t>
      </w:r>
    </w:p>
    <w:p w:rsidR="006B35F8" w:rsidRPr="00CB04FB" w:rsidRDefault="006B35F8" w:rsidP="006B35F8">
      <w:pPr>
        <w:widowControl w:val="0"/>
        <w:rPr>
          <w:szCs w:val="28"/>
        </w:rPr>
      </w:pPr>
      <w:r w:rsidRPr="00CB04FB">
        <w:rPr>
          <w:szCs w:val="28"/>
        </w:rPr>
        <w:t>ПК-</w:t>
      </w:r>
      <w:r w:rsidR="007069EC">
        <w:rPr>
          <w:szCs w:val="28"/>
        </w:rPr>
        <w:t>38</w:t>
      </w:r>
      <w:r w:rsidRPr="00CB04FB">
        <w:rPr>
          <w:szCs w:val="28"/>
        </w:rPr>
        <w:t xml:space="preserve"> – Знать современные проблемы природопользования, определять цели инновационной деятельности и способы их достижения.</w:t>
      </w:r>
    </w:p>
    <w:p w:rsidR="00C526A8" w:rsidRDefault="00C526A8">
      <w:pPr>
        <w:pStyle w:val="21"/>
        <w:spacing w:line="240" w:lineRule="auto"/>
        <w:ind w:left="0" w:right="43"/>
        <w:rPr>
          <w:rFonts w:ascii="Times New Roman" w:hAnsi="Times New Roman"/>
          <w:szCs w:val="28"/>
        </w:rPr>
      </w:pPr>
      <w:r w:rsidRPr="00CB04FB">
        <w:rPr>
          <w:rFonts w:ascii="Times New Roman" w:hAnsi="Times New Roman"/>
          <w:szCs w:val="28"/>
        </w:rPr>
        <w:t xml:space="preserve">Форма получения высшего образования – дневная, очная. Занятия проводятся </w:t>
      </w:r>
      <w:r w:rsidR="00EA4547" w:rsidRPr="00CB04FB">
        <w:rPr>
          <w:rFonts w:ascii="Times New Roman" w:hAnsi="Times New Roman"/>
          <w:szCs w:val="28"/>
        </w:rPr>
        <w:t xml:space="preserve">в </w:t>
      </w:r>
      <w:r w:rsidR="008102F0" w:rsidRPr="00CB04FB">
        <w:rPr>
          <w:rFonts w:ascii="Times New Roman" w:hAnsi="Times New Roman"/>
          <w:szCs w:val="28"/>
        </w:rPr>
        <w:t xml:space="preserve">девятом </w:t>
      </w:r>
      <w:r w:rsidR="00EA4547" w:rsidRPr="00CB04FB">
        <w:rPr>
          <w:rFonts w:ascii="Times New Roman" w:hAnsi="Times New Roman"/>
          <w:szCs w:val="28"/>
        </w:rPr>
        <w:t xml:space="preserve">семестре на пятом </w:t>
      </w:r>
      <w:r w:rsidR="004929CA">
        <w:rPr>
          <w:rFonts w:ascii="Times New Roman" w:hAnsi="Times New Roman"/>
          <w:szCs w:val="28"/>
        </w:rPr>
        <w:t xml:space="preserve">году </w:t>
      </w:r>
      <w:r w:rsidR="00EA4547" w:rsidRPr="00CB04FB">
        <w:rPr>
          <w:rFonts w:ascii="Times New Roman" w:hAnsi="Times New Roman"/>
          <w:szCs w:val="28"/>
        </w:rPr>
        <w:t>обучения</w:t>
      </w:r>
      <w:r w:rsidRPr="00CB04FB">
        <w:rPr>
          <w:rFonts w:ascii="Times New Roman" w:hAnsi="Times New Roman"/>
          <w:szCs w:val="28"/>
        </w:rPr>
        <w:t>.</w:t>
      </w:r>
    </w:p>
    <w:p w:rsidR="001C20A7" w:rsidRPr="00CB04FB" w:rsidRDefault="007B2810" w:rsidP="007B2810">
      <w:pPr>
        <w:pStyle w:val="21"/>
        <w:spacing w:line="240" w:lineRule="auto"/>
        <w:ind w:left="0" w:right="43"/>
        <w:rPr>
          <w:color w:val="000000"/>
          <w:szCs w:val="28"/>
        </w:rPr>
      </w:pPr>
      <w:r w:rsidRPr="007B2810">
        <w:rPr>
          <w:rFonts w:ascii="Times New Roman" w:hAnsi="Times New Roman"/>
          <w:szCs w:val="28"/>
        </w:rPr>
        <w:t>Общий о</w:t>
      </w:r>
      <w:r w:rsidRPr="007B2810">
        <w:rPr>
          <w:rFonts w:ascii="Times New Roman" w:hAnsi="Times New Roman"/>
          <w:bCs/>
          <w:szCs w:val="28"/>
        </w:rPr>
        <w:t xml:space="preserve">бъём курса составляет </w:t>
      </w:r>
      <w:r>
        <w:rPr>
          <w:rFonts w:ascii="Times New Roman" w:hAnsi="Times New Roman"/>
          <w:bCs/>
          <w:szCs w:val="28"/>
        </w:rPr>
        <w:t>120</w:t>
      </w:r>
      <w:r w:rsidRPr="007B2810">
        <w:rPr>
          <w:rFonts w:ascii="Times New Roman" w:hAnsi="Times New Roman"/>
          <w:bCs/>
          <w:szCs w:val="28"/>
        </w:rPr>
        <w:t xml:space="preserve"> часов, из них </w:t>
      </w:r>
      <w:r>
        <w:rPr>
          <w:rFonts w:ascii="Times New Roman" w:hAnsi="Times New Roman"/>
          <w:bCs/>
          <w:szCs w:val="28"/>
        </w:rPr>
        <w:t xml:space="preserve">58 </w:t>
      </w:r>
      <w:r w:rsidRPr="007B2810">
        <w:rPr>
          <w:rFonts w:ascii="Times New Roman" w:hAnsi="Times New Roman"/>
          <w:bCs/>
          <w:szCs w:val="28"/>
        </w:rPr>
        <w:t xml:space="preserve">–  аудиторных, из которых </w:t>
      </w:r>
      <w:r w:rsidR="004929CA">
        <w:rPr>
          <w:rFonts w:ascii="Times New Roman" w:hAnsi="Times New Roman"/>
          <w:bCs/>
          <w:szCs w:val="28"/>
        </w:rPr>
        <w:t xml:space="preserve"> </w:t>
      </w:r>
      <w:r>
        <w:rPr>
          <w:rFonts w:ascii="Times New Roman" w:hAnsi="Times New Roman"/>
          <w:bCs/>
          <w:szCs w:val="28"/>
        </w:rPr>
        <w:t>28</w:t>
      </w:r>
      <w:r w:rsidRPr="007B2810">
        <w:rPr>
          <w:rFonts w:ascii="Times New Roman" w:hAnsi="Times New Roman"/>
          <w:bCs/>
          <w:szCs w:val="28"/>
        </w:rPr>
        <w:t xml:space="preserve"> – лекционных, </w:t>
      </w:r>
      <w:r w:rsidR="00233346">
        <w:rPr>
          <w:rFonts w:ascii="Times New Roman" w:hAnsi="Times New Roman"/>
          <w:bCs/>
          <w:szCs w:val="28"/>
        </w:rPr>
        <w:t>24</w:t>
      </w:r>
      <w:r w:rsidRPr="007B2810">
        <w:rPr>
          <w:rFonts w:ascii="Times New Roman" w:hAnsi="Times New Roman"/>
          <w:bCs/>
          <w:szCs w:val="28"/>
        </w:rPr>
        <w:t xml:space="preserve"> – лабораторных, 6 – УСР.</w:t>
      </w:r>
      <w:r w:rsidRPr="007B2810">
        <w:rPr>
          <w:rFonts w:ascii="Times New Roman" w:hAnsi="Times New Roman"/>
          <w:b/>
          <w:szCs w:val="28"/>
        </w:rPr>
        <w:t xml:space="preserve"> </w:t>
      </w:r>
      <w:r w:rsidRPr="007B2810">
        <w:rPr>
          <w:rFonts w:ascii="Times New Roman" w:hAnsi="Times New Roman"/>
          <w:szCs w:val="28"/>
        </w:rPr>
        <w:t>Текущ</w:t>
      </w:r>
      <w:r w:rsidR="004929CA">
        <w:rPr>
          <w:rFonts w:ascii="Times New Roman" w:hAnsi="Times New Roman"/>
          <w:szCs w:val="28"/>
        </w:rPr>
        <w:t xml:space="preserve">ая аттестация </w:t>
      </w:r>
      <w:r w:rsidRPr="007B2810">
        <w:rPr>
          <w:rFonts w:ascii="Times New Roman" w:hAnsi="Times New Roman"/>
          <w:szCs w:val="28"/>
        </w:rPr>
        <w:t xml:space="preserve">осуществляется в форме </w:t>
      </w:r>
      <w:r>
        <w:rPr>
          <w:rFonts w:ascii="Times New Roman" w:hAnsi="Times New Roman"/>
          <w:szCs w:val="28"/>
        </w:rPr>
        <w:t>зачета</w:t>
      </w:r>
      <w:r w:rsidR="004929CA">
        <w:rPr>
          <w:rFonts w:ascii="Times New Roman" w:hAnsi="Times New Roman"/>
          <w:szCs w:val="28"/>
        </w:rPr>
        <w:t xml:space="preserve"> в девятом семестре</w:t>
      </w:r>
      <w:r>
        <w:rPr>
          <w:rFonts w:ascii="Times New Roman" w:hAnsi="Times New Roman"/>
          <w:szCs w:val="28"/>
        </w:rPr>
        <w:t>.</w:t>
      </w:r>
      <w:r w:rsidR="001C20A7">
        <w:rPr>
          <w:spacing w:val="-2"/>
          <w:szCs w:val="28"/>
        </w:rPr>
        <w:t xml:space="preserve"> </w:t>
      </w:r>
    </w:p>
    <w:p w:rsidR="00862C34" w:rsidRDefault="00862C34">
      <w:pPr>
        <w:ind w:firstLine="0"/>
        <w:jc w:val="left"/>
        <w:rPr>
          <w:color w:val="000000"/>
          <w:szCs w:val="28"/>
        </w:rPr>
      </w:pPr>
      <w:r>
        <w:rPr>
          <w:color w:val="000000"/>
          <w:szCs w:val="28"/>
        </w:rPr>
        <w:br w:type="page"/>
      </w:r>
    </w:p>
    <w:p w:rsidR="00F27A3F" w:rsidRDefault="00F27A3F">
      <w:pPr>
        <w:ind w:firstLine="0"/>
        <w:jc w:val="left"/>
        <w:rPr>
          <w:color w:val="000000"/>
          <w:szCs w:val="28"/>
        </w:rPr>
      </w:pPr>
    </w:p>
    <w:p w:rsidR="00674DAC" w:rsidRPr="00CB04FB" w:rsidRDefault="001D7F5A" w:rsidP="001D7F5A">
      <w:pPr>
        <w:pStyle w:val="10"/>
      </w:pPr>
      <w:r w:rsidRPr="00CB04FB">
        <w:t>СОДЕРЖАНИЕ УЧЕБНОГО МАТЕРИАЛА</w:t>
      </w:r>
    </w:p>
    <w:p w:rsidR="00674DAC" w:rsidRPr="00EB46E0" w:rsidRDefault="00DB73EE" w:rsidP="00EB46E0">
      <w:pPr>
        <w:pStyle w:val="4"/>
      </w:pPr>
      <w:r w:rsidRPr="00233346">
        <w:rPr>
          <w:b/>
        </w:rPr>
        <w:t xml:space="preserve">Тема </w:t>
      </w:r>
      <w:r w:rsidR="001D7F5A" w:rsidRPr="00233346">
        <w:rPr>
          <w:b/>
        </w:rPr>
        <w:t xml:space="preserve">1. </w:t>
      </w:r>
      <w:r w:rsidR="00EB46E0" w:rsidRPr="00233346">
        <w:rPr>
          <w:b/>
        </w:rPr>
        <w:t>Введение. Современное состояние теории и практики методов гидрологического и метеорологического прогноза. Типы метеорологических и гидрологических моделей</w:t>
      </w:r>
    </w:p>
    <w:p w:rsidR="001108F1" w:rsidRPr="00CB04FB" w:rsidRDefault="00162A80" w:rsidP="001D7F5A">
      <w:pPr>
        <w:rPr>
          <w:b/>
        </w:rPr>
      </w:pPr>
      <w:r w:rsidRPr="00CB04FB">
        <w:t>Краткий исторический обзор развития методов анализа</w:t>
      </w:r>
      <w:r w:rsidR="005F1051">
        <w:t xml:space="preserve"> гидрологических,</w:t>
      </w:r>
      <w:r w:rsidRPr="00CB04FB">
        <w:t xml:space="preserve"> </w:t>
      </w:r>
      <w:r w:rsidR="005F1051">
        <w:t>метеорологических</w:t>
      </w:r>
      <w:r w:rsidRPr="00CB04FB">
        <w:t xml:space="preserve"> и климатических процессов. Подходы к моделированию </w:t>
      </w:r>
      <w:r w:rsidR="005F1051">
        <w:t xml:space="preserve">гидрологических и </w:t>
      </w:r>
      <w:r w:rsidRPr="00CB04FB">
        <w:t xml:space="preserve">погодных явлений. </w:t>
      </w:r>
      <w:r w:rsidRPr="00CB04FB">
        <w:rPr>
          <w:szCs w:val="28"/>
        </w:rPr>
        <w:t>Область применения численных методов</w:t>
      </w:r>
      <w:r w:rsidR="005F1051">
        <w:rPr>
          <w:szCs w:val="28"/>
        </w:rPr>
        <w:t xml:space="preserve"> при моделировании</w:t>
      </w:r>
      <w:r w:rsidRPr="00CB04FB">
        <w:rPr>
          <w:szCs w:val="28"/>
        </w:rPr>
        <w:t xml:space="preserve"> атмосферных процессов.  </w:t>
      </w:r>
      <w:r w:rsidR="005F1051">
        <w:rPr>
          <w:szCs w:val="28"/>
        </w:rPr>
        <w:t>Гидрологические процессы как объект численного моделирования</w:t>
      </w:r>
      <w:r w:rsidR="005F1051" w:rsidRPr="00D00598">
        <w:rPr>
          <w:szCs w:val="28"/>
        </w:rPr>
        <w:t xml:space="preserve">. </w:t>
      </w:r>
      <w:r w:rsidRPr="00CB04FB">
        <w:rPr>
          <w:szCs w:val="28"/>
        </w:rPr>
        <w:t>Виды численных моделей.</w:t>
      </w:r>
      <w:r w:rsidR="00DC65A7" w:rsidRPr="00CB04FB">
        <w:rPr>
          <w:szCs w:val="28"/>
        </w:rPr>
        <w:t xml:space="preserve"> </w:t>
      </w:r>
    </w:p>
    <w:p w:rsidR="000D79C4" w:rsidRPr="00233346" w:rsidRDefault="00DB73EE" w:rsidP="00EB46E0">
      <w:pPr>
        <w:pStyle w:val="4"/>
        <w:rPr>
          <w:b/>
        </w:rPr>
      </w:pPr>
      <w:r w:rsidRPr="00233346">
        <w:rPr>
          <w:b/>
        </w:rPr>
        <w:t xml:space="preserve">Тема </w:t>
      </w:r>
      <w:r w:rsidR="00A16E1B" w:rsidRPr="00233346">
        <w:rPr>
          <w:b/>
        </w:rPr>
        <w:t xml:space="preserve">2. </w:t>
      </w:r>
      <w:r w:rsidR="00EB46E0" w:rsidRPr="00233346">
        <w:rPr>
          <w:b/>
        </w:rPr>
        <w:t xml:space="preserve">Физические основы моделирования. Модель </w:t>
      </w:r>
      <w:r w:rsidR="00EB46E0" w:rsidRPr="00233346">
        <w:rPr>
          <w:b/>
          <w:lang w:val="en-US"/>
        </w:rPr>
        <w:t>GSFLOW</w:t>
      </w:r>
      <w:r w:rsidR="00EB46E0" w:rsidRPr="00233346">
        <w:rPr>
          <w:b/>
        </w:rPr>
        <w:t xml:space="preserve"> (общее описание). Сравнение с моделью </w:t>
      </w:r>
      <w:r w:rsidR="00EB46E0" w:rsidRPr="00233346">
        <w:rPr>
          <w:b/>
          <w:lang w:val="en-US"/>
        </w:rPr>
        <w:t>WRF</w:t>
      </w:r>
      <w:r w:rsidR="00EB46E0" w:rsidRPr="00233346">
        <w:rPr>
          <w:b/>
        </w:rPr>
        <w:t>.</w:t>
      </w:r>
    </w:p>
    <w:p w:rsidR="005F1051" w:rsidRDefault="005F1051" w:rsidP="005F1051">
      <w:pPr>
        <w:rPr>
          <w:szCs w:val="28"/>
        </w:rPr>
      </w:pPr>
      <w:r>
        <w:rPr>
          <w:szCs w:val="28"/>
        </w:rPr>
        <w:t xml:space="preserve">Физические явления, являющиеся основой и сопровождением гидрологических процессов. Основные принципы построения физических и математических (численных) моделей гидрологических процессов и явлений. </w:t>
      </w:r>
      <w:r>
        <w:t>Понятие о рабочей области (рабочем домене)  гидрологических процессов. Масштабирование. Связь между пространственными и временными масштабами. Общее понятие о процессах, связанных с выпадением осадков и состояние естественных водоемов. Роль радиационных процессов. Влияние  состояния поверхности. Роль «подпочвенных» процессов. Сравнение с моделью WRF.</w:t>
      </w:r>
    </w:p>
    <w:p w:rsidR="00CC46C6" w:rsidRPr="00233346" w:rsidRDefault="00DB73EE" w:rsidP="00DB73EE">
      <w:pPr>
        <w:pStyle w:val="4"/>
        <w:spacing w:before="240" w:after="240"/>
        <w:rPr>
          <w:b/>
          <w:szCs w:val="28"/>
        </w:rPr>
      </w:pPr>
      <w:r w:rsidRPr="00233346">
        <w:rPr>
          <w:b/>
          <w:szCs w:val="28"/>
        </w:rPr>
        <w:t xml:space="preserve">Тема </w:t>
      </w:r>
      <w:r w:rsidR="00B13471" w:rsidRPr="00233346">
        <w:rPr>
          <w:b/>
          <w:szCs w:val="28"/>
        </w:rPr>
        <w:t>3</w:t>
      </w:r>
      <w:r w:rsidR="00CC46C6" w:rsidRPr="00233346">
        <w:rPr>
          <w:b/>
          <w:szCs w:val="28"/>
        </w:rPr>
        <w:t xml:space="preserve">. </w:t>
      </w:r>
      <w:r w:rsidR="00040D34" w:rsidRPr="00233346">
        <w:rPr>
          <w:b/>
          <w:szCs w:val="28"/>
        </w:rPr>
        <w:t xml:space="preserve">Расчетная схема </w:t>
      </w:r>
      <w:r w:rsidR="00040D34" w:rsidRPr="00233346">
        <w:rPr>
          <w:b/>
          <w:szCs w:val="28"/>
          <w:lang w:val="en-US"/>
        </w:rPr>
        <w:t>GSFLOW</w:t>
      </w:r>
      <w:r w:rsidR="00040D34" w:rsidRPr="00233346">
        <w:rPr>
          <w:b/>
          <w:szCs w:val="28"/>
        </w:rPr>
        <w:t xml:space="preserve">. Расчетные модули </w:t>
      </w:r>
      <w:r w:rsidR="00040D34" w:rsidRPr="00233346">
        <w:rPr>
          <w:b/>
          <w:szCs w:val="28"/>
          <w:lang w:val="en-US"/>
        </w:rPr>
        <w:t>PRMS</w:t>
      </w:r>
      <w:r w:rsidR="00040D34" w:rsidRPr="00233346">
        <w:rPr>
          <w:b/>
          <w:szCs w:val="28"/>
        </w:rPr>
        <w:t xml:space="preserve"> и </w:t>
      </w:r>
      <w:r w:rsidR="00040D34" w:rsidRPr="00233346">
        <w:rPr>
          <w:b/>
          <w:szCs w:val="28"/>
          <w:lang w:val="en-US"/>
        </w:rPr>
        <w:t>MODFLOW</w:t>
      </w:r>
      <w:r w:rsidR="00040D34" w:rsidRPr="00233346">
        <w:rPr>
          <w:b/>
          <w:szCs w:val="28"/>
        </w:rPr>
        <w:t>.</w:t>
      </w:r>
    </w:p>
    <w:p w:rsidR="00286A16" w:rsidRDefault="00286A16" w:rsidP="00286A16">
      <w:pPr>
        <w:rPr>
          <w:szCs w:val="28"/>
        </w:rPr>
      </w:pPr>
      <w:r>
        <w:rPr>
          <w:szCs w:val="28"/>
        </w:rPr>
        <w:t xml:space="preserve">Классификация и основные типы численных моделей гидрологических процессов. Принцип классификации гидрологических процессов по их локализации относительно земной поверхности </w:t>
      </w:r>
      <w:r w:rsidRPr="00D27045">
        <w:rPr>
          <w:szCs w:val="28"/>
        </w:rPr>
        <w:t xml:space="preserve">Общее знакомство и описание объединенной модели численного расчета гидрологических процессов </w:t>
      </w:r>
      <w:r w:rsidRPr="00D27045">
        <w:rPr>
          <w:szCs w:val="28"/>
          <w:lang w:val="en-US"/>
        </w:rPr>
        <w:t>GSFLOW</w:t>
      </w:r>
      <w:r>
        <w:rPr>
          <w:szCs w:val="28"/>
        </w:rPr>
        <w:t>.</w:t>
      </w:r>
    </w:p>
    <w:p w:rsidR="00286A16" w:rsidRPr="00286A16" w:rsidRDefault="00286A16" w:rsidP="00286A16">
      <w:r w:rsidRPr="00B461E5">
        <w:rPr>
          <w:szCs w:val="28"/>
        </w:rPr>
        <w:t>Расчетная схема</w:t>
      </w:r>
      <w:r>
        <w:rPr>
          <w:szCs w:val="28"/>
        </w:rPr>
        <w:t xml:space="preserve"> программы</w:t>
      </w:r>
      <w:r w:rsidRPr="00B461E5">
        <w:rPr>
          <w:szCs w:val="28"/>
        </w:rPr>
        <w:t xml:space="preserve"> </w:t>
      </w:r>
      <w:r w:rsidRPr="00B461E5">
        <w:rPr>
          <w:szCs w:val="28"/>
          <w:lang w:val="en-US"/>
        </w:rPr>
        <w:t>GSFLOW</w:t>
      </w:r>
      <w:r w:rsidRPr="00B461E5">
        <w:rPr>
          <w:szCs w:val="28"/>
        </w:rPr>
        <w:t>.</w:t>
      </w:r>
      <w:r>
        <w:rPr>
          <w:szCs w:val="28"/>
        </w:rPr>
        <w:t xml:space="preserve"> Особенности построения расчетной схемы для максимального совместного учета гидрологических процессов различных типов. Общая структура и организация программы. Общее описание расчетных модулей </w:t>
      </w:r>
      <w:r w:rsidRPr="00D6335A">
        <w:rPr>
          <w:szCs w:val="28"/>
          <w:lang w:val="en-US"/>
        </w:rPr>
        <w:t>PRMS</w:t>
      </w:r>
      <w:r w:rsidRPr="00D6335A">
        <w:rPr>
          <w:szCs w:val="28"/>
        </w:rPr>
        <w:t xml:space="preserve"> и </w:t>
      </w:r>
      <w:r w:rsidRPr="00D6335A">
        <w:rPr>
          <w:szCs w:val="28"/>
          <w:lang w:val="en-US"/>
        </w:rPr>
        <w:t>MODFLOW</w:t>
      </w:r>
      <w:r w:rsidRPr="0095564B">
        <w:t>.</w:t>
      </w:r>
      <w:r>
        <w:t xml:space="preserve"> С</w:t>
      </w:r>
      <w:r w:rsidRPr="00AD732D">
        <w:rPr>
          <w:szCs w:val="28"/>
        </w:rPr>
        <w:t>хема</w:t>
      </w:r>
      <w:r>
        <w:rPr>
          <w:szCs w:val="28"/>
        </w:rPr>
        <w:t xml:space="preserve"> проведения расчетов</w:t>
      </w:r>
      <w:r w:rsidRPr="00AD732D">
        <w:rPr>
          <w:szCs w:val="28"/>
        </w:rPr>
        <w:t>.</w:t>
      </w:r>
      <w:r>
        <w:rPr>
          <w:szCs w:val="28"/>
        </w:rPr>
        <w:t xml:space="preserve"> Параметры и результаты расчета.</w:t>
      </w:r>
    </w:p>
    <w:p w:rsidR="000D79C4" w:rsidRPr="00233346" w:rsidRDefault="00DB73EE" w:rsidP="00742C36">
      <w:pPr>
        <w:pStyle w:val="4"/>
        <w:rPr>
          <w:b/>
        </w:rPr>
      </w:pPr>
      <w:r w:rsidRPr="00233346">
        <w:rPr>
          <w:b/>
        </w:rPr>
        <w:t xml:space="preserve">Тема </w:t>
      </w:r>
      <w:r w:rsidR="00A57771" w:rsidRPr="00233346">
        <w:rPr>
          <w:b/>
        </w:rPr>
        <w:t>4</w:t>
      </w:r>
      <w:r w:rsidR="00A16E1B" w:rsidRPr="00233346">
        <w:rPr>
          <w:b/>
        </w:rPr>
        <w:t xml:space="preserve">. </w:t>
      </w:r>
      <w:r w:rsidR="00742C36" w:rsidRPr="00233346">
        <w:rPr>
          <w:b/>
        </w:rPr>
        <w:t>Система дискретизации. Выбор и предварительное описание расчетного домена.</w:t>
      </w:r>
    </w:p>
    <w:p w:rsidR="00EA35FC" w:rsidRDefault="001A7D5E" w:rsidP="001A7D5E">
      <w:pPr>
        <w:rPr>
          <w:szCs w:val="28"/>
        </w:rPr>
      </w:pPr>
      <w:r w:rsidRPr="00B461E5">
        <w:rPr>
          <w:szCs w:val="28"/>
        </w:rPr>
        <w:t>Расчетны</w:t>
      </w:r>
      <w:r>
        <w:rPr>
          <w:szCs w:val="28"/>
        </w:rPr>
        <w:t>й</w:t>
      </w:r>
      <w:r w:rsidRPr="00B461E5">
        <w:rPr>
          <w:szCs w:val="28"/>
        </w:rPr>
        <w:t xml:space="preserve"> модул</w:t>
      </w:r>
      <w:r>
        <w:rPr>
          <w:szCs w:val="28"/>
        </w:rPr>
        <w:t xml:space="preserve">ь </w:t>
      </w:r>
      <w:r w:rsidRPr="00B461E5">
        <w:rPr>
          <w:szCs w:val="28"/>
          <w:lang w:val="en-US"/>
        </w:rPr>
        <w:t>PRMS</w:t>
      </w:r>
      <w:r>
        <w:rPr>
          <w:szCs w:val="28"/>
        </w:rPr>
        <w:t xml:space="preserve"> для численного моделирования поверхностных и приповерхностных гидрологических явлений. </w:t>
      </w:r>
      <w:r w:rsidRPr="001A7D5E">
        <w:rPr>
          <w:szCs w:val="28"/>
        </w:rPr>
        <w:t>Подготовка рабочего домена PRMS</w:t>
      </w:r>
      <w:r>
        <w:rPr>
          <w:szCs w:val="28"/>
        </w:rPr>
        <w:t xml:space="preserve">. </w:t>
      </w:r>
      <w:r w:rsidRPr="00965A9A">
        <w:rPr>
          <w:szCs w:val="28"/>
        </w:rPr>
        <w:t>Систем</w:t>
      </w:r>
      <w:r>
        <w:rPr>
          <w:szCs w:val="28"/>
        </w:rPr>
        <w:t>ы</w:t>
      </w:r>
      <w:r w:rsidRPr="00965A9A">
        <w:rPr>
          <w:szCs w:val="28"/>
        </w:rPr>
        <w:t xml:space="preserve"> дискретизации. Выбор и предварительное описание </w:t>
      </w:r>
      <w:r w:rsidRPr="00965A9A">
        <w:rPr>
          <w:szCs w:val="28"/>
        </w:rPr>
        <w:lastRenderedPageBreak/>
        <w:t>расчетного домена.</w:t>
      </w:r>
      <w:r>
        <w:rPr>
          <w:szCs w:val="28"/>
        </w:rPr>
        <w:t xml:space="preserve"> Понятие активных ячеек (аквифер). Типы аквифер. Схемы взаимодействия ячеек</w:t>
      </w:r>
      <w:r w:rsidR="009D6989">
        <w:rPr>
          <w:szCs w:val="28"/>
        </w:rPr>
        <w:t xml:space="preserve"> PRMS</w:t>
      </w:r>
      <w:r>
        <w:rPr>
          <w:szCs w:val="28"/>
        </w:rPr>
        <w:t xml:space="preserve">. </w:t>
      </w:r>
    </w:p>
    <w:p w:rsidR="00EA35FC" w:rsidRDefault="001A7D5E" w:rsidP="001A7D5E">
      <w:pPr>
        <w:rPr>
          <w:szCs w:val="28"/>
        </w:rPr>
      </w:pPr>
      <w:r>
        <w:rPr>
          <w:szCs w:val="28"/>
        </w:rPr>
        <w:t xml:space="preserve">Численное моделирование гидрологических процессов в глубинных слоях. Понятие терминала. </w:t>
      </w:r>
      <w:r w:rsidRPr="001A7D5E">
        <w:rPr>
          <w:szCs w:val="28"/>
        </w:rPr>
        <w:t>Подготовка характеристик рабочего домена</w:t>
      </w:r>
      <w:r>
        <w:rPr>
          <w:szCs w:val="28"/>
        </w:rPr>
        <w:t xml:space="preserve"> MODFLOW. </w:t>
      </w:r>
      <w:r w:rsidRPr="00965A9A">
        <w:rPr>
          <w:szCs w:val="28"/>
        </w:rPr>
        <w:t>Систем</w:t>
      </w:r>
      <w:r>
        <w:rPr>
          <w:szCs w:val="28"/>
        </w:rPr>
        <w:t>ы</w:t>
      </w:r>
      <w:r w:rsidRPr="00965A9A">
        <w:rPr>
          <w:szCs w:val="28"/>
        </w:rPr>
        <w:t xml:space="preserve"> дискретизации</w:t>
      </w:r>
      <w:r w:rsidR="009D6989">
        <w:rPr>
          <w:szCs w:val="28"/>
        </w:rPr>
        <w:t>, применяемые в MODFLOW</w:t>
      </w:r>
      <w:r w:rsidRPr="00965A9A">
        <w:rPr>
          <w:szCs w:val="28"/>
        </w:rPr>
        <w:t>. Выбор и предварительное описание расчетного домена</w:t>
      </w:r>
      <w:r w:rsidR="009D6989">
        <w:rPr>
          <w:szCs w:val="28"/>
        </w:rPr>
        <w:t xml:space="preserve"> MODFLOW</w:t>
      </w:r>
      <w:r w:rsidRPr="00965A9A">
        <w:rPr>
          <w:szCs w:val="28"/>
        </w:rPr>
        <w:t>.</w:t>
      </w:r>
      <w:r>
        <w:rPr>
          <w:szCs w:val="28"/>
        </w:rPr>
        <w:t xml:space="preserve"> Типы ячеек. Понятие активных ячеек в системе MODFLOW. Схема взаимодействия ячеек. Понятие объединенных резервуаров.</w:t>
      </w:r>
      <w:r w:rsidR="009D6989">
        <w:rPr>
          <w:szCs w:val="28"/>
        </w:rPr>
        <w:t xml:space="preserve"> </w:t>
      </w:r>
    </w:p>
    <w:p w:rsidR="002E2528" w:rsidRDefault="001A7D5E" w:rsidP="002E2528">
      <w:pPr>
        <w:rPr>
          <w:szCs w:val="28"/>
        </w:rPr>
      </w:pPr>
      <w:r w:rsidRPr="009D6989">
        <w:rPr>
          <w:szCs w:val="28"/>
        </w:rPr>
        <w:t>Взаимодействие модулей GSFLOW</w:t>
      </w:r>
      <w:r w:rsidR="009D6989">
        <w:rPr>
          <w:szCs w:val="28"/>
        </w:rPr>
        <w:t>.</w:t>
      </w:r>
      <w:r w:rsidRPr="009D6989">
        <w:rPr>
          <w:szCs w:val="28"/>
        </w:rPr>
        <w:t xml:space="preserve"> </w:t>
      </w:r>
      <w:r>
        <w:rPr>
          <w:szCs w:val="28"/>
        </w:rPr>
        <w:t>Объединение рабочих областей. Программное объединение модулей. Схема взаимодействия и организация совместной согласованной работы модулей PRMS и MODFLOW.</w:t>
      </w:r>
    </w:p>
    <w:p w:rsidR="002E2528" w:rsidRDefault="002E2528" w:rsidP="002E2528"/>
    <w:p w:rsidR="00A021FF" w:rsidRPr="00233346" w:rsidRDefault="00F66828" w:rsidP="002E2528">
      <w:pPr>
        <w:pStyle w:val="4"/>
        <w:rPr>
          <w:b/>
        </w:rPr>
      </w:pPr>
      <w:r w:rsidRPr="00233346">
        <w:rPr>
          <w:b/>
        </w:rPr>
        <w:t xml:space="preserve">Тема </w:t>
      </w:r>
      <w:r w:rsidR="00A57771" w:rsidRPr="00233346">
        <w:rPr>
          <w:b/>
        </w:rPr>
        <w:t>5</w:t>
      </w:r>
      <w:r w:rsidR="00A021FF" w:rsidRPr="00233346">
        <w:rPr>
          <w:b/>
        </w:rPr>
        <w:t xml:space="preserve">. </w:t>
      </w:r>
      <w:r w:rsidR="00742C36" w:rsidRPr="00233346">
        <w:rPr>
          <w:b/>
        </w:rPr>
        <w:t>Процессы на поверхности и в ненасыщенном слое. Учет осадков.</w:t>
      </w:r>
    </w:p>
    <w:p w:rsidR="002E2528" w:rsidRDefault="00C568B0" w:rsidP="002E2528">
      <w:pPr>
        <w:rPr>
          <w:szCs w:val="28"/>
        </w:rPr>
      </w:pPr>
      <w:r>
        <w:rPr>
          <w:szCs w:val="28"/>
        </w:rPr>
        <w:t>Моделирование п</w:t>
      </w:r>
      <w:r w:rsidRPr="00742C36">
        <w:t>роцесс</w:t>
      </w:r>
      <w:r>
        <w:t>ов</w:t>
      </w:r>
      <w:r w:rsidRPr="00742C36">
        <w:t xml:space="preserve"> на поверхности и в ненасыщенном слое</w:t>
      </w:r>
      <w:r>
        <w:t xml:space="preserve"> с помощь</w:t>
      </w:r>
      <w:r w:rsidR="00B65008">
        <w:t>ю</w:t>
      </w:r>
      <w:r>
        <w:t xml:space="preserve"> расчетного модуля PRMS</w:t>
      </w:r>
      <w:r w:rsidRPr="00742C36">
        <w:t xml:space="preserve">. </w:t>
      </w:r>
      <w:r w:rsidR="002E2528">
        <w:rPr>
          <w:szCs w:val="28"/>
        </w:rPr>
        <w:t>Оценка выпадающих осадков на поверхности рабочего домена по данным локальных наблюдательных пунктов метеорологической сети. Усреднение по пространственному и временному масштабам. Влияние побочных факторов (покрытие растительностью и т.п.).</w:t>
      </w:r>
      <w:r w:rsidRPr="00C568B0">
        <w:rPr>
          <w:szCs w:val="28"/>
        </w:rPr>
        <w:t xml:space="preserve"> Моделирование облачности и осадков в системе </w:t>
      </w:r>
      <w:r>
        <w:rPr>
          <w:szCs w:val="28"/>
          <w:lang w:val="en-US"/>
        </w:rPr>
        <w:t>WRF</w:t>
      </w:r>
      <w:r w:rsidR="00B65008">
        <w:rPr>
          <w:szCs w:val="28"/>
        </w:rPr>
        <w:t>.</w:t>
      </w:r>
    </w:p>
    <w:p w:rsidR="000D79C4" w:rsidRPr="00233346" w:rsidRDefault="00F66828" w:rsidP="00F66828">
      <w:pPr>
        <w:pStyle w:val="4"/>
        <w:spacing w:before="240" w:after="240"/>
        <w:rPr>
          <w:b/>
          <w:szCs w:val="28"/>
        </w:rPr>
      </w:pPr>
      <w:r w:rsidRPr="00233346">
        <w:rPr>
          <w:b/>
        </w:rPr>
        <w:t xml:space="preserve">Тема </w:t>
      </w:r>
      <w:r w:rsidR="00A57771" w:rsidRPr="00233346">
        <w:rPr>
          <w:b/>
        </w:rPr>
        <w:t>6</w:t>
      </w:r>
      <w:r w:rsidR="00A16E1B" w:rsidRPr="00233346">
        <w:rPr>
          <w:b/>
        </w:rPr>
        <w:t xml:space="preserve">. </w:t>
      </w:r>
      <w:r w:rsidR="00742C36" w:rsidRPr="00233346">
        <w:rPr>
          <w:b/>
        </w:rPr>
        <w:t>Учет радиационных процессов</w:t>
      </w:r>
      <w:r w:rsidR="00742C36" w:rsidRPr="00233346">
        <w:rPr>
          <w:b/>
          <w:szCs w:val="28"/>
        </w:rPr>
        <w:t>.</w:t>
      </w:r>
    </w:p>
    <w:p w:rsidR="00B65008" w:rsidRPr="00B65008" w:rsidRDefault="00B65008" w:rsidP="00B65008">
      <w:r w:rsidRPr="00B65008">
        <w:rPr>
          <w:szCs w:val="28"/>
        </w:rPr>
        <w:t>Учет радиационных процессов</w:t>
      </w:r>
      <w:r>
        <w:rPr>
          <w:szCs w:val="28"/>
        </w:rPr>
        <w:t xml:space="preserve"> модулем PRMS. Оценка температурного режима, связанного с процессами переноса солнечного излучения и воздушных масс в атмосфере. Понятие теплового баланса поверхности. Численное моделирование температурного режима земной поверхности и приповерхностного слоя атмосферы в системе WRF.</w:t>
      </w:r>
    </w:p>
    <w:p w:rsidR="00B65008" w:rsidRPr="00B65008" w:rsidRDefault="00B65008" w:rsidP="00B65008"/>
    <w:p w:rsidR="000D79C4" w:rsidRPr="00233346" w:rsidRDefault="00F66828" w:rsidP="00742C36">
      <w:pPr>
        <w:pStyle w:val="4"/>
        <w:rPr>
          <w:b/>
        </w:rPr>
      </w:pPr>
      <w:r w:rsidRPr="00233346">
        <w:rPr>
          <w:b/>
        </w:rPr>
        <w:t xml:space="preserve">Тема </w:t>
      </w:r>
      <w:r w:rsidR="00A57771" w:rsidRPr="00233346">
        <w:rPr>
          <w:b/>
        </w:rPr>
        <w:t>7</w:t>
      </w:r>
      <w:r w:rsidR="00A16E1B" w:rsidRPr="00233346">
        <w:rPr>
          <w:b/>
        </w:rPr>
        <w:t xml:space="preserve">. </w:t>
      </w:r>
      <w:r w:rsidR="00742C36" w:rsidRPr="00233346">
        <w:rPr>
          <w:b/>
        </w:rPr>
        <w:t>Общая схема учета процессов испарения. Влияние растительного покрова (кроны деревьев и т.п.)</w:t>
      </w:r>
    </w:p>
    <w:p w:rsidR="00D42168" w:rsidRPr="00D42168" w:rsidRDefault="00D42168" w:rsidP="00D42168">
      <w:r>
        <w:rPr>
          <w:szCs w:val="28"/>
        </w:rPr>
        <w:t>Моделирование гидрологических п</w:t>
      </w:r>
      <w:r w:rsidRPr="003D3414">
        <w:rPr>
          <w:szCs w:val="28"/>
        </w:rPr>
        <w:t>роцесс</w:t>
      </w:r>
      <w:r>
        <w:rPr>
          <w:szCs w:val="28"/>
        </w:rPr>
        <w:t>ов</w:t>
      </w:r>
      <w:r w:rsidRPr="003D3414">
        <w:rPr>
          <w:szCs w:val="28"/>
        </w:rPr>
        <w:t xml:space="preserve"> на поверхности и в ненасыщенном слое.</w:t>
      </w:r>
      <w:r w:rsidR="00132471">
        <w:rPr>
          <w:szCs w:val="28"/>
        </w:rPr>
        <w:t xml:space="preserve"> </w:t>
      </w:r>
      <w:r w:rsidRPr="00132471">
        <w:rPr>
          <w:szCs w:val="28"/>
        </w:rPr>
        <w:t>Процессы испарения</w:t>
      </w:r>
      <w:r w:rsidR="00132471">
        <w:rPr>
          <w:szCs w:val="28"/>
        </w:rPr>
        <w:t xml:space="preserve">. </w:t>
      </w:r>
      <w:r w:rsidRPr="003D3414">
        <w:rPr>
          <w:szCs w:val="28"/>
        </w:rPr>
        <w:t>Общая схема учета процессов испарения</w:t>
      </w:r>
      <w:r w:rsidR="00132471">
        <w:rPr>
          <w:szCs w:val="28"/>
        </w:rPr>
        <w:t xml:space="preserve"> в модуле PRMS</w:t>
      </w:r>
      <w:r w:rsidRPr="003D3414">
        <w:rPr>
          <w:szCs w:val="28"/>
        </w:rPr>
        <w:t>. Влияние растительного покрова (кроны деревьев и т.п.)</w:t>
      </w:r>
      <w:r>
        <w:rPr>
          <w:szCs w:val="28"/>
        </w:rPr>
        <w:t>. Влияние снежного покрова. Процессы таяния и сублимации. Испарения с поверхности открытых водоемов.</w:t>
      </w:r>
    </w:p>
    <w:p w:rsidR="000D79C4" w:rsidRPr="00233346" w:rsidRDefault="00F66828" w:rsidP="00F80CD5">
      <w:pPr>
        <w:pStyle w:val="4"/>
        <w:rPr>
          <w:b/>
        </w:rPr>
      </w:pPr>
      <w:r w:rsidRPr="00233346">
        <w:rPr>
          <w:b/>
        </w:rPr>
        <w:t xml:space="preserve">Тема </w:t>
      </w:r>
      <w:r w:rsidR="00A57771" w:rsidRPr="00233346">
        <w:rPr>
          <w:b/>
        </w:rPr>
        <w:t>8</w:t>
      </w:r>
      <w:r w:rsidR="00A16E1B" w:rsidRPr="00233346">
        <w:rPr>
          <w:b/>
        </w:rPr>
        <w:t xml:space="preserve">. </w:t>
      </w:r>
      <w:r w:rsidR="00F80CD5" w:rsidRPr="00233346">
        <w:rPr>
          <w:b/>
        </w:rPr>
        <w:t>Расчетное моделирование водных потоков.</w:t>
      </w:r>
    </w:p>
    <w:p w:rsidR="004D7D87" w:rsidRPr="004D7D87" w:rsidRDefault="004D7D87" w:rsidP="004D7D87">
      <w:r w:rsidRPr="004D7D87">
        <w:rPr>
          <w:szCs w:val="28"/>
        </w:rPr>
        <w:t>Проведение расчетов в системе GSFLOW</w:t>
      </w:r>
      <w:r>
        <w:rPr>
          <w:szCs w:val="28"/>
        </w:rPr>
        <w:t xml:space="preserve">. Входные файлы параметров системы GSFLOW. </w:t>
      </w:r>
      <w:r w:rsidRPr="009579D9">
        <w:rPr>
          <w:szCs w:val="28"/>
        </w:rPr>
        <w:t>П</w:t>
      </w:r>
      <w:r>
        <w:rPr>
          <w:szCs w:val="28"/>
        </w:rPr>
        <w:t>редварительная обработка и подготовка данных.</w:t>
      </w:r>
      <w:r w:rsidRPr="000514BF">
        <w:rPr>
          <w:szCs w:val="28"/>
        </w:rPr>
        <w:t xml:space="preserve"> </w:t>
      </w:r>
      <w:r>
        <w:rPr>
          <w:szCs w:val="28"/>
        </w:rPr>
        <w:t>Приемы отбора исходной информации. Режимы расчета. Форматы получаемых данных. Возможности анализа и визуализации результатов расчета.</w:t>
      </w:r>
    </w:p>
    <w:p w:rsidR="000D79C4" w:rsidRPr="00233346" w:rsidRDefault="00F66828" w:rsidP="00F80CD5">
      <w:pPr>
        <w:pStyle w:val="4"/>
        <w:rPr>
          <w:b/>
        </w:rPr>
      </w:pPr>
      <w:r w:rsidRPr="00233346">
        <w:rPr>
          <w:b/>
        </w:rPr>
        <w:lastRenderedPageBreak/>
        <w:t xml:space="preserve">Тема </w:t>
      </w:r>
      <w:r w:rsidR="00A57771" w:rsidRPr="00233346">
        <w:rPr>
          <w:b/>
        </w:rPr>
        <w:t>9</w:t>
      </w:r>
      <w:r w:rsidR="00A16E1B" w:rsidRPr="00233346">
        <w:rPr>
          <w:b/>
        </w:rPr>
        <w:t xml:space="preserve">. </w:t>
      </w:r>
      <w:r w:rsidR="00F80CD5" w:rsidRPr="00233346">
        <w:rPr>
          <w:b/>
        </w:rPr>
        <w:t>Подготовка рабочего домена и оформление входных файлов в системе GSFLOW.</w:t>
      </w:r>
    </w:p>
    <w:p w:rsidR="004D7D87" w:rsidRDefault="004D7D87" w:rsidP="004D7D87">
      <w:r>
        <w:t>Методика практической работы с систем</w:t>
      </w:r>
      <w:r w:rsidR="00FB37F6">
        <w:t>ой GSFLOW</w:t>
      </w:r>
      <w:r>
        <w:t xml:space="preserve">. Общие принципы выбора рабочего домена, пространственных и временных масштабов, а также наборов </w:t>
      </w:r>
      <w:r w:rsidR="00FB37F6">
        <w:t>активных ячеек</w:t>
      </w:r>
      <w:r>
        <w:t xml:space="preserve">. Оформление входных файлов. Разработка </w:t>
      </w:r>
      <w:r w:rsidR="00FB37F6">
        <w:t>сценариев для автоматизации процесса предварительной подготовки данных.</w:t>
      </w:r>
    </w:p>
    <w:p w:rsidR="00FB37F6" w:rsidRPr="004D7D87" w:rsidRDefault="00FB37F6" w:rsidP="00FB37F6">
      <w:r>
        <w:rPr>
          <w:szCs w:val="28"/>
        </w:rPr>
        <w:t>Специфика учета влияния крупных открытых водоемов. Моделирование гидрологических процессов в рабочих доменах, содержащих водоемы.</w:t>
      </w:r>
    </w:p>
    <w:p w:rsidR="000D79C4" w:rsidRPr="00233346" w:rsidRDefault="00F66828" w:rsidP="00F66828">
      <w:pPr>
        <w:pStyle w:val="4"/>
        <w:spacing w:before="240" w:after="240"/>
        <w:rPr>
          <w:b/>
          <w:szCs w:val="28"/>
        </w:rPr>
      </w:pPr>
      <w:r w:rsidRPr="00233346">
        <w:rPr>
          <w:b/>
          <w:szCs w:val="28"/>
        </w:rPr>
        <w:t xml:space="preserve">Тема </w:t>
      </w:r>
      <w:r w:rsidR="00564F9B" w:rsidRPr="00233346">
        <w:rPr>
          <w:b/>
          <w:szCs w:val="28"/>
        </w:rPr>
        <w:t>1</w:t>
      </w:r>
      <w:r w:rsidR="00A57771" w:rsidRPr="00233346">
        <w:rPr>
          <w:b/>
          <w:szCs w:val="28"/>
        </w:rPr>
        <w:t>0</w:t>
      </w:r>
      <w:r w:rsidR="00A16E1B" w:rsidRPr="00233346">
        <w:rPr>
          <w:b/>
          <w:szCs w:val="28"/>
        </w:rPr>
        <w:t xml:space="preserve">. </w:t>
      </w:r>
      <w:r w:rsidR="00F80CD5" w:rsidRPr="00233346">
        <w:rPr>
          <w:b/>
          <w:szCs w:val="28"/>
        </w:rPr>
        <w:t xml:space="preserve">Работа с выходными расчетными файлами системы </w:t>
      </w:r>
      <w:r w:rsidR="00F80CD5" w:rsidRPr="00233346">
        <w:rPr>
          <w:b/>
          <w:szCs w:val="28"/>
          <w:lang w:val="en-US"/>
        </w:rPr>
        <w:t>GSFLOW</w:t>
      </w:r>
      <w:r w:rsidR="00F80CD5" w:rsidRPr="00233346">
        <w:rPr>
          <w:b/>
          <w:szCs w:val="28"/>
        </w:rPr>
        <w:t>.</w:t>
      </w:r>
    </w:p>
    <w:p w:rsidR="00373948" w:rsidRPr="00373948" w:rsidRDefault="00373948" w:rsidP="00373948">
      <w:r>
        <w:rPr>
          <w:szCs w:val="28"/>
        </w:rPr>
        <w:t>Структура выходных (результирующих) файлов модулей PRMS и MODFLOW, а также комплексной системы GSFLOW.  Форматы получаемых данных. Предоставляемые системой возможности анализа и визуализации результатов расчета. Разработка собственных сценариев для визуализации и статистической обработки результатов численного моделирования.</w:t>
      </w:r>
    </w:p>
    <w:p w:rsidR="004A0D60" w:rsidRPr="00233346" w:rsidRDefault="004A0D60" w:rsidP="004A0D60">
      <w:pPr>
        <w:pStyle w:val="4"/>
        <w:rPr>
          <w:b/>
        </w:rPr>
      </w:pPr>
      <w:r w:rsidRPr="00233346">
        <w:rPr>
          <w:b/>
        </w:rPr>
        <w:t>Тема 11. Подготовка данных для проведения расчетов в системе WRF. Входные файлы. Программы  модуля WPS.</w:t>
      </w:r>
    </w:p>
    <w:p w:rsidR="004D7D87" w:rsidRPr="004D7D87" w:rsidRDefault="00FB37F6" w:rsidP="004D7D87">
      <w:r>
        <w:t>Методика практической работы с системой W</w:t>
      </w:r>
      <w:r>
        <w:rPr>
          <w:lang w:val="en-US"/>
        </w:rPr>
        <w:t>RF</w:t>
      </w:r>
      <w:r>
        <w:t xml:space="preserve">. Общие принципы выбора рабочего домена, пространственных и временных масштабов, а также наборов </w:t>
      </w:r>
      <w:r w:rsidRPr="00FB37F6">
        <w:t>подсеточных параметризаций физических процессов</w:t>
      </w:r>
      <w:r>
        <w:t>. Оформление входных файлов. Разработка сценариев для автоматизации процесса предварительной подготовки данных, включая а</w:t>
      </w:r>
      <w:r w:rsidR="00F80DA5">
        <w:t>в</w:t>
      </w:r>
      <w:r>
        <w:t>томатический запуск программ модуля WPS.</w:t>
      </w:r>
    </w:p>
    <w:p w:rsidR="00F80CD5" w:rsidRPr="00233346" w:rsidRDefault="00F66828" w:rsidP="00F80CD5">
      <w:pPr>
        <w:pStyle w:val="4"/>
        <w:rPr>
          <w:b/>
        </w:rPr>
      </w:pPr>
      <w:r w:rsidRPr="00233346">
        <w:rPr>
          <w:b/>
        </w:rPr>
        <w:t xml:space="preserve">Тема </w:t>
      </w:r>
      <w:r w:rsidR="00EB48ED" w:rsidRPr="00233346">
        <w:rPr>
          <w:b/>
        </w:rPr>
        <w:t>1</w:t>
      </w:r>
      <w:r w:rsidR="004A0D60" w:rsidRPr="00233346">
        <w:rPr>
          <w:b/>
        </w:rPr>
        <w:t>2</w:t>
      </w:r>
      <w:r w:rsidR="00A16E1B" w:rsidRPr="00233346">
        <w:rPr>
          <w:b/>
        </w:rPr>
        <w:t xml:space="preserve">. </w:t>
      </w:r>
      <w:r w:rsidR="00F80CD5" w:rsidRPr="00233346">
        <w:rPr>
          <w:b/>
        </w:rPr>
        <w:t>Проведение пробных расчетов в системе WRF.</w:t>
      </w:r>
    </w:p>
    <w:p w:rsidR="008F447E" w:rsidRPr="008F447E" w:rsidRDefault="008F447E" w:rsidP="008F447E">
      <w:r>
        <w:t>Планирование и проведение полного цикла расчет</w:t>
      </w:r>
      <w:r w:rsidR="00373948">
        <w:t>ов</w:t>
      </w:r>
      <w:r>
        <w:t xml:space="preserve"> для реальных погодных ситуаций на территории Республики Беларусь. Анализ, визуализация и представление результатов численного моделирования. Методы валидации расчетов и оценки точности прогноза метеорологических явлений. Автоматизированные средства оценки точности прогноза. </w:t>
      </w:r>
    </w:p>
    <w:p w:rsidR="004A0D60" w:rsidRPr="004A0D60" w:rsidRDefault="004A0D60" w:rsidP="004A0D60"/>
    <w:p w:rsidR="004A0D60" w:rsidRPr="00233346" w:rsidRDefault="004A0D60" w:rsidP="004A0D60">
      <w:pPr>
        <w:pStyle w:val="4"/>
        <w:rPr>
          <w:b/>
        </w:rPr>
      </w:pPr>
      <w:r w:rsidRPr="00233346">
        <w:rPr>
          <w:b/>
        </w:rPr>
        <w:t>Тема 13. Возможности совместного использования моделей GSFLOW и WRF.</w:t>
      </w:r>
    </w:p>
    <w:p w:rsidR="004D7D87" w:rsidRPr="004D7D87" w:rsidRDefault="004D7D87" w:rsidP="004D7D87">
      <w:pPr>
        <w:rPr>
          <w:szCs w:val="28"/>
        </w:rPr>
      </w:pPr>
      <w:r w:rsidRPr="004D7D87">
        <w:rPr>
          <w:szCs w:val="28"/>
        </w:rPr>
        <w:t>Совместное использование систем WRF и GSFLOW</w:t>
      </w:r>
      <w:r>
        <w:rPr>
          <w:szCs w:val="28"/>
        </w:rPr>
        <w:t xml:space="preserve">. </w:t>
      </w:r>
      <w:r w:rsidRPr="004D7D87">
        <w:rPr>
          <w:szCs w:val="28"/>
        </w:rPr>
        <w:t>Оценка возможности использования прогнозных данных системы WRF для анализа возможных осадков, температурного режима и т.п. в рабочем домене программ PRMS и GSFLOW. Перспективы развития численных моделей</w:t>
      </w:r>
    </w:p>
    <w:p w:rsidR="004D7D87" w:rsidRPr="004D7D87" w:rsidRDefault="004D7D87" w:rsidP="004D7D87">
      <w:pPr>
        <w:rPr>
          <w:szCs w:val="28"/>
        </w:rPr>
      </w:pPr>
      <w:r w:rsidRPr="004D7D87">
        <w:rPr>
          <w:szCs w:val="28"/>
        </w:rPr>
        <w:t>Анализ работы и обсуждение перспектив развития систем численного моделирования метеорологических и гидрологических процессов. Постановка научных проблем. Автоматизация процесса анализа результатов численного моделирования</w:t>
      </w:r>
    </w:p>
    <w:p w:rsidR="004D7D87" w:rsidRPr="004D7D87" w:rsidRDefault="004D7D87" w:rsidP="004D7D87">
      <w:r w:rsidRPr="004D7D87">
        <w:rPr>
          <w:szCs w:val="28"/>
        </w:rPr>
        <w:lastRenderedPageBreak/>
        <w:t>Принципы построения систем автоматического (компьютерного) распознавания и анализа характеристик атмосферных и гидрологических</w:t>
      </w:r>
      <w:r>
        <w:rPr>
          <w:szCs w:val="28"/>
        </w:rPr>
        <w:t xml:space="preserve"> процессов и явлений.</w:t>
      </w:r>
    </w:p>
    <w:p w:rsidR="00CD32D4" w:rsidRPr="00233346" w:rsidRDefault="00F66828" w:rsidP="004A0D60">
      <w:pPr>
        <w:pStyle w:val="4"/>
        <w:rPr>
          <w:b/>
        </w:rPr>
      </w:pPr>
      <w:r w:rsidRPr="00233346">
        <w:rPr>
          <w:rStyle w:val="FontStyle18"/>
          <w:rFonts w:ascii="Times New Roman" w:hAnsi="Times New Roman" w:cs="Times New Roman"/>
          <w:b/>
          <w:sz w:val="28"/>
          <w:szCs w:val="28"/>
        </w:rPr>
        <w:t xml:space="preserve">Тема </w:t>
      </w:r>
      <w:r w:rsidR="00EB48ED" w:rsidRPr="00233346">
        <w:rPr>
          <w:rStyle w:val="FontStyle18"/>
          <w:rFonts w:ascii="Times New Roman" w:hAnsi="Times New Roman" w:cs="Times New Roman"/>
          <w:b/>
          <w:sz w:val="28"/>
          <w:szCs w:val="28"/>
        </w:rPr>
        <w:t>1</w:t>
      </w:r>
      <w:r w:rsidR="00A57771" w:rsidRPr="00233346">
        <w:rPr>
          <w:rStyle w:val="FontStyle18"/>
          <w:rFonts w:ascii="Times New Roman" w:hAnsi="Times New Roman" w:cs="Times New Roman"/>
          <w:b/>
          <w:sz w:val="28"/>
          <w:szCs w:val="28"/>
        </w:rPr>
        <w:t>4</w:t>
      </w:r>
      <w:r w:rsidR="00EB48ED" w:rsidRPr="00233346">
        <w:rPr>
          <w:rStyle w:val="FontStyle18"/>
          <w:rFonts w:ascii="Times New Roman" w:hAnsi="Times New Roman" w:cs="Times New Roman"/>
          <w:b/>
          <w:sz w:val="28"/>
          <w:szCs w:val="28"/>
        </w:rPr>
        <w:t xml:space="preserve">. </w:t>
      </w:r>
      <w:r w:rsidR="004A0D60" w:rsidRPr="00233346">
        <w:rPr>
          <w:b/>
        </w:rPr>
        <w:t>Расчетное моделирование водных потоков с применением системы GSFLOW.</w:t>
      </w:r>
    </w:p>
    <w:p w:rsidR="0033493A" w:rsidRDefault="0033493A" w:rsidP="0033493A">
      <w:pPr>
        <w:rPr>
          <w:szCs w:val="28"/>
        </w:rPr>
      </w:pPr>
      <w:r w:rsidRPr="0033493A">
        <w:rPr>
          <w:szCs w:val="28"/>
        </w:rPr>
        <w:t>Расчет годового водного бюджета и стоковых характеристик</w:t>
      </w:r>
      <w:r>
        <w:rPr>
          <w:szCs w:val="28"/>
        </w:rPr>
        <w:t>. Натурное моделирование.</w:t>
      </w:r>
      <w:r w:rsidRPr="000514BF">
        <w:rPr>
          <w:szCs w:val="28"/>
        </w:rPr>
        <w:t xml:space="preserve"> </w:t>
      </w:r>
      <w:r>
        <w:rPr>
          <w:szCs w:val="28"/>
        </w:rPr>
        <w:t>Особенности практического моделирования гидрологических процессов реальных водных объектов.</w:t>
      </w:r>
      <w:r w:rsidRPr="000514BF">
        <w:rPr>
          <w:szCs w:val="28"/>
        </w:rPr>
        <w:t xml:space="preserve"> </w:t>
      </w:r>
      <w:r>
        <w:rPr>
          <w:szCs w:val="28"/>
        </w:rPr>
        <w:t>Моделирование годового бюджета и стоковых характеристик рек. Понятие о калибровке модели. Необходимость и методика калибровки результатов расчета для конкретной речной системы.</w:t>
      </w:r>
      <w:r w:rsidRPr="000514BF">
        <w:rPr>
          <w:szCs w:val="28"/>
        </w:rPr>
        <w:t xml:space="preserve"> </w:t>
      </w:r>
      <w:r>
        <w:rPr>
          <w:szCs w:val="28"/>
        </w:rPr>
        <w:t xml:space="preserve">Первичная калибровка. </w:t>
      </w:r>
      <w:r w:rsidRPr="000514BF">
        <w:rPr>
          <w:szCs w:val="28"/>
        </w:rPr>
        <w:t xml:space="preserve"> </w:t>
      </w:r>
      <w:r>
        <w:rPr>
          <w:szCs w:val="28"/>
        </w:rPr>
        <w:t>Прогноз стока или водного баланса. Оценка точности прогноза.</w:t>
      </w:r>
    </w:p>
    <w:p w:rsidR="00E85DC9" w:rsidRDefault="00E85DC9" w:rsidP="00E85DC9">
      <w:pPr>
        <w:rPr>
          <w:szCs w:val="28"/>
        </w:rPr>
      </w:pPr>
      <w:r w:rsidRPr="00E85DC9">
        <w:rPr>
          <w:szCs w:val="28"/>
        </w:rPr>
        <w:t>Расчет наводнений и паводков</w:t>
      </w:r>
      <w:r>
        <w:rPr>
          <w:szCs w:val="28"/>
        </w:rPr>
        <w:t>. Оценка возможностей программы GSFLOW для прогнозирования экстремальных гидрологических ситуаций.</w:t>
      </w:r>
    </w:p>
    <w:p w:rsidR="00233346" w:rsidRDefault="00233346" w:rsidP="00E85DC9">
      <w:pPr>
        <w:rPr>
          <w:szCs w:val="28"/>
        </w:rPr>
      </w:pPr>
    </w:p>
    <w:p w:rsidR="00233346" w:rsidRDefault="00233346" w:rsidP="00E85DC9">
      <w:pPr>
        <w:rPr>
          <w:szCs w:val="28"/>
        </w:rPr>
      </w:pPr>
    </w:p>
    <w:p w:rsidR="00233346" w:rsidRDefault="00233346" w:rsidP="00E85DC9">
      <w:pPr>
        <w:rPr>
          <w:szCs w:val="28"/>
        </w:rPr>
      </w:pPr>
    </w:p>
    <w:p w:rsidR="00233346" w:rsidRDefault="00233346" w:rsidP="00E85DC9">
      <w:pPr>
        <w:sectPr w:rsidR="00233346" w:rsidSect="00FF2B8C">
          <w:headerReference w:type="even" r:id="rId10"/>
          <w:headerReference w:type="default" r:id="rId11"/>
          <w:pgSz w:w="11906" w:h="16838"/>
          <w:pgMar w:top="1134" w:right="850" w:bottom="1134" w:left="1701" w:header="709" w:footer="709" w:gutter="0"/>
          <w:cols w:space="708"/>
          <w:titlePg/>
          <w:docGrid w:linePitch="381"/>
        </w:sectPr>
      </w:pPr>
    </w:p>
    <w:p w:rsidR="00233346" w:rsidRPr="00274197" w:rsidRDefault="00233346" w:rsidP="00233346">
      <w:pPr>
        <w:jc w:val="center"/>
        <w:rPr>
          <w:b/>
          <w:szCs w:val="28"/>
        </w:rPr>
      </w:pPr>
      <w:r w:rsidRPr="00274197">
        <w:rPr>
          <w:b/>
          <w:szCs w:val="28"/>
        </w:rPr>
        <w:lastRenderedPageBreak/>
        <w:t>УЧЕБНО-МЕТОДИЧЕСКАЯ КАРТА УЧЕБНОЙ ДИСЦИПЛИНЫ</w:t>
      </w:r>
    </w:p>
    <w:tbl>
      <w:tblPr>
        <w:tblW w:w="13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5953"/>
        <w:gridCol w:w="567"/>
        <w:gridCol w:w="851"/>
        <w:gridCol w:w="709"/>
        <w:gridCol w:w="850"/>
        <w:gridCol w:w="567"/>
        <w:gridCol w:w="567"/>
        <w:gridCol w:w="2912"/>
      </w:tblGrid>
      <w:tr w:rsidR="00233346" w:rsidRPr="00CB04FB" w:rsidTr="00CA0584">
        <w:trPr>
          <w:jc w:val="center"/>
        </w:trPr>
        <w:tc>
          <w:tcPr>
            <w:tcW w:w="959" w:type="dxa"/>
            <w:vMerge w:val="restart"/>
            <w:textDirection w:val="btLr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 w:rsidRPr="00CB04FB">
              <w:rPr>
                <w:szCs w:val="28"/>
              </w:rPr>
              <w:t>Номер раздела, темы</w:t>
            </w:r>
          </w:p>
        </w:tc>
        <w:tc>
          <w:tcPr>
            <w:tcW w:w="5953" w:type="dxa"/>
            <w:vMerge w:val="restart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</w:p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</w:p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 w:rsidRPr="00CB04FB">
              <w:rPr>
                <w:szCs w:val="28"/>
              </w:rPr>
              <w:t>Название раздела, темы</w:t>
            </w:r>
          </w:p>
        </w:tc>
        <w:tc>
          <w:tcPr>
            <w:tcW w:w="3544" w:type="dxa"/>
            <w:gridSpan w:val="5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 w:rsidRPr="00CB04FB">
              <w:rPr>
                <w:szCs w:val="28"/>
              </w:rPr>
              <w:t>Количество аудиторных часов</w:t>
            </w:r>
          </w:p>
        </w:tc>
        <w:tc>
          <w:tcPr>
            <w:tcW w:w="567" w:type="dxa"/>
            <w:vMerge w:val="restart"/>
            <w:textDirection w:val="btLr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 w:rsidRPr="00CB04FB">
              <w:rPr>
                <w:szCs w:val="28"/>
              </w:rPr>
              <w:t>Количество часов УСР</w:t>
            </w:r>
          </w:p>
        </w:tc>
        <w:tc>
          <w:tcPr>
            <w:tcW w:w="2912" w:type="dxa"/>
            <w:vMerge w:val="restart"/>
            <w:textDirection w:val="btLr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</w:p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 w:rsidRPr="00CB04FB">
              <w:rPr>
                <w:szCs w:val="28"/>
              </w:rPr>
              <w:t>Форма контроля знаний</w:t>
            </w:r>
          </w:p>
        </w:tc>
      </w:tr>
      <w:tr w:rsidR="00233346" w:rsidRPr="00CB04FB" w:rsidTr="00CA0584">
        <w:trPr>
          <w:cantSplit/>
          <w:trHeight w:val="2456"/>
          <w:jc w:val="center"/>
        </w:trPr>
        <w:tc>
          <w:tcPr>
            <w:tcW w:w="959" w:type="dxa"/>
            <w:vMerge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5953" w:type="dxa"/>
            <w:vMerge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 w:rsidRPr="00CB04FB">
              <w:rPr>
                <w:szCs w:val="28"/>
              </w:rPr>
              <w:t>Лекции</w:t>
            </w:r>
          </w:p>
        </w:tc>
        <w:tc>
          <w:tcPr>
            <w:tcW w:w="851" w:type="dxa"/>
            <w:textDirection w:val="btLr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 w:rsidRPr="00CB04FB">
              <w:rPr>
                <w:szCs w:val="28"/>
              </w:rPr>
              <w:t>Практические</w:t>
            </w:r>
          </w:p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 w:rsidRPr="00CB04FB">
              <w:rPr>
                <w:szCs w:val="28"/>
              </w:rPr>
              <w:t>занятия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 w:rsidRPr="00CB04FB">
              <w:rPr>
                <w:szCs w:val="28"/>
              </w:rPr>
              <w:t>Семинарские</w:t>
            </w:r>
          </w:p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 w:rsidRPr="00CB04FB">
              <w:rPr>
                <w:szCs w:val="28"/>
              </w:rPr>
              <w:t>занятия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 w:rsidRPr="00CB04FB">
              <w:rPr>
                <w:szCs w:val="28"/>
              </w:rPr>
              <w:t xml:space="preserve">Лабораторные </w:t>
            </w:r>
          </w:p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 w:rsidRPr="00CB04FB">
              <w:rPr>
                <w:szCs w:val="28"/>
              </w:rPr>
              <w:t>занятия</w:t>
            </w:r>
          </w:p>
        </w:tc>
        <w:tc>
          <w:tcPr>
            <w:tcW w:w="567" w:type="dxa"/>
            <w:textDirection w:val="btLr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 w:rsidRPr="00CB04FB">
              <w:rPr>
                <w:szCs w:val="28"/>
              </w:rPr>
              <w:t>Иное</w:t>
            </w:r>
          </w:p>
        </w:tc>
        <w:tc>
          <w:tcPr>
            <w:tcW w:w="567" w:type="dxa"/>
            <w:vMerge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2912" w:type="dxa"/>
            <w:vMerge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</w:p>
        </w:tc>
      </w:tr>
      <w:tr w:rsidR="00233346" w:rsidRPr="00CB04FB" w:rsidTr="00CA0584">
        <w:trPr>
          <w:jc w:val="center"/>
        </w:trPr>
        <w:tc>
          <w:tcPr>
            <w:tcW w:w="959" w:type="dxa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 w:rsidRPr="00CB04FB">
              <w:rPr>
                <w:szCs w:val="28"/>
              </w:rPr>
              <w:t>1</w:t>
            </w:r>
          </w:p>
        </w:tc>
        <w:tc>
          <w:tcPr>
            <w:tcW w:w="5953" w:type="dxa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 w:rsidRPr="00CB04FB">
              <w:rPr>
                <w:szCs w:val="28"/>
              </w:rPr>
              <w:t>2</w:t>
            </w:r>
          </w:p>
        </w:tc>
        <w:tc>
          <w:tcPr>
            <w:tcW w:w="567" w:type="dxa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 w:rsidRPr="00CB04FB">
              <w:rPr>
                <w:szCs w:val="28"/>
              </w:rPr>
              <w:t>3</w:t>
            </w:r>
          </w:p>
        </w:tc>
        <w:tc>
          <w:tcPr>
            <w:tcW w:w="851" w:type="dxa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 w:rsidRPr="00CB04FB">
              <w:rPr>
                <w:szCs w:val="28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 w:rsidRPr="00CB04FB">
              <w:rPr>
                <w:szCs w:val="28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 w:rsidRPr="00CB04FB">
              <w:rPr>
                <w:szCs w:val="28"/>
              </w:rPr>
              <w:t>6</w:t>
            </w:r>
          </w:p>
        </w:tc>
        <w:tc>
          <w:tcPr>
            <w:tcW w:w="567" w:type="dxa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 w:rsidRPr="00CB04FB">
              <w:rPr>
                <w:szCs w:val="28"/>
              </w:rPr>
              <w:t>7</w:t>
            </w:r>
          </w:p>
        </w:tc>
        <w:tc>
          <w:tcPr>
            <w:tcW w:w="567" w:type="dxa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 w:rsidRPr="00CB04FB">
              <w:rPr>
                <w:szCs w:val="28"/>
              </w:rPr>
              <w:t>8</w:t>
            </w:r>
          </w:p>
        </w:tc>
        <w:tc>
          <w:tcPr>
            <w:tcW w:w="2912" w:type="dxa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233346" w:rsidRPr="00833544" w:rsidTr="00CA0584">
        <w:trPr>
          <w:jc w:val="center"/>
        </w:trPr>
        <w:tc>
          <w:tcPr>
            <w:tcW w:w="959" w:type="dxa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 w:rsidRPr="00833544">
              <w:rPr>
                <w:szCs w:val="28"/>
              </w:rPr>
              <w:t>1</w:t>
            </w:r>
          </w:p>
        </w:tc>
        <w:tc>
          <w:tcPr>
            <w:tcW w:w="5953" w:type="dxa"/>
          </w:tcPr>
          <w:p w:rsidR="00233346" w:rsidRPr="007F5DBF" w:rsidRDefault="00233346" w:rsidP="00CA0584">
            <w:pPr>
              <w:ind w:firstLine="0"/>
              <w:rPr>
                <w:rFonts w:cs="Arial"/>
                <w:szCs w:val="28"/>
              </w:rPr>
            </w:pPr>
            <w:r w:rsidRPr="007F5DBF">
              <w:rPr>
                <w:szCs w:val="28"/>
              </w:rPr>
              <w:t>Введение. Современное состояние теории и практики методов гидрологического и метеорологического прогноза.</w:t>
            </w:r>
            <w:r>
              <w:rPr>
                <w:szCs w:val="28"/>
              </w:rPr>
              <w:t xml:space="preserve"> </w:t>
            </w:r>
            <w:r w:rsidRPr="007F5DBF">
              <w:rPr>
                <w:szCs w:val="28"/>
              </w:rPr>
              <w:t xml:space="preserve">Типы </w:t>
            </w:r>
            <w:r>
              <w:rPr>
                <w:szCs w:val="28"/>
              </w:rPr>
              <w:t>м</w:t>
            </w:r>
            <w:r w:rsidRPr="007F5DBF">
              <w:rPr>
                <w:szCs w:val="28"/>
              </w:rPr>
              <w:t>етеорологических и гидрологических моделей</w:t>
            </w:r>
          </w:p>
        </w:tc>
        <w:tc>
          <w:tcPr>
            <w:tcW w:w="567" w:type="dxa"/>
          </w:tcPr>
          <w:p w:rsidR="00233346" w:rsidRPr="00833544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 w:rsidRPr="00833544">
              <w:rPr>
                <w:rFonts w:cs="Arial"/>
                <w:szCs w:val="28"/>
              </w:rPr>
              <w:t>2</w:t>
            </w:r>
          </w:p>
        </w:tc>
        <w:tc>
          <w:tcPr>
            <w:tcW w:w="851" w:type="dxa"/>
          </w:tcPr>
          <w:p w:rsidR="00233346" w:rsidRPr="00833544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 w:rsidRPr="00833544">
              <w:rPr>
                <w:rFonts w:cs="Arial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 w:rsidRPr="00833544">
              <w:rPr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233346" w:rsidRPr="00833544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 w:rsidRPr="00833544">
              <w:rPr>
                <w:rFonts w:cs="Arial"/>
                <w:szCs w:val="28"/>
              </w:rPr>
              <w:t>-</w:t>
            </w:r>
          </w:p>
        </w:tc>
        <w:tc>
          <w:tcPr>
            <w:tcW w:w="567" w:type="dxa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 w:rsidRPr="00833544">
              <w:rPr>
                <w:szCs w:val="28"/>
              </w:rPr>
              <w:t>-</w:t>
            </w:r>
          </w:p>
        </w:tc>
        <w:tc>
          <w:tcPr>
            <w:tcW w:w="567" w:type="dxa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 w:rsidRPr="00833544">
              <w:rPr>
                <w:szCs w:val="28"/>
              </w:rPr>
              <w:t>-</w:t>
            </w:r>
          </w:p>
        </w:tc>
        <w:tc>
          <w:tcPr>
            <w:tcW w:w="2912" w:type="dxa"/>
          </w:tcPr>
          <w:p w:rsidR="00233346" w:rsidRPr="00833544" w:rsidRDefault="00233346" w:rsidP="00CA0584">
            <w:pPr>
              <w:ind w:firstLine="0"/>
              <w:rPr>
                <w:rFonts w:cs="Arial"/>
                <w:szCs w:val="28"/>
              </w:rPr>
            </w:pPr>
            <w:r w:rsidRPr="00833544">
              <w:rPr>
                <w:rFonts w:cs="Arial"/>
                <w:szCs w:val="28"/>
              </w:rPr>
              <w:t>Устный опрос</w:t>
            </w:r>
          </w:p>
        </w:tc>
      </w:tr>
      <w:tr w:rsidR="00233346" w:rsidRPr="00833544" w:rsidTr="00CA0584">
        <w:trPr>
          <w:jc w:val="center"/>
        </w:trPr>
        <w:tc>
          <w:tcPr>
            <w:tcW w:w="959" w:type="dxa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 w:rsidRPr="00833544">
              <w:rPr>
                <w:szCs w:val="28"/>
              </w:rPr>
              <w:t>2</w:t>
            </w:r>
          </w:p>
        </w:tc>
        <w:tc>
          <w:tcPr>
            <w:tcW w:w="5953" w:type="dxa"/>
          </w:tcPr>
          <w:p w:rsidR="00233346" w:rsidRPr="007F5DBF" w:rsidRDefault="00233346" w:rsidP="00CA0584">
            <w:pPr>
              <w:ind w:firstLine="0"/>
              <w:rPr>
                <w:szCs w:val="28"/>
              </w:rPr>
            </w:pPr>
            <w:r w:rsidRPr="007F5DBF">
              <w:rPr>
                <w:szCs w:val="28"/>
              </w:rPr>
              <w:t>Физические основы моделирования.</w:t>
            </w:r>
            <w:r>
              <w:rPr>
                <w:szCs w:val="28"/>
              </w:rPr>
              <w:t xml:space="preserve"> </w:t>
            </w:r>
            <w:r w:rsidRPr="007F5DBF">
              <w:rPr>
                <w:szCs w:val="28"/>
              </w:rPr>
              <w:t xml:space="preserve">Модель </w:t>
            </w:r>
            <w:r w:rsidRPr="007F5DBF">
              <w:rPr>
                <w:szCs w:val="28"/>
                <w:lang w:val="en-US"/>
              </w:rPr>
              <w:t>GSFLOW</w:t>
            </w:r>
            <w:r w:rsidRPr="007F5DBF">
              <w:rPr>
                <w:szCs w:val="28"/>
              </w:rPr>
              <w:t xml:space="preserve"> (общее описание)</w:t>
            </w:r>
            <w:r>
              <w:rPr>
                <w:szCs w:val="28"/>
              </w:rPr>
              <w:t xml:space="preserve">. </w:t>
            </w:r>
            <w:r w:rsidRPr="007F5DBF">
              <w:rPr>
                <w:szCs w:val="28"/>
              </w:rPr>
              <w:t xml:space="preserve">Сравнение с моделью </w:t>
            </w:r>
            <w:r w:rsidRPr="007F5DBF">
              <w:rPr>
                <w:szCs w:val="28"/>
                <w:lang w:val="en-US"/>
              </w:rPr>
              <w:t>WRF</w:t>
            </w:r>
            <w:r w:rsidRPr="007F5DBF">
              <w:rPr>
                <w:szCs w:val="28"/>
              </w:rPr>
              <w:t>.</w:t>
            </w:r>
          </w:p>
        </w:tc>
        <w:tc>
          <w:tcPr>
            <w:tcW w:w="567" w:type="dxa"/>
          </w:tcPr>
          <w:p w:rsidR="00233346" w:rsidRPr="00833544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 w:rsidRPr="00833544">
              <w:rPr>
                <w:rFonts w:cs="Arial"/>
                <w:szCs w:val="28"/>
              </w:rPr>
              <w:t>2</w:t>
            </w:r>
          </w:p>
        </w:tc>
        <w:tc>
          <w:tcPr>
            <w:tcW w:w="851" w:type="dxa"/>
          </w:tcPr>
          <w:p w:rsidR="00233346" w:rsidRPr="00833544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 w:rsidRPr="00833544">
              <w:rPr>
                <w:rFonts w:cs="Arial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 w:rsidRPr="00833544">
              <w:rPr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233346" w:rsidRPr="00833544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 w:rsidRPr="00833544">
              <w:rPr>
                <w:rFonts w:cs="Arial"/>
                <w:szCs w:val="28"/>
              </w:rPr>
              <w:t>-</w:t>
            </w:r>
          </w:p>
        </w:tc>
        <w:tc>
          <w:tcPr>
            <w:tcW w:w="567" w:type="dxa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 w:rsidRPr="00833544">
              <w:rPr>
                <w:szCs w:val="28"/>
              </w:rPr>
              <w:t>-</w:t>
            </w:r>
          </w:p>
        </w:tc>
        <w:tc>
          <w:tcPr>
            <w:tcW w:w="567" w:type="dxa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 w:rsidRPr="00833544">
              <w:rPr>
                <w:szCs w:val="28"/>
              </w:rPr>
              <w:t>-</w:t>
            </w:r>
          </w:p>
        </w:tc>
        <w:tc>
          <w:tcPr>
            <w:tcW w:w="2912" w:type="dxa"/>
          </w:tcPr>
          <w:p w:rsidR="00233346" w:rsidRPr="00833544" w:rsidRDefault="00233346" w:rsidP="00CA0584">
            <w:pPr>
              <w:ind w:firstLine="0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Устный опрос</w:t>
            </w:r>
          </w:p>
        </w:tc>
      </w:tr>
      <w:tr w:rsidR="00233346" w:rsidRPr="00833544" w:rsidTr="00CA0584">
        <w:trPr>
          <w:jc w:val="center"/>
        </w:trPr>
        <w:tc>
          <w:tcPr>
            <w:tcW w:w="959" w:type="dxa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 w:rsidRPr="00833544">
              <w:rPr>
                <w:szCs w:val="28"/>
              </w:rPr>
              <w:t>3</w:t>
            </w:r>
          </w:p>
        </w:tc>
        <w:tc>
          <w:tcPr>
            <w:tcW w:w="5953" w:type="dxa"/>
          </w:tcPr>
          <w:p w:rsidR="00233346" w:rsidRPr="007F5DBF" w:rsidRDefault="00233346" w:rsidP="00CA0584">
            <w:pPr>
              <w:ind w:firstLine="0"/>
              <w:rPr>
                <w:szCs w:val="28"/>
              </w:rPr>
            </w:pPr>
            <w:r w:rsidRPr="007F5DBF">
              <w:rPr>
                <w:szCs w:val="28"/>
              </w:rPr>
              <w:t xml:space="preserve">Расчетная схема </w:t>
            </w:r>
            <w:r w:rsidRPr="007F5DBF">
              <w:rPr>
                <w:szCs w:val="28"/>
                <w:lang w:val="en-US"/>
              </w:rPr>
              <w:t>GSFLOW</w:t>
            </w:r>
            <w:r w:rsidRPr="007F5DBF">
              <w:rPr>
                <w:szCs w:val="28"/>
              </w:rPr>
              <w:t xml:space="preserve">. Расчетные модули </w:t>
            </w:r>
            <w:r w:rsidRPr="007F5DBF">
              <w:rPr>
                <w:szCs w:val="28"/>
                <w:lang w:val="en-US"/>
              </w:rPr>
              <w:t>PRMS</w:t>
            </w:r>
            <w:r w:rsidRPr="007F5DBF">
              <w:rPr>
                <w:szCs w:val="28"/>
              </w:rPr>
              <w:t xml:space="preserve"> и </w:t>
            </w:r>
            <w:r w:rsidRPr="007F5DBF">
              <w:rPr>
                <w:szCs w:val="28"/>
                <w:lang w:val="en-US"/>
              </w:rPr>
              <w:t>MODFLOW</w:t>
            </w:r>
            <w:r w:rsidRPr="007F5DBF">
              <w:rPr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233346" w:rsidRPr="00833544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 w:rsidRPr="00833544">
              <w:rPr>
                <w:rFonts w:cs="Arial"/>
                <w:szCs w:val="28"/>
              </w:rPr>
              <w:t>2</w:t>
            </w:r>
          </w:p>
        </w:tc>
        <w:tc>
          <w:tcPr>
            <w:tcW w:w="851" w:type="dxa"/>
          </w:tcPr>
          <w:p w:rsidR="00233346" w:rsidRPr="00833544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 w:rsidRPr="00833544">
              <w:rPr>
                <w:rFonts w:cs="Arial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 w:rsidRPr="00833544">
              <w:rPr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233346" w:rsidRPr="00833544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 w:rsidRPr="00833544">
              <w:rPr>
                <w:rFonts w:cs="Arial"/>
                <w:szCs w:val="28"/>
              </w:rPr>
              <w:t>-</w:t>
            </w:r>
          </w:p>
        </w:tc>
        <w:tc>
          <w:tcPr>
            <w:tcW w:w="567" w:type="dxa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 w:rsidRPr="00833544">
              <w:rPr>
                <w:szCs w:val="28"/>
              </w:rPr>
              <w:t>-</w:t>
            </w:r>
          </w:p>
        </w:tc>
        <w:tc>
          <w:tcPr>
            <w:tcW w:w="567" w:type="dxa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 w:rsidRPr="00833544">
              <w:rPr>
                <w:szCs w:val="28"/>
              </w:rPr>
              <w:t>-</w:t>
            </w:r>
          </w:p>
        </w:tc>
        <w:tc>
          <w:tcPr>
            <w:tcW w:w="2912" w:type="dxa"/>
          </w:tcPr>
          <w:p w:rsidR="00233346" w:rsidRPr="00833544" w:rsidRDefault="00233346" w:rsidP="00CA0584">
            <w:pPr>
              <w:ind w:firstLine="0"/>
              <w:rPr>
                <w:rFonts w:cs="Arial"/>
                <w:szCs w:val="28"/>
              </w:rPr>
            </w:pPr>
            <w:r w:rsidRPr="00833544">
              <w:rPr>
                <w:rFonts w:cs="Arial"/>
                <w:szCs w:val="28"/>
              </w:rPr>
              <w:t>Устный опрос</w:t>
            </w:r>
          </w:p>
        </w:tc>
      </w:tr>
      <w:tr w:rsidR="00233346" w:rsidRPr="00833544" w:rsidTr="00CA0584">
        <w:trPr>
          <w:jc w:val="center"/>
        </w:trPr>
        <w:tc>
          <w:tcPr>
            <w:tcW w:w="959" w:type="dxa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 w:rsidRPr="00833544">
              <w:rPr>
                <w:szCs w:val="28"/>
              </w:rPr>
              <w:t>4</w:t>
            </w:r>
          </w:p>
        </w:tc>
        <w:tc>
          <w:tcPr>
            <w:tcW w:w="5953" w:type="dxa"/>
          </w:tcPr>
          <w:p w:rsidR="00233346" w:rsidRPr="007F5DBF" w:rsidRDefault="00233346" w:rsidP="00CA0584">
            <w:pPr>
              <w:ind w:firstLine="0"/>
              <w:rPr>
                <w:szCs w:val="28"/>
              </w:rPr>
            </w:pPr>
            <w:r w:rsidRPr="007F5DBF">
              <w:rPr>
                <w:szCs w:val="28"/>
              </w:rPr>
              <w:t>Система дискретизации. Выбор и предварительное описание расчетного домена.</w:t>
            </w:r>
          </w:p>
        </w:tc>
        <w:tc>
          <w:tcPr>
            <w:tcW w:w="567" w:type="dxa"/>
          </w:tcPr>
          <w:p w:rsidR="00233346" w:rsidRPr="00833544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 w:rsidRPr="00833544">
              <w:rPr>
                <w:rFonts w:cs="Arial"/>
                <w:szCs w:val="28"/>
              </w:rPr>
              <w:t>2</w:t>
            </w:r>
          </w:p>
        </w:tc>
        <w:tc>
          <w:tcPr>
            <w:tcW w:w="851" w:type="dxa"/>
          </w:tcPr>
          <w:p w:rsidR="00233346" w:rsidRPr="00833544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 w:rsidRPr="00833544">
              <w:rPr>
                <w:rFonts w:cs="Arial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 w:rsidRPr="00833544">
              <w:rPr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233346" w:rsidRPr="00833544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 w:rsidRPr="00833544">
              <w:rPr>
                <w:rFonts w:cs="Arial"/>
                <w:szCs w:val="28"/>
              </w:rPr>
              <w:t>-</w:t>
            </w:r>
          </w:p>
        </w:tc>
        <w:tc>
          <w:tcPr>
            <w:tcW w:w="567" w:type="dxa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 w:rsidRPr="00833544">
              <w:rPr>
                <w:szCs w:val="28"/>
              </w:rPr>
              <w:t>-</w:t>
            </w:r>
          </w:p>
        </w:tc>
        <w:tc>
          <w:tcPr>
            <w:tcW w:w="567" w:type="dxa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 w:rsidRPr="00833544">
              <w:rPr>
                <w:szCs w:val="28"/>
              </w:rPr>
              <w:t>-</w:t>
            </w:r>
          </w:p>
        </w:tc>
        <w:tc>
          <w:tcPr>
            <w:tcW w:w="2912" w:type="dxa"/>
          </w:tcPr>
          <w:p w:rsidR="00233346" w:rsidRPr="00833544" w:rsidRDefault="00233346" w:rsidP="00CA0584">
            <w:pPr>
              <w:ind w:firstLine="0"/>
              <w:rPr>
                <w:rFonts w:cs="Arial"/>
                <w:szCs w:val="28"/>
              </w:rPr>
            </w:pPr>
            <w:r w:rsidRPr="00833544">
              <w:rPr>
                <w:rFonts w:cs="Arial"/>
                <w:szCs w:val="28"/>
              </w:rPr>
              <w:t>Устный опрос</w:t>
            </w:r>
          </w:p>
        </w:tc>
      </w:tr>
      <w:tr w:rsidR="00233346" w:rsidRPr="00833544" w:rsidTr="00CA0584">
        <w:trPr>
          <w:jc w:val="center"/>
        </w:trPr>
        <w:tc>
          <w:tcPr>
            <w:tcW w:w="959" w:type="dxa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 w:rsidRPr="00833544">
              <w:rPr>
                <w:szCs w:val="28"/>
              </w:rPr>
              <w:t>5</w:t>
            </w:r>
          </w:p>
        </w:tc>
        <w:tc>
          <w:tcPr>
            <w:tcW w:w="5953" w:type="dxa"/>
          </w:tcPr>
          <w:p w:rsidR="00233346" w:rsidRPr="00B550D1" w:rsidRDefault="00233346" w:rsidP="00CA0584">
            <w:pPr>
              <w:ind w:firstLine="0"/>
              <w:rPr>
                <w:szCs w:val="28"/>
              </w:rPr>
            </w:pPr>
            <w:r w:rsidRPr="00B550D1">
              <w:rPr>
                <w:szCs w:val="28"/>
              </w:rPr>
              <w:t>Процессы на поверхности и в ненасыщенном слое. Учет осадков.</w:t>
            </w:r>
          </w:p>
        </w:tc>
        <w:tc>
          <w:tcPr>
            <w:tcW w:w="567" w:type="dxa"/>
          </w:tcPr>
          <w:p w:rsidR="00233346" w:rsidRPr="00833544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2</w:t>
            </w:r>
          </w:p>
        </w:tc>
        <w:tc>
          <w:tcPr>
            <w:tcW w:w="851" w:type="dxa"/>
          </w:tcPr>
          <w:p w:rsidR="00233346" w:rsidRPr="00833544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 w:rsidRPr="00833544">
              <w:rPr>
                <w:rFonts w:cs="Arial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 w:rsidRPr="00833544">
              <w:rPr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233346" w:rsidRPr="00833544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 w:rsidRPr="00833544">
              <w:rPr>
                <w:rFonts w:cs="Arial"/>
                <w:szCs w:val="28"/>
              </w:rPr>
              <w:t>-</w:t>
            </w:r>
          </w:p>
        </w:tc>
        <w:tc>
          <w:tcPr>
            <w:tcW w:w="567" w:type="dxa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 w:rsidRPr="00833544">
              <w:rPr>
                <w:szCs w:val="28"/>
              </w:rPr>
              <w:t>-</w:t>
            </w:r>
          </w:p>
        </w:tc>
        <w:tc>
          <w:tcPr>
            <w:tcW w:w="567" w:type="dxa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 w:rsidRPr="00833544">
              <w:rPr>
                <w:szCs w:val="28"/>
              </w:rPr>
              <w:t>-</w:t>
            </w:r>
          </w:p>
        </w:tc>
        <w:tc>
          <w:tcPr>
            <w:tcW w:w="2912" w:type="dxa"/>
          </w:tcPr>
          <w:p w:rsidR="00233346" w:rsidRPr="00833544" w:rsidRDefault="00233346" w:rsidP="00CA0584">
            <w:pPr>
              <w:ind w:firstLine="0"/>
              <w:rPr>
                <w:rFonts w:cs="Arial"/>
                <w:szCs w:val="28"/>
              </w:rPr>
            </w:pPr>
            <w:r w:rsidRPr="00833544">
              <w:rPr>
                <w:rFonts w:cs="Arial"/>
                <w:szCs w:val="28"/>
              </w:rPr>
              <w:t>Устный опрос</w:t>
            </w:r>
          </w:p>
        </w:tc>
      </w:tr>
      <w:tr w:rsidR="00233346" w:rsidRPr="00833544" w:rsidTr="00CA0584">
        <w:trPr>
          <w:jc w:val="center"/>
        </w:trPr>
        <w:tc>
          <w:tcPr>
            <w:tcW w:w="959" w:type="dxa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5953" w:type="dxa"/>
          </w:tcPr>
          <w:p w:rsidR="00233346" w:rsidRPr="00B550D1" w:rsidRDefault="00233346" w:rsidP="00CA0584">
            <w:pPr>
              <w:ind w:firstLine="0"/>
              <w:rPr>
                <w:szCs w:val="28"/>
              </w:rPr>
            </w:pPr>
            <w:r w:rsidRPr="00B550D1">
              <w:rPr>
                <w:szCs w:val="28"/>
              </w:rPr>
              <w:t>Учет радиационных процессов.</w:t>
            </w:r>
          </w:p>
        </w:tc>
        <w:tc>
          <w:tcPr>
            <w:tcW w:w="567" w:type="dxa"/>
          </w:tcPr>
          <w:p w:rsidR="00233346" w:rsidRPr="00CB04FB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 w:rsidRPr="00CB04FB">
              <w:rPr>
                <w:rFonts w:cs="Arial"/>
                <w:szCs w:val="28"/>
              </w:rPr>
              <w:t>2</w:t>
            </w:r>
          </w:p>
        </w:tc>
        <w:tc>
          <w:tcPr>
            <w:tcW w:w="851" w:type="dxa"/>
          </w:tcPr>
          <w:p w:rsidR="00233346" w:rsidRPr="00CB04FB" w:rsidRDefault="00233346" w:rsidP="00CA0584">
            <w:pPr>
              <w:ind w:firstLine="0"/>
              <w:jc w:val="center"/>
              <w:rPr>
                <w:rFonts w:cs="Arial"/>
                <w:b/>
                <w:szCs w:val="28"/>
              </w:rPr>
            </w:pPr>
            <w:r w:rsidRPr="00CB04FB">
              <w:rPr>
                <w:rFonts w:cs="Arial"/>
                <w:b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33346" w:rsidRPr="00CB04FB" w:rsidRDefault="00233346" w:rsidP="00CA0584">
            <w:pPr>
              <w:ind w:firstLine="0"/>
              <w:jc w:val="center"/>
              <w:rPr>
                <w:b/>
                <w:szCs w:val="28"/>
              </w:rPr>
            </w:pPr>
            <w:r w:rsidRPr="00CB04FB">
              <w:rPr>
                <w:b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233346" w:rsidRPr="00CB04FB" w:rsidRDefault="00233346" w:rsidP="00CA0584">
            <w:pPr>
              <w:ind w:firstLine="0"/>
              <w:jc w:val="center"/>
              <w:rPr>
                <w:rFonts w:cs="Arial"/>
                <w:b/>
                <w:szCs w:val="28"/>
              </w:rPr>
            </w:pPr>
            <w:r w:rsidRPr="00CB04FB">
              <w:rPr>
                <w:rFonts w:cs="Arial"/>
                <w:b/>
                <w:szCs w:val="28"/>
              </w:rPr>
              <w:t>-</w:t>
            </w:r>
          </w:p>
        </w:tc>
        <w:tc>
          <w:tcPr>
            <w:tcW w:w="567" w:type="dxa"/>
          </w:tcPr>
          <w:p w:rsidR="00233346" w:rsidRPr="00CB04FB" w:rsidRDefault="00233346" w:rsidP="00CA0584">
            <w:pPr>
              <w:ind w:firstLine="0"/>
              <w:jc w:val="center"/>
              <w:rPr>
                <w:b/>
                <w:szCs w:val="28"/>
              </w:rPr>
            </w:pPr>
            <w:r w:rsidRPr="00CB04FB">
              <w:rPr>
                <w:b/>
                <w:szCs w:val="28"/>
              </w:rPr>
              <w:t>-</w:t>
            </w:r>
          </w:p>
        </w:tc>
        <w:tc>
          <w:tcPr>
            <w:tcW w:w="567" w:type="dxa"/>
          </w:tcPr>
          <w:p w:rsidR="00233346" w:rsidRPr="00CB04FB" w:rsidRDefault="00233346" w:rsidP="00CA0584">
            <w:pPr>
              <w:ind w:firstLine="0"/>
              <w:jc w:val="center"/>
              <w:rPr>
                <w:b/>
                <w:szCs w:val="28"/>
              </w:rPr>
            </w:pPr>
            <w:r w:rsidRPr="00CB04FB">
              <w:rPr>
                <w:b/>
                <w:szCs w:val="28"/>
              </w:rPr>
              <w:t>-</w:t>
            </w:r>
          </w:p>
        </w:tc>
        <w:tc>
          <w:tcPr>
            <w:tcW w:w="2912" w:type="dxa"/>
          </w:tcPr>
          <w:p w:rsidR="00233346" w:rsidRPr="00CB04FB" w:rsidRDefault="00233346" w:rsidP="00CA0584">
            <w:pPr>
              <w:ind w:firstLine="0"/>
              <w:rPr>
                <w:rFonts w:cs="Arial"/>
                <w:szCs w:val="28"/>
              </w:rPr>
            </w:pPr>
            <w:r w:rsidRPr="00833544">
              <w:rPr>
                <w:rFonts w:cs="Arial"/>
                <w:szCs w:val="28"/>
              </w:rPr>
              <w:t>Устный опрос</w:t>
            </w:r>
          </w:p>
        </w:tc>
      </w:tr>
      <w:tr w:rsidR="00233346" w:rsidRPr="00833544" w:rsidTr="00CA0584">
        <w:trPr>
          <w:jc w:val="center"/>
        </w:trPr>
        <w:tc>
          <w:tcPr>
            <w:tcW w:w="959" w:type="dxa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5953" w:type="dxa"/>
          </w:tcPr>
          <w:p w:rsidR="00233346" w:rsidRPr="00B550D1" w:rsidRDefault="00233346" w:rsidP="00CA0584">
            <w:pPr>
              <w:ind w:firstLine="0"/>
              <w:rPr>
                <w:szCs w:val="28"/>
              </w:rPr>
            </w:pPr>
            <w:r w:rsidRPr="00B550D1">
              <w:rPr>
                <w:szCs w:val="28"/>
              </w:rPr>
              <w:t>Общая схема учета процессов испарения. Влияние растительного покрова (кроны деревьев и т.п.)</w:t>
            </w:r>
          </w:p>
        </w:tc>
        <w:tc>
          <w:tcPr>
            <w:tcW w:w="567" w:type="dxa"/>
          </w:tcPr>
          <w:p w:rsidR="00233346" w:rsidRPr="00CB04FB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 w:rsidRPr="00CB04FB">
              <w:rPr>
                <w:rFonts w:cs="Arial"/>
                <w:szCs w:val="28"/>
              </w:rPr>
              <w:t>2</w:t>
            </w:r>
          </w:p>
        </w:tc>
        <w:tc>
          <w:tcPr>
            <w:tcW w:w="851" w:type="dxa"/>
          </w:tcPr>
          <w:p w:rsidR="00233346" w:rsidRPr="00CB04FB" w:rsidRDefault="00233346" w:rsidP="00CA0584">
            <w:pPr>
              <w:ind w:firstLine="0"/>
              <w:jc w:val="center"/>
              <w:rPr>
                <w:rFonts w:cs="Arial"/>
                <w:b/>
                <w:szCs w:val="28"/>
              </w:rPr>
            </w:pPr>
            <w:r w:rsidRPr="00CB04FB">
              <w:rPr>
                <w:rFonts w:cs="Arial"/>
                <w:b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33346" w:rsidRPr="00CB04FB" w:rsidRDefault="00233346" w:rsidP="00CA0584">
            <w:pPr>
              <w:ind w:firstLine="0"/>
              <w:jc w:val="center"/>
              <w:rPr>
                <w:b/>
                <w:szCs w:val="28"/>
              </w:rPr>
            </w:pPr>
            <w:r w:rsidRPr="00CB04FB">
              <w:rPr>
                <w:b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233346" w:rsidRPr="00CB04FB" w:rsidRDefault="00233346" w:rsidP="00CA0584">
            <w:pPr>
              <w:ind w:firstLine="0"/>
              <w:jc w:val="center"/>
              <w:rPr>
                <w:rFonts w:cs="Arial"/>
                <w:b/>
                <w:szCs w:val="28"/>
              </w:rPr>
            </w:pPr>
            <w:r w:rsidRPr="00CB04FB">
              <w:rPr>
                <w:rFonts w:cs="Arial"/>
                <w:b/>
                <w:szCs w:val="28"/>
              </w:rPr>
              <w:t>-</w:t>
            </w:r>
          </w:p>
        </w:tc>
        <w:tc>
          <w:tcPr>
            <w:tcW w:w="567" w:type="dxa"/>
          </w:tcPr>
          <w:p w:rsidR="00233346" w:rsidRPr="00CB04FB" w:rsidRDefault="00233346" w:rsidP="00CA0584">
            <w:pPr>
              <w:ind w:firstLine="0"/>
              <w:jc w:val="center"/>
              <w:rPr>
                <w:b/>
                <w:szCs w:val="28"/>
              </w:rPr>
            </w:pPr>
            <w:r w:rsidRPr="00CB04FB">
              <w:rPr>
                <w:b/>
                <w:szCs w:val="28"/>
              </w:rPr>
              <w:t>-</w:t>
            </w:r>
          </w:p>
        </w:tc>
        <w:tc>
          <w:tcPr>
            <w:tcW w:w="567" w:type="dxa"/>
          </w:tcPr>
          <w:p w:rsidR="00233346" w:rsidRPr="00CB04FB" w:rsidRDefault="00233346" w:rsidP="00CA0584">
            <w:pPr>
              <w:ind w:firstLine="0"/>
              <w:jc w:val="center"/>
              <w:rPr>
                <w:b/>
                <w:szCs w:val="28"/>
              </w:rPr>
            </w:pPr>
            <w:r w:rsidRPr="00CB04FB">
              <w:rPr>
                <w:b/>
                <w:szCs w:val="28"/>
              </w:rPr>
              <w:t>-</w:t>
            </w:r>
          </w:p>
        </w:tc>
        <w:tc>
          <w:tcPr>
            <w:tcW w:w="2912" w:type="dxa"/>
          </w:tcPr>
          <w:p w:rsidR="00233346" w:rsidRPr="00CB04FB" w:rsidRDefault="00233346" w:rsidP="00CA0584">
            <w:pPr>
              <w:ind w:firstLine="0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Устный опрос</w:t>
            </w:r>
          </w:p>
        </w:tc>
      </w:tr>
      <w:tr w:rsidR="00233346" w:rsidRPr="00833544" w:rsidTr="00CA0584">
        <w:trPr>
          <w:jc w:val="center"/>
        </w:trPr>
        <w:tc>
          <w:tcPr>
            <w:tcW w:w="959" w:type="dxa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8</w:t>
            </w:r>
          </w:p>
        </w:tc>
        <w:tc>
          <w:tcPr>
            <w:tcW w:w="5953" w:type="dxa"/>
          </w:tcPr>
          <w:p w:rsidR="00233346" w:rsidRPr="00B550D1" w:rsidRDefault="00233346" w:rsidP="00CA0584">
            <w:pPr>
              <w:ind w:firstLine="0"/>
              <w:rPr>
                <w:szCs w:val="28"/>
              </w:rPr>
            </w:pPr>
            <w:r w:rsidRPr="00B550D1">
              <w:rPr>
                <w:szCs w:val="28"/>
              </w:rPr>
              <w:t xml:space="preserve">Подготовка рабочего домена и оформление входных файлов в системе </w:t>
            </w:r>
            <w:r w:rsidRPr="00B550D1">
              <w:rPr>
                <w:szCs w:val="28"/>
                <w:lang w:val="en-US"/>
              </w:rPr>
              <w:t>GSFLOW</w:t>
            </w:r>
            <w:r w:rsidRPr="00B550D1">
              <w:rPr>
                <w:szCs w:val="28"/>
              </w:rPr>
              <w:t>.</w:t>
            </w:r>
          </w:p>
        </w:tc>
        <w:tc>
          <w:tcPr>
            <w:tcW w:w="567" w:type="dxa"/>
          </w:tcPr>
          <w:p w:rsidR="00233346" w:rsidRPr="00833544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2</w:t>
            </w:r>
          </w:p>
        </w:tc>
        <w:tc>
          <w:tcPr>
            <w:tcW w:w="851" w:type="dxa"/>
          </w:tcPr>
          <w:p w:rsidR="00233346" w:rsidRPr="00833544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 w:rsidRPr="00833544">
              <w:rPr>
                <w:rFonts w:cs="Arial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 w:rsidRPr="00833544">
              <w:rPr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233346" w:rsidRPr="00833544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 w:rsidRPr="00833544">
              <w:rPr>
                <w:rFonts w:cs="Arial"/>
                <w:szCs w:val="28"/>
              </w:rPr>
              <w:t>-</w:t>
            </w:r>
          </w:p>
        </w:tc>
        <w:tc>
          <w:tcPr>
            <w:tcW w:w="567" w:type="dxa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 w:rsidRPr="00833544">
              <w:rPr>
                <w:szCs w:val="28"/>
              </w:rPr>
              <w:t>-</w:t>
            </w:r>
          </w:p>
        </w:tc>
        <w:tc>
          <w:tcPr>
            <w:tcW w:w="567" w:type="dxa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 w:rsidRPr="00833544">
              <w:rPr>
                <w:szCs w:val="28"/>
              </w:rPr>
              <w:t>-</w:t>
            </w:r>
          </w:p>
        </w:tc>
        <w:tc>
          <w:tcPr>
            <w:tcW w:w="2912" w:type="dxa"/>
          </w:tcPr>
          <w:p w:rsidR="00233346" w:rsidRPr="00833544" w:rsidRDefault="00233346" w:rsidP="00CA0584">
            <w:pPr>
              <w:ind w:firstLine="0"/>
              <w:rPr>
                <w:rFonts w:cs="Arial"/>
                <w:szCs w:val="28"/>
              </w:rPr>
            </w:pPr>
            <w:r w:rsidRPr="00833544">
              <w:rPr>
                <w:rFonts w:cs="Arial"/>
                <w:szCs w:val="28"/>
              </w:rPr>
              <w:t>Устный опрос</w:t>
            </w:r>
          </w:p>
        </w:tc>
      </w:tr>
      <w:tr w:rsidR="00233346" w:rsidRPr="00833544" w:rsidTr="00CA0584">
        <w:trPr>
          <w:jc w:val="center"/>
        </w:trPr>
        <w:tc>
          <w:tcPr>
            <w:tcW w:w="959" w:type="dxa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5953" w:type="dxa"/>
          </w:tcPr>
          <w:p w:rsidR="00233346" w:rsidRPr="00B550D1" w:rsidRDefault="00233346" w:rsidP="00CA0584">
            <w:pPr>
              <w:ind w:firstLine="0"/>
              <w:rPr>
                <w:szCs w:val="28"/>
              </w:rPr>
            </w:pPr>
            <w:r w:rsidRPr="00B550D1">
              <w:rPr>
                <w:szCs w:val="28"/>
              </w:rPr>
              <w:t xml:space="preserve">Работа с выходными расчетными файлами системы </w:t>
            </w:r>
            <w:r w:rsidRPr="00B550D1">
              <w:rPr>
                <w:szCs w:val="28"/>
                <w:lang w:val="en-US"/>
              </w:rPr>
              <w:t>GSFLOW</w:t>
            </w:r>
            <w:r w:rsidRPr="00B550D1">
              <w:rPr>
                <w:szCs w:val="28"/>
              </w:rPr>
              <w:t>.</w:t>
            </w:r>
          </w:p>
        </w:tc>
        <w:tc>
          <w:tcPr>
            <w:tcW w:w="567" w:type="dxa"/>
          </w:tcPr>
          <w:p w:rsidR="00233346" w:rsidRPr="00CB04FB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 w:rsidRPr="00CB04FB">
              <w:rPr>
                <w:rFonts w:cs="Arial"/>
                <w:szCs w:val="28"/>
              </w:rPr>
              <w:t>2</w:t>
            </w:r>
          </w:p>
        </w:tc>
        <w:tc>
          <w:tcPr>
            <w:tcW w:w="851" w:type="dxa"/>
          </w:tcPr>
          <w:p w:rsidR="00233346" w:rsidRPr="00CB04FB" w:rsidRDefault="00233346" w:rsidP="00CA0584">
            <w:pPr>
              <w:ind w:firstLine="0"/>
              <w:jc w:val="center"/>
              <w:rPr>
                <w:rFonts w:cs="Arial"/>
                <w:b/>
                <w:szCs w:val="28"/>
              </w:rPr>
            </w:pPr>
            <w:r w:rsidRPr="00CB04FB">
              <w:rPr>
                <w:rFonts w:cs="Arial"/>
                <w:b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33346" w:rsidRPr="00CB04FB" w:rsidRDefault="00233346" w:rsidP="00CA0584">
            <w:pPr>
              <w:ind w:firstLine="0"/>
              <w:jc w:val="center"/>
              <w:rPr>
                <w:b/>
                <w:szCs w:val="28"/>
              </w:rPr>
            </w:pPr>
            <w:r w:rsidRPr="00CB04FB">
              <w:rPr>
                <w:b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233346" w:rsidRPr="00CB04FB" w:rsidRDefault="00233346" w:rsidP="00CA0584">
            <w:pPr>
              <w:ind w:firstLine="0"/>
              <w:jc w:val="center"/>
              <w:rPr>
                <w:rFonts w:cs="Arial"/>
                <w:b/>
                <w:szCs w:val="28"/>
              </w:rPr>
            </w:pPr>
            <w:r w:rsidRPr="00CB04FB">
              <w:rPr>
                <w:rFonts w:cs="Arial"/>
                <w:b/>
                <w:szCs w:val="28"/>
              </w:rPr>
              <w:t>-</w:t>
            </w:r>
          </w:p>
        </w:tc>
        <w:tc>
          <w:tcPr>
            <w:tcW w:w="567" w:type="dxa"/>
          </w:tcPr>
          <w:p w:rsidR="00233346" w:rsidRPr="00CB04FB" w:rsidRDefault="00233346" w:rsidP="00CA0584">
            <w:pPr>
              <w:ind w:firstLine="0"/>
              <w:jc w:val="center"/>
              <w:rPr>
                <w:b/>
                <w:szCs w:val="28"/>
              </w:rPr>
            </w:pPr>
            <w:r w:rsidRPr="00CB04FB">
              <w:rPr>
                <w:b/>
                <w:szCs w:val="28"/>
              </w:rPr>
              <w:t>-</w:t>
            </w:r>
          </w:p>
        </w:tc>
        <w:tc>
          <w:tcPr>
            <w:tcW w:w="567" w:type="dxa"/>
          </w:tcPr>
          <w:p w:rsidR="00233346" w:rsidRPr="00CB04FB" w:rsidRDefault="00233346" w:rsidP="00CA0584">
            <w:pPr>
              <w:ind w:firstLine="0"/>
              <w:jc w:val="center"/>
              <w:rPr>
                <w:b/>
                <w:szCs w:val="28"/>
              </w:rPr>
            </w:pPr>
            <w:r w:rsidRPr="00CB04FB">
              <w:rPr>
                <w:b/>
                <w:szCs w:val="28"/>
              </w:rPr>
              <w:t>-</w:t>
            </w:r>
          </w:p>
        </w:tc>
        <w:tc>
          <w:tcPr>
            <w:tcW w:w="2912" w:type="dxa"/>
          </w:tcPr>
          <w:p w:rsidR="00233346" w:rsidRPr="00CB04FB" w:rsidRDefault="00233346" w:rsidP="00CA0584">
            <w:pPr>
              <w:ind w:firstLine="0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Устный опрос</w:t>
            </w:r>
          </w:p>
        </w:tc>
      </w:tr>
      <w:tr w:rsidR="00233346" w:rsidRPr="00833544" w:rsidTr="00CA0584">
        <w:trPr>
          <w:jc w:val="center"/>
        </w:trPr>
        <w:tc>
          <w:tcPr>
            <w:tcW w:w="959" w:type="dxa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5953" w:type="dxa"/>
          </w:tcPr>
          <w:p w:rsidR="00233346" w:rsidRPr="00B550D1" w:rsidRDefault="00233346" w:rsidP="00CA0584">
            <w:pPr>
              <w:ind w:firstLine="0"/>
              <w:rPr>
                <w:szCs w:val="28"/>
              </w:rPr>
            </w:pPr>
            <w:r w:rsidRPr="00B550D1">
              <w:rPr>
                <w:szCs w:val="28"/>
              </w:rPr>
              <w:t xml:space="preserve">Моделирование годового водного бюджета в системе </w:t>
            </w:r>
            <w:r w:rsidRPr="00B550D1">
              <w:rPr>
                <w:szCs w:val="28"/>
                <w:lang w:val="en-US"/>
              </w:rPr>
              <w:t>GSFLOW</w:t>
            </w:r>
            <w:r w:rsidRPr="00B550D1">
              <w:rPr>
                <w:szCs w:val="28"/>
              </w:rPr>
              <w:t xml:space="preserve"> (общее знакомство)</w:t>
            </w:r>
          </w:p>
        </w:tc>
        <w:tc>
          <w:tcPr>
            <w:tcW w:w="567" w:type="dxa"/>
          </w:tcPr>
          <w:p w:rsidR="00233346" w:rsidRPr="00CB04FB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 w:rsidRPr="00CB04FB">
              <w:rPr>
                <w:rFonts w:cs="Arial"/>
                <w:szCs w:val="28"/>
              </w:rPr>
              <w:t>2</w:t>
            </w:r>
          </w:p>
        </w:tc>
        <w:tc>
          <w:tcPr>
            <w:tcW w:w="851" w:type="dxa"/>
          </w:tcPr>
          <w:p w:rsidR="00233346" w:rsidRPr="00CB04FB" w:rsidRDefault="00233346" w:rsidP="00CA0584">
            <w:pPr>
              <w:ind w:firstLine="0"/>
              <w:jc w:val="center"/>
              <w:rPr>
                <w:rFonts w:cs="Arial"/>
                <w:b/>
                <w:szCs w:val="28"/>
              </w:rPr>
            </w:pPr>
            <w:r w:rsidRPr="00CB04FB">
              <w:rPr>
                <w:rFonts w:cs="Arial"/>
                <w:b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33346" w:rsidRPr="00CB04FB" w:rsidRDefault="00233346" w:rsidP="00CA0584">
            <w:pPr>
              <w:ind w:firstLine="0"/>
              <w:jc w:val="center"/>
              <w:rPr>
                <w:b/>
                <w:szCs w:val="28"/>
              </w:rPr>
            </w:pPr>
            <w:r w:rsidRPr="00CB04FB">
              <w:rPr>
                <w:b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233346" w:rsidRPr="00CB04FB" w:rsidRDefault="00233346" w:rsidP="00CA0584">
            <w:pPr>
              <w:ind w:firstLine="0"/>
              <w:jc w:val="center"/>
              <w:rPr>
                <w:rFonts w:cs="Arial"/>
                <w:b/>
                <w:szCs w:val="28"/>
              </w:rPr>
            </w:pPr>
            <w:r w:rsidRPr="00CB04FB">
              <w:rPr>
                <w:rFonts w:cs="Arial"/>
                <w:b/>
                <w:szCs w:val="28"/>
              </w:rPr>
              <w:t>-</w:t>
            </w:r>
          </w:p>
        </w:tc>
        <w:tc>
          <w:tcPr>
            <w:tcW w:w="567" w:type="dxa"/>
          </w:tcPr>
          <w:p w:rsidR="00233346" w:rsidRPr="00CB04FB" w:rsidRDefault="00233346" w:rsidP="00CA0584">
            <w:pPr>
              <w:ind w:firstLine="0"/>
              <w:jc w:val="center"/>
              <w:rPr>
                <w:b/>
                <w:szCs w:val="28"/>
              </w:rPr>
            </w:pPr>
            <w:r w:rsidRPr="00CB04FB">
              <w:rPr>
                <w:b/>
                <w:szCs w:val="28"/>
              </w:rPr>
              <w:t>-</w:t>
            </w:r>
          </w:p>
        </w:tc>
        <w:tc>
          <w:tcPr>
            <w:tcW w:w="567" w:type="dxa"/>
          </w:tcPr>
          <w:p w:rsidR="00233346" w:rsidRPr="00CB04FB" w:rsidRDefault="00233346" w:rsidP="00CA0584">
            <w:pPr>
              <w:ind w:firstLine="0"/>
              <w:jc w:val="center"/>
              <w:rPr>
                <w:b/>
                <w:szCs w:val="28"/>
              </w:rPr>
            </w:pPr>
            <w:r w:rsidRPr="00CB04FB">
              <w:rPr>
                <w:b/>
                <w:szCs w:val="28"/>
              </w:rPr>
              <w:t>-</w:t>
            </w:r>
          </w:p>
        </w:tc>
        <w:tc>
          <w:tcPr>
            <w:tcW w:w="2912" w:type="dxa"/>
          </w:tcPr>
          <w:p w:rsidR="00233346" w:rsidRPr="00CB04FB" w:rsidRDefault="00233346" w:rsidP="00CA0584">
            <w:pPr>
              <w:ind w:firstLine="0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Устный опрос</w:t>
            </w:r>
          </w:p>
        </w:tc>
      </w:tr>
      <w:tr w:rsidR="00233346" w:rsidRPr="00833544" w:rsidTr="00CA0584">
        <w:trPr>
          <w:jc w:val="center"/>
        </w:trPr>
        <w:tc>
          <w:tcPr>
            <w:tcW w:w="959" w:type="dxa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5953" w:type="dxa"/>
          </w:tcPr>
          <w:p w:rsidR="00233346" w:rsidRPr="00E01532" w:rsidRDefault="00233346" w:rsidP="00CA058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Подготовка рабочего домена и необходимых данных для проведения расчетов в системе WRF. Входные файлы. Программы  модуля WPS</w:t>
            </w:r>
            <w:r w:rsidRPr="00E01532">
              <w:rPr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233346" w:rsidRPr="00CB04FB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 w:rsidRPr="00CB04FB">
              <w:rPr>
                <w:rFonts w:cs="Arial"/>
                <w:szCs w:val="28"/>
              </w:rPr>
              <w:t>2</w:t>
            </w:r>
          </w:p>
        </w:tc>
        <w:tc>
          <w:tcPr>
            <w:tcW w:w="851" w:type="dxa"/>
          </w:tcPr>
          <w:p w:rsidR="00233346" w:rsidRPr="00CB04FB" w:rsidRDefault="00233346" w:rsidP="00CA0584">
            <w:pPr>
              <w:ind w:firstLine="0"/>
              <w:jc w:val="center"/>
              <w:rPr>
                <w:rFonts w:cs="Arial"/>
                <w:b/>
                <w:szCs w:val="28"/>
              </w:rPr>
            </w:pPr>
            <w:r w:rsidRPr="00CB04FB">
              <w:rPr>
                <w:rFonts w:cs="Arial"/>
                <w:b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33346" w:rsidRPr="00CB04FB" w:rsidRDefault="00233346" w:rsidP="00CA0584">
            <w:pPr>
              <w:ind w:firstLine="0"/>
              <w:jc w:val="center"/>
              <w:rPr>
                <w:b/>
                <w:szCs w:val="28"/>
              </w:rPr>
            </w:pPr>
            <w:r w:rsidRPr="00CB04FB">
              <w:rPr>
                <w:b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233346" w:rsidRPr="00CB04FB" w:rsidRDefault="00233346" w:rsidP="00CA0584">
            <w:pPr>
              <w:ind w:firstLine="0"/>
              <w:jc w:val="center"/>
              <w:rPr>
                <w:rFonts w:cs="Arial"/>
                <w:b/>
                <w:szCs w:val="28"/>
              </w:rPr>
            </w:pPr>
            <w:r w:rsidRPr="00CB04FB">
              <w:rPr>
                <w:rFonts w:cs="Arial"/>
                <w:b/>
                <w:szCs w:val="28"/>
              </w:rPr>
              <w:t>-</w:t>
            </w:r>
          </w:p>
        </w:tc>
        <w:tc>
          <w:tcPr>
            <w:tcW w:w="567" w:type="dxa"/>
          </w:tcPr>
          <w:p w:rsidR="00233346" w:rsidRPr="00CB04FB" w:rsidRDefault="00233346" w:rsidP="00CA0584">
            <w:pPr>
              <w:ind w:firstLine="0"/>
              <w:jc w:val="center"/>
              <w:rPr>
                <w:b/>
                <w:szCs w:val="28"/>
              </w:rPr>
            </w:pPr>
            <w:r w:rsidRPr="00CB04FB">
              <w:rPr>
                <w:b/>
                <w:szCs w:val="28"/>
              </w:rPr>
              <w:t>-</w:t>
            </w:r>
          </w:p>
        </w:tc>
        <w:tc>
          <w:tcPr>
            <w:tcW w:w="567" w:type="dxa"/>
          </w:tcPr>
          <w:p w:rsidR="00233346" w:rsidRPr="00CB04FB" w:rsidRDefault="00233346" w:rsidP="00CA0584">
            <w:pPr>
              <w:ind w:firstLine="0"/>
              <w:jc w:val="center"/>
              <w:rPr>
                <w:b/>
                <w:szCs w:val="28"/>
              </w:rPr>
            </w:pPr>
            <w:r w:rsidRPr="00CB04FB">
              <w:rPr>
                <w:b/>
                <w:szCs w:val="28"/>
              </w:rPr>
              <w:t>-</w:t>
            </w:r>
          </w:p>
        </w:tc>
        <w:tc>
          <w:tcPr>
            <w:tcW w:w="2912" w:type="dxa"/>
          </w:tcPr>
          <w:p w:rsidR="00233346" w:rsidRPr="00CB04FB" w:rsidRDefault="00233346" w:rsidP="00CA0584">
            <w:pPr>
              <w:ind w:firstLine="0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Устный опрос</w:t>
            </w:r>
          </w:p>
        </w:tc>
      </w:tr>
      <w:tr w:rsidR="00233346" w:rsidRPr="00833544" w:rsidTr="00CA0584">
        <w:trPr>
          <w:jc w:val="center"/>
        </w:trPr>
        <w:tc>
          <w:tcPr>
            <w:tcW w:w="959" w:type="dxa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5953" w:type="dxa"/>
          </w:tcPr>
          <w:p w:rsidR="00233346" w:rsidRPr="00BC24B4" w:rsidRDefault="00233346" w:rsidP="00CA0584">
            <w:pPr>
              <w:ind w:firstLine="0"/>
              <w:rPr>
                <w:szCs w:val="28"/>
              </w:rPr>
            </w:pPr>
            <w:r w:rsidRPr="00B550D1">
              <w:rPr>
                <w:szCs w:val="28"/>
              </w:rPr>
              <w:t xml:space="preserve">Проведение пробных расчетов в системе </w:t>
            </w:r>
            <w:r w:rsidRPr="00B550D1">
              <w:rPr>
                <w:szCs w:val="28"/>
                <w:lang w:val="en-US"/>
              </w:rPr>
              <w:t>WRF</w:t>
            </w:r>
          </w:p>
        </w:tc>
        <w:tc>
          <w:tcPr>
            <w:tcW w:w="567" w:type="dxa"/>
          </w:tcPr>
          <w:p w:rsidR="00233346" w:rsidRPr="00833544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2</w:t>
            </w:r>
          </w:p>
        </w:tc>
        <w:tc>
          <w:tcPr>
            <w:tcW w:w="851" w:type="dxa"/>
          </w:tcPr>
          <w:p w:rsidR="00233346" w:rsidRPr="00833544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 w:rsidRPr="00833544">
              <w:rPr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233346" w:rsidRPr="00833544" w:rsidRDefault="00233346" w:rsidP="00233346">
            <w:pPr>
              <w:ind w:firstLine="0"/>
              <w:jc w:val="center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16</w:t>
            </w:r>
          </w:p>
        </w:tc>
        <w:tc>
          <w:tcPr>
            <w:tcW w:w="567" w:type="dxa"/>
          </w:tcPr>
          <w:p w:rsidR="00233346" w:rsidRPr="00833544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 w:rsidRPr="00833544">
              <w:rPr>
                <w:rFonts w:cs="Arial"/>
                <w:szCs w:val="28"/>
              </w:rPr>
              <w:t>-</w:t>
            </w:r>
          </w:p>
        </w:tc>
        <w:tc>
          <w:tcPr>
            <w:tcW w:w="567" w:type="dxa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912" w:type="dxa"/>
          </w:tcPr>
          <w:p w:rsidR="00233346" w:rsidRDefault="00233346" w:rsidP="00CA0584">
            <w:pPr>
              <w:ind w:firstLine="0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Устный опрос</w:t>
            </w:r>
          </w:p>
          <w:p w:rsidR="004929CA" w:rsidRPr="00833544" w:rsidRDefault="004929CA" w:rsidP="00CA0584">
            <w:pPr>
              <w:ind w:firstLine="0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Оценка лабораборной работы</w:t>
            </w:r>
          </w:p>
        </w:tc>
      </w:tr>
      <w:tr w:rsidR="00233346" w:rsidRPr="00833544" w:rsidTr="00CA0584">
        <w:trPr>
          <w:jc w:val="center"/>
        </w:trPr>
        <w:tc>
          <w:tcPr>
            <w:tcW w:w="959" w:type="dxa"/>
          </w:tcPr>
          <w:p w:rsidR="00233346" w:rsidRDefault="00233346" w:rsidP="00CA058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5953" w:type="dxa"/>
          </w:tcPr>
          <w:p w:rsidR="00233346" w:rsidRPr="00EA5464" w:rsidRDefault="00233346" w:rsidP="00CA0584">
            <w:pPr>
              <w:ind w:firstLine="0"/>
              <w:rPr>
                <w:szCs w:val="28"/>
              </w:rPr>
            </w:pPr>
            <w:r w:rsidRPr="00EA5464">
              <w:rPr>
                <w:szCs w:val="28"/>
              </w:rPr>
              <w:t xml:space="preserve">Возможности совместного использования моделей </w:t>
            </w:r>
            <w:r w:rsidRPr="00EA5464">
              <w:rPr>
                <w:szCs w:val="28"/>
                <w:lang w:val="en-US"/>
              </w:rPr>
              <w:t>GSFLOW</w:t>
            </w:r>
            <w:r w:rsidRPr="00EA5464">
              <w:rPr>
                <w:szCs w:val="28"/>
              </w:rPr>
              <w:t xml:space="preserve"> и </w:t>
            </w:r>
            <w:r w:rsidRPr="00EA5464">
              <w:rPr>
                <w:szCs w:val="28"/>
                <w:lang w:val="en-US"/>
              </w:rPr>
              <w:t>WRF</w:t>
            </w:r>
            <w:r w:rsidRPr="00EA5464">
              <w:rPr>
                <w:szCs w:val="28"/>
              </w:rPr>
              <w:t>.</w:t>
            </w:r>
          </w:p>
        </w:tc>
        <w:tc>
          <w:tcPr>
            <w:tcW w:w="567" w:type="dxa"/>
          </w:tcPr>
          <w:p w:rsidR="00233346" w:rsidRPr="00CB04FB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2</w:t>
            </w:r>
          </w:p>
        </w:tc>
        <w:tc>
          <w:tcPr>
            <w:tcW w:w="851" w:type="dxa"/>
          </w:tcPr>
          <w:p w:rsidR="00233346" w:rsidRPr="00CB04FB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33346" w:rsidRPr="00CB04FB" w:rsidRDefault="00233346" w:rsidP="00CA0584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233346" w:rsidRPr="00CB04FB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</w:p>
        </w:tc>
        <w:tc>
          <w:tcPr>
            <w:tcW w:w="567" w:type="dxa"/>
          </w:tcPr>
          <w:p w:rsidR="00233346" w:rsidRPr="00CB04FB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</w:p>
        </w:tc>
        <w:tc>
          <w:tcPr>
            <w:tcW w:w="567" w:type="dxa"/>
          </w:tcPr>
          <w:p w:rsidR="00233346" w:rsidRDefault="00233346" w:rsidP="00CA058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912" w:type="dxa"/>
          </w:tcPr>
          <w:p w:rsidR="00233346" w:rsidRPr="00CB04FB" w:rsidRDefault="00233346" w:rsidP="00CA0584">
            <w:pPr>
              <w:ind w:firstLine="0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Устный опрос</w:t>
            </w:r>
          </w:p>
        </w:tc>
      </w:tr>
      <w:tr w:rsidR="00233346" w:rsidRPr="00833544" w:rsidTr="00CA0584">
        <w:trPr>
          <w:jc w:val="center"/>
        </w:trPr>
        <w:tc>
          <w:tcPr>
            <w:tcW w:w="959" w:type="dxa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5953" w:type="dxa"/>
          </w:tcPr>
          <w:p w:rsidR="00233346" w:rsidRPr="00833544" w:rsidRDefault="00233346" w:rsidP="00CA0584">
            <w:pPr>
              <w:ind w:firstLine="0"/>
              <w:rPr>
                <w:szCs w:val="28"/>
              </w:rPr>
            </w:pPr>
            <w:r w:rsidRPr="00B550D1">
              <w:rPr>
                <w:szCs w:val="28"/>
              </w:rPr>
              <w:t>Расчетное моделирование водных потоков</w:t>
            </w:r>
            <w:r>
              <w:rPr>
                <w:szCs w:val="28"/>
              </w:rPr>
              <w:t xml:space="preserve"> с применением модуля </w:t>
            </w:r>
            <w:r>
              <w:rPr>
                <w:szCs w:val="28"/>
                <w:lang w:val="en-US"/>
              </w:rPr>
              <w:t>PRMS</w:t>
            </w:r>
            <w:r>
              <w:rPr>
                <w:szCs w:val="28"/>
              </w:rPr>
              <w:t xml:space="preserve"> системы</w:t>
            </w:r>
            <w:r w:rsidRPr="00E01532">
              <w:rPr>
                <w:szCs w:val="28"/>
              </w:rPr>
              <w:t xml:space="preserve"> </w:t>
            </w:r>
            <w:r>
              <w:rPr>
                <w:szCs w:val="28"/>
              </w:rPr>
              <w:t>GSFLOW</w:t>
            </w:r>
            <w:r w:rsidRPr="00B550D1">
              <w:rPr>
                <w:szCs w:val="28"/>
              </w:rPr>
              <w:t>.</w:t>
            </w:r>
          </w:p>
        </w:tc>
        <w:tc>
          <w:tcPr>
            <w:tcW w:w="567" w:type="dxa"/>
          </w:tcPr>
          <w:p w:rsidR="00233346" w:rsidRPr="00833544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2</w:t>
            </w:r>
          </w:p>
        </w:tc>
        <w:tc>
          <w:tcPr>
            <w:tcW w:w="851" w:type="dxa"/>
          </w:tcPr>
          <w:p w:rsidR="00233346" w:rsidRPr="00833544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233346" w:rsidRPr="00C81BD3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8</w:t>
            </w:r>
          </w:p>
        </w:tc>
        <w:tc>
          <w:tcPr>
            <w:tcW w:w="567" w:type="dxa"/>
          </w:tcPr>
          <w:p w:rsidR="00233346" w:rsidRPr="00833544" w:rsidRDefault="00233346" w:rsidP="00CA0584">
            <w:pPr>
              <w:ind w:firstLine="0"/>
              <w:jc w:val="center"/>
              <w:rPr>
                <w:rFonts w:cs="Arial"/>
                <w:szCs w:val="28"/>
              </w:rPr>
            </w:pPr>
          </w:p>
        </w:tc>
        <w:tc>
          <w:tcPr>
            <w:tcW w:w="567" w:type="dxa"/>
          </w:tcPr>
          <w:p w:rsidR="00233346" w:rsidRPr="00833544" w:rsidRDefault="00233346" w:rsidP="00CA058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912" w:type="dxa"/>
          </w:tcPr>
          <w:p w:rsidR="00233346" w:rsidRPr="00833544" w:rsidRDefault="00233346" w:rsidP="00CA0584">
            <w:pPr>
              <w:ind w:firstLine="0"/>
              <w:jc w:val="left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Устный опрос</w:t>
            </w:r>
          </w:p>
        </w:tc>
      </w:tr>
    </w:tbl>
    <w:p w:rsidR="00233346" w:rsidRPr="00CB04FB" w:rsidRDefault="00233346" w:rsidP="00233346">
      <w:pPr>
        <w:autoSpaceDE w:val="0"/>
        <w:autoSpaceDN w:val="0"/>
        <w:adjustRightInd w:val="0"/>
        <w:jc w:val="center"/>
        <w:rPr>
          <w:lang w:val="en-US"/>
        </w:rPr>
      </w:pPr>
    </w:p>
    <w:p w:rsidR="00233346" w:rsidRPr="00CB04FB" w:rsidRDefault="00233346" w:rsidP="00233346">
      <w:pPr>
        <w:rPr>
          <w:b/>
          <w:sz w:val="2"/>
          <w:szCs w:val="28"/>
        </w:rPr>
      </w:pPr>
    </w:p>
    <w:p w:rsidR="00233346" w:rsidRPr="0033493A" w:rsidRDefault="00233346" w:rsidP="00E85DC9"/>
    <w:p w:rsidR="00CD32D4" w:rsidRDefault="00CD32D4" w:rsidP="00F66828">
      <w:pPr>
        <w:pStyle w:val="4"/>
        <w:spacing w:before="240" w:after="240"/>
        <w:rPr>
          <w:rStyle w:val="FontStyle18"/>
          <w:rFonts w:ascii="Times New Roman" w:hAnsi="Times New Roman" w:cs="Times New Roman"/>
          <w:b/>
          <w:spacing w:val="10"/>
          <w:sz w:val="28"/>
          <w:szCs w:val="28"/>
        </w:rPr>
      </w:pPr>
    </w:p>
    <w:p w:rsidR="00233346" w:rsidRDefault="00233346" w:rsidP="004855E4">
      <w:pPr>
        <w:rPr>
          <w:szCs w:val="28"/>
        </w:rPr>
        <w:sectPr w:rsidR="00233346" w:rsidSect="00233346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81"/>
        </w:sectPr>
      </w:pPr>
    </w:p>
    <w:p w:rsidR="00B63785" w:rsidRPr="00CB04FB" w:rsidRDefault="00B63785" w:rsidP="00B63785">
      <w:pPr>
        <w:tabs>
          <w:tab w:val="right" w:leader="dot" w:pos="9354"/>
        </w:tabs>
        <w:ind w:firstLine="0"/>
        <w:jc w:val="center"/>
        <w:rPr>
          <w:b/>
          <w:szCs w:val="28"/>
        </w:rPr>
      </w:pPr>
      <w:r w:rsidRPr="00CB04FB">
        <w:rPr>
          <w:b/>
          <w:szCs w:val="28"/>
        </w:rPr>
        <w:lastRenderedPageBreak/>
        <w:t>ИНФОРМАЦИОНН</w:t>
      </w:r>
      <w:r>
        <w:rPr>
          <w:b/>
          <w:szCs w:val="28"/>
        </w:rPr>
        <w:t>О-МЕТОДИЧЕСКАЯ</w:t>
      </w:r>
      <w:r w:rsidRPr="00CB04FB">
        <w:rPr>
          <w:b/>
          <w:szCs w:val="28"/>
        </w:rPr>
        <w:t xml:space="preserve"> ЧАСТЬ</w:t>
      </w:r>
    </w:p>
    <w:p w:rsidR="00B63785" w:rsidRPr="00CB04FB" w:rsidRDefault="00B63785" w:rsidP="00B63785">
      <w:pPr>
        <w:keepNext/>
        <w:widowControl w:val="0"/>
        <w:autoSpaceDE w:val="0"/>
        <w:autoSpaceDN w:val="0"/>
        <w:adjustRightInd w:val="0"/>
        <w:ind w:firstLine="0"/>
        <w:jc w:val="center"/>
        <w:rPr>
          <w:b/>
          <w:szCs w:val="28"/>
        </w:rPr>
      </w:pPr>
    </w:p>
    <w:p w:rsidR="00B63785" w:rsidRPr="00CB04FB" w:rsidRDefault="00B63785" w:rsidP="00B63785">
      <w:pPr>
        <w:keepNext/>
        <w:widowControl w:val="0"/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  <w:r w:rsidRPr="00CB04FB">
        <w:rPr>
          <w:b/>
          <w:szCs w:val="28"/>
        </w:rPr>
        <w:t>Литература</w:t>
      </w:r>
    </w:p>
    <w:p w:rsidR="00B63785" w:rsidRPr="00CB04FB" w:rsidRDefault="00B63785" w:rsidP="00B63785">
      <w:pPr>
        <w:keepNext/>
        <w:widowControl w:val="0"/>
        <w:autoSpaceDE w:val="0"/>
        <w:autoSpaceDN w:val="0"/>
        <w:adjustRightInd w:val="0"/>
        <w:ind w:firstLine="0"/>
        <w:jc w:val="center"/>
        <w:rPr>
          <w:bCs/>
          <w:i/>
          <w:szCs w:val="28"/>
        </w:rPr>
      </w:pPr>
    </w:p>
    <w:p w:rsidR="00B63785" w:rsidRPr="00D62043" w:rsidRDefault="00B63785" w:rsidP="00B63785">
      <w:pPr>
        <w:keepNext/>
        <w:widowControl w:val="0"/>
        <w:autoSpaceDE w:val="0"/>
        <w:autoSpaceDN w:val="0"/>
        <w:adjustRightInd w:val="0"/>
        <w:ind w:firstLine="0"/>
        <w:jc w:val="center"/>
        <w:rPr>
          <w:bCs/>
          <w:szCs w:val="28"/>
        </w:rPr>
      </w:pPr>
      <w:r w:rsidRPr="00D62043">
        <w:rPr>
          <w:bCs/>
          <w:szCs w:val="28"/>
        </w:rPr>
        <w:t xml:space="preserve">Основная </w:t>
      </w:r>
    </w:p>
    <w:p w:rsidR="00B63785" w:rsidRDefault="00B63785" w:rsidP="00B63785">
      <w:pPr>
        <w:pStyle w:val="1"/>
        <w:numPr>
          <w:ilvl w:val="0"/>
          <w:numId w:val="1"/>
        </w:numPr>
        <w:tabs>
          <w:tab w:val="num" w:pos="426"/>
        </w:tabs>
        <w:spacing w:line="240" w:lineRule="auto"/>
        <w:ind w:left="0" w:firstLine="0"/>
      </w:pPr>
      <w:r>
        <w:t>Богословский Б.Б. Основы гидрологии. – Мн.: Изд-во БГУ, 1974. – 214 с.</w:t>
      </w:r>
    </w:p>
    <w:p w:rsidR="00B63785" w:rsidRDefault="00B63785" w:rsidP="00B63785">
      <w:pPr>
        <w:pStyle w:val="1"/>
        <w:numPr>
          <w:ilvl w:val="0"/>
          <w:numId w:val="1"/>
        </w:numPr>
        <w:tabs>
          <w:tab w:val="num" w:pos="426"/>
        </w:tabs>
        <w:spacing w:line="240" w:lineRule="auto"/>
        <w:ind w:left="0" w:firstLine="0"/>
      </w:pPr>
      <w:r>
        <w:t>Виноградов Ю.Б., Виноградова Т.А. Современные проблемы гидрологии. – М.: издательский центр «Академия», 2008. – 319 с.</w:t>
      </w:r>
    </w:p>
    <w:p w:rsidR="00B63785" w:rsidRDefault="00B63785" w:rsidP="00B63785">
      <w:pPr>
        <w:pStyle w:val="1"/>
        <w:numPr>
          <w:ilvl w:val="0"/>
          <w:numId w:val="1"/>
        </w:numPr>
        <w:tabs>
          <w:tab w:val="num" w:pos="426"/>
        </w:tabs>
        <w:spacing w:line="240" w:lineRule="auto"/>
        <w:ind w:left="0" w:firstLine="0"/>
      </w:pPr>
      <w:r>
        <w:t>Догановский А.М., Малинин В.Н. Гидросфера Земли. – СПб.: Гидрометеоиздат, 2004. – 630 с.</w:t>
      </w:r>
    </w:p>
    <w:p w:rsidR="00B63785" w:rsidRDefault="00B63785" w:rsidP="00B63785">
      <w:pPr>
        <w:pStyle w:val="1"/>
        <w:numPr>
          <w:ilvl w:val="0"/>
          <w:numId w:val="1"/>
        </w:numPr>
        <w:tabs>
          <w:tab w:val="num" w:pos="426"/>
        </w:tabs>
        <w:spacing w:line="240" w:lineRule="auto"/>
        <w:ind w:left="0" w:firstLine="0"/>
      </w:pPr>
      <w:r>
        <w:t>Лопух П.С. Гидрология суши: курс лекций. – Мн.: БГУ, 2009, 224 с.</w:t>
      </w:r>
    </w:p>
    <w:p w:rsidR="00B63785" w:rsidRDefault="00B63785" w:rsidP="00B63785">
      <w:pPr>
        <w:pStyle w:val="1"/>
        <w:numPr>
          <w:ilvl w:val="0"/>
          <w:numId w:val="1"/>
        </w:numPr>
        <w:tabs>
          <w:tab w:val="num" w:pos="426"/>
        </w:tabs>
        <w:spacing w:line="240" w:lineRule="auto"/>
        <w:ind w:left="0" w:firstLine="0"/>
      </w:pPr>
      <w:r>
        <w:t>Мишон В.М. Гидрофизика. – Изд-во ВГУ, 1979. – 230 с.</w:t>
      </w:r>
    </w:p>
    <w:p w:rsidR="00B63785" w:rsidRDefault="00B63785" w:rsidP="00B63785">
      <w:pPr>
        <w:pStyle w:val="1"/>
        <w:numPr>
          <w:ilvl w:val="0"/>
          <w:numId w:val="1"/>
        </w:numPr>
        <w:tabs>
          <w:tab w:val="num" w:pos="426"/>
        </w:tabs>
        <w:spacing w:line="240" w:lineRule="auto"/>
        <w:ind w:left="0" w:firstLine="0"/>
      </w:pPr>
      <w:r>
        <w:t>Судолский А.С. Динамические явления в водоемах. – Л.: Союзгидрометеоиздат. 1991.</w:t>
      </w:r>
    </w:p>
    <w:p w:rsidR="00B63785" w:rsidRDefault="00B63785" w:rsidP="00B63785">
      <w:pPr>
        <w:pStyle w:val="1"/>
        <w:numPr>
          <w:ilvl w:val="0"/>
          <w:numId w:val="1"/>
        </w:numPr>
        <w:tabs>
          <w:tab w:val="num" w:pos="426"/>
        </w:tabs>
        <w:spacing w:line="240" w:lineRule="auto"/>
        <w:ind w:left="0" w:firstLine="0"/>
      </w:pPr>
      <w:r>
        <w:t xml:space="preserve">Фащевский Б.В. Основы экологической гидрологии. Экоинвест. – Мн., 1996. – 240 с. </w:t>
      </w:r>
    </w:p>
    <w:p w:rsidR="00B63785" w:rsidRPr="00CB04FB" w:rsidRDefault="00B63785" w:rsidP="00B63785">
      <w:pPr>
        <w:pStyle w:val="1"/>
        <w:numPr>
          <w:ilvl w:val="0"/>
          <w:numId w:val="1"/>
        </w:numPr>
        <w:tabs>
          <w:tab w:val="num" w:pos="426"/>
        </w:tabs>
        <w:spacing w:line="240" w:lineRule="auto"/>
        <w:ind w:left="0" w:firstLine="0"/>
      </w:pPr>
      <w:r w:rsidRPr="00CB04FB">
        <w:t>Матвеев Л.Т. Основы общей метеорологии. Физика атмосферы. – Л.: Гидрометеоиздат, 1965. – С.5-365.</w:t>
      </w:r>
    </w:p>
    <w:p w:rsidR="00B63785" w:rsidRPr="00CB04FB" w:rsidRDefault="00B63785" w:rsidP="00B63785">
      <w:pPr>
        <w:pStyle w:val="1"/>
        <w:numPr>
          <w:ilvl w:val="0"/>
          <w:numId w:val="1"/>
        </w:numPr>
        <w:tabs>
          <w:tab w:val="num" w:pos="426"/>
        </w:tabs>
        <w:spacing w:line="240" w:lineRule="auto"/>
        <w:ind w:left="0" w:firstLine="0"/>
      </w:pPr>
      <w:r w:rsidRPr="00CB04FB">
        <w:t>Лекции по численным методам краткосрочного прогноза погоды. – Л.: Гидрометеоиздат, 1969.– С. 637–700.</w:t>
      </w:r>
    </w:p>
    <w:p w:rsidR="00B63785" w:rsidRPr="00CB04FB" w:rsidRDefault="00B63785" w:rsidP="00B63785">
      <w:pPr>
        <w:pStyle w:val="1"/>
        <w:numPr>
          <w:ilvl w:val="0"/>
          <w:numId w:val="1"/>
        </w:numPr>
        <w:tabs>
          <w:tab w:val="num" w:pos="426"/>
        </w:tabs>
        <w:spacing w:line="240" w:lineRule="auto"/>
        <w:ind w:left="0" w:firstLine="0"/>
      </w:pPr>
      <w:r w:rsidRPr="00CB04FB">
        <w:t>Гандин Л.С. Объективный анализ метеорологических полей. – Л.: Гидрометеоиздат, 1963.</w:t>
      </w:r>
    </w:p>
    <w:p w:rsidR="00B63785" w:rsidRPr="00CB04FB" w:rsidRDefault="00B63785" w:rsidP="00B6378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shd w:val="clear" w:color="auto" w:fill="FFFFFF"/>
        </w:rPr>
      </w:pPr>
      <w:r w:rsidRPr="00CB04FB">
        <w:rPr>
          <w:rStyle w:val="citation"/>
          <w:shd w:val="clear" w:color="auto" w:fill="FFFFFF"/>
        </w:rPr>
        <w:t xml:space="preserve">Вельтищев Н.Ф., Жупанов В.Д. Численные прогнозы по негидростатическим моделям общего пользования </w:t>
      </w:r>
      <w:r w:rsidRPr="00CB04FB">
        <w:rPr>
          <w:rStyle w:val="citation"/>
          <w:shd w:val="clear" w:color="auto" w:fill="FFFFFF"/>
          <w:lang w:val="en-US"/>
        </w:rPr>
        <w:t>WRF</w:t>
      </w:r>
      <w:r w:rsidRPr="00CB04FB">
        <w:rPr>
          <w:rStyle w:val="citation"/>
          <w:shd w:val="clear" w:color="auto" w:fill="FFFFFF"/>
        </w:rPr>
        <w:t>-</w:t>
      </w:r>
      <w:r w:rsidRPr="00CB04FB">
        <w:rPr>
          <w:rStyle w:val="citation"/>
          <w:shd w:val="clear" w:color="auto" w:fill="FFFFFF"/>
          <w:lang w:val="en-US"/>
        </w:rPr>
        <w:t>ARW</w:t>
      </w:r>
      <w:r w:rsidRPr="00CB04FB">
        <w:rPr>
          <w:rStyle w:val="citation"/>
          <w:shd w:val="clear" w:color="auto" w:fill="FFFFFF"/>
        </w:rPr>
        <w:t xml:space="preserve"> и </w:t>
      </w:r>
      <w:r w:rsidRPr="00CB04FB">
        <w:rPr>
          <w:rStyle w:val="citation"/>
          <w:shd w:val="clear" w:color="auto" w:fill="FFFFFF"/>
          <w:lang w:val="en-US"/>
        </w:rPr>
        <w:t>WRF</w:t>
      </w:r>
      <w:r w:rsidRPr="00CB04FB">
        <w:rPr>
          <w:rStyle w:val="citation"/>
          <w:shd w:val="clear" w:color="auto" w:fill="FFFFFF"/>
        </w:rPr>
        <w:t>-</w:t>
      </w:r>
      <w:r w:rsidRPr="00CB04FB">
        <w:rPr>
          <w:rStyle w:val="citation"/>
          <w:shd w:val="clear" w:color="auto" w:fill="FFFFFF"/>
          <w:lang w:val="en-US"/>
        </w:rPr>
        <w:t>NMM</w:t>
      </w:r>
      <w:r w:rsidRPr="00CB04FB">
        <w:rPr>
          <w:rStyle w:val="citation"/>
          <w:shd w:val="clear" w:color="auto" w:fill="FFFFFF"/>
        </w:rPr>
        <w:t xml:space="preserve"> // </w:t>
      </w:r>
      <w:r w:rsidRPr="00CB04FB">
        <w:t>80 лет Гидрометцентру России. – М. :Триада ЛТД, 2010. – С. 94–135.</w:t>
      </w:r>
    </w:p>
    <w:p w:rsidR="00B63785" w:rsidRPr="00CB04FB" w:rsidRDefault="00B63785" w:rsidP="00B6378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szCs w:val="28"/>
        </w:rPr>
      </w:pPr>
      <w:r w:rsidRPr="00CB04FB">
        <w:rPr>
          <w:szCs w:val="28"/>
        </w:rPr>
        <w:t>Вельтищев Н.Ф., Степаненко В.М. Мезометеорологические процессы – М.: 2006. – 104 с.</w:t>
      </w:r>
    </w:p>
    <w:p w:rsidR="00B63785" w:rsidRPr="00CB04FB" w:rsidRDefault="00B63785" w:rsidP="00B6378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szCs w:val="28"/>
        </w:rPr>
      </w:pPr>
      <w:r w:rsidRPr="00CB04FB">
        <w:rPr>
          <w:szCs w:val="28"/>
        </w:rPr>
        <w:t>Аргучинцев В.К. Динамика атмосферы – Иркутск: 2006. – 130 с.</w:t>
      </w:r>
    </w:p>
    <w:p w:rsidR="00B63785" w:rsidRPr="00CB04FB" w:rsidRDefault="00B63785" w:rsidP="00B6378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szCs w:val="28"/>
        </w:rPr>
      </w:pPr>
      <w:r w:rsidRPr="00CB04FB">
        <w:rPr>
          <w:szCs w:val="28"/>
        </w:rPr>
        <w:t xml:space="preserve">Берлянт А.М. Геоиконика. - М.: 1996 </w:t>
      </w:r>
    </w:p>
    <w:p w:rsidR="00B63785" w:rsidRPr="00CB04FB" w:rsidRDefault="00B63785" w:rsidP="00B6378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szCs w:val="28"/>
        </w:rPr>
      </w:pPr>
      <w:r w:rsidRPr="00CB04FB">
        <w:rPr>
          <w:szCs w:val="28"/>
        </w:rPr>
        <w:t xml:space="preserve">Кошкарев А.В., Тикунов В.С. Геоинформатика / Под.ред. Лисицкого Д.В. - М.: Картгеоцентр - Геодезиздат, 1993. </w:t>
      </w:r>
    </w:p>
    <w:p w:rsidR="00B63785" w:rsidRPr="00CB04FB" w:rsidRDefault="00B63785" w:rsidP="00B6378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szCs w:val="28"/>
        </w:rPr>
      </w:pPr>
      <w:r w:rsidRPr="00CB04FB">
        <w:rPr>
          <w:szCs w:val="28"/>
        </w:rPr>
        <w:t>Кронберг П. Дистанционное изучение Земли - М.: Мир, 1988.</w:t>
      </w:r>
    </w:p>
    <w:p w:rsidR="00B63785" w:rsidRPr="00CB04FB" w:rsidRDefault="00B63785" w:rsidP="00B6378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szCs w:val="28"/>
        </w:rPr>
      </w:pPr>
      <w:r w:rsidRPr="00CB04FB">
        <w:rPr>
          <w:szCs w:val="28"/>
        </w:rPr>
        <w:t>Крэкнелл А.П. Дистанционное зондирование в метеорологии, океанографии и гидрологии - М.: Мир, 1984.</w:t>
      </w:r>
    </w:p>
    <w:p w:rsidR="00B63785" w:rsidRPr="00CB04FB" w:rsidRDefault="00B63785" w:rsidP="00B63785">
      <w:pPr>
        <w:widowControl w:val="0"/>
        <w:autoSpaceDE w:val="0"/>
        <w:autoSpaceDN w:val="0"/>
        <w:adjustRightInd w:val="0"/>
        <w:ind w:firstLine="0"/>
        <w:rPr>
          <w:szCs w:val="28"/>
        </w:rPr>
      </w:pPr>
    </w:p>
    <w:p w:rsidR="00B63785" w:rsidRPr="00D62043" w:rsidRDefault="00B63785" w:rsidP="00B63785">
      <w:pPr>
        <w:pStyle w:val="4"/>
        <w:spacing w:before="0" w:after="0"/>
        <w:rPr>
          <w:b/>
          <w:szCs w:val="28"/>
        </w:rPr>
      </w:pPr>
      <w:r w:rsidRPr="00D62043">
        <w:rPr>
          <w:b/>
          <w:szCs w:val="28"/>
        </w:rPr>
        <w:t>Дополнительная</w:t>
      </w:r>
    </w:p>
    <w:p w:rsidR="00B63785" w:rsidRDefault="00B63785" w:rsidP="00B6378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shd w:val="clear" w:color="auto" w:fill="FFFFFF"/>
        </w:rPr>
      </w:pPr>
      <w:r>
        <w:rPr>
          <w:shd w:val="clear" w:color="auto" w:fill="FFFFFF"/>
        </w:rPr>
        <w:t>Водохранилища Белоруссии: природные особенности и взаимодействие с окружающей средой. /</w:t>
      </w:r>
      <w:r w:rsidRPr="00ED0184">
        <w:rPr>
          <w:shd w:val="clear" w:color="auto" w:fill="FFFFFF"/>
        </w:rPr>
        <w:t xml:space="preserve"> под ред.</w:t>
      </w:r>
      <w:r>
        <w:rPr>
          <w:shd w:val="clear" w:color="auto" w:fill="FFFFFF"/>
        </w:rPr>
        <w:t xml:space="preserve"> В.М. Широкова. – Мн., 1991.</w:t>
      </w:r>
    </w:p>
    <w:p w:rsidR="00B63785" w:rsidRDefault="00B63785" w:rsidP="00B6378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shd w:val="clear" w:color="auto" w:fill="FFFFFF"/>
        </w:rPr>
      </w:pPr>
      <w:r>
        <w:rPr>
          <w:shd w:val="clear" w:color="auto" w:fill="FFFFFF"/>
        </w:rPr>
        <w:t>Лучшева А.А. Практическая гидрометрия. – Л., 1983.</w:t>
      </w:r>
    </w:p>
    <w:p w:rsidR="00B63785" w:rsidRPr="00ED0184" w:rsidRDefault="00B63785" w:rsidP="00B6378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Markstrom</w:t>
      </w:r>
      <w:r w:rsidRPr="00ED0184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S</w:t>
      </w:r>
      <w:r w:rsidRPr="00ED0184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L</w:t>
      </w:r>
      <w:r w:rsidRPr="00ED0184">
        <w:rPr>
          <w:shd w:val="clear" w:color="auto" w:fill="FFFFFF"/>
          <w:lang w:val="en-US"/>
        </w:rPr>
        <w:t xml:space="preserve">., </w:t>
      </w:r>
      <w:r>
        <w:rPr>
          <w:shd w:val="clear" w:color="auto" w:fill="FFFFFF"/>
          <w:lang w:val="en-US"/>
        </w:rPr>
        <w:t>Niswonger</w:t>
      </w:r>
      <w:r w:rsidRPr="00ED0184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R</w:t>
      </w:r>
      <w:r w:rsidRPr="00ED0184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 xml:space="preserve">G., Regan R.S., etc. 2008, GSFLOW – Coupled ground-water flow model based on the integration of the Percipitation-Runoff Modeling System (PRMS) and the Modular Ground-water Flow Model (MODFLOW-2005): U.S. Geological Survey Techniques and Methods 6-D1, 240 </w:t>
      </w:r>
      <w:r>
        <w:rPr>
          <w:shd w:val="clear" w:color="auto" w:fill="FFFFFF"/>
          <w:lang w:val="en-US"/>
        </w:rPr>
        <w:lastRenderedPageBreak/>
        <w:t>p.</w:t>
      </w:r>
      <w:r w:rsidRPr="00ED0184">
        <w:rPr>
          <w:shd w:val="clear" w:color="auto" w:fill="FFFFFF"/>
          <w:lang w:val="en-US"/>
        </w:rPr>
        <w:t xml:space="preserve"> </w:t>
      </w:r>
    </w:p>
    <w:p w:rsidR="00B63785" w:rsidRPr="00CB04FB" w:rsidRDefault="00B63785" w:rsidP="00B6378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shd w:val="clear" w:color="auto" w:fill="FFFFFF"/>
        </w:rPr>
      </w:pPr>
      <w:r w:rsidRPr="00CB04FB">
        <w:t>Барашкова Н.К., Л.И. Кижнер Л.И., Кужевская</w:t>
      </w:r>
      <w:r>
        <w:t xml:space="preserve"> </w:t>
      </w:r>
      <w:r w:rsidRPr="00CB04FB">
        <w:t>И.В.. Атмосферные процессы: динамика, численный анализ, моделирование.Учебное пособие. – Томский государственный университет. – Томск, 2010.</w:t>
      </w:r>
    </w:p>
    <w:p w:rsidR="00B63785" w:rsidRPr="00CB04FB" w:rsidRDefault="00B63785" w:rsidP="00B6378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shd w:val="clear" w:color="auto" w:fill="FFFFFF"/>
        </w:rPr>
      </w:pPr>
      <w:r w:rsidRPr="00CB04FB">
        <w:t>Физическая метеорология: Учебник/ Б.А. Семенченко. – М.: Аспект Пресс, 2002. – 415 с.</w:t>
      </w:r>
    </w:p>
    <w:p w:rsidR="00B63785" w:rsidRPr="00CB04FB" w:rsidRDefault="00B63785" w:rsidP="00B63785">
      <w:pPr>
        <w:pStyle w:val="a9"/>
        <w:numPr>
          <w:ilvl w:val="0"/>
          <w:numId w:val="1"/>
        </w:numPr>
        <w:ind w:left="0" w:firstLine="0"/>
        <w:contextualSpacing w:val="0"/>
        <w:rPr>
          <w:lang w:val="en-US"/>
        </w:rPr>
      </w:pPr>
      <w:r w:rsidRPr="00CB04FB">
        <w:t>Д.Л.</w:t>
      </w:r>
      <w:r>
        <w:t xml:space="preserve"> </w:t>
      </w:r>
      <w:r w:rsidRPr="00CB04FB">
        <w:t>Лайхтман. Динамическая метеорология. Л.,</w:t>
      </w:r>
      <w:r>
        <w:t xml:space="preserve"> </w:t>
      </w:r>
      <w:r w:rsidRPr="00CB04FB">
        <w:t>Гидрометеоиздат, 1976, 606</w:t>
      </w:r>
      <w:r w:rsidRPr="00CB04FB">
        <w:rPr>
          <w:lang w:val="en-US"/>
        </w:rPr>
        <w:t xml:space="preserve"> c</w:t>
      </w:r>
      <w:r w:rsidRPr="00CB04FB">
        <w:t>.</w:t>
      </w:r>
    </w:p>
    <w:p w:rsidR="00B63785" w:rsidRPr="00CB04FB" w:rsidRDefault="00B63785" w:rsidP="00B63785">
      <w:pPr>
        <w:pStyle w:val="1"/>
        <w:numPr>
          <w:ilvl w:val="0"/>
          <w:numId w:val="1"/>
        </w:numPr>
        <w:tabs>
          <w:tab w:val="num" w:pos="426"/>
        </w:tabs>
        <w:spacing w:line="240" w:lineRule="auto"/>
        <w:ind w:left="0" w:firstLine="0"/>
      </w:pPr>
      <w:r w:rsidRPr="00CB04FB">
        <w:rPr>
          <w:lang w:val="en-US"/>
        </w:rPr>
        <w:t>WRF</w:t>
      </w:r>
      <w:r>
        <w:t xml:space="preserve"> </w:t>
      </w:r>
      <w:r w:rsidRPr="00CB04FB">
        <w:rPr>
          <w:lang w:val="en-US"/>
        </w:rPr>
        <w:t>User</w:t>
      </w:r>
      <w:r w:rsidRPr="00CB04FB">
        <w:t>`</w:t>
      </w:r>
      <w:r w:rsidRPr="00CB04FB">
        <w:rPr>
          <w:lang w:val="en-US"/>
        </w:rPr>
        <w:t>s</w:t>
      </w:r>
      <w:r>
        <w:t xml:space="preserve"> </w:t>
      </w:r>
      <w:r w:rsidRPr="00CB04FB">
        <w:rPr>
          <w:lang w:val="en-US"/>
        </w:rPr>
        <w:t>Guide</w:t>
      </w:r>
      <w:r w:rsidRPr="00CB04FB">
        <w:t xml:space="preserve"> [Электронный ресурс]. – Режим доступа: </w:t>
      </w:r>
      <w:hyperlink r:id="rId12" w:history="1">
        <w:r w:rsidRPr="00CB04FB">
          <w:rPr>
            <w:rStyle w:val="ab"/>
            <w:lang w:val="en-US"/>
          </w:rPr>
          <w:t>http</w:t>
        </w:r>
        <w:r w:rsidRPr="00CB04FB">
          <w:rPr>
            <w:rStyle w:val="ab"/>
          </w:rPr>
          <w:t>://</w:t>
        </w:r>
        <w:r w:rsidRPr="00CB04FB">
          <w:rPr>
            <w:rStyle w:val="ab"/>
            <w:lang w:val="en-US"/>
          </w:rPr>
          <w:t>www</w:t>
        </w:r>
        <w:r w:rsidRPr="00CB04FB">
          <w:rPr>
            <w:rStyle w:val="ab"/>
          </w:rPr>
          <w:t>.</w:t>
        </w:r>
        <w:r w:rsidRPr="00CB04FB">
          <w:rPr>
            <w:rStyle w:val="ab"/>
            <w:lang w:val="en-US"/>
          </w:rPr>
          <w:t>mmm</w:t>
        </w:r>
        <w:r w:rsidRPr="00CB04FB">
          <w:rPr>
            <w:rStyle w:val="ab"/>
          </w:rPr>
          <w:t>.</w:t>
        </w:r>
        <w:r w:rsidRPr="00CB04FB">
          <w:rPr>
            <w:rStyle w:val="ab"/>
            <w:lang w:val="en-US"/>
          </w:rPr>
          <w:t>ucar</w:t>
        </w:r>
        <w:r w:rsidRPr="00CB04FB">
          <w:rPr>
            <w:rStyle w:val="ab"/>
          </w:rPr>
          <w:t>.</w:t>
        </w:r>
        <w:r w:rsidRPr="00CB04FB">
          <w:rPr>
            <w:rStyle w:val="ab"/>
            <w:lang w:val="en-US"/>
          </w:rPr>
          <w:t>edu</w:t>
        </w:r>
        <w:r w:rsidRPr="00CB04FB">
          <w:rPr>
            <w:rStyle w:val="ab"/>
          </w:rPr>
          <w:t>/</w:t>
        </w:r>
        <w:r w:rsidRPr="00CB04FB">
          <w:rPr>
            <w:rStyle w:val="ab"/>
            <w:lang w:val="en-US"/>
          </w:rPr>
          <w:t>wrf</w:t>
        </w:r>
        <w:r w:rsidRPr="00CB04FB">
          <w:rPr>
            <w:rStyle w:val="ab"/>
          </w:rPr>
          <w:t>/</w:t>
        </w:r>
        <w:r w:rsidRPr="00CB04FB">
          <w:rPr>
            <w:rStyle w:val="ab"/>
            <w:lang w:val="en-US"/>
          </w:rPr>
          <w:t>users</w:t>
        </w:r>
        <w:r w:rsidRPr="00CB04FB">
          <w:rPr>
            <w:rStyle w:val="ab"/>
          </w:rPr>
          <w:t>/</w:t>
        </w:r>
        <w:r w:rsidRPr="00CB04FB">
          <w:rPr>
            <w:rStyle w:val="ab"/>
            <w:lang w:val="en-US"/>
          </w:rPr>
          <w:t>docs</w:t>
        </w:r>
        <w:r w:rsidRPr="00CB04FB">
          <w:rPr>
            <w:rStyle w:val="ab"/>
          </w:rPr>
          <w:t>/</w:t>
        </w:r>
        <w:r w:rsidRPr="00CB04FB">
          <w:rPr>
            <w:rStyle w:val="ab"/>
            <w:lang w:val="en-US"/>
          </w:rPr>
          <w:t>user</w:t>
        </w:r>
        <w:r w:rsidRPr="00CB04FB">
          <w:rPr>
            <w:rStyle w:val="ab"/>
          </w:rPr>
          <w:t>_</w:t>
        </w:r>
        <w:r w:rsidRPr="00CB04FB">
          <w:rPr>
            <w:rStyle w:val="ab"/>
            <w:lang w:val="en-US"/>
          </w:rPr>
          <w:t>guide</w:t>
        </w:r>
        <w:r w:rsidRPr="00CB04FB">
          <w:rPr>
            <w:rStyle w:val="ab"/>
          </w:rPr>
          <w:t>_</w:t>
        </w:r>
        <w:r w:rsidRPr="00CB04FB">
          <w:rPr>
            <w:rStyle w:val="ab"/>
            <w:lang w:val="en-US"/>
          </w:rPr>
          <w:t>V</w:t>
        </w:r>
        <w:r w:rsidRPr="00CB04FB">
          <w:rPr>
            <w:rStyle w:val="ab"/>
          </w:rPr>
          <w:t>3</w:t>
        </w:r>
      </w:hyperlink>
      <w:r w:rsidRPr="00CB04FB">
        <w:t>.</w:t>
      </w:r>
    </w:p>
    <w:p w:rsidR="00B63785" w:rsidRPr="00CB04FB" w:rsidRDefault="00B63785" w:rsidP="00B6378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shd w:val="clear" w:color="auto" w:fill="FFFFFF"/>
          <w:lang w:val="en-US"/>
        </w:rPr>
      </w:pPr>
      <w:r w:rsidRPr="00CB04FB">
        <w:rPr>
          <w:lang w:val="en-US"/>
        </w:rPr>
        <w:t>Skcamarock W. et al., 2008: A Description of the Advanced Research WRF Version 3. – NCAR Technical Note, NCAR/TN-475+STR, – P.78-80.</w:t>
      </w:r>
    </w:p>
    <w:p w:rsidR="00B63785" w:rsidRPr="00CB04FB" w:rsidRDefault="00B63785" w:rsidP="00B63785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ind w:left="0" w:firstLine="0"/>
        <w:rPr>
          <w:szCs w:val="28"/>
        </w:rPr>
      </w:pPr>
      <w:r w:rsidRPr="00CB04FB">
        <w:rPr>
          <w:iCs/>
          <w:lang w:val="en-US"/>
        </w:rPr>
        <w:t>User's Guide for the NMM Core of the Weather Research and Forecast (WRF) Modeling System Version 3. Chapter</w:t>
      </w:r>
      <w:r w:rsidRPr="00CB04FB">
        <w:rPr>
          <w:iCs/>
        </w:rPr>
        <w:t xml:space="preserve"> 5: </w:t>
      </w:r>
      <w:r w:rsidRPr="00CB04FB">
        <w:rPr>
          <w:iCs/>
          <w:lang w:val="en-US"/>
        </w:rPr>
        <w:t>WRF</w:t>
      </w:r>
      <w:r>
        <w:rPr>
          <w:iCs/>
        </w:rPr>
        <w:t xml:space="preserve"> </w:t>
      </w:r>
      <w:r w:rsidRPr="00CB04FB">
        <w:rPr>
          <w:iCs/>
          <w:lang w:val="en-US"/>
        </w:rPr>
        <w:t>NMM</w:t>
      </w:r>
      <w:r>
        <w:rPr>
          <w:iCs/>
        </w:rPr>
        <w:t xml:space="preserve"> </w:t>
      </w:r>
      <w:r w:rsidRPr="00CB04FB">
        <w:rPr>
          <w:iCs/>
          <w:lang w:val="en-US"/>
        </w:rPr>
        <w:t>Model</w:t>
      </w:r>
      <w:r w:rsidRPr="00CB04FB">
        <w:t xml:space="preserve"> [Электронный ресурс]. – Режим доступа:</w:t>
      </w:r>
      <w:hyperlink r:id="rId13" w:history="1">
        <w:r w:rsidRPr="00CB04FB">
          <w:rPr>
            <w:rStyle w:val="ab"/>
            <w:rFonts w:eastAsiaTheme="majorEastAsia"/>
          </w:rPr>
          <w:t>http://www.dtcenter.org/wrf-nmm/users/docs/user_guide/V3/users_guide_nmm_chap1-7.pdf</w:t>
        </w:r>
      </w:hyperlink>
    </w:p>
    <w:p w:rsidR="00B63785" w:rsidRPr="00CB04FB" w:rsidRDefault="00B63785" w:rsidP="00B6378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Style w:val="citation"/>
          <w:shd w:val="clear" w:color="auto" w:fill="FFFFFF"/>
          <w:lang w:val="en-US"/>
        </w:rPr>
      </w:pPr>
      <w:r w:rsidRPr="00CB04FB">
        <w:rPr>
          <w:rStyle w:val="citation"/>
          <w:shd w:val="clear" w:color="auto" w:fill="FFFFFF"/>
          <w:lang w:val="en-US"/>
        </w:rPr>
        <w:t xml:space="preserve">Stensrud, David J., 2007.Parameterization schemes: keys to understanding numerical weather prediction models. Cambridge University Press. </w:t>
      </w:r>
      <w:r w:rsidRPr="00CB04FB">
        <w:rPr>
          <w:lang w:val="en-US"/>
        </w:rPr>
        <w:t>–</w:t>
      </w:r>
      <w:r w:rsidRPr="00CB04FB">
        <w:rPr>
          <w:rStyle w:val="citation"/>
          <w:shd w:val="clear" w:color="auto" w:fill="FFFFFF"/>
          <w:lang w:val="en-US"/>
        </w:rPr>
        <w:t xml:space="preserve"> 460 p.</w:t>
      </w:r>
    </w:p>
    <w:p w:rsidR="00B63785" w:rsidRPr="00CB04FB" w:rsidRDefault="00B63785" w:rsidP="00B63785">
      <w:pPr>
        <w:numPr>
          <w:ilvl w:val="0"/>
          <w:numId w:val="1"/>
        </w:numPr>
        <w:ind w:left="0" w:firstLine="0"/>
        <w:rPr>
          <w:szCs w:val="28"/>
          <w:lang w:val="en-US"/>
        </w:rPr>
      </w:pPr>
      <w:r w:rsidRPr="00CB04FB">
        <w:rPr>
          <w:lang w:val="en-US"/>
        </w:rPr>
        <w:t>Jenkins Enterprise by Cloud</w:t>
      </w:r>
      <w:r w:rsidRPr="00AE4703">
        <w:rPr>
          <w:lang w:val="en-US"/>
        </w:rPr>
        <w:t xml:space="preserve"> </w:t>
      </w:r>
      <w:r w:rsidRPr="00CB04FB">
        <w:rPr>
          <w:lang w:val="en-US"/>
        </w:rPr>
        <w:t xml:space="preserve">Bees [Electronic resource]. – 2014. – Mode of access: </w:t>
      </w:r>
      <w:hyperlink r:id="rId14" w:history="1">
        <w:r w:rsidRPr="00CB04FB">
          <w:rPr>
            <w:lang w:val="en-US"/>
          </w:rPr>
          <w:t>http://www.cloudbees.com/jenkins/enterprise</w:t>
        </w:r>
      </w:hyperlink>
      <w:r w:rsidRPr="00CB04FB">
        <w:rPr>
          <w:lang w:val="en-US"/>
        </w:rPr>
        <w:t xml:space="preserve"> – Date of access: 20.02.2014</w:t>
      </w:r>
    </w:p>
    <w:p w:rsidR="00B63785" w:rsidRPr="00B63785" w:rsidRDefault="00B63785" w:rsidP="00B63785">
      <w:pPr>
        <w:jc w:val="center"/>
        <w:rPr>
          <w:b/>
          <w:szCs w:val="28"/>
          <w:lang w:val="en-US"/>
        </w:rPr>
      </w:pPr>
      <w:r w:rsidRPr="00CB04FB">
        <w:t>Облачные</w:t>
      </w:r>
      <w:r w:rsidRPr="00AE4703">
        <w:rPr>
          <w:lang w:val="en-US"/>
        </w:rPr>
        <w:t xml:space="preserve"> </w:t>
      </w:r>
      <w:r w:rsidRPr="00CB04FB">
        <w:t>вычисления</w:t>
      </w:r>
      <w:r w:rsidRPr="00CB04FB">
        <w:rPr>
          <w:lang w:val="en-US"/>
        </w:rPr>
        <w:t xml:space="preserve"> [Electronic resource]. – 2014. – Mode of access: http://ru.wikipedia.org/wiki/</w:t>
      </w:r>
      <w:r w:rsidRPr="00CB04FB">
        <w:t>Облачные</w:t>
      </w:r>
      <w:r w:rsidRPr="00CB04FB">
        <w:rPr>
          <w:lang w:val="en-US"/>
        </w:rPr>
        <w:t>_</w:t>
      </w:r>
      <w:r w:rsidRPr="00CB04FB">
        <w:t>вычисления</w:t>
      </w:r>
      <w:r w:rsidRPr="00CB04FB">
        <w:rPr>
          <w:lang w:val="en-US"/>
        </w:rPr>
        <w:t xml:space="preserve"> – Date of access: 20.02.2014</w:t>
      </w:r>
    </w:p>
    <w:p w:rsidR="00F63FC4" w:rsidRPr="00755EA8" w:rsidRDefault="00F63FC4">
      <w:pPr>
        <w:ind w:firstLine="0"/>
        <w:jc w:val="left"/>
        <w:rPr>
          <w:b/>
          <w:szCs w:val="28"/>
          <w:lang w:val="en-US"/>
        </w:rPr>
      </w:pPr>
      <w:r w:rsidRPr="00755EA8">
        <w:rPr>
          <w:b/>
          <w:szCs w:val="28"/>
          <w:lang w:val="en-US"/>
        </w:rPr>
        <w:br w:type="page"/>
      </w:r>
    </w:p>
    <w:p w:rsidR="00F63FC4" w:rsidRPr="00755EA8" w:rsidRDefault="00F63FC4" w:rsidP="005A7E85">
      <w:pPr>
        <w:jc w:val="center"/>
        <w:rPr>
          <w:b/>
          <w:szCs w:val="28"/>
          <w:lang w:val="en-US"/>
        </w:rPr>
      </w:pPr>
    </w:p>
    <w:p w:rsidR="005A7E85" w:rsidRPr="00CB04FB" w:rsidRDefault="005A7E85" w:rsidP="005A7E85">
      <w:pPr>
        <w:jc w:val="center"/>
        <w:rPr>
          <w:b/>
          <w:szCs w:val="28"/>
        </w:rPr>
      </w:pPr>
      <w:r w:rsidRPr="00CB04FB">
        <w:rPr>
          <w:b/>
          <w:szCs w:val="28"/>
        </w:rPr>
        <w:t>Перечень используемых средств диагностики</w:t>
      </w:r>
    </w:p>
    <w:p w:rsidR="005A7E85" w:rsidRPr="00CB04FB" w:rsidRDefault="005A7E85" w:rsidP="005A7E85">
      <w:pPr>
        <w:jc w:val="center"/>
        <w:rPr>
          <w:b/>
          <w:szCs w:val="28"/>
        </w:rPr>
      </w:pPr>
    </w:p>
    <w:p w:rsidR="005A7E85" w:rsidRPr="00CB04FB" w:rsidRDefault="005A7E85" w:rsidP="005A7E85">
      <w:pPr>
        <w:autoSpaceDE w:val="0"/>
        <w:autoSpaceDN w:val="0"/>
        <w:adjustRightInd w:val="0"/>
        <w:rPr>
          <w:szCs w:val="28"/>
        </w:rPr>
      </w:pPr>
      <w:r w:rsidRPr="00CB04FB">
        <w:rPr>
          <w:szCs w:val="28"/>
        </w:rPr>
        <w:t>Для диагностики знаний студентов рекомендуется использовать следующие средства и формы контроля:</w:t>
      </w:r>
    </w:p>
    <w:p w:rsidR="005A7E85" w:rsidRPr="00CB04FB" w:rsidRDefault="005A7E85" w:rsidP="005A7E85">
      <w:pPr>
        <w:rPr>
          <w:szCs w:val="28"/>
        </w:rPr>
      </w:pPr>
      <w:r w:rsidRPr="00CB04FB">
        <w:rPr>
          <w:szCs w:val="28"/>
        </w:rPr>
        <w:t>– устный опрос;</w:t>
      </w:r>
    </w:p>
    <w:p w:rsidR="005A7E85" w:rsidRPr="00CB04FB" w:rsidRDefault="005A7E85" w:rsidP="005A7E85">
      <w:pPr>
        <w:rPr>
          <w:szCs w:val="28"/>
        </w:rPr>
      </w:pPr>
      <w:r w:rsidRPr="00CB04FB">
        <w:rPr>
          <w:szCs w:val="28"/>
        </w:rPr>
        <w:t xml:space="preserve">– </w:t>
      </w:r>
      <w:r w:rsidR="004929CA">
        <w:rPr>
          <w:szCs w:val="28"/>
        </w:rPr>
        <w:t>оценка лабораторной</w:t>
      </w:r>
      <w:r w:rsidR="001D2B08">
        <w:rPr>
          <w:szCs w:val="28"/>
        </w:rPr>
        <w:t xml:space="preserve"> работ</w:t>
      </w:r>
      <w:r w:rsidR="004929CA">
        <w:rPr>
          <w:szCs w:val="28"/>
        </w:rPr>
        <w:t>ы</w:t>
      </w:r>
      <w:r w:rsidRPr="00CB04FB">
        <w:rPr>
          <w:szCs w:val="28"/>
        </w:rPr>
        <w:t>;</w:t>
      </w:r>
    </w:p>
    <w:p w:rsidR="005A7E85" w:rsidRPr="00CB04FB" w:rsidRDefault="005A7E85" w:rsidP="005A7E85">
      <w:pPr>
        <w:rPr>
          <w:szCs w:val="28"/>
        </w:rPr>
      </w:pPr>
      <w:r w:rsidRPr="00CB04FB">
        <w:rPr>
          <w:szCs w:val="28"/>
        </w:rPr>
        <w:t>– письменный коллоквиум;</w:t>
      </w:r>
    </w:p>
    <w:p w:rsidR="00C6527D" w:rsidRPr="00CB04FB" w:rsidRDefault="005A7E85" w:rsidP="00C6527D">
      <w:pPr>
        <w:rPr>
          <w:szCs w:val="28"/>
        </w:rPr>
      </w:pPr>
      <w:r w:rsidRPr="00CB04FB">
        <w:rPr>
          <w:szCs w:val="28"/>
        </w:rPr>
        <w:t>–</w:t>
      </w:r>
      <w:r w:rsidR="001D2B08">
        <w:rPr>
          <w:szCs w:val="28"/>
        </w:rPr>
        <w:t xml:space="preserve"> зачет</w:t>
      </w:r>
      <w:r w:rsidR="0099436C">
        <w:rPr>
          <w:szCs w:val="28"/>
        </w:rPr>
        <w:t>.</w:t>
      </w:r>
    </w:p>
    <w:p w:rsidR="00426EDB" w:rsidRPr="00CB04FB" w:rsidRDefault="00426EDB">
      <w:pPr>
        <w:ind w:right="-900"/>
        <w:jc w:val="center"/>
        <w:rPr>
          <w:b/>
          <w:szCs w:val="28"/>
        </w:rPr>
      </w:pPr>
    </w:p>
    <w:p w:rsidR="008102F0" w:rsidRPr="00233346" w:rsidRDefault="00233346" w:rsidP="000607B6">
      <w:pPr>
        <w:pStyle w:val="10"/>
      </w:pPr>
      <w:r w:rsidRPr="00233346">
        <w:t>Примерные задания УСР</w:t>
      </w:r>
    </w:p>
    <w:p w:rsidR="00F20627" w:rsidRDefault="00F20627" w:rsidP="007B40AF">
      <w:pPr>
        <w:jc w:val="left"/>
        <w:rPr>
          <w:b/>
          <w:szCs w:val="28"/>
        </w:rPr>
      </w:pPr>
      <w:r w:rsidRPr="00D9544F">
        <w:rPr>
          <w:b/>
          <w:szCs w:val="28"/>
        </w:rPr>
        <w:t>Тема</w:t>
      </w:r>
      <w:r w:rsidR="00233346">
        <w:rPr>
          <w:b/>
          <w:szCs w:val="28"/>
        </w:rPr>
        <w:t xml:space="preserve"> 1. </w:t>
      </w:r>
      <w:r w:rsidRPr="00D9544F">
        <w:rPr>
          <w:b/>
          <w:szCs w:val="28"/>
        </w:rPr>
        <w:t xml:space="preserve"> </w:t>
      </w:r>
      <w:r w:rsidR="00231A9C">
        <w:rPr>
          <w:b/>
          <w:szCs w:val="28"/>
        </w:rPr>
        <w:t>«</w:t>
      </w:r>
      <w:r w:rsidR="00AA5CE4">
        <w:rPr>
          <w:b/>
          <w:szCs w:val="28"/>
        </w:rPr>
        <w:t xml:space="preserve">Проведение пробных расчетов в системе </w:t>
      </w:r>
      <w:r w:rsidR="00AA5CE4">
        <w:rPr>
          <w:b/>
          <w:szCs w:val="28"/>
          <w:lang w:val="en-US"/>
        </w:rPr>
        <w:t>WRF</w:t>
      </w:r>
      <w:r w:rsidR="00231A9C">
        <w:rPr>
          <w:b/>
          <w:szCs w:val="28"/>
        </w:rPr>
        <w:t>»</w:t>
      </w:r>
    </w:p>
    <w:p w:rsidR="00F20627" w:rsidRDefault="00F20627" w:rsidP="00CC79E5">
      <w:pPr>
        <w:rPr>
          <w:szCs w:val="28"/>
        </w:rPr>
      </w:pPr>
      <w:r w:rsidRPr="007B40AF">
        <w:rPr>
          <w:szCs w:val="28"/>
        </w:rPr>
        <w:t xml:space="preserve">Задание 1. </w:t>
      </w:r>
      <w:r>
        <w:rPr>
          <w:szCs w:val="28"/>
        </w:rPr>
        <w:t xml:space="preserve">Провести апробацию математической модели </w:t>
      </w:r>
      <w:r w:rsidRPr="007B40AF">
        <w:rPr>
          <w:szCs w:val="28"/>
        </w:rPr>
        <w:t>атмосферы и земной поверхности в системе WRF</w:t>
      </w:r>
      <w:r>
        <w:rPr>
          <w:szCs w:val="28"/>
        </w:rPr>
        <w:t xml:space="preserve"> для территории Витебской области</w:t>
      </w:r>
      <w:r w:rsidRPr="007B40AF">
        <w:rPr>
          <w:szCs w:val="28"/>
        </w:rPr>
        <w:t>.</w:t>
      </w:r>
    </w:p>
    <w:p w:rsidR="00F20627" w:rsidRDefault="00F20627" w:rsidP="00CC79E5">
      <w:pPr>
        <w:rPr>
          <w:szCs w:val="28"/>
        </w:rPr>
      </w:pPr>
      <w:r w:rsidRPr="007B40AF">
        <w:rPr>
          <w:szCs w:val="28"/>
        </w:rPr>
        <w:t xml:space="preserve">Задание </w:t>
      </w:r>
      <w:r>
        <w:rPr>
          <w:szCs w:val="28"/>
        </w:rPr>
        <w:t>2</w:t>
      </w:r>
      <w:r w:rsidRPr="007B40AF">
        <w:rPr>
          <w:szCs w:val="28"/>
        </w:rPr>
        <w:t xml:space="preserve">. </w:t>
      </w:r>
      <w:r>
        <w:rPr>
          <w:szCs w:val="28"/>
        </w:rPr>
        <w:t xml:space="preserve">Провести апробацию математической модели </w:t>
      </w:r>
      <w:r w:rsidRPr="007B40AF">
        <w:rPr>
          <w:szCs w:val="28"/>
        </w:rPr>
        <w:t>атмосферы и земной поверхности в системе WRF</w:t>
      </w:r>
      <w:r>
        <w:rPr>
          <w:szCs w:val="28"/>
        </w:rPr>
        <w:t xml:space="preserve"> для территории Минской области</w:t>
      </w:r>
      <w:r w:rsidRPr="007B40AF">
        <w:rPr>
          <w:szCs w:val="28"/>
        </w:rPr>
        <w:t>.</w:t>
      </w:r>
    </w:p>
    <w:p w:rsidR="00AA5CE4" w:rsidRDefault="00AA5CE4" w:rsidP="00AA5CE4">
      <w:pPr>
        <w:rPr>
          <w:szCs w:val="28"/>
        </w:rPr>
      </w:pPr>
      <w:r w:rsidRPr="007B40AF">
        <w:rPr>
          <w:szCs w:val="28"/>
        </w:rPr>
        <w:t xml:space="preserve">Задание </w:t>
      </w:r>
      <w:r>
        <w:rPr>
          <w:szCs w:val="28"/>
        </w:rPr>
        <w:t>3</w:t>
      </w:r>
      <w:r w:rsidRPr="007B40AF">
        <w:rPr>
          <w:szCs w:val="28"/>
        </w:rPr>
        <w:t xml:space="preserve">. </w:t>
      </w:r>
      <w:r>
        <w:rPr>
          <w:szCs w:val="28"/>
        </w:rPr>
        <w:t xml:space="preserve">Провести численный расчет системы </w:t>
      </w:r>
      <w:r w:rsidRPr="007B40AF">
        <w:rPr>
          <w:szCs w:val="28"/>
        </w:rPr>
        <w:t>уравнений мезомасштабной модели WRF</w:t>
      </w:r>
      <w:r>
        <w:rPr>
          <w:szCs w:val="28"/>
        </w:rPr>
        <w:t xml:space="preserve"> для конкретной синоптической ситуации на выбранной территории Европейского континента.</w:t>
      </w:r>
    </w:p>
    <w:p w:rsidR="00AA5CE4" w:rsidRDefault="00AA5CE4" w:rsidP="00AA5CE4">
      <w:pPr>
        <w:rPr>
          <w:szCs w:val="28"/>
        </w:rPr>
      </w:pPr>
      <w:r w:rsidRPr="007B40AF">
        <w:rPr>
          <w:szCs w:val="28"/>
        </w:rPr>
        <w:t xml:space="preserve">Задание </w:t>
      </w:r>
      <w:r>
        <w:rPr>
          <w:szCs w:val="28"/>
        </w:rPr>
        <w:t>4</w:t>
      </w:r>
      <w:r w:rsidRPr="007B40AF">
        <w:rPr>
          <w:szCs w:val="28"/>
        </w:rPr>
        <w:t xml:space="preserve">. </w:t>
      </w:r>
      <w:r>
        <w:rPr>
          <w:szCs w:val="28"/>
        </w:rPr>
        <w:t xml:space="preserve">Провести численный расчет системы </w:t>
      </w:r>
      <w:r w:rsidRPr="007B40AF">
        <w:rPr>
          <w:szCs w:val="28"/>
        </w:rPr>
        <w:t>уравнений мезомасштабной модели WRF</w:t>
      </w:r>
      <w:r>
        <w:rPr>
          <w:szCs w:val="28"/>
        </w:rPr>
        <w:t xml:space="preserve"> для конкретной синоптической ситуации на территории Беларуси.</w:t>
      </w:r>
    </w:p>
    <w:p w:rsidR="00371264" w:rsidRPr="00AA5CE4" w:rsidRDefault="00371264" w:rsidP="00371264">
      <w:pPr>
        <w:jc w:val="left"/>
        <w:rPr>
          <w:b/>
          <w:szCs w:val="28"/>
        </w:rPr>
      </w:pPr>
      <w:r w:rsidRPr="00AA5CE4">
        <w:rPr>
          <w:b/>
          <w:szCs w:val="28"/>
        </w:rPr>
        <w:t>Тема</w:t>
      </w:r>
      <w:r w:rsidR="00233346">
        <w:rPr>
          <w:b/>
          <w:szCs w:val="28"/>
        </w:rPr>
        <w:t xml:space="preserve"> 2. </w:t>
      </w:r>
      <w:r w:rsidRPr="00AA5CE4">
        <w:rPr>
          <w:b/>
          <w:szCs w:val="28"/>
        </w:rPr>
        <w:t xml:space="preserve"> «Расчетное моделирование водных потоков с применением модуля </w:t>
      </w:r>
      <w:r w:rsidRPr="00AA5CE4">
        <w:rPr>
          <w:b/>
          <w:szCs w:val="28"/>
          <w:lang w:val="en-US"/>
        </w:rPr>
        <w:t>PRMS</w:t>
      </w:r>
      <w:r w:rsidRPr="00AA5CE4">
        <w:rPr>
          <w:b/>
          <w:szCs w:val="28"/>
        </w:rPr>
        <w:t xml:space="preserve"> системы GSFLOW»</w:t>
      </w:r>
    </w:p>
    <w:p w:rsidR="00371264" w:rsidRPr="00B847D1" w:rsidRDefault="00371264" w:rsidP="00371264">
      <w:pPr>
        <w:jc w:val="left"/>
        <w:rPr>
          <w:szCs w:val="28"/>
        </w:rPr>
      </w:pPr>
      <w:r>
        <w:rPr>
          <w:szCs w:val="28"/>
        </w:rPr>
        <w:t xml:space="preserve">Задание 1. </w:t>
      </w:r>
      <w:r w:rsidRPr="00371264">
        <w:rPr>
          <w:szCs w:val="28"/>
        </w:rPr>
        <w:t xml:space="preserve">Работа с </w:t>
      </w:r>
      <w:r w:rsidRPr="00371264">
        <w:rPr>
          <w:szCs w:val="28"/>
          <w:lang w:val="en-US"/>
        </w:rPr>
        <w:t>input</w:t>
      </w:r>
      <w:r w:rsidRPr="00371264">
        <w:rPr>
          <w:szCs w:val="28"/>
        </w:rPr>
        <w:t xml:space="preserve">-файлом </w:t>
      </w:r>
      <w:r w:rsidRPr="00371264">
        <w:rPr>
          <w:szCs w:val="28"/>
          <w:lang w:val="en-US"/>
        </w:rPr>
        <w:t>PRMS</w:t>
      </w:r>
      <w:r w:rsidR="00B847D1">
        <w:rPr>
          <w:szCs w:val="28"/>
        </w:rPr>
        <w:t>.</w:t>
      </w:r>
    </w:p>
    <w:p w:rsidR="00371264" w:rsidRPr="00B847D1" w:rsidRDefault="00371264" w:rsidP="00371264">
      <w:pPr>
        <w:jc w:val="left"/>
        <w:rPr>
          <w:b/>
          <w:szCs w:val="28"/>
        </w:rPr>
      </w:pPr>
      <w:r>
        <w:rPr>
          <w:szCs w:val="28"/>
        </w:rPr>
        <w:t xml:space="preserve">Задание 2. </w:t>
      </w:r>
      <w:r w:rsidRPr="00371264">
        <w:rPr>
          <w:szCs w:val="28"/>
        </w:rPr>
        <w:t xml:space="preserve">Работа с </w:t>
      </w:r>
      <w:r w:rsidRPr="00371264">
        <w:rPr>
          <w:szCs w:val="28"/>
          <w:lang w:val="en-US"/>
        </w:rPr>
        <w:t>input</w:t>
      </w:r>
      <w:r w:rsidRPr="00371264">
        <w:rPr>
          <w:szCs w:val="28"/>
        </w:rPr>
        <w:t xml:space="preserve">-файлом </w:t>
      </w:r>
      <w:r w:rsidRPr="00371264">
        <w:rPr>
          <w:szCs w:val="28"/>
          <w:lang w:val="en-US"/>
        </w:rPr>
        <w:t>MODFLOW</w:t>
      </w:r>
      <w:r w:rsidR="00B847D1">
        <w:rPr>
          <w:szCs w:val="28"/>
        </w:rPr>
        <w:t>.</w:t>
      </w:r>
    </w:p>
    <w:p w:rsidR="00371264" w:rsidRPr="00371264" w:rsidRDefault="00371264" w:rsidP="00371264">
      <w:pPr>
        <w:jc w:val="left"/>
        <w:rPr>
          <w:szCs w:val="28"/>
        </w:rPr>
      </w:pPr>
      <w:r>
        <w:rPr>
          <w:szCs w:val="28"/>
        </w:rPr>
        <w:t>Задание</w:t>
      </w:r>
      <w:r w:rsidR="00233346">
        <w:rPr>
          <w:szCs w:val="28"/>
        </w:rPr>
        <w:t xml:space="preserve"> 3</w:t>
      </w:r>
      <w:r>
        <w:rPr>
          <w:szCs w:val="28"/>
        </w:rPr>
        <w:t xml:space="preserve">. </w:t>
      </w:r>
      <w:r w:rsidRPr="00371264">
        <w:rPr>
          <w:szCs w:val="28"/>
        </w:rPr>
        <w:t>Выбор рабочего домена</w:t>
      </w:r>
      <w:r w:rsidR="00B847D1">
        <w:rPr>
          <w:szCs w:val="28"/>
        </w:rPr>
        <w:t xml:space="preserve"> с</w:t>
      </w:r>
      <w:r w:rsidRPr="00371264">
        <w:rPr>
          <w:szCs w:val="28"/>
        </w:rPr>
        <w:t xml:space="preserve"> </w:t>
      </w:r>
      <w:r w:rsidRPr="00371264">
        <w:rPr>
          <w:szCs w:val="28"/>
          <w:lang w:val="en-US"/>
        </w:rPr>
        <w:t>GSFLOW</w:t>
      </w:r>
    </w:p>
    <w:p w:rsidR="00371264" w:rsidRPr="00371264" w:rsidRDefault="00371264" w:rsidP="00371264">
      <w:pPr>
        <w:jc w:val="left"/>
        <w:rPr>
          <w:szCs w:val="28"/>
        </w:rPr>
      </w:pPr>
      <w:r>
        <w:rPr>
          <w:szCs w:val="28"/>
        </w:rPr>
        <w:t xml:space="preserve">Задание </w:t>
      </w:r>
      <w:r w:rsidR="00233346">
        <w:rPr>
          <w:szCs w:val="28"/>
        </w:rPr>
        <w:t>4</w:t>
      </w:r>
      <w:r>
        <w:rPr>
          <w:szCs w:val="28"/>
        </w:rPr>
        <w:t xml:space="preserve">. </w:t>
      </w:r>
      <w:r w:rsidRPr="00371264">
        <w:rPr>
          <w:szCs w:val="28"/>
        </w:rPr>
        <w:t xml:space="preserve">Принцип построения активных ячеек </w:t>
      </w:r>
      <w:r w:rsidRPr="00371264">
        <w:rPr>
          <w:szCs w:val="28"/>
          <w:lang w:val="en-US"/>
        </w:rPr>
        <w:t>PRMS</w:t>
      </w:r>
    </w:p>
    <w:p w:rsidR="00C45148" w:rsidRDefault="00C45148" w:rsidP="00C45148">
      <w:pPr>
        <w:jc w:val="left"/>
        <w:rPr>
          <w:b/>
          <w:szCs w:val="28"/>
        </w:rPr>
      </w:pPr>
    </w:p>
    <w:p w:rsidR="004929CA" w:rsidRDefault="004929CA" w:rsidP="004929CA">
      <w:pPr>
        <w:jc w:val="center"/>
        <w:rPr>
          <w:b/>
          <w:szCs w:val="28"/>
        </w:rPr>
      </w:pPr>
      <w:r>
        <w:rPr>
          <w:b/>
          <w:szCs w:val="28"/>
        </w:rPr>
        <w:t>МЕТОДИКА ФОРМИРОВАНИЯ ИТОГОВОЙ ОЦЕНКИ</w:t>
      </w:r>
    </w:p>
    <w:p w:rsidR="004929CA" w:rsidRDefault="004929CA" w:rsidP="004929CA">
      <w:pPr>
        <w:ind w:firstLine="720"/>
        <w:rPr>
          <w:szCs w:val="28"/>
        </w:rPr>
      </w:pPr>
      <w:r w:rsidRPr="005B7689">
        <w:rPr>
          <w:szCs w:val="28"/>
        </w:rPr>
        <w:t>Ито</w:t>
      </w:r>
      <w:r>
        <w:rPr>
          <w:szCs w:val="28"/>
        </w:rPr>
        <w:t>говая оценка формируется на основе:</w:t>
      </w:r>
    </w:p>
    <w:p w:rsidR="004929CA" w:rsidRDefault="004929CA" w:rsidP="004929CA">
      <w:pPr>
        <w:ind w:firstLine="720"/>
        <w:rPr>
          <w:szCs w:val="28"/>
        </w:rPr>
      </w:pPr>
      <w:r>
        <w:rPr>
          <w:szCs w:val="28"/>
        </w:rPr>
        <w:t>1. Правил проведения аттестации студентов (Постановление Министерства образования Республики Беларусь №53 от 29 мая 2012 г.)</w:t>
      </w:r>
    </w:p>
    <w:p w:rsidR="004929CA" w:rsidRDefault="004929CA" w:rsidP="004929CA">
      <w:pPr>
        <w:ind w:firstLine="720"/>
        <w:rPr>
          <w:szCs w:val="28"/>
        </w:rPr>
      </w:pPr>
      <w:r>
        <w:rPr>
          <w:szCs w:val="28"/>
        </w:rPr>
        <w:t xml:space="preserve">2. Положения о рейтинговой системе оценки знаний по дисциплине в БГУ (Приказ ректора БГУ от 18.08.2015 г. №382-ОД) </w:t>
      </w:r>
    </w:p>
    <w:p w:rsidR="004929CA" w:rsidRPr="005B7689" w:rsidRDefault="004929CA" w:rsidP="004929CA">
      <w:pPr>
        <w:ind w:firstLine="720"/>
        <w:rPr>
          <w:szCs w:val="28"/>
        </w:rPr>
      </w:pPr>
      <w:r>
        <w:rPr>
          <w:szCs w:val="28"/>
        </w:rPr>
        <w:t>3. Критериев оценки знаний студентов (письмо Министерства образования от 22.12.2003 г.)</w:t>
      </w:r>
    </w:p>
    <w:p w:rsidR="004929CA" w:rsidRDefault="004929CA" w:rsidP="00C45148">
      <w:pPr>
        <w:jc w:val="left"/>
        <w:rPr>
          <w:b/>
          <w:szCs w:val="28"/>
        </w:rPr>
      </w:pPr>
    </w:p>
    <w:p w:rsidR="00755458" w:rsidRPr="00755458" w:rsidRDefault="00755458" w:rsidP="00AA5CE4">
      <w:pPr>
        <w:jc w:val="left"/>
        <w:rPr>
          <w:b/>
        </w:rPr>
      </w:pPr>
    </w:p>
    <w:p w:rsidR="009D12C5" w:rsidRDefault="009D12C5" w:rsidP="007B40AF">
      <w:pPr>
        <w:jc w:val="left"/>
      </w:pPr>
    </w:p>
    <w:p w:rsidR="009D12C5" w:rsidRPr="007B40AF" w:rsidRDefault="009D12C5" w:rsidP="007B40AF">
      <w:pPr>
        <w:jc w:val="left"/>
      </w:pPr>
    </w:p>
    <w:p w:rsidR="00053BA7" w:rsidRDefault="00053BA7">
      <w:pPr>
        <w:ind w:firstLine="0"/>
        <w:jc w:val="left"/>
      </w:pPr>
      <w:r w:rsidRPr="007B40AF">
        <w:br w:type="page"/>
      </w:r>
    </w:p>
    <w:p w:rsidR="00434499" w:rsidRPr="00CB04FB" w:rsidRDefault="00434499" w:rsidP="00434499">
      <w:pPr>
        <w:rPr>
          <w:b/>
          <w:sz w:val="2"/>
          <w:szCs w:val="28"/>
        </w:rPr>
      </w:pPr>
    </w:p>
    <w:p w:rsidR="00426EDB" w:rsidRPr="00CB04FB" w:rsidRDefault="00426EDB">
      <w:pPr>
        <w:ind w:right="-5"/>
        <w:jc w:val="center"/>
        <w:rPr>
          <w:b/>
          <w:szCs w:val="28"/>
        </w:rPr>
      </w:pPr>
      <w:r w:rsidRPr="00CB04FB">
        <w:rPr>
          <w:b/>
          <w:szCs w:val="28"/>
        </w:rPr>
        <w:t>ПРОТОКОЛ СОГЛАСОВАНИЯ УЧЕБНОЙ ПРОГРАММЫ</w:t>
      </w:r>
    </w:p>
    <w:p w:rsidR="00426EDB" w:rsidRPr="00CB04FB" w:rsidRDefault="00426EDB">
      <w:pPr>
        <w:ind w:right="-900"/>
        <w:jc w:val="center"/>
        <w:rPr>
          <w:szCs w:val="28"/>
        </w:rPr>
      </w:pPr>
    </w:p>
    <w:tbl>
      <w:tblPr>
        <w:tblW w:w="1019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376"/>
        <w:gridCol w:w="2566"/>
        <w:gridCol w:w="2436"/>
        <w:gridCol w:w="2821"/>
      </w:tblGrid>
      <w:tr w:rsidR="00426EDB" w:rsidRPr="00CB04FB" w:rsidTr="004929CA">
        <w:trPr>
          <w:jc w:val="center"/>
        </w:trPr>
        <w:tc>
          <w:tcPr>
            <w:tcW w:w="2376" w:type="dxa"/>
          </w:tcPr>
          <w:p w:rsidR="00426EDB" w:rsidRPr="00F7313D" w:rsidRDefault="00426EDB" w:rsidP="00F1430C">
            <w:pPr>
              <w:ind w:firstLine="0"/>
              <w:jc w:val="left"/>
              <w:rPr>
                <w:b/>
                <w:szCs w:val="28"/>
              </w:rPr>
            </w:pPr>
            <w:r w:rsidRPr="00CB04FB">
              <w:rPr>
                <w:szCs w:val="28"/>
              </w:rPr>
              <w:t xml:space="preserve">Название </w:t>
            </w:r>
            <w:r w:rsidR="005C0083" w:rsidRPr="00CB04FB">
              <w:rPr>
                <w:szCs w:val="28"/>
              </w:rPr>
              <w:t xml:space="preserve">учебной </w:t>
            </w:r>
            <w:r w:rsidRPr="00CB04FB">
              <w:rPr>
                <w:szCs w:val="28"/>
              </w:rPr>
              <w:t>дисциплины, с которой требуется согласование</w:t>
            </w:r>
          </w:p>
        </w:tc>
        <w:tc>
          <w:tcPr>
            <w:tcW w:w="2566" w:type="dxa"/>
          </w:tcPr>
          <w:p w:rsidR="00426EDB" w:rsidRPr="00CB04FB" w:rsidRDefault="00426EDB" w:rsidP="006F36EA">
            <w:pPr>
              <w:ind w:firstLine="0"/>
              <w:jc w:val="left"/>
              <w:rPr>
                <w:szCs w:val="28"/>
              </w:rPr>
            </w:pPr>
            <w:r w:rsidRPr="00CB04FB">
              <w:rPr>
                <w:szCs w:val="28"/>
              </w:rPr>
              <w:t xml:space="preserve">Название </w:t>
            </w:r>
          </w:p>
          <w:p w:rsidR="00426EDB" w:rsidRPr="00CB04FB" w:rsidRDefault="00426EDB" w:rsidP="006F36EA">
            <w:pPr>
              <w:ind w:firstLine="0"/>
              <w:jc w:val="left"/>
              <w:rPr>
                <w:szCs w:val="28"/>
              </w:rPr>
            </w:pPr>
            <w:r w:rsidRPr="00CB04FB">
              <w:rPr>
                <w:szCs w:val="28"/>
              </w:rPr>
              <w:t>кафедры</w:t>
            </w:r>
          </w:p>
        </w:tc>
        <w:tc>
          <w:tcPr>
            <w:tcW w:w="2436" w:type="dxa"/>
          </w:tcPr>
          <w:p w:rsidR="00426EDB" w:rsidRPr="00CB04FB" w:rsidRDefault="00426EDB" w:rsidP="006F36EA">
            <w:pPr>
              <w:ind w:firstLine="0"/>
              <w:jc w:val="left"/>
              <w:rPr>
                <w:szCs w:val="28"/>
              </w:rPr>
            </w:pPr>
            <w:r w:rsidRPr="00CB04FB">
              <w:rPr>
                <w:szCs w:val="28"/>
              </w:rPr>
              <w:t>Предложения об изменениях в содержании учебной программы по изучаемой учебной дисциплине</w:t>
            </w:r>
          </w:p>
        </w:tc>
        <w:tc>
          <w:tcPr>
            <w:tcW w:w="2821" w:type="dxa"/>
          </w:tcPr>
          <w:p w:rsidR="00426EDB" w:rsidRPr="00CB04FB" w:rsidRDefault="00426EDB" w:rsidP="006F36EA">
            <w:pPr>
              <w:ind w:firstLine="0"/>
              <w:jc w:val="left"/>
              <w:rPr>
                <w:szCs w:val="28"/>
              </w:rPr>
            </w:pPr>
            <w:r w:rsidRPr="00CB04FB">
              <w:rPr>
                <w:szCs w:val="28"/>
              </w:rPr>
              <w:t>Решение, принятое кафедрой, разработавшей учебную программу (с указанием даты и номера протокола)</w:t>
            </w:r>
          </w:p>
        </w:tc>
      </w:tr>
      <w:tr w:rsidR="009B400C" w:rsidRPr="00CB04FB" w:rsidTr="004929CA">
        <w:trPr>
          <w:jc w:val="center"/>
        </w:trPr>
        <w:tc>
          <w:tcPr>
            <w:tcW w:w="2376" w:type="dxa"/>
          </w:tcPr>
          <w:p w:rsidR="009B400C" w:rsidRPr="00F1430C" w:rsidRDefault="00F1430C" w:rsidP="004929CA">
            <w:pPr>
              <w:ind w:firstLine="0"/>
              <w:jc w:val="left"/>
              <w:rPr>
                <w:szCs w:val="28"/>
              </w:rPr>
            </w:pPr>
            <w:r w:rsidRPr="00F1430C">
              <w:rPr>
                <w:szCs w:val="28"/>
                <w:lang w:val="en-US"/>
              </w:rPr>
              <w:t>1.</w:t>
            </w:r>
            <w:r>
              <w:rPr>
                <w:szCs w:val="28"/>
              </w:rPr>
              <w:t xml:space="preserve"> </w:t>
            </w:r>
            <w:r w:rsidR="004929CA">
              <w:rPr>
                <w:szCs w:val="28"/>
              </w:rPr>
              <w:t>Метеорология и климатология</w:t>
            </w:r>
          </w:p>
        </w:tc>
        <w:tc>
          <w:tcPr>
            <w:tcW w:w="2566" w:type="dxa"/>
          </w:tcPr>
          <w:p w:rsidR="009B400C" w:rsidRPr="00CB04FB" w:rsidRDefault="009B400C" w:rsidP="006F36EA">
            <w:pPr>
              <w:ind w:firstLine="0"/>
              <w:jc w:val="left"/>
              <w:rPr>
                <w:szCs w:val="28"/>
              </w:rPr>
            </w:pPr>
            <w:r w:rsidRPr="00CB04FB">
              <w:rPr>
                <w:szCs w:val="28"/>
              </w:rPr>
              <w:t>Общего землеведения и гидрометеорологии</w:t>
            </w:r>
          </w:p>
        </w:tc>
        <w:tc>
          <w:tcPr>
            <w:tcW w:w="2436" w:type="dxa"/>
          </w:tcPr>
          <w:p w:rsidR="009B400C" w:rsidRPr="00CB04FB" w:rsidRDefault="009B400C" w:rsidP="006F36EA">
            <w:pPr>
              <w:ind w:firstLine="0"/>
              <w:jc w:val="left"/>
              <w:rPr>
                <w:szCs w:val="28"/>
              </w:rPr>
            </w:pPr>
            <w:r w:rsidRPr="00CB04FB">
              <w:rPr>
                <w:szCs w:val="28"/>
              </w:rPr>
              <w:t>Нет</w:t>
            </w:r>
          </w:p>
        </w:tc>
        <w:tc>
          <w:tcPr>
            <w:tcW w:w="2821" w:type="dxa"/>
          </w:tcPr>
          <w:p w:rsidR="009B400C" w:rsidRPr="00CB04FB" w:rsidRDefault="004929CA" w:rsidP="004929C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Согласовано, протокол №10</w:t>
            </w:r>
            <w:r w:rsidR="00F1430C">
              <w:rPr>
                <w:szCs w:val="28"/>
              </w:rPr>
              <w:t xml:space="preserve"> от </w:t>
            </w:r>
            <w:r>
              <w:rPr>
                <w:szCs w:val="28"/>
              </w:rPr>
              <w:t>31</w:t>
            </w:r>
            <w:r w:rsidR="00F1430C">
              <w:rPr>
                <w:szCs w:val="28"/>
              </w:rPr>
              <w:t>.0</w:t>
            </w:r>
            <w:r>
              <w:rPr>
                <w:szCs w:val="28"/>
              </w:rPr>
              <w:t>5</w:t>
            </w:r>
            <w:r w:rsidR="00F1430C">
              <w:rPr>
                <w:szCs w:val="28"/>
              </w:rPr>
              <w:t>.201</w:t>
            </w:r>
            <w:r>
              <w:rPr>
                <w:szCs w:val="28"/>
              </w:rPr>
              <w:t>8 г.</w:t>
            </w:r>
          </w:p>
        </w:tc>
      </w:tr>
      <w:tr w:rsidR="009B400C" w:rsidRPr="00CB04FB" w:rsidTr="004929CA">
        <w:trPr>
          <w:jc w:val="center"/>
        </w:trPr>
        <w:tc>
          <w:tcPr>
            <w:tcW w:w="2376" w:type="dxa"/>
          </w:tcPr>
          <w:p w:rsidR="009B400C" w:rsidRPr="00F1430C" w:rsidRDefault="00F1430C" w:rsidP="00F1430C">
            <w:pPr>
              <w:ind w:firstLine="0"/>
              <w:jc w:val="left"/>
              <w:rPr>
                <w:szCs w:val="28"/>
              </w:rPr>
            </w:pPr>
            <w:r w:rsidRPr="00F1430C">
              <w:rPr>
                <w:szCs w:val="28"/>
              </w:rPr>
              <w:t>2.</w:t>
            </w:r>
            <w:r>
              <w:rPr>
                <w:szCs w:val="28"/>
              </w:rPr>
              <w:t xml:space="preserve"> </w:t>
            </w:r>
            <w:r w:rsidR="004929CA">
              <w:rPr>
                <w:szCs w:val="28"/>
              </w:rPr>
              <w:t>Методы обработки и анализ гидромет-информации</w:t>
            </w:r>
          </w:p>
        </w:tc>
        <w:tc>
          <w:tcPr>
            <w:tcW w:w="2566" w:type="dxa"/>
          </w:tcPr>
          <w:p w:rsidR="009B400C" w:rsidRPr="00CB04FB" w:rsidRDefault="009B400C" w:rsidP="006F36EA">
            <w:pPr>
              <w:ind w:firstLine="0"/>
              <w:jc w:val="left"/>
              <w:rPr>
                <w:szCs w:val="28"/>
              </w:rPr>
            </w:pPr>
            <w:r w:rsidRPr="00CB04FB">
              <w:rPr>
                <w:szCs w:val="28"/>
              </w:rPr>
              <w:t>Общего землеведения и гидрометеорологии</w:t>
            </w:r>
          </w:p>
        </w:tc>
        <w:tc>
          <w:tcPr>
            <w:tcW w:w="2436" w:type="dxa"/>
          </w:tcPr>
          <w:p w:rsidR="009B400C" w:rsidRPr="00CB04FB" w:rsidRDefault="009B400C" w:rsidP="006F36EA">
            <w:pPr>
              <w:ind w:firstLine="0"/>
              <w:jc w:val="left"/>
              <w:rPr>
                <w:szCs w:val="28"/>
              </w:rPr>
            </w:pPr>
            <w:r w:rsidRPr="00CB04FB">
              <w:rPr>
                <w:szCs w:val="28"/>
              </w:rPr>
              <w:t>Нет</w:t>
            </w:r>
          </w:p>
        </w:tc>
        <w:tc>
          <w:tcPr>
            <w:tcW w:w="2821" w:type="dxa"/>
          </w:tcPr>
          <w:p w:rsidR="009B400C" w:rsidRPr="00CB04FB" w:rsidRDefault="00F1430C" w:rsidP="004929C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Согласовано, протокол №</w:t>
            </w:r>
            <w:r w:rsidR="004929CA">
              <w:rPr>
                <w:szCs w:val="28"/>
              </w:rPr>
              <w:t>10</w:t>
            </w:r>
            <w:r>
              <w:rPr>
                <w:szCs w:val="28"/>
              </w:rPr>
              <w:t xml:space="preserve"> от </w:t>
            </w:r>
            <w:r w:rsidR="004929CA">
              <w:rPr>
                <w:szCs w:val="28"/>
              </w:rPr>
              <w:t>31</w:t>
            </w:r>
            <w:r>
              <w:rPr>
                <w:szCs w:val="28"/>
              </w:rPr>
              <w:t>.0</w:t>
            </w:r>
            <w:r w:rsidR="004929CA">
              <w:rPr>
                <w:szCs w:val="28"/>
              </w:rPr>
              <w:t>5</w:t>
            </w:r>
            <w:r>
              <w:rPr>
                <w:szCs w:val="28"/>
              </w:rPr>
              <w:t>.201</w:t>
            </w:r>
            <w:r w:rsidR="004929CA">
              <w:rPr>
                <w:szCs w:val="28"/>
              </w:rPr>
              <w:t>8 г.</w:t>
            </w:r>
          </w:p>
        </w:tc>
      </w:tr>
    </w:tbl>
    <w:p w:rsidR="00426EDB" w:rsidRPr="00CB04FB" w:rsidRDefault="00426EDB">
      <w:pPr>
        <w:ind w:right="-900" w:firstLine="720"/>
        <w:jc w:val="center"/>
        <w:rPr>
          <w:b/>
          <w:szCs w:val="28"/>
        </w:rPr>
      </w:pPr>
    </w:p>
    <w:p w:rsidR="00426EDB" w:rsidRPr="00CB04FB" w:rsidRDefault="00426EDB">
      <w:pPr>
        <w:ind w:right="-900" w:firstLine="720"/>
        <w:jc w:val="center"/>
        <w:rPr>
          <w:b/>
          <w:sz w:val="2"/>
          <w:szCs w:val="28"/>
        </w:rPr>
      </w:pPr>
      <w:r w:rsidRPr="00CB04FB">
        <w:rPr>
          <w:b/>
          <w:szCs w:val="28"/>
        </w:rPr>
        <w:br w:type="page"/>
      </w:r>
    </w:p>
    <w:p w:rsidR="00426EDB" w:rsidRPr="00CB04FB" w:rsidRDefault="00602D8F">
      <w:pPr>
        <w:ind w:right="-5"/>
        <w:jc w:val="center"/>
        <w:rPr>
          <w:b/>
        </w:rPr>
      </w:pPr>
      <w:r>
        <w:rPr>
          <w:b/>
          <w:lang w:val="en-US"/>
        </w:rPr>
        <w:lastRenderedPageBreak/>
        <w:t>VI</w:t>
      </w:r>
      <w:r w:rsidRPr="00602D8F">
        <w:rPr>
          <w:b/>
        </w:rPr>
        <w:t xml:space="preserve">. </w:t>
      </w:r>
      <w:r w:rsidR="00426EDB" w:rsidRPr="00CB04FB">
        <w:rPr>
          <w:b/>
        </w:rPr>
        <w:t xml:space="preserve">ДОПОЛНЕНИЯ И ИЗМЕНЕНИЯ К УЧЕБНОЙ ПРОГРАММЕ </w:t>
      </w:r>
    </w:p>
    <w:p w:rsidR="00426EDB" w:rsidRPr="00CB04FB" w:rsidRDefault="00426EDB">
      <w:pPr>
        <w:ind w:right="-5"/>
        <w:jc w:val="center"/>
        <w:rPr>
          <w:b/>
        </w:rPr>
      </w:pPr>
      <w:r w:rsidRPr="00CB04FB">
        <w:rPr>
          <w:b/>
        </w:rPr>
        <w:t xml:space="preserve">ПО </w:t>
      </w:r>
      <w:r w:rsidR="002D391A" w:rsidRPr="00CB04FB">
        <w:rPr>
          <w:b/>
        </w:rPr>
        <w:t xml:space="preserve">ИЗУЧАЕМОЙ </w:t>
      </w:r>
      <w:r w:rsidRPr="00CB04FB">
        <w:rPr>
          <w:b/>
        </w:rPr>
        <w:t xml:space="preserve">УЧЕБНОЙ ДИСЦИПЛИНЕ </w:t>
      </w:r>
    </w:p>
    <w:p w:rsidR="00426EDB" w:rsidRPr="00CB04FB" w:rsidRDefault="00426EDB">
      <w:pPr>
        <w:ind w:right="-5"/>
        <w:jc w:val="center"/>
        <w:rPr>
          <w:b/>
        </w:rPr>
      </w:pPr>
      <w:r w:rsidRPr="00CB04FB">
        <w:rPr>
          <w:b/>
        </w:rPr>
        <w:t xml:space="preserve">на </w:t>
      </w:r>
      <w:r w:rsidR="00FD0A30" w:rsidRPr="00CB04FB">
        <w:rPr>
          <w:b/>
        </w:rPr>
        <w:t>_____</w:t>
      </w:r>
      <w:r w:rsidRPr="00CB04FB">
        <w:rPr>
          <w:b/>
        </w:rPr>
        <w:t>/</w:t>
      </w:r>
      <w:r w:rsidR="00FD0A30" w:rsidRPr="00CB04FB">
        <w:rPr>
          <w:b/>
        </w:rPr>
        <w:t xml:space="preserve"> _____ </w:t>
      </w:r>
      <w:r w:rsidRPr="00CB04FB">
        <w:rPr>
          <w:b/>
        </w:rPr>
        <w:t>учебный год</w:t>
      </w:r>
    </w:p>
    <w:p w:rsidR="00426EDB" w:rsidRPr="00CB04FB" w:rsidRDefault="00426EDB">
      <w:pPr>
        <w:ind w:right="-900"/>
        <w:jc w:val="center"/>
      </w:pPr>
    </w:p>
    <w:tbl>
      <w:tblPr>
        <w:tblW w:w="905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0"/>
        <w:gridCol w:w="5809"/>
        <w:gridCol w:w="2320"/>
      </w:tblGrid>
      <w:tr w:rsidR="00426EDB" w:rsidRPr="00CB04FB">
        <w:trPr>
          <w:jc w:val="center"/>
        </w:trPr>
        <w:tc>
          <w:tcPr>
            <w:tcW w:w="930" w:type="dxa"/>
          </w:tcPr>
          <w:p w:rsidR="00426EDB" w:rsidRPr="00CB04FB" w:rsidRDefault="00426EDB" w:rsidP="006F36EA">
            <w:pPr>
              <w:ind w:right="-108" w:firstLine="0"/>
              <w:jc w:val="center"/>
            </w:pPr>
            <w:r w:rsidRPr="00CB04FB">
              <w:t>№</w:t>
            </w:r>
          </w:p>
          <w:p w:rsidR="00426EDB" w:rsidRPr="00CB04FB" w:rsidRDefault="007064ED" w:rsidP="006F36EA">
            <w:pPr>
              <w:ind w:right="-108" w:firstLine="0"/>
              <w:jc w:val="center"/>
            </w:pPr>
            <w:r w:rsidRPr="00CB04FB">
              <w:t>П</w:t>
            </w:r>
            <w:r w:rsidR="00426EDB" w:rsidRPr="00CB04FB">
              <w:t>п</w:t>
            </w:r>
          </w:p>
        </w:tc>
        <w:tc>
          <w:tcPr>
            <w:tcW w:w="5809" w:type="dxa"/>
          </w:tcPr>
          <w:p w:rsidR="00426EDB" w:rsidRPr="00CB04FB" w:rsidRDefault="00426EDB" w:rsidP="006F36EA">
            <w:pPr>
              <w:ind w:firstLine="0"/>
              <w:jc w:val="center"/>
            </w:pPr>
            <w:r w:rsidRPr="00CB04FB">
              <w:t>Дополнения и изменения</w:t>
            </w:r>
          </w:p>
        </w:tc>
        <w:tc>
          <w:tcPr>
            <w:tcW w:w="2320" w:type="dxa"/>
          </w:tcPr>
          <w:p w:rsidR="00426EDB" w:rsidRPr="00CB04FB" w:rsidRDefault="00426EDB" w:rsidP="006F36EA">
            <w:pPr>
              <w:ind w:firstLine="0"/>
              <w:jc w:val="center"/>
            </w:pPr>
            <w:r w:rsidRPr="00CB04FB">
              <w:t>Основание</w:t>
            </w:r>
          </w:p>
        </w:tc>
      </w:tr>
      <w:tr w:rsidR="00426EDB" w:rsidRPr="00CB04FB">
        <w:trPr>
          <w:jc w:val="center"/>
        </w:trPr>
        <w:tc>
          <w:tcPr>
            <w:tcW w:w="930" w:type="dxa"/>
          </w:tcPr>
          <w:p w:rsidR="00426EDB" w:rsidRPr="00CB04FB" w:rsidRDefault="00426EDB" w:rsidP="006F36EA">
            <w:pPr>
              <w:ind w:right="-900" w:firstLine="0"/>
              <w:jc w:val="center"/>
            </w:pPr>
          </w:p>
          <w:p w:rsidR="00426EDB" w:rsidRPr="00CB04FB" w:rsidRDefault="00426EDB" w:rsidP="006F36EA">
            <w:pPr>
              <w:ind w:right="-900" w:firstLine="0"/>
              <w:jc w:val="center"/>
            </w:pPr>
          </w:p>
          <w:p w:rsidR="00426EDB" w:rsidRPr="00CB04FB" w:rsidRDefault="00426EDB" w:rsidP="006F36EA">
            <w:pPr>
              <w:ind w:right="-900" w:firstLine="0"/>
              <w:jc w:val="center"/>
            </w:pPr>
          </w:p>
          <w:p w:rsidR="00426EDB" w:rsidRPr="00602D8F" w:rsidRDefault="00426EDB" w:rsidP="006F36EA">
            <w:pPr>
              <w:ind w:right="-900" w:firstLine="0"/>
              <w:jc w:val="center"/>
            </w:pPr>
          </w:p>
          <w:p w:rsidR="00426EDB" w:rsidRPr="00602D8F" w:rsidRDefault="00426EDB" w:rsidP="006F36EA">
            <w:pPr>
              <w:ind w:right="-900" w:firstLine="0"/>
              <w:jc w:val="center"/>
            </w:pPr>
          </w:p>
          <w:p w:rsidR="00426EDB" w:rsidRPr="00602D8F" w:rsidRDefault="00426EDB" w:rsidP="006F36EA">
            <w:pPr>
              <w:ind w:right="-900" w:firstLine="0"/>
              <w:jc w:val="center"/>
            </w:pPr>
          </w:p>
          <w:p w:rsidR="00426EDB" w:rsidRPr="00602D8F" w:rsidRDefault="00426EDB" w:rsidP="006F36EA">
            <w:pPr>
              <w:ind w:right="-900" w:firstLine="0"/>
              <w:jc w:val="center"/>
            </w:pPr>
          </w:p>
          <w:p w:rsidR="00426EDB" w:rsidRPr="00602D8F" w:rsidRDefault="00426EDB" w:rsidP="006F36EA">
            <w:pPr>
              <w:ind w:right="-900" w:firstLine="0"/>
              <w:jc w:val="center"/>
            </w:pPr>
          </w:p>
          <w:p w:rsidR="00426EDB" w:rsidRPr="00602D8F" w:rsidRDefault="00426EDB" w:rsidP="006F36EA">
            <w:pPr>
              <w:ind w:right="-900" w:firstLine="0"/>
              <w:jc w:val="center"/>
            </w:pPr>
          </w:p>
          <w:p w:rsidR="00426EDB" w:rsidRPr="00602D8F" w:rsidRDefault="00426EDB" w:rsidP="006F36EA">
            <w:pPr>
              <w:ind w:right="-900" w:firstLine="0"/>
              <w:jc w:val="center"/>
            </w:pPr>
          </w:p>
          <w:p w:rsidR="00426EDB" w:rsidRPr="00602D8F" w:rsidRDefault="00426EDB" w:rsidP="006F36EA">
            <w:pPr>
              <w:ind w:right="-900" w:firstLine="0"/>
              <w:jc w:val="center"/>
            </w:pPr>
          </w:p>
          <w:p w:rsidR="00426EDB" w:rsidRPr="00602D8F" w:rsidRDefault="00426EDB" w:rsidP="006F36EA">
            <w:pPr>
              <w:ind w:right="-900" w:firstLine="0"/>
              <w:jc w:val="center"/>
            </w:pPr>
          </w:p>
          <w:p w:rsidR="00426EDB" w:rsidRPr="00602D8F" w:rsidRDefault="00426EDB" w:rsidP="006F36EA">
            <w:pPr>
              <w:ind w:right="-900" w:firstLine="0"/>
              <w:jc w:val="center"/>
            </w:pPr>
          </w:p>
          <w:p w:rsidR="00426EDB" w:rsidRPr="00602D8F" w:rsidRDefault="00426EDB" w:rsidP="006F36EA">
            <w:pPr>
              <w:ind w:right="-900" w:firstLine="0"/>
              <w:jc w:val="center"/>
            </w:pPr>
          </w:p>
          <w:p w:rsidR="00426EDB" w:rsidRPr="00602D8F" w:rsidRDefault="00426EDB" w:rsidP="006F36EA">
            <w:pPr>
              <w:ind w:right="-900" w:firstLine="0"/>
              <w:jc w:val="center"/>
            </w:pPr>
          </w:p>
          <w:p w:rsidR="00426EDB" w:rsidRPr="00602D8F" w:rsidRDefault="00426EDB" w:rsidP="006F36EA">
            <w:pPr>
              <w:ind w:right="-900" w:firstLine="0"/>
              <w:jc w:val="center"/>
            </w:pPr>
          </w:p>
          <w:p w:rsidR="00426EDB" w:rsidRPr="00602D8F" w:rsidRDefault="00426EDB" w:rsidP="006F36EA">
            <w:pPr>
              <w:ind w:right="-900" w:firstLine="0"/>
              <w:jc w:val="center"/>
            </w:pPr>
          </w:p>
          <w:p w:rsidR="00426EDB" w:rsidRPr="00CB04FB" w:rsidRDefault="00426EDB" w:rsidP="006F36EA">
            <w:pPr>
              <w:ind w:right="-900" w:firstLine="0"/>
              <w:jc w:val="center"/>
            </w:pPr>
          </w:p>
        </w:tc>
        <w:tc>
          <w:tcPr>
            <w:tcW w:w="5809" w:type="dxa"/>
          </w:tcPr>
          <w:p w:rsidR="00426EDB" w:rsidRPr="00CB04FB" w:rsidRDefault="00426EDB" w:rsidP="006F36EA">
            <w:pPr>
              <w:ind w:right="-900" w:firstLine="0"/>
            </w:pPr>
          </w:p>
          <w:p w:rsidR="00426EDB" w:rsidRPr="00CB04FB" w:rsidRDefault="00426EDB" w:rsidP="006F36EA">
            <w:pPr>
              <w:ind w:right="-900" w:firstLine="0"/>
            </w:pPr>
          </w:p>
          <w:p w:rsidR="00426EDB" w:rsidRPr="00CB04FB" w:rsidRDefault="00426EDB" w:rsidP="006F36EA">
            <w:pPr>
              <w:ind w:right="-900" w:firstLine="0"/>
            </w:pPr>
          </w:p>
          <w:p w:rsidR="00426EDB" w:rsidRPr="00CB04FB" w:rsidRDefault="00426EDB" w:rsidP="006F36EA">
            <w:pPr>
              <w:ind w:right="-900" w:firstLine="0"/>
            </w:pPr>
          </w:p>
        </w:tc>
        <w:tc>
          <w:tcPr>
            <w:tcW w:w="2320" w:type="dxa"/>
          </w:tcPr>
          <w:p w:rsidR="00426EDB" w:rsidRPr="00CB04FB" w:rsidRDefault="00426EDB" w:rsidP="006F36EA">
            <w:pPr>
              <w:ind w:right="-900" w:firstLine="0"/>
              <w:jc w:val="center"/>
            </w:pPr>
          </w:p>
        </w:tc>
      </w:tr>
    </w:tbl>
    <w:p w:rsidR="00426EDB" w:rsidRPr="00602D8F" w:rsidRDefault="00426EDB">
      <w:pPr>
        <w:ind w:right="-900"/>
      </w:pPr>
    </w:p>
    <w:p w:rsidR="00426EDB" w:rsidRPr="00602D8F" w:rsidRDefault="00426EDB">
      <w:pPr>
        <w:ind w:right="-900"/>
      </w:pPr>
    </w:p>
    <w:p w:rsidR="00426EDB" w:rsidRPr="00CB04FB" w:rsidRDefault="00426EDB">
      <w:pPr>
        <w:spacing w:before="120"/>
        <w:ind w:right="-900"/>
        <w:rPr>
          <w:szCs w:val="28"/>
        </w:rPr>
      </w:pPr>
      <w:r w:rsidRPr="00CB04FB">
        <w:rPr>
          <w:szCs w:val="28"/>
        </w:rPr>
        <w:t>Заведующий кафедрой</w:t>
      </w:r>
    </w:p>
    <w:p w:rsidR="00426EDB" w:rsidRPr="00CB04FB" w:rsidRDefault="00426EDB">
      <w:pPr>
        <w:ind w:right="-900"/>
        <w:rPr>
          <w:szCs w:val="28"/>
        </w:rPr>
      </w:pPr>
      <w:r w:rsidRPr="00CB04FB">
        <w:rPr>
          <w:szCs w:val="28"/>
          <w:u w:val="single"/>
        </w:rPr>
        <w:t xml:space="preserve">д.г.н., </w:t>
      </w:r>
      <w:r w:rsidR="00172CD3" w:rsidRPr="00CB04FB">
        <w:rPr>
          <w:szCs w:val="28"/>
          <w:u w:val="single"/>
        </w:rPr>
        <w:t>профессор</w:t>
      </w:r>
      <w:r w:rsidRPr="00CB04FB">
        <w:rPr>
          <w:szCs w:val="28"/>
        </w:rPr>
        <w:t xml:space="preserve">___     _______________  </w:t>
      </w:r>
      <w:r w:rsidRPr="00602D8F">
        <w:rPr>
          <w:szCs w:val="28"/>
        </w:rPr>
        <w:t>П.С. Лопух</w:t>
      </w:r>
    </w:p>
    <w:p w:rsidR="00426EDB" w:rsidRPr="00CB04FB" w:rsidRDefault="00426EDB">
      <w:pPr>
        <w:ind w:right="-900"/>
        <w:rPr>
          <w:sz w:val="18"/>
          <w:szCs w:val="18"/>
        </w:rPr>
      </w:pPr>
      <w:r w:rsidRPr="00CB04FB">
        <w:rPr>
          <w:sz w:val="18"/>
          <w:szCs w:val="18"/>
        </w:rPr>
        <w:t xml:space="preserve">      (степень, звание)</w:t>
      </w:r>
      <w:r w:rsidRPr="00CB04FB">
        <w:rPr>
          <w:sz w:val="18"/>
          <w:szCs w:val="18"/>
        </w:rPr>
        <w:tab/>
      </w:r>
      <w:r w:rsidRPr="00CB04FB">
        <w:rPr>
          <w:sz w:val="18"/>
          <w:szCs w:val="18"/>
        </w:rPr>
        <w:tab/>
        <w:t xml:space="preserve">     (подпись)</w:t>
      </w:r>
      <w:r w:rsidRPr="00CB04FB">
        <w:rPr>
          <w:sz w:val="18"/>
          <w:szCs w:val="18"/>
        </w:rPr>
        <w:tab/>
        <w:t xml:space="preserve">                </w:t>
      </w:r>
    </w:p>
    <w:p w:rsidR="00426EDB" w:rsidRPr="00CB04FB" w:rsidRDefault="00426EDB">
      <w:pPr>
        <w:ind w:left="708" w:right="-900"/>
        <w:rPr>
          <w:sz w:val="18"/>
          <w:szCs w:val="18"/>
        </w:rPr>
      </w:pPr>
    </w:p>
    <w:p w:rsidR="00426EDB" w:rsidRPr="00CB04FB" w:rsidRDefault="00426EDB">
      <w:pPr>
        <w:ind w:left="708" w:right="-900"/>
        <w:rPr>
          <w:sz w:val="18"/>
          <w:szCs w:val="18"/>
        </w:rPr>
      </w:pPr>
    </w:p>
    <w:p w:rsidR="00426EDB" w:rsidRPr="00CB04FB" w:rsidRDefault="00426EDB">
      <w:pPr>
        <w:ind w:left="708" w:right="-900"/>
        <w:rPr>
          <w:sz w:val="18"/>
          <w:szCs w:val="18"/>
        </w:rPr>
      </w:pPr>
    </w:p>
    <w:p w:rsidR="00426EDB" w:rsidRPr="00CB04FB" w:rsidRDefault="00426EDB">
      <w:pPr>
        <w:ind w:left="708" w:right="-900"/>
        <w:rPr>
          <w:sz w:val="18"/>
          <w:szCs w:val="18"/>
        </w:rPr>
      </w:pPr>
    </w:p>
    <w:p w:rsidR="00426EDB" w:rsidRPr="00053BA7" w:rsidRDefault="00426EDB">
      <w:pPr>
        <w:spacing w:before="120"/>
        <w:ind w:right="-900"/>
        <w:rPr>
          <w:szCs w:val="28"/>
        </w:rPr>
      </w:pPr>
      <w:r w:rsidRPr="00053BA7">
        <w:rPr>
          <w:szCs w:val="28"/>
        </w:rPr>
        <w:t>УТВЕРЖДАЮ</w:t>
      </w:r>
    </w:p>
    <w:p w:rsidR="00426EDB" w:rsidRPr="00053BA7" w:rsidRDefault="00426EDB">
      <w:pPr>
        <w:ind w:right="-900"/>
        <w:rPr>
          <w:szCs w:val="28"/>
        </w:rPr>
      </w:pPr>
      <w:r w:rsidRPr="00053BA7">
        <w:rPr>
          <w:szCs w:val="28"/>
        </w:rPr>
        <w:t>Декан факультета</w:t>
      </w:r>
    </w:p>
    <w:p w:rsidR="00426EDB" w:rsidRPr="00053BA7" w:rsidRDefault="00426EDB">
      <w:pPr>
        <w:ind w:right="-900"/>
        <w:rPr>
          <w:szCs w:val="28"/>
        </w:rPr>
      </w:pPr>
      <w:r w:rsidRPr="00053BA7">
        <w:rPr>
          <w:szCs w:val="28"/>
          <w:u w:val="single"/>
        </w:rPr>
        <w:t>д.</w:t>
      </w:r>
      <w:r w:rsidR="00602D8F">
        <w:rPr>
          <w:szCs w:val="28"/>
          <w:u w:val="single"/>
        </w:rPr>
        <w:t>с.-х</w:t>
      </w:r>
      <w:r w:rsidRPr="00053BA7">
        <w:rPr>
          <w:szCs w:val="28"/>
          <w:u w:val="single"/>
        </w:rPr>
        <w:t>.н. профессор</w:t>
      </w:r>
      <w:r w:rsidRPr="00053BA7">
        <w:rPr>
          <w:szCs w:val="28"/>
        </w:rPr>
        <w:t xml:space="preserve">     _____________  </w:t>
      </w:r>
      <w:r w:rsidR="00602D8F">
        <w:rPr>
          <w:szCs w:val="28"/>
        </w:rPr>
        <w:t>Н</w:t>
      </w:r>
      <w:r w:rsidR="005A7E85" w:rsidRPr="00602D8F">
        <w:rPr>
          <w:szCs w:val="28"/>
        </w:rPr>
        <w:t>.</w:t>
      </w:r>
      <w:r w:rsidR="00602D8F">
        <w:rPr>
          <w:szCs w:val="28"/>
        </w:rPr>
        <w:t>В</w:t>
      </w:r>
      <w:r w:rsidR="005A7E85" w:rsidRPr="00602D8F">
        <w:rPr>
          <w:szCs w:val="28"/>
        </w:rPr>
        <w:t xml:space="preserve">. </w:t>
      </w:r>
      <w:r w:rsidR="00602D8F">
        <w:rPr>
          <w:szCs w:val="28"/>
        </w:rPr>
        <w:t>Клебанович</w:t>
      </w:r>
    </w:p>
    <w:p w:rsidR="00426EDB" w:rsidRDefault="00426EDB">
      <w:r w:rsidRPr="00053BA7">
        <w:rPr>
          <w:sz w:val="18"/>
          <w:szCs w:val="18"/>
        </w:rPr>
        <w:t xml:space="preserve">         (степень, звание)</w:t>
      </w:r>
      <w:r w:rsidRPr="00053BA7">
        <w:rPr>
          <w:sz w:val="18"/>
          <w:szCs w:val="18"/>
        </w:rPr>
        <w:tab/>
        <w:t xml:space="preserve">                (подпись)</w:t>
      </w:r>
      <w:r w:rsidRPr="00053BA7">
        <w:rPr>
          <w:sz w:val="18"/>
          <w:szCs w:val="18"/>
        </w:rPr>
        <w:tab/>
      </w:r>
    </w:p>
    <w:sectPr w:rsidR="00426EDB" w:rsidSect="00FF2B8C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384" w:rsidRDefault="001E1384">
      <w:r>
        <w:separator/>
      </w:r>
    </w:p>
  </w:endnote>
  <w:endnote w:type="continuationSeparator" w:id="0">
    <w:p w:rsidR="001E1384" w:rsidRDefault="001E1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384" w:rsidRDefault="001E1384">
      <w:r>
        <w:separator/>
      </w:r>
    </w:p>
  </w:footnote>
  <w:footnote w:type="continuationSeparator" w:id="0">
    <w:p w:rsidR="001E1384" w:rsidRDefault="001E13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CE4" w:rsidRDefault="00AA5CE4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A5CE4" w:rsidRDefault="00AA5C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2948879"/>
      <w:docPartObj>
        <w:docPartGallery w:val="Page Numbers (Top of Page)"/>
        <w:docPartUnique/>
      </w:docPartObj>
    </w:sdtPr>
    <w:sdtEndPr/>
    <w:sdtContent>
      <w:p w:rsidR="005E7CAA" w:rsidRDefault="005E7CA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5EA8">
          <w:rPr>
            <w:noProof/>
          </w:rPr>
          <w:t>4</w:t>
        </w:r>
        <w:r>
          <w:fldChar w:fldCharType="end"/>
        </w:r>
      </w:p>
    </w:sdtContent>
  </w:sdt>
  <w:p w:rsidR="005E7CAA" w:rsidRDefault="005E7CA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B723E"/>
    <w:multiLevelType w:val="hybridMultilevel"/>
    <w:tmpl w:val="ADC00FEA"/>
    <w:lvl w:ilvl="0" w:tplc="F09C48B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CDF0372"/>
    <w:multiLevelType w:val="hybridMultilevel"/>
    <w:tmpl w:val="AD1A6D9C"/>
    <w:lvl w:ilvl="0" w:tplc="3DE4D2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40DD6"/>
    <w:multiLevelType w:val="hybridMultilevel"/>
    <w:tmpl w:val="F4061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13EAB"/>
    <w:multiLevelType w:val="hybridMultilevel"/>
    <w:tmpl w:val="B1A8ECBA"/>
    <w:lvl w:ilvl="0" w:tplc="3500BEBA">
      <w:start w:val="1"/>
      <w:numFmt w:val="decimal"/>
      <w:pStyle w:val="1"/>
      <w:lvlText w:val="%1"/>
      <w:lvlJc w:val="left"/>
      <w:pPr>
        <w:tabs>
          <w:tab w:val="num" w:pos="1021"/>
        </w:tabs>
        <w:ind w:left="1021" w:firstLine="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6EE6C8E"/>
    <w:multiLevelType w:val="hybridMultilevel"/>
    <w:tmpl w:val="83F4C27C"/>
    <w:lvl w:ilvl="0" w:tplc="3DE4D2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E8208C"/>
    <w:multiLevelType w:val="hybridMultilevel"/>
    <w:tmpl w:val="82D48426"/>
    <w:lvl w:ilvl="0" w:tplc="3DE4D2B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8450E91"/>
    <w:multiLevelType w:val="hybridMultilevel"/>
    <w:tmpl w:val="E362DFA8"/>
    <w:lvl w:ilvl="0" w:tplc="3DE4D2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5F33C3"/>
    <w:multiLevelType w:val="hybridMultilevel"/>
    <w:tmpl w:val="A1EC5CC2"/>
    <w:lvl w:ilvl="0" w:tplc="B0F8AB1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7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EDB"/>
    <w:rsid w:val="00001DE6"/>
    <w:rsid w:val="00001FCF"/>
    <w:rsid w:val="0000295E"/>
    <w:rsid w:val="00006CCA"/>
    <w:rsid w:val="00006D21"/>
    <w:rsid w:val="00015FDD"/>
    <w:rsid w:val="00023BBE"/>
    <w:rsid w:val="00040D34"/>
    <w:rsid w:val="00043894"/>
    <w:rsid w:val="00053602"/>
    <w:rsid w:val="00053BA7"/>
    <w:rsid w:val="00055888"/>
    <w:rsid w:val="00057997"/>
    <w:rsid w:val="000607B6"/>
    <w:rsid w:val="00064751"/>
    <w:rsid w:val="000671A2"/>
    <w:rsid w:val="00070A4B"/>
    <w:rsid w:val="00070D80"/>
    <w:rsid w:val="00073093"/>
    <w:rsid w:val="00081505"/>
    <w:rsid w:val="00081DD9"/>
    <w:rsid w:val="000824F5"/>
    <w:rsid w:val="00085C4B"/>
    <w:rsid w:val="000930D2"/>
    <w:rsid w:val="0009426A"/>
    <w:rsid w:val="000A304B"/>
    <w:rsid w:val="000A465A"/>
    <w:rsid w:val="000A4821"/>
    <w:rsid w:val="000C1135"/>
    <w:rsid w:val="000C2DAA"/>
    <w:rsid w:val="000C504E"/>
    <w:rsid w:val="000D58BE"/>
    <w:rsid w:val="000D79C4"/>
    <w:rsid w:val="00104EB4"/>
    <w:rsid w:val="00110268"/>
    <w:rsid w:val="001108F1"/>
    <w:rsid w:val="001119E4"/>
    <w:rsid w:val="001145D7"/>
    <w:rsid w:val="0012097E"/>
    <w:rsid w:val="001251F5"/>
    <w:rsid w:val="00132471"/>
    <w:rsid w:val="00135DBD"/>
    <w:rsid w:val="001360A9"/>
    <w:rsid w:val="0015412D"/>
    <w:rsid w:val="00162A80"/>
    <w:rsid w:val="001643AD"/>
    <w:rsid w:val="00172CD3"/>
    <w:rsid w:val="00175F82"/>
    <w:rsid w:val="001825A8"/>
    <w:rsid w:val="0018471F"/>
    <w:rsid w:val="001850A5"/>
    <w:rsid w:val="00195397"/>
    <w:rsid w:val="001A36A7"/>
    <w:rsid w:val="001A3807"/>
    <w:rsid w:val="001A7A90"/>
    <w:rsid w:val="001A7D5E"/>
    <w:rsid w:val="001B678D"/>
    <w:rsid w:val="001C00E0"/>
    <w:rsid w:val="001C20A7"/>
    <w:rsid w:val="001C37FC"/>
    <w:rsid w:val="001C498C"/>
    <w:rsid w:val="001D00E7"/>
    <w:rsid w:val="001D2396"/>
    <w:rsid w:val="001D2B08"/>
    <w:rsid w:val="001D7F5A"/>
    <w:rsid w:val="001E1384"/>
    <w:rsid w:val="001E63C8"/>
    <w:rsid w:val="001E7125"/>
    <w:rsid w:val="00202937"/>
    <w:rsid w:val="00205EA1"/>
    <w:rsid w:val="002127E2"/>
    <w:rsid w:val="002153BF"/>
    <w:rsid w:val="00217CAD"/>
    <w:rsid w:val="00221C5E"/>
    <w:rsid w:val="00223A8D"/>
    <w:rsid w:val="00223ABE"/>
    <w:rsid w:val="00225169"/>
    <w:rsid w:val="00227B50"/>
    <w:rsid w:val="00231A9C"/>
    <w:rsid w:val="00233346"/>
    <w:rsid w:val="002335EE"/>
    <w:rsid w:val="002441E1"/>
    <w:rsid w:val="00260775"/>
    <w:rsid w:val="00263D91"/>
    <w:rsid w:val="00266A2D"/>
    <w:rsid w:val="0027343B"/>
    <w:rsid w:val="00274197"/>
    <w:rsid w:val="00286A16"/>
    <w:rsid w:val="00290E43"/>
    <w:rsid w:val="002A1A1E"/>
    <w:rsid w:val="002A4F31"/>
    <w:rsid w:val="002B6165"/>
    <w:rsid w:val="002B7901"/>
    <w:rsid w:val="002C0255"/>
    <w:rsid w:val="002C1976"/>
    <w:rsid w:val="002C36E2"/>
    <w:rsid w:val="002D297C"/>
    <w:rsid w:val="002D391A"/>
    <w:rsid w:val="002D43E6"/>
    <w:rsid w:val="002D6434"/>
    <w:rsid w:val="002E2528"/>
    <w:rsid w:val="002E2BD2"/>
    <w:rsid w:val="002E4B35"/>
    <w:rsid w:val="002E53DF"/>
    <w:rsid w:val="002E6F32"/>
    <w:rsid w:val="002F34DA"/>
    <w:rsid w:val="00303C53"/>
    <w:rsid w:val="00305474"/>
    <w:rsid w:val="00307042"/>
    <w:rsid w:val="00320E2F"/>
    <w:rsid w:val="00323371"/>
    <w:rsid w:val="003262F5"/>
    <w:rsid w:val="0033493A"/>
    <w:rsid w:val="003420D3"/>
    <w:rsid w:val="00352F42"/>
    <w:rsid w:val="00354C33"/>
    <w:rsid w:val="0036007A"/>
    <w:rsid w:val="00364B20"/>
    <w:rsid w:val="00366DD5"/>
    <w:rsid w:val="00371264"/>
    <w:rsid w:val="00373549"/>
    <w:rsid w:val="00373948"/>
    <w:rsid w:val="00375493"/>
    <w:rsid w:val="00377324"/>
    <w:rsid w:val="00383972"/>
    <w:rsid w:val="00394E05"/>
    <w:rsid w:val="003A08E1"/>
    <w:rsid w:val="003A1033"/>
    <w:rsid w:val="003E34B6"/>
    <w:rsid w:val="003E60FF"/>
    <w:rsid w:val="00404770"/>
    <w:rsid w:val="00411728"/>
    <w:rsid w:val="00426EDB"/>
    <w:rsid w:val="00430602"/>
    <w:rsid w:val="00433781"/>
    <w:rsid w:val="00434499"/>
    <w:rsid w:val="00441FB5"/>
    <w:rsid w:val="00447ECE"/>
    <w:rsid w:val="004523D4"/>
    <w:rsid w:val="00466DA8"/>
    <w:rsid w:val="00466F45"/>
    <w:rsid w:val="00466F4C"/>
    <w:rsid w:val="00475A95"/>
    <w:rsid w:val="00475D50"/>
    <w:rsid w:val="004767DF"/>
    <w:rsid w:val="004771A4"/>
    <w:rsid w:val="004824E3"/>
    <w:rsid w:val="0048543C"/>
    <w:rsid w:val="004855E4"/>
    <w:rsid w:val="0048581E"/>
    <w:rsid w:val="00487C37"/>
    <w:rsid w:val="004929CA"/>
    <w:rsid w:val="004A0D60"/>
    <w:rsid w:val="004A563B"/>
    <w:rsid w:val="004B260D"/>
    <w:rsid w:val="004B451D"/>
    <w:rsid w:val="004B5855"/>
    <w:rsid w:val="004C05DF"/>
    <w:rsid w:val="004C0BE3"/>
    <w:rsid w:val="004C38ED"/>
    <w:rsid w:val="004C686A"/>
    <w:rsid w:val="004D21F1"/>
    <w:rsid w:val="004D7D87"/>
    <w:rsid w:val="004E00CD"/>
    <w:rsid w:val="004E48A0"/>
    <w:rsid w:val="004E5E65"/>
    <w:rsid w:val="004E6D4A"/>
    <w:rsid w:val="004F460F"/>
    <w:rsid w:val="00500C26"/>
    <w:rsid w:val="00504949"/>
    <w:rsid w:val="00504F8C"/>
    <w:rsid w:val="00505307"/>
    <w:rsid w:val="005138F6"/>
    <w:rsid w:val="005155D0"/>
    <w:rsid w:val="00516D56"/>
    <w:rsid w:val="00531BA3"/>
    <w:rsid w:val="0053318D"/>
    <w:rsid w:val="00533656"/>
    <w:rsid w:val="0053727C"/>
    <w:rsid w:val="005413B2"/>
    <w:rsid w:val="00542F3B"/>
    <w:rsid w:val="00551670"/>
    <w:rsid w:val="00557872"/>
    <w:rsid w:val="00564F9B"/>
    <w:rsid w:val="005651EB"/>
    <w:rsid w:val="00573BC6"/>
    <w:rsid w:val="00580D09"/>
    <w:rsid w:val="00583E3F"/>
    <w:rsid w:val="005912EE"/>
    <w:rsid w:val="005A7E85"/>
    <w:rsid w:val="005B0BA3"/>
    <w:rsid w:val="005B303F"/>
    <w:rsid w:val="005B69FC"/>
    <w:rsid w:val="005C0083"/>
    <w:rsid w:val="005C1F7C"/>
    <w:rsid w:val="005D58FF"/>
    <w:rsid w:val="005E7CAA"/>
    <w:rsid w:val="005E7F17"/>
    <w:rsid w:val="005F1051"/>
    <w:rsid w:val="005F693A"/>
    <w:rsid w:val="005F74A6"/>
    <w:rsid w:val="00602D8F"/>
    <w:rsid w:val="006058F2"/>
    <w:rsid w:val="00612151"/>
    <w:rsid w:val="0061261B"/>
    <w:rsid w:val="00620D28"/>
    <w:rsid w:val="00621793"/>
    <w:rsid w:val="00635C39"/>
    <w:rsid w:val="0064041F"/>
    <w:rsid w:val="006413D7"/>
    <w:rsid w:val="00643CF1"/>
    <w:rsid w:val="00651E37"/>
    <w:rsid w:val="00654579"/>
    <w:rsid w:val="00657289"/>
    <w:rsid w:val="00674DAC"/>
    <w:rsid w:val="00684082"/>
    <w:rsid w:val="006B35F8"/>
    <w:rsid w:val="006B78D3"/>
    <w:rsid w:val="006C2EF4"/>
    <w:rsid w:val="006C5ECB"/>
    <w:rsid w:val="006D2A11"/>
    <w:rsid w:val="006D2F52"/>
    <w:rsid w:val="006E1C4F"/>
    <w:rsid w:val="006E2FC7"/>
    <w:rsid w:val="006F0826"/>
    <w:rsid w:val="006F360B"/>
    <w:rsid w:val="006F36EA"/>
    <w:rsid w:val="006F3EF8"/>
    <w:rsid w:val="006F407D"/>
    <w:rsid w:val="0070528B"/>
    <w:rsid w:val="007064ED"/>
    <w:rsid w:val="007069EC"/>
    <w:rsid w:val="00716034"/>
    <w:rsid w:val="0071724D"/>
    <w:rsid w:val="0072077F"/>
    <w:rsid w:val="007210C8"/>
    <w:rsid w:val="00722A48"/>
    <w:rsid w:val="007302D5"/>
    <w:rsid w:val="00742C36"/>
    <w:rsid w:val="007453D1"/>
    <w:rsid w:val="007544FF"/>
    <w:rsid w:val="00755458"/>
    <w:rsid w:val="00755EA8"/>
    <w:rsid w:val="00761B34"/>
    <w:rsid w:val="00781B06"/>
    <w:rsid w:val="00787F93"/>
    <w:rsid w:val="007934DA"/>
    <w:rsid w:val="00793E46"/>
    <w:rsid w:val="00797AFE"/>
    <w:rsid w:val="007A0278"/>
    <w:rsid w:val="007A0C13"/>
    <w:rsid w:val="007A361F"/>
    <w:rsid w:val="007A492D"/>
    <w:rsid w:val="007A7A0C"/>
    <w:rsid w:val="007B2810"/>
    <w:rsid w:val="007B40AF"/>
    <w:rsid w:val="007C655A"/>
    <w:rsid w:val="007C67E0"/>
    <w:rsid w:val="007E61F7"/>
    <w:rsid w:val="007E7BD7"/>
    <w:rsid w:val="007F5DBF"/>
    <w:rsid w:val="007F6899"/>
    <w:rsid w:val="007F69C6"/>
    <w:rsid w:val="0080732C"/>
    <w:rsid w:val="008102F0"/>
    <w:rsid w:val="00810580"/>
    <w:rsid w:val="008206A7"/>
    <w:rsid w:val="0082373F"/>
    <w:rsid w:val="0082382B"/>
    <w:rsid w:val="00830224"/>
    <w:rsid w:val="00833544"/>
    <w:rsid w:val="008451DC"/>
    <w:rsid w:val="00854628"/>
    <w:rsid w:val="00862C34"/>
    <w:rsid w:val="00865DD4"/>
    <w:rsid w:val="00882D2B"/>
    <w:rsid w:val="0088503F"/>
    <w:rsid w:val="00895F27"/>
    <w:rsid w:val="008A2605"/>
    <w:rsid w:val="008A3073"/>
    <w:rsid w:val="008A391B"/>
    <w:rsid w:val="008A4BAB"/>
    <w:rsid w:val="008B150D"/>
    <w:rsid w:val="008B5214"/>
    <w:rsid w:val="008C40BB"/>
    <w:rsid w:val="008F447E"/>
    <w:rsid w:val="00900140"/>
    <w:rsid w:val="00907254"/>
    <w:rsid w:val="00913709"/>
    <w:rsid w:val="00915987"/>
    <w:rsid w:val="009235EB"/>
    <w:rsid w:val="00925378"/>
    <w:rsid w:val="00935F31"/>
    <w:rsid w:val="009402A9"/>
    <w:rsid w:val="009407EB"/>
    <w:rsid w:val="00946ECB"/>
    <w:rsid w:val="009510AC"/>
    <w:rsid w:val="009601D3"/>
    <w:rsid w:val="0096051B"/>
    <w:rsid w:val="00963525"/>
    <w:rsid w:val="0096402E"/>
    <w:rsid w:val="0096452E"/>
    <w:rsid w:val="00985602"/>
    <w:rsid w:val="009915C5"/>
    <w:rsid w:val="0099340B"/>
    <w:rsid w:val="0099436C"/>
    <w:rsid w:val="009950B3"/>
    <w:rsid w:val="009A3574"/>
    <w:rsid w:val="009A5561"/>
    <w:rsid w:val="009B400C"/>
    <w:rsid w:val="009B6506"/>
    <w:rsid w:val="009C72C1"/>
    <w:rsid w:val="009D12C5"/>
    <w:rsid w:val="009D3798"/>
    <w:rsid w:val="009D6989"/>
    <w:rsid w:val="009D6E81"/>
    <w:rsid w:val="009E1EBE"/>
    <w:rsid w:val="009F65E4"/>
    <w:rsid w:val="009F7C72"/>
    <w:rsid w:val="00A021FF"/>
    <w:rsid w:val="00A02D54"/>
    <w:rsid w:val="00A16E1B"/>
    <w:rsid w:val="00A213C3"/>
    <w:rsid w:val="00A22909"/>
    <w:rsid w:val="00A317E5"/>
    <w:rsid w:val="00A35829"/>
    <w:rsid w:val="00A57771"/>
    <w:rsid w:val="00A6400C"/>
    <w:rsid w:val="00A64EE6"/>
    <w:rsid w:val="00A65B09"/>
    <w:rsid w:val="00A80517"/>
    <w:rsid w:val="00A826A7"/>
    <w:rsid w:val="00AA3AD1"/>
    <w:rsid w:val="00AA5CE4"/>
    <w:rsid w:val="00AB4441"/>
    <w:rsid w:val="00AB6ADB"/>
    <w:rsid w:val="00AD01D0"/>
    <w:rsid w:val="00AD1BBC"/>
    <w:rsid w:val="00AD590F"/>
    <w:rsid w:val="00AD7DE6"/>
    <w:rsid w:val="00AE3DAE"/>
    <w:rsid w:val="00AE4703"/>
    <w:rsid w:val="00AE5550"/>
    <w:rsid w:val="00AF0F02"/>
    <w:rsid w:val="00AF2420"/>
    <w:rsid w:val="00B12DA8"/>
    <w:rsid w:val="00B13471"/>
    <w:rsid w:val="00B14371"/>
    <w:rsid w:val="00B160E5"/>
    <w:rsid w:val="00B210EE"/>
    <w:rsid w:val="00B30854"/>
    <w:rsid w:val="00B33076"/>
    <w:rsid w:val="00B372C1"/>
    <w:rsid w:val="00B41E8B"/>
    <w:rsid w:val="00B453F9"/>
    <w:rsid w:val="00B539A7"/>
    <w:rsid w:val="00B54DA5"/>
    <w:rsid w:val="00B550D1"/>
    <w:rsid w:val="00B63785"/>
    <w:rsid w:val="00B65008"/>
    <w:rsid w:val="00B71620"/>
    <w:rsid w:val="00B76DF8"/>
    <w:rsid w:val="00B847D1"/>
    <w:rsid w:val="00B8555C"/>
    <w:rsid w:val="00B90424"/>
    <w:rsid w:val="00BA02BD"/>
    <w:rsid w:val="00BA3264"/>
    <w:rsid w:val="00BA786F"/>
    <w:rsid w:val="00BB1E28"/>
    <w:rsid w:val="00BB2133"/>
    <w:rsid w:val="00BB4759"/>
    <w:rsid w:val="00BC1E85"/>
    <w:rsid w:val="00BC4276"/>
    <w:rsid w:val="00BC4D00"/>
    <w:rsid w:val="00BD3E6F"/>
    <w:rsid w:val="00BD7753"/>
    <w:rsid w:val="00BE4135"/>
    <w:rsid w:val="00BE4359"/>
    <w:rsid w:val="00C10BA3"/>
    <w:rsid w:val="00C24FAE"/>
    <w:rsid w:val="00C45148"/>
    <w:rsid w:val="00C45E14"/>
    <w:rsid w:val="00C526A8"/>
    <w:rsid w:val="00C55720"/>
    <w:rsid w:val="00C568B0"/>
    <w:rsid w:val="00C6527D"/>
    <w:rsid w:val="00C73642"/>
    <w:rsid w:val="00C76C67"/>
    <w:rsid w:val="00C81BD3"/>
    <w:rsid w:val="00C85E0D"/>
    <w:rsid w:val="00C970BC"/>
    <w:rsid w:val="00C97192"/>
    <w:rsid w:val="00CA2B01"/>
    <w:rsid w:val="00CB04FB"/>
    <w:rsid w:val="00CB62A9"/>
    <w:rsid w:val="00CC2E24"/>
    <w:rsid w:val="00CC46C6"/>
    <w:rsid w:val="00CC5444"/>
    <w:rsid w:val="00CC79E5"/>
    <w:rsid w:val="00CC7AA0"/>
    <w:rsid w:val="00CD32D4"/>
    <w:rsid w:val="00CF4324"/>
    <w:rsid w:val="00CF6B4C"/>
    <w:rsid w:val="00D079A5"/>
    <w:rsid w:val="00D14BFA"/>
    <w:rsid w:val="00D42143"/>
    <w:rsid w:val="00D42168"/>
    <w:rsid w:val="00D43277"/>
    <w:rsid w:val="00D45F8C"/>
    <w:rsid w:val="00D505A3"/>
    <w:rsid w:val="00D54BA0"/>
    <w:rsid w:val="00D55972"/>
    <w:rsid w:val="00D61AA1"/>
    <w:rsid w:val="00D61D96"/>
    <w:rsid w:val="00D62043"/>
    <w:rsid w:val="00D77D41"/>
    <w:rsid w:val="00D82904"/>
    <w:rsid w:val="00D86AEE"/>
    <w:rsid w:val="00D8714E"/>
    <w:rsid w:val="00D91916"/>
    <w:rsid w:val="00D941FD"/>
    <w:rsid w:val="00D9544F"/>
    <w:rsid w:val="00D95916"/>
    <w:rsid w:val="00DA0A48"/>
    <w:rsid w:val="00DA1B00"/>
    <w:rsid w:val="00DB73EE"/>
    <w:rsid w:val="00DC228E"/>
    <w:rsid w:val="00DC65A7"/>
    <w:rsid w:val="00DD5E34"/>
    <w:rsid w:val="00DE4532"/>
    <w:rsid w:val="00DE68EF"/>
    <w:rsid w:val="00DE7266"/>
    <w:rsid w:val="00DF1C47"/>
    <w:rsid w:val="00DF6C81"/>
    <w:rsid w:val="00E01532"/>
    <w:rsid w:val="00E02425"/>
    <w:rsid w:val="00E07CCA"/>
    <w:rsid w:val="00E10BFA"/>
    <w:rsid w:val="00E3152C"/>
    <w:rsid w:val="00E428A8"/>
    <w:rsid w:val="00E44CD2"/>
    <w:rsid w:val="00E50A4B"/>
    <w:rsid w:val="00E52F04"/>
    <w:rsid w:val="00E56179"/>
    <w:rsid w:val="00E6100A"/>
    <w:rsid w:val="00E65598"/>
    <w:rsid w:val="00E70A64"/>
    <w:rsid w:val="00E70E84"/>
    <w:rsid w:val="00E74492"/>
    <w:rsid w:val="00E7516C"/>
    <w:rsid w:val="00E8200A"/>
    <w:rsid w:val="00E8389B"/>
    <w:rsid w:val="00E84243"/>
    <w:rsid w:val="00E85DC9"/>
    <w:rsid w:val="00E87AEE"/>
    <w:rsid w:val="00EA35FC"/>
    <w:rsid w:val="00EA4547"/>
    <w:rsid w:val="00EA5464"/>
    <w:rsid w:val="00EA68F4"/>
    <w:rsid w:val="00EA6B30"/>
    <w:rsid w:val="00EB2494"/>
    <w:rsid w:val="00EB3493"/>
    <w:rsid w:val="00EB46E0"/>
    <w:rsid w:val="00EB48ED"/>
    <w:rsid w:val="00EC6612"/>
    <w:rsid w:val="00ED0184"/>
    <w:rsid w:val="00ED56DE"/>
    <w:rsid w:val="00ED68BD"/>
    <w:rsid w:val="00EE2FC9"/>
    <w:rsid w:val="00EE494B"/>
    <w:rsid w:val="00F00B9A"/>
    <w:rsid w:val="00F1430C"/>
    <w:rsid w:val="00F147AF"/>
    <w:rsid w:val="00F14935"/>
    <w:rsid w:val="00F161F9"/>
    <w:rsid w:val="00F1672A"/>
    <w:rsid w:val="00F20627"/>
    <w:rsid w:val="00F27A3F"/>
    <w:rsid w:val="00F27B2F"/>
    <w:rsid w:val="00F40AE2"/>
    <w:rsid w:val="00F52377"/>
    <w:rsid w:val="00F53C84"/>
    <w:rsid w:val="00F633A3"/>
    <w:rsid w:val="00F63FC4"/>
    <w:rsid w:val="00F66828"/>
    <w:rsid w:val="00F72A6A"/>
    <w:rsid w:val="00F7313D"/>
    <w:rsid w:val="00F7426B"/>
    <w:rsid w:val="00F76489"/>
    <w:rsid w:val="00F76F3A"/>
    <w:rsid w:val="00F76F6D"/>
    <w:rsid w:val="00F77169"/>
    <w:rsid w:val="00F80CD5"/>
    <w:rsid w:val="00F80DA5"/>
    <w:rsid w:val="00F878EF"/>
    <w:rsid w:val="00FA4017"/>
    <w:rsid w:val="00FB21FF"/>
    <w:rsid w:val="00FB37F6"/>
    <w:rsid w:val="00FC1DA2"/>
    <w:rsid w:val="00FC4A03"/>
    <w:rsid w:val="00FD0A30"/>
    <w:rsid w:val="00FD50A8"/>
    <w:rsid w:val="00FD5DD6"/>
    <w:rsid w:val="00FD7299"/>
    <w:rsid w:val="00FE469F"/>
    <w:rsid w:val="00FE4B41"/>
    <w:rsid w:val="00FE59DB"/>
    <w:rsid w:val="00FF2B8C"/>
    <w:rsid w:val="00FF31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CFFED4"/>
  <w15:docId w15:val="{1B186FDE-8060-4D9F-BB8A-0223DBFD0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AFE"/>
    <w:pPr>
      <w:ind w:firstLine="567"/>
      <w:jc w:val="both"/>
    </w:pPr>
    <w:rPr>
      <w:sz w:val="28"/>
      <w:szCs w:val="24"/>
    </w:rPr>
  </w:style>
  <w:style w:type="paragraph" w:styleId="10">
    <w:name w:val="heading 1"/>
    <w:basedOn w:val="a"/>
    <w:next w:val="a"/>
    <w:qFormat/>
    <w:rsid w:val="001D7F5A"/>
    <w:pPr>
      <w:keepNext/>
      <w:spacing w:before="120" w:after="120"/>
      <w:ind w:firstLine="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104EB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qFormat/>
    <w:rsid w:val="00EB46E0"/>
    <w:pPr>
      <w:keepNext/>
      <w:spacing w:before="120" w:after="120"/>
      <w:ind w:firstLine="0"/>
      <w:jc w:val="center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rsid w:val="00D45F8C"/>
    <w:pPr>
      <w:spacing w:line="288" w:lineRule="auto"/>
      <w:ind w:left="4111"/>
    </w:pPr>
    <w:rPr>
      <w:rFonts w:ascii="Arial" w:hAnsi="Arial"/>
      <w:szCs w:val="20"/>
    </w:rPr>
  </w:style>
  <w:style w:type="paragraph" w:styleId="22">
    <w:name w:val="Body Text 2"/>
    <w:basedOn w:val="a"/>
    <w:rsid w:val="00D45F8C"/>
    <w:pPr>
      <w:spacing w:after="120" w:line="480" w:lineRule="auto"/>
    </w:pPr>
  </w:style>
  <w:style w:type="paragraph" w:styleId="a3">
    <w:name w:val="Body Text Indent"/>
    <w:basedOn w:val="a"/>
    <w:rsid w:val="00D45F8C"/>
    <w:pPr>
      <w:spacing w:after="120"/>
      <w:ind w:left="283"/>
    </w:pPr>
  </w:style>
  <w:style w:type="character" w:styleId="a4">
    <w:name w:val="page number"/>
    <w:basedOn w:val="a0"/>
    <w:rsid w:val="00D45F8C"/>
  </w:style>
  <w:style w:type="paragraph" w:styleId="a5">
    <w:name w:val="header"/>
    <w:basedOn w:val="a"/>
    <w:link w:val="a6"/>
    <w:uiPriority w:val="99"/>
    <w:rsid w:val="00D45F8C"/>
    <w:pPr>
      <w:tabs>
        <w:tab w:val="center" w:pos="4844"/>
        <w:tab w:val="right" w:pos="9689"/>
      </w:tabs>
    </w:pPr>
  </w:style>
  <w:style w:type="table" w:styleId="a7">
    <w:name w:val="Table Grid"/>
    <w:basedOn w:val="a1"/>
    <w:rsid w:val="00426E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sid w:val="00305474"/>
    <w:rPr>
      <w:rFonts w:ascii="Tahoma" w:hAnsi="Tahoma" w:cs="Tahoma"/>
      <w:sz w:val="16"/>
      <w:szCs w:val="16"/>
    </w:rPr>
  </w:style>
  <w:style w:type="paragraph" w:customStyle="1" w:styleId="FR3">
    <w:name w:val="FR3"/>
    <w:uiPriority w:val="99"/>
    <w:rsid w:val="00797AFE"/>
    <w:pPr>
      <w:widowControl w:val="0"/>
      <w:overflowPunct w:val="0"/>
      <w:autoSpaceDE w:val="0"/>
      <w:autoSpaceDN w:val="0"/>
      <w:adjustRightInd w:val="0"/>
      <w:spacing w:line="300" w:lineRule="auto"/>
      <w:ind w:left="1320" w:right="1200"/>
      <w:jc w:val="center"/>
      <w:textAlignment w:val="baseline"/>
    </w:pPr>
    <w:rPr>
      <w:rFonts w:ascii="Arial" w:hAnsi="Arial"/>
      <w:b/>
      <w:i/>
      <w:sz w:val="24"/>
    </w:rPr>
  </w:style>
  <w:style w:type="paragraph" w:styleId="a9">
    <w:name w:val="List Paragraph"/>
    <w:basedOn w:val="a"/>
    <w:uiPriority w:val="99"/>
    <w:qFormat/>
    <w:rsid w:val="00070D80"/>
    <w:pPr>
      <w:ind w:left="720"/>
      <w:contextualSpacing/>
    </w:pPr>
  </w:style>
  <w:style w:type="character" w:customStyle="1" w:styleId="FontStyle18">
    <w:name w:val="Font Style18"/>
    <w:rsid w:val="000D79C4"/>
    <w:rPr>
      <w:rFonts w:ascii="Georgia" w:hAnsi="Georgia" w:cs="Georgia"/>
      <w:sz w:val="14"/>
      <w:szCs w:val="14"/>
    </w:rPr>
  </w:style>
  <w:style w:type="character" w:customStyle="1" w:styleId="20">
    <w:name w:val="Заголовок 2 Знак"/>
    <w:basedOn w:val="a0"/>
    <w:link w:val="2"/>
    <w:semiHidden/>
    <w:rsid w:val="00104E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Strong"/>
    <w:basedOn w:val="a0"/>
    <w:uiPriority w:val="99"/>
    <w:qFormat/>
    <w:rsid w:val="00104EB4"/>
    <w:rPr>
      <w:rFonts w:ascii="Cambria" w:hAnsi="Cambria"/>
      <w:sz w:val="26"/>
    </w:rPr>
  </w:style>
  <w:style w:type="character" w:styleId="ab">
    <w:name w:val="Hyperlink"/>
    <w:uiPriority w:val="99"/>
    <w:rsid w:val="00104EB4"/>
    <w:rPr>
      <w:color w:val="0000FF"/>
      <w:u w:val="single"/>
    </w:rPr>
  </w:style>
  <w:style w:type="character" w:styleId="ac">
    <w:name w:val="Emphasis"/>
    <w:qFormat/>
    <w:rsid w:val="00104EB4"/>
    <w:rPr>
      <w:i/>
      <w:iCs/>
    </w:rPr>
  </w:style>
  <w:style w:type="character" w:customStyle="1" w:styleId="hps">
    <w:name w:val="hps"/>
    <w:basedOn w:val="a0"/>
    <w:rsid w:val="00104EB4"/>
  </w:style>
  <w:style w:type="character" w:customStyle="1" w:styleId="apple-converted-space">
    <w:name w:val="apple-converted-space"/>
    <w:rsid w:val="00104EB4"/>
  </w:style>
  <w:style w:type="character" w:customStyle="1" w:styleId="citation">
    <w:name w:val="citation"/>
    <w:rsid w:val="00104EB4"/>
  </w:style>
  <w:style w:type="paragraph" w:customStyle="1" w:styleId="1">
    <w:name w:val="глава1"/>
    <w:basedOn w:val="a"/>
    <w:rsid w:val="00104EB4"/>
    <w:pPr>
      <w:numPr>
        <w:numId w:val="6"/>
      </w:numPr>
      <w:spacing w:line="360" w:lineRule="auto"/>
    </w:pPr>
  </w:style>
  <w:style w:type="character" w:customStyle="1" w:styleId="st">
    <w:name w:val="st"/>
    <w:basedOn w:val="a0"/>
    <w:rsid w:val="00104EB4"/>
  </w:style>
  <w:style w:type="paragraph" w:customStyle="1" w:styleId="23">
    <w:name w:val="Абзац списка2"/>
    <w:basedOn w:val="a"/>
    <w:rsid w:val="00104EB4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8102F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1"/>
    <w:rsid w:val="00E428A8"/>
  </w:style>
  <w:style w:type="paragraph" w:styleId="ad">
    <w:name w:val="footer"/>
    <w:basedOn w:val="a"/>
    <w:link w:val="ae"/>
    <w:unhideWhenUsed/>
    <w:rsid w:val="005E7CA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5E7CAA"/>
    <w:rPr>
      <w:sz w:val="28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5E7CAA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9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dtcenter.org/wrf-nmm/users/docs/user_guide/V3/users_guide_nmm_chap1-7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mm.ucar.edu/wrf/users/docs/user_guide_V3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cloudbees.com/jenkins/enterpris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576AB-9D9F-43B5-B24E-D25E94A71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17</Pages>
  <Words>3407</Words>
  <Characters>19420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БЕЛОРУССКИЙ ГОСУДАРСТВЕННЫЙ УНИВЕРСИТЕТ</vt:lpstr>
    </vt:vector>
  </TitlesOfParts>
  <Company>geo</Company>
  <LinksUpToDate>false</LinksUpToDate>
  <CharactersWithSpaces>22782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БЕЛОРУССКИЙ ГОСУДАРСТВЕННЫЙ УНИВЕРСИТЕТ</dc:title>
  <dc:creator>geo208</dc:creator>
  <cp:lastModifiedBy>geo</cp:lastModifiedBy>
  <cp:revision>15</cp:revision>
  <cp:lastPrinted>2018-12-04T09:51:00Z</cp:lastPrinted>
  <dcterms:created xsi:type="dcterms:W3CDTF">2018-11-14T07:36:00Z</dcterms:created>
  <dcterms:modified xsi:type="dcterms:W3CDTF">2018-12-04T11:47:00Z</dcterms:modified>
</cp:coreProperties>
</file>