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1BF" w:rsidRPr="009A2D89" w:rsidRDefault="000421BF" w:rsidP="000421BF">
      <w:pPr>
        <w:spacing w:line="240" w:lineRule="auto"/>
        <w:jc w:val="center"/>
      </w:pPr>
      <w:bookmarkStart w:id="0" w:name="_GoBack"/>
      <w:bookmarkEnd w:id="0"/>
      <w:r w:rsidRPr="009A2D89">
        <w:rPr>
          <w:b/>
          <w:color w:val="000000"/>
        </w:rPr>
        <w:t>РЕФЕРАТ</w:t>
      </w:r>
    </w:p>
    <w:p w:rsidR="000421BF" w:rsidRPr="009A2D89" w:rsidRDefault="000421BF" w:rsidP="000421BF">
      <w:pPr>
        <w:jc w:val="center"/>
      </w:pPr>
      <w:r w:rsidRPr="009A2D89">
        <w:t>Ткачева Юлия Александровна</w:t>
      </w:r>
    </w:p>
    <w:p w:rsidR="000421BF" w:rsidRPr="009A2D89" w:rsidRDefault="00364C07" w:rsidP="000421BF">
      <w:pPr>
        <w:jc w:val="center"/>
        <w:rPr>
          <w:b/>
        </w:rPr>
      </w:pPr>
      <w:r w:rsidRPr="00364C07">
        <w:rPr>
          <w:b/>
        </w:rPr>
        <w:t>Этнографическое фото и его использование в белорусской этнологии</w:t>
      </w:r>
    </w:p>
    <w:p w:rsidR="000421BF" w:rsidRPr="009A2D89" w:rsidRDefault="000421BF" w:rsidP="00AD6F32">
      <w:pPr>
        <w:ind w:firstLine="709"/>
        <w:contextualSpacing/>
        <w:jc w:val="both"/>
      </w:pPr>
      <w:r w:rsidRPr="009A2D89">
        <w:rPr>
          <w:b/>
        </w:rPr>
        <w:t>Ключевые понятия</w:t>
      </w:r>
      <w:r w:rsidRPr="009A2D89">
        <w:t xml:space="preserve">: традиционная материальная и духовная культура, этнографическая фотография, фотокружки, </w:t>
      </w:r>
      <w:proofErr w:type="spellStart"/>
      <w:r w:rsidRPr="009A2D89">
        <w:t>постановочность</w:t>
      </w:r>
      <w:proofErr w:type="spellEnd"/>
      <w:r w:rsidRPr="009A2D89">
        <w:t xml:space="preserve">, </w:t>
      </w:r>
      <w:proofErr w:type="spellStart"/>
      <w:r w:rsidRPr="009A2D89">
        <w:rPr>
          <w:color w:val="1D1B11" w:themeColor="background2" w:themeShade="1A"/>
        </w:rPr>
        <w:t>пиктореализм</w:t>
      </w:r>
      <w:proofErr w:type="spellEnd"/>
      <w:r w:rsidRPr="009A2D89">
        <w:rPr>
          <w:color w:val="1D1B11" w:themeColor="background2" w:themeShade="1A"/>
        </w:rPr>
        <w:t xml:space="preserve">, </w:t>
      </w:r>
      <w:r w:rsidRPr="009A2D89">
        <w:t>импрессионизм в фотографии, «Альтернативная фотография».</w:t>
      </w:r>
    </w:p>
    <w:p w:rsidR="000421BF" w:rsidRPr="009A2D89" w:rsidRDefault="00F7606C" w:rsidP="00AD6F32">
      <w:pPr>
        <w:spacing w:after="0"/>
        <w:ind w:firstLine="709"/>
        <w:jc w:val="both"/>
        <w:rPr>
          <w:color w:val="000000"/>
        </w:rPr>
      </w:pPr>
      <w:r>
        <w:rPr>
          <w:rFonts w:eastAsia="Times New Roman"/>
          <w:b/>
          <w:lang w:eastAsia="ru-RU"/>
        </w:rPr>
        <w:t>Актуальность:</w:t>
      </w:r>
      <w:r w:rsidR="00EF0FCF">
        <w:rPr>
          <w:rFonts w:eastAsia="Times New Roman"/>
          <w:b/>
          <w:lang w:eastAsia="ru-RU"/>
        </w:rPr>
        <w:t xml:space="preserve"> </w:t>
      </w:r>
      <w:r w:rsidR="000421BF">
        <w:t>Фотография</w:t>
      </w:r>
      <w:r w:rsidR="000421BF" w:rsidRPr="009A2D89">
        <w:t xml:space="preserve"> </w:t>
      </w:r>
      <w:r w:rsidR="000421BF">
        <w:rPr>
          <w:sz w:val="28"/>
        </w:rPr>
        <w:t xml:space="preserve">на сегодняшний день является малоизученным предметом для Беларуси, несмотря на большое количество архивного фотографического материала. </w:t>
      </w:r>
      <w:r w:rsidR="000421BF" w:rsidRPr="009A2D89">
        <w:rPr>
          <w:b/>
        </w:rPr>
        <w:t>Объект исследования:</w:t>
      </w:r>
      <w:r w:rsidR="000421BF" w:rsidRPr="009A2D89">
        <w:rPr>
          <w:i/>
        </w:rPr>
        <w:t xml:space="preserve"> </w:t>
      </w:r>
      <w:r w:rsidR="000421BF" w:rsidRPr="009A2D89">
        <w:t xml:space="preserve">Объектом исследования является материальная и духовная  культура деревни. </w:t>
      </w:r>
      <w:r w:rsidR="000421BF" w:rsidRPr="009A2D89">
        <w:rPr>
          <w:b/>
        </w:rPr>
        <w:t>Предмет исследования:</w:t>
      </w:r>
      <w:r w:rsidR="000421BF" w:rsidRPr="009A2D89">
        <w:t xml:space="preserve"> Предметом исследования является фотография.</w:t>
      </w:r>
    </w:p>
    <w:p w:rsidR="000421BF" w:rsidRPr="009A2D89" w:rsidRDefault="000421BF" w:rsidP="00AD6F32">
      <w:pPr>
        <w:spacing w:after="0"/>
        <w:ind w:firstLine="709"/>
        <w:jc w:val="both"/>
      </w:pPr>
      <w:r w:rsidRPr="009A2D89">
        <w:rPr>
          <w:rFonts w:eastAsia="Times New Roman"/>
          <w:b/>
          <w:lang w:eastAsia="ru-RU"/>
        </w:rPr>
        <w:t>Цель работы:</w:t>
      </w:r>
      <w:r w:rsidRPr="009A2D89">
        <w:rPr>
          <w:rFonts w:eastAsia="Times New Roman"/>
          <w:lang w:eastAsia="ru-RU"/>
        </w:rPr>
        <w:t xml:space="preserve"> Охарактеризовать развитие фотографии в белорусской этнологии, раскрывая</w:t>
      </w:r>
      <w:r w:rsidRPr="009A2D89">
        <w:rPr>
          <w:rFonts w:eastAsia="Times New Roman"/>
          <w:b/>
          <w:lang w:eastAsia="ru-RU"/>
        </w:rPr>
        <w:t xml:space="preserve"> </w:t>
      </w:r>
      <w:r w:rsidRPr="009A2D89">
        <w:rPr>
          <w:rFonts w:eastAsia="Times New Roman"/>
          <w:lang w:eastAsia="ru-RU"/>
        </w:rPr>
        <w:t xml:space="preserve">потенциал фотографии при изучении материальной и духовной культуры белорусской деревни. При этом учитывая специфические особенности и жанровое многообразие фотографий, как источника информации. </w:t>
      </w:r>
    </w:p>
    <w:p w:rsidR="000421BF" w:rsidRPr="009A2D89" w:rsidRDefault="000421BF" w:rsidP="00AD6F32">
      <w:pPr>
        <w:spacing w:after="0"/>
        <w:ind w:firstLine="709"/>
        <w:jc w:val="both"/>
        <w:rPr>
          <w:rFonts w:eastAsia="Times New Roman"/>
          <w:lang w:eastAsia="ru-RU"/>
        </w:rPr>
      </w:pPr>
      <w:r w:rsidRPr="009A2D89">
        <w:rPr>
          <w:rFonts w:eastAsia="Times New Roman"/>
          <w:b/>
          <w:lang w:eastAsia="ru-RU"/>
        </w:rPr>
        <w:t xml:space="preserve">Методы исследования: </w:t>
      </w:r>
      <w:proofErr w:type="gramStart"/>
      <w:r w:rsidRPr="009A2D89">
        <w:rPr>
          <w:rFonts w:eastAsia="Times New Roman"/>
          <w:lang w:eastAsia="ru-RU"/>
        </w:rPr>
        <w:t>Для решения поставленных задач  использовались общенаучные и  специально-исторические методы: анализ, синтез,</w:t>
      </w:r>
      <w:r w:rsidRPr="009A2D89">
        <w:t xml:space="preserve"> сравнение, обобщение, </w:t>
      </w:r>
      <w:r w:rsidRPr="009A2D89">
        <w:rPr>
          <w:color w:val="000000"/>
          <w:shd w:val="clear" w:color="auto" w:fill="FFFFFF"/>
        </w:rPr>
        <w:t xml:space="preserve">сравнительно-исторический, </w:t>
      </w:r>
      <w:r w:rsidRPr="009A2D89">
        <w:t>историко-генетический,</w:t>
      </w:r>
      <w:r w:rsidRPr="009A2D89">
        <w:rPr>
          <w:color w:val="000000"/>
          <w:shd w:val="clear" w:color="auto" w:fill="FFFFFF"/>
        </w:rPr>
        <w:t xml:space="preserve"> историко-типологический</w:t>
      </w:r>
      <w:r w:rsidRPr="009A2D89">
        <w:t xml:space="preserve">,  </w:t>
      </w:r>
      <w:r w:rsidRPr="009A2D89">
        <w:rPr>
          <w:color w:val="000000"/>
          <w:shd w:val="clear" w:color="auto" w:fill="FFFFFF"/>
        </w:rPr>
        <w:t xml:space="preserve">компонентный анализ, а также </w:t>
      </w:r>
      <w:r w:rsidRPr="009A2D89">
        <w:t xml:space="preserve"> принципы объективности, системности </w:t>
      </w:r>
      <w:r w:rsidRPr="009A2D89">
        <w:rPr>
          <w:rFonts w:eastAsia="Times New Roman"/>
          <w:lang w:eastAsia="ru-RU"/>
        </w:rPr>
        <w:t>и ценностного подхода.</w:t>
      </w:r>
      <w:proofErr w:type="gramEnd"/>
    </w:p>
    <w:p w:rsidR="00172526" w:rsidRPr="00172526" w:rsidRDefault="000421BF" w:rsidP="00AD6F32">
      <w:pPr>
        <w:spacing w:after="0"/>
        <w:ind w:firstLine="709"/>
        <w:jc w:val="both"/>
        <w:rPr>
          <w:rFonts w:eastAsia="Times New Roman"/>
          <w:lang w:eastAsia="ru-RU"/>
        </w:rPr>
      </w:pPr>
      <w:r w:rsidRPr="009A2D89">
        <w:rPr>
          <w:rFonts w:eastAsia="Times New Roman"/>
          <w:b/>
          <w:lang w:eastAsia="ru-RU"/>
        </w:rPr>
        <w:t xml:space="preserve">Научная новизна: </w:t>
      </w:r>
      <w:r w:rsidRPr="009A2D89">
        <w:rPr>
          <w:rFonts w:eastAsia="Times New Roman"/>
          <w:lang w:eastAsia="ru-RU"/>
        </w:rPr>
        <w:t xml:space="preserve">Работа представляет собой комплексное исследование фотографии, и ее развития в белорусской </w:t>
      </w:r>
      <w:r w:rsidRPr="009A2D89">
        <w:rPr>
          <w:rFonts w:eastAsia="Times New Roman"/>
          <w:color w:val="000000" w:themeColor="text1"/>
          <w:lang w:eastAsia="ru-RU"/>
        </w:rPr>
        <w:t xml:space="preserve">этнологии. </w:t>
      </w:r>
      <w:r w:rsidRPr="009A2D89">
        <w:rPr>
          <w:color w:val="000000" w:themeColor="text1"/>
        </w:rPr>
        <w:t>В последнее время наблюдается все большая заинтересованность исследователей в изучении фотографических источников и исследовании архивов. Данные фотоматериалы являются ценным источником визуальной информации о разных сфер</w:t>
      </w:r>
      <w:r>
        <w:rPr>
          <w:color w:val="000000" w:themeColor="text1"/>
        </w:rPr>
        <w:t>ах</w:t>
      </w:r>
      <w:r w:rsidRPr="009A2D89">
        <w:rPr>
          <w:color w:val="000000" w:themeColor="text1"/>
        </w:rPr>
        <w:t xml:space="preserve"> общества, в том числе и по материальной и духовной культуре. Кроме того существует большое количество фотографического материала, который еще не был изучен, или  изучен не со всех ракурсов, что позволяет говорить об актуальности дальнейшего углубленного исследования этой темы. </w:t>
      </w:r>
    </w:p>
    <w:p w:rsidR="00FA2545" w:rsidRDefault="000421BF" w:rsidP="00FA2545">
      <w:pPr>
        <w:spacing w:after="0"/>
        <w:ind w:firstLine="709"/>
        <w:jc w:val="both"/>
        <w:rPr>
          <w:rFonts w:eastAsia="Times New Roman"/>
          <w:color w:val="000000"/>
          <w:lang w:eastAsia="ru-RU"/>
        </w:rPr>
      </w:pPr>
      <w:r w:rsidRPr="009A2D89">
        <w:rPr>
          <w:rFonts w:eastAsia="Times New Roman"/>
          <w:b/>
          <w:lang w:eastAsia="ru-RU"/>
        </w:rPr>
        <w:t>В результате проведенного исследования были сделаны выводы:</w:t>
      </w:r>
      <w:r w:rsidRPr="009A2D89">
        <w:t xml:space="preserve"> Исследователи все больше начинают обращаться к старым фотографиям. Фотография как источник имеет ряд специфических особенностей. Фотография на территории Беларуси развивалась во множествах направлений, большинство из которых служат материальной базой по изучению белорусской деревни</w:t>
      </w:r>
      <w:r w:rsidR="00FA2545">
        <w:rPr>
          <w:rFonts w:eastAsia="Times New Roman"/>
          <w:color w:val="000000"/>
          <w:lang w:eastAsia="ru-RU"/>
        </w:rPr>
        <w:t>.</w:t>
      </w:r>
    </w:p>
    <w:p w:rsidR="000421BF" w:rsidRPr="00FA2545" w:rsidRDefault="000421BF" w:rsidP="00FA2545">
      <w:pPr>
        <w:spacing w:after="0"/>
        <w:ind w:firstLine="709"/>
        <w:jc w:val="both"/>
        <w:rPr>
          <w:rFonts w:eastAsia="Times New Roman"/>
          <w:lang w:eastAsia="ru-RU"/>
        </w:rPr>
      </w:pPr>
      <w:r w:rsidRPr="009A2D89">
        <w:rPr>
          <w:rFonts w:eastAsia="Arial Unicode MS"/>
          <w:b/>
          <w:bdr w:val="nil"/>
        </w:rPr>
        <w:t>Структура и объем</w:t>
      </w:r>
      <w:r w:rsidRPr="009A2D89">
        <w:rPr>
          <w:rFonts w:eastAsia="Arial Unicode MS"/>
          <w:bdr w:val="nil"/>
        </w:rPr>
        <w:t xml:space="preserve"> дипломной работы включает реферат, введение, </w:t>
      </w:r>
      <w:r w:rsidRPr="009A2D89">
        <w:rPr>
          <w:rFonts w:eastAsia="Arial Unicode MS"/>
          <w:color w:val="000000" w:themeColor="text1"/>
          <w:bdr w:val="nil"/>
        </w:rPr>
        <w:t xml:space="preserve">4 </w:t>
      </w:r>
      <w:r w:rsidRPr="009A2D89">
        <w:rPr>
          <w:rFonts w:eastAsia="Arial Unicode MS"/>
          <w:bdr w:val="nil"/>
        </w:rPr>
        <w:t xml:space="preserve">главы, заключение, </w:t>
      </w:r>
      <w:r w:rsidRPr="009A2D89">
        <w:t>список использованных источников и литературы</w:t>
      </w:r>
      <w:r w:rsidRPr="00583A30">
        <w:rPr>
          <w:color w:val="000000" w:themeColor="text1"/>
        </w:rPr>
        <w:t xml:space="preserve"> (</w:t>
      </w:r>
      <w:r>
        <w:rPr>
          <w:color w:val="000000" w:themeColor="text1"/>
        </w:rPr>
        <w:t>75</w:t>
      </w:r>
      <w:r w:rsidRPr="009A2D89">
        <w:rPr>
          <w:color w:val="FF0000"/>
        </w:rPr>
        <w:t xml:space="preserve"> </w:t>
      </w:r>
      <w:r w:rsidRPr="009A2D89">
        <w:t>п</w:t>
      </w:r>
      <w:r w:rsidR="0077764C">
        <w:t>озиций</w:t>
      </w:r>
      <w:r w:rsidRPr="009A2D89">
        <w:t xml:space="preserve">), и </w:t>
      </w:r>
      <w:r w:rsidRPr="009A2D89">
        <w:rPr>
          <w:color w:val="000000" w:themeColor="text1"/>
        </w:rPr>
        <w:t>97</w:t>
      </w:r>
      <w:r w:rsidRPr="009A2D89">
        <w:rPr>
          <w:color w:val="FF0000"/>
        </w:rPr>
        <w:t xml:space="preserve"> </w:t>
      </w:r>
      <w:r w:rsidRPr="009A2D89">
        <w:t>приложений. Объем текста дипломной работы составляет</w:t>
      </w:r>
      <w:r w:rsidRPr="009A2D89">
        <w:rPr>
          <w:color w:val="000000" w:themeColor="text1"/>
        </w:rPr>
        <w:t xml:space="preserve"> </w:t>
      </w:r>
      <w:r>
        <w:rPr>
          <w:color w:val="000000" w:themeColor="text1"/>
        </w:rPr>
        <w:t>173</w:t>
      </w:r>
      <w:r w:rsidRPr="009A2D89">
        <w:rPr>
          <w:color w:val="000000" w:themeColor="text1"/>
        </w:rPr>
        <w:t xml:space="preserve"> </w:t>
      </w:r>
      <w:r w:rsidRPr="009A2D89">
        <w:t xml:space="preserve">страницы.  </w:t>
      </w:r>
    </w:p>
    <w:p w:rsidR="00D33734" w:rsidRDefault="00D33734"/>
    <w:p w:rsidR="00D33734" w:rsidRPr="00D017D7" w:rsidRDefault="006E5952" w:rsidP="00882AAD">
      <w:pPr>
        <w:spacing w:line="240" w:lineRule="auto"/>
        <w:ind w:firstLine="709"/>
        <w:contextualSpacing/>
        <w:jc w:val="center"/>
        <w:rPr>
          <w:b/>
        </w:rPr>
      </w:pPr>
      <w:proofErr w:type="spellStart"/>
      <w:r>
        <w:rPr>
          <w:b/>
        </w:rPr>
        <w:lastRenderedPageBreak/>
        <w:t>РЭ</w:t>
      </w:r>
      <w:r w:rsidR="00D33734" w:rsidRPr="00D017D7">
        <w:rPr>
          <w:b/>
        </w:rPr>
        <w:t>ФЕРАТ</w:t>
      </w:r>
      <w:proofErr w:type="spellEnd"/>
    </w:p>
    <w:p w:rsidR="00D017D7" w:rsidRDefault="00D017D7" w:rsidP="00882AAD">
      <w:pPr>
        <w:spacing w:line="240" w:lineRule="auto"/>
        <w:ind w:firstLine="709"/>
        <w:contextualSpacing/>
        <w:jc w:val="center"/>
      </w:pPr>
    </w:p>
    <w:p w:rsidR="00D33734" w:rsidRDefault="00D33734" w:rsidP="00882AAD">
      <w:pPr>
        <w:spacing w:line="240" w:lineRule="auto"/>
        <w:ind w:firstLine="709"/>
        <w:contextualSpacing/>
        <w:jc w:val="center"/>
      </w:pPr>
      <w:proofErr w:type="spellStart"/>
      <w:r>
        <w:t>Ткачова</w:t>
      </w:r>
      <w:proofErr w:type="spellEnd"/>
      <w:r>
        <w:t xml:space="preserve"> </w:t>
      </w:r>
      <w:proofErr w:type="spellStart"/>
      <w:r>
        <w:t>Юлія</w:t>
      </w:r>
      <w:proofErr w:type="spellEnd"/>
      <w:r>
        <w:t xml:space="preserve"> </w:t>
      </w:r>
      <w:proofErr w:type="spellStart"/>
      <w:r>
        <w:t>Аляксандраў</w:t>
      </w:r>
      <w:proofErr w:type="gramStart"/>
      <w:r>
        <w:t>на</w:t>
      </w:r>
      <w:proofErr w:type="spellEnd"/>
      <w:proofErr w:type="gramEnd"/>
    </w:p>
    <w:p w:rsidR="00D017D7" w:rsidRDefault="00D017D7" w:rsidP="00882AAD">
      <w:pPr>
        <w:spacing w:line="240" w:lineRule="auto"/>
        <w:ind w:firstLine="709"/>
        <w:contextualSpacing/>
        <w:jc w:val="center"/>
      </w:pPr>
    </w:p>
    <w:p w:rsidR="00D017D7" w:rsidRPr="00882AAD" w:rsidRDefault="00882AAD" w:rsidP="00882AAD">
      <w:pPr>
        <w:spacing w:line="240" w:lineRule="auto"/>
        <w:ind w:firstLine="709"/>
        <w:contextualSpacing/>
        <w:jc w:val="center"/>
        <w:rPr>
          <w:b/>
          <w:lang w:val="be-BY"/>
        </w:rPr>
      </w:pPr>
      <w:r w:rsidRPr="00882AAD">
        <w:rPr>
          <w:b/>
          <w:lang w:val="be-BY"/>
        </w:rPr>
        <w:t>Этнаграфічнае фота і яго выкарыстанне ў беларускай этналогіі</w:t>
      </w:r>
    </w:p>
    <w:p w:rsidR="00882AAD" w:rsidRPr="00D33734" w:rsidRDefault="00882AAD" w:rsidP="00882AAD">
      <w:pPr>
        <w:spacing w:line="240" w:lineRule="auto"/>
        <w:ind w:firstLine="709"/>
        <w:contextualSpacing/>
        <w:jc w:val="center"/>
        <w:rPr>
          <w:lang w:val="be-BY"/>
        </w:rPr>
      </w:pPr>
    </w:p>
    <w:p w:rsidR="00D33734" w:rsidRPr="00D33734" w:rsidRDefault="00D33734" w:rsidP="00882AAD">
      <w:pPr>
        <w:spacing w:line="240" w:lineRule="auto"/>
        <w:ind w:firstLine="709"/>
        <w:contextualSpacing/>
        <w:jc w:val="both"/>
        <w:rPr>
          <w:lang w:val="be-BY"/>
        </w:rPr>
      </w:pPr>
      <w:r w:rsidRPr="00BB0105">
        <w:rPr>
          <w:b/>
          <w:lang w:val="be-BY"/>
        </w:rPr>
        <w:t>Ключавыя паняцці</w:t>
      </w:r>
      <w:r w:rsidRPr="00D33734">
        <w:rPr>
          <w:lang w:val="be-BY"/>
        </w:rPr>
        <w:t>: традыцыйная матэрыяльная і духоўная культура</w:t>
      </w:r>
      <w:r w:rsidR="004467BC">
        <w:rPr>
          <w:lang w:val="be-BY"/>
        </w:rPr>
        <w:t>, этнаграфічная фатаграфія, фотакружк</w:t>
      </w:r>
      <w:r w:rsidR="004467BC">
        <w:rPr>
          <w:lang w:val="en-GB"/>
        </w:rPr>
        <w:t>i</w:t>
      </w:r>
      <w:r w:rsidR="004467BC">
        <w:rPr>
          <w:lang w:val="be-BY"/>
        </w:rPr>
        <w:t>, постанов</w:t>
      </w:r>
      <w:r w:rsidR="004467BC" w:rsidRPr="004467BC">
        <w:rPr>
          <w:lang w:val="be-BY"/>
        </w:rPr>
        <w:t>а</w:t>
      </w:r>
      <w:r w:rsidR="004467BC">
        <w:rPr>
          <w:lang w:val="be-BY"/>
        </w:rPr>
        <w:t>чнасць</w:t>
      </w:r>
      <w:r w:rsidR="002F2DDA">
        <w:rPr>
          <w:lang w:val="be-BY"/>
        </w:rPr>
        <w:t>, п</w:t>
      </w:r>
      <w:r w:rsidR="002F2DDA">
        <w:rPr>
          <w:lang w:val="en-GB"/>
        </w:rPr>
        <w:t>i</w:t>
      </w:r>
      <w:r w:rsidR="00423550">
        <w:rPr>
          <w:lang w:val="be-BY"/>
        </w:rPr>
        <w:t>кторэ</w:t>
      </w:r>
      <w:r w:rsidR="002F2DDA">
        <w:rPr>
          <w:lang w:val="be-BY"/>
        </w:rPr>
        <w:t>ал</w:t>
      </w:r>
      <w:r w:rsidR="002F2DDA">
        <w:rPr>
          <w:lang w:val="en-GB"/>
        </w:rPr>
        <w:t>i</w:t>
      </w:r>
      <w:r w:rsidRPr="00D33734">
        <w:rPr>
          <w:lang w:val="be-BY"/>
        </w:rPr>
        <w:t>зм, імпрэсіянізм у фатаграфіі, «Альтэрнатыўная фатаграфія».</w:t>
      </w:r>
    </w:p>
    <w:p w:rsidR="00D33734" w:rsidRPr="00D33734" w:rsidRDefault="00D33734" w:rsidP="00D33734">
      <w:pPr>
        <w:ind w:firstLine="709"/>
        <w:contextualSpacing/>
        <w:jc w:val="both"/>
        <w:rPr>
          <w:lang w:val="be-BY"/>
        </w:rPr>
      </w:pPr>
      <w:r w:rsidRPr="00BB0105">
        <w:rPr>
          <w:b/>
          <w:lang w:val="be-BY"/>
        </w:rPr>
        <w:t>Актуальнасць:</w:t>
      </w:r>
      <w:r w:rsidRPr="00D33734">
        <w:rPr>
          <w:lang w:val="be-BY"/>
        </w:rPr>
        <w:t xml:space="preserve"> Фатаграфія на сённяшні дзень з'яўляецца малавывучаным прадметам для Беларусі, нягледзячы на вялікую колькасць архіўнага фатаграфічнага матэрыялу. </w:t>
      </w:r>
      <w:r w:rsidRPr="00BB0105">
        <w:rPr>
          <w:b/>
          <w:lang w:val="be-BY"/>
        </w:rPr>
        <w:t>Аб'ект даследавання:</w:t>
      </w:r>
      <w:r w:rsidRPr="00D33734">
        <w:rPr>
          <w:lang w:val="be-BY"/>
        </w:rPr>
        <w:t xml:space="preserve"> Аб'ектам даследавання з'яўляецца матэрыяльная і духоўная культура вёскі. </w:t>
      </w:r>
      <w:r w:rsidRPr="00BB0105">
        <w:rPr>
          <w:b/>
          <w:lang w:val="be-BY"/>
        </w:rPr>
        <w:t>Прадмет даследавання:</w:t>
      </w:r>
      <w:r w:rsidRPr="00D33734">
        <w:rPr>
          <w:lang w:val="be-BY"/>
        </w:rPr>
        <w:t xml:space="preserve"> Прадметам даследавання з'яўляецца фатаграфія.</w:t>
      </w:r>
    </w:p>
    <w:p w:rsidR="00D33734" w:rsidRPr="00D33734" w:rsidRDefault="00D33734" w:rsidP="00D33734">
      <w:pPr>
        <w:ind w:firstLine="709"/>
        <w:contextualSpacing/>
        <w:jc w:val="both"/>
        <w:rPr>
          <w:lang w:val="be-BY"/>
        </w:rPr>
      </w:pPr>
      <w:r w:rsidRPr="00BB0105">
        <w:rPr>
          <w:b/>
          <w:lang w:val="be-BY"/>
        </w:rPr>
        <w:t>Мэта працы</w:t>
      </w:r>
      <w:r w:rsidRPr="00D33734">
        <w:rPr>
          <w:lang w:val="be-BY"/>
        </w:rPr>
        <w:t xml:space="preserve">: Ахарактарызаваць развіццё фатаграфіі ў беларускай этналогіі, раскрываючы патэнцыял фатаграфіі пры вывучэнні матэрыяльнай і духоўнай культуры беларускай вёскі. Улічваючы пры гэтым спецыфічныя асаблівасці і жанравая разнастайнасць фатаграфій, як крыніцы інфармацыі. </w:t>
      </w:r>
    </w:p>
    <w:p w:rsidR="00D33734" w:rsidRPr="00D33734" w:rsidRDefault="00D33734" w:rsidP="00D33734">
      <w:pPr>
        <w:ind w:firstLine="709"/>
        <w:contextualSpacing/>
        <w:jc w:val="both"/>
        <w:rPr>
          <w:lang w:val="be-BY"/>
        </w:rPr>
      </w:pPr>
      <w:r w:rsidRPr="00BB0105">
        <w:rPr>
          <w:b/>
          <w:lang w:val="be-BY"/>
        </w:rPr>
        <w:t>Метады даследавання</w:t>
      </w:r>
      <w:r w:rsidRPr="00D33734">
        <w:rPr>
          <w:lang w:val="be-BY"/>
        </w:rPr>
        <w:t>: Для вырашэння пастаўленых задач выкарыстоўваліся агульнанавуковыя</w:t>
      </w:r>
      <w:r w:rsidR="00DC44CF">
        <w:rPr>
          <w:lang w:val="be-BY"/>
        </w:rPr>
        <w:t xml:space="preserve"> </w:t>
      </w:r>
      <w:r w:rsidRPr="00D33734">
        <w:rPr>
          <w:lang w:val="be-BY"/>
        </w:rPr>
        <w:t>і спецыяльна-гістарычныя метады: аналіз, сінтэз, параўнанне, абагульненне, параўнальна-гістарычны, гісторыка-генетычны, гісторыка-тыпалагічны, кампанентны аналіз, а таксама прынцыпы аб'ектыўнасці, сістэмнасці і каштоўнаснага падыходу.</w:t>
      </w:r>
    </w:p>
    <w:p w:rsidR="00D33734" w:rsidRPr="00D33734" w:rsidRDefault="00D33734" w:rsidP="00D33734">
      <w:pPr>
        <w:ind w:firstLine="709"/>
        <w:contextualSpacing/>
        <w:jc w:val="both"/>
        <w:rPr>
          <w:lang w:val="be-BY"/>
        </w:rPr>
      </w:pPr>
      <w:r w:rsidRPr="00BB0105">
        <w:rPr>
          <w:b/>
          <w:lang w:val="be-BY"/>
        </w:rPr>
        <w:t>Навуковая навізна:</w:t>
      </w:r>
      <w:r w:rsidRPr="00D33734">
        <w:rPr>
          <w:lang w:val="be-BY"/>
        </w:rPr>
        <w:t xml:space="preserve"> Праца ўяўляе сабой комплекснае дасл</w:t>
      </w:r>
      <w:r w:rsidRPr="0049347D">
        <w:rPr>
          <w:color w:val="000000" w:themeColor="text1"/>
          <w:lang w:val="be-BY"/>
        </w:rPr>
        <w:t>едава</w:t>
      </w:r>
      <w:r w:rsidRPr="00D33734">
        <w:rPr>
          <w:lang w:val="be-BY"/>
        </w:rPr>
        <w:t>нне фатаграфіі, і яе развіцця ў беларускай этналогіі. У апошні час назіраецца ўсе большая зацікаўленасць даследчыкаў у вывучэнні фатаграфічных крыніц і даследаванні архіваў. Дадзеныя фо</w:t>
      </w:r>
      <w:r w:rsidR="00F13962">
        <w:rPr>
          <w:lang w:val="be-BY"/>
        </w:rPr>
        <w:t>таматэрыялы з'яўляюцца каштоўн</w:t>
      </w:r>
      <w:r w:rsidR="00F13962" w:rsidRPr="00F13962">
        <w:rPr>
          <w:lang w:val="be-BY"/>
        </w:rPr>
        <w:t>ай</w:t>
      </w:r>
      <w:r w:rsidRPr="00D33734">
        <w:rPr>
          <w:lang w:val="be-BY"/>
        </w:rPr>
        <w:t xml:space="preserve"> крыніцай візуальнай інфармацыі аб розных сферах грамадства, у тым ліку і па матэрыяльнай і духоўнай культуры. Акрамя таго, існуе вялікая колькасць фатаграфічнага матэрыялу, які яшчэ не быў вывучаны,</w:t>
      </w:r>
      <w:r w:rsidR="005A4F01">
        <w:rPr>
          <w:lang w:val="be-BY"/>
        </w:rPr>
        <w:t xml:space="preserve"> або вывучаны не з усіх бако</w:t>
      </w:r>
      <w:r w:rsidRPr="00D33734">
        <w:rPr>
          <w:lang w:val="be-BY"/>
        </w:rPr>
        <w:t xml:space="preserve">ў, што дазваляе казаць аб актуальнасці далейшага паглыбленага даследавання гэтай тэмы. </w:t>
      </w:r>
    </w:p>
    <w:p w:rsidR="00D33734" w:rsidRPr="00D33734" w:rsidRDefault="00D33734" w:rsidP="00D33734">
      <w:pPr>
        <w:ind w:firstLine="709"/>
        <w:contextualSpacing/>
        <w:jc w:val="both"/>
        <w:rPr>
          <w:lang w:val="be-BY"/>
        </w:rPr>
      </w:pPr>
      <w:r w:rsidRPr="00C27B67">
        <w:rPr>
          <w:b/>
          <w:lang w:val="be-BY"/>
        </w:rPr>
        <w:t xml:space="preserve">У выніку праведзенага даследавання былі зроблены высновы: </w:t>
      </w:r>
      <w:r w:rsidRPr="00D33734">
        <w:rPr>
          <w:lang w:val="be-BY"/>
        </w:rPr>
        <w:t>Даследчыкі ўсё больш пачынаюць</w:t>
      </w:r>
      <w:r w:rsidR="00C93F23">
        <w:rPr>
          <w:lang w:val="be-BY"/>
        </w:rPr>
        <w:t xml:space="preserve"> звяртацца да старых фатаграфій</w:t>
      </w:r>
      <w:r w:rsidRPr="00D33734">
        <w:rPr>
          <w:lang w:val="be-BY"/>
        </w:rPr>
        <w:t xml:space="preserve">. Фотаздымак як крыніца мае шэраг спецыфічных асаблівасцяў. Фатаграфія на тэрыторыі Беларусі развівалася ва мноствах напрамкаў, большасць з якіх служаць матэрыяльнай базай па вывучэнні беларускай вёскі. </w:t>
      </w:r>
    </w:p>
    <w:p w:rsidR="00D33734" w:rsidRDefault="00D33734" w:rsidP="00C40D34">
      <w:pPr>
        <w:ind w:firstLine="709"/>
        <w:contextualSpacing/>
        <w:jc w:val="both"/>
        <w:rPr>
          <w:lang w:val="be-BY"/>
        </w:rPr>
      </w:pPr>
      <w:r w:rsidRPr="00C40D34">
        <w:rPr>
          <w:b/>
          <w:lang w:val="be-BY"/>
        </w:rPr>
        <w:t xml:space="preserve"> Структура і аб'ём</w:t>
      </w:r>
      <w:r w:rsidR="00E1338B">
        <w:rPr>
          <w:lang w:val="be-BY"/>
        </w:rPr>
        <w:t xml:space="preserve"> дыпломнай работы ўключае рэ</w:t>
      </w:r>
      <w:r w:rsidRPr="00D33734">
        <w:rPr>
          <w:lang w:val="be-BY"/>
        </w:rPr>
        <w:t>ферат, увядзенне, 4 главы, заключэнне, спіс выкарыстаных</w:t>
      </w:r>
      <w:r w:rsidR="006D5041">
        <w:rPr>
          <w:lang w:val="be-BY"/>
        </w:rPr>
        <w:t xml:space="preserve"> крыніц і літаратуры (75 пазіцый</w:t>
      </w:r>
      <w:r w:rsidR="008A15E4">
        <w:rPr>
          <w:lang w:val="be-BY"/>
        </w:rPr>
        <w:t>), і 97 дадат</w:t>
      </w:r>
      <w:r w:rsidR="001565EA">
        <w:rPr>
          <w:lang w:val="be-BY"/>
        </w:rPr>
        <w:t>ка</w:t>
      </w:r>
      <w:r w:rsidR="001565EA" w:rsidRPr="00D33734">
        <w:rPr>
          <w:lang w:val="be-BY"/>
        </w:rPr>
        <w:t>ў</w:t>
      </w:r>
      <w:r w:rsidRPr="00D33734">
        <w:rPr>
          <w:lang w:val="be-BY"/>
        </w:rPr>
        <w:t>. Аб'ём тэксту дыпломнай працы складае 173 старонкі.</w:t>
      </w:r>
    </w:p>
    <w:p w:rsidR="00F950A7" w:rsidRDefault="00F950A7" w:rsidP="00C40D34">
      <w:pPr>
        <w:ind w:firstLine="709"/>
        <w:contextualSpacing/>
        <w:jc w:val="both"/>
        <w:rPr>
          <w:lang w:val="be-BY"/>
        </w:rPr>
      </w:pPr>
    </w:p>
    <w:p w:rsidR="0007522C" w:rsidRDefault="0007522C" w:rsidP="00C40D34">
      <w:pPr>
        <w:ind w:firstLine="709"/>
        <w:contextualSpacing/>
        <w:jc w:val="both"/>
        <w:rPr>
          <w:lang w:val="be-BY"/>
        </w:rPr>
      </w:pPr>
    </w:p>
    <w:p w:rsidR="001B0BDD" w:rsidRPr="00F7606C" w:rsidRDefault="00130974" w:rsidP="001B0BDD">
      <w:pPr>
        <w:spacing w:line="240" w:lineRule="auto"/>
        <w:ind w:firstLine="709"/>
        <w:contextualSpacing/>
        <w:jc w:val="center"/>
        <w:rPr>
          <w:b/>
          <w:color w:val="000000"/>
          <w:szCs w:val="27"/>
          <w:lang w:val="be-BY"/>
        </w:rPr>
      </w:pPr>
      <w:proofErr w:type="spellStart"/>
      <w:r w:rsidRPr="00130974">
        <w:rPr>
          <w:b/>
          <w:color w:val="000000"/>
          <w:szCs w:val="27"/>
        </w:rPr>
        <w:lastRenderedPageBreak/>
        <w:t>ABSTRACT</w:t>
      </w:r>
      <w:proofErr w:type="spellEnd"/>
    </w:p>
    <w:p w:rsidR="00130974" w:rsidRPr="00F950A7" w:rsidRDefault="00130974" w:rsidP="001B0BDD">
      <w:pPr>
        <w:spacing w:line="240" w:lineRule="auto"/>
        <w:ind w:firstLine="709"/>
        <w:contextualSpacing/>
        <w:jc w:val="center"/>
        <w:rPr>
          <w:lang w:val="be-BY"/>
        </w:rPr>
      </w:pPr>
    </w:p>
    <w:p w:rsidR="00F950A7" w:rsidRDefault="00F950A7" w:rsidP="001B0BDD">
      <w:pPr>
        <w:spacing w:line="240" w:lineRule="auto"/>
        <w:ind w:firstLine="709"/>
        <w:contextualSpacing/>
        <w:jc w:val="center"/>
        <w:rPr>
          <w:lang w:val="be-BY"/>
        </w:rPr>
      </w:pPr>
      <w:r w:rsidRPr="00F950A7">
        <w:rPr>
          <w:lang w:val="be-BY"/>
        </w:rPr>
        <w:t>Tkachyova Yulia Aleksandrovna</w:t>
      </w:r>
    </w:p>
    <w:p w:rsidR="001B0BDD" w:rsidRDefault="001B0BDD" w:rsidP="001B0BDD">
      <w:pPr>
        <w:spacing w:line="240" w:lineRule="auto"/>
        <w:ind w:firstLine="709"/>
        <w:contextualSpacing/>
        <w:jc w:val="center"/>
        <w:rPr>
          <w:lang w:val="be-BY"/>
        </w:rPr>
      </w:pPr>
    </w:p>
    <w:p w:rsidR="001B0BDD" w:rsidRPr="00130974" w:rsidRDefault="001B0BDD" w:rsidP="001B0BDD">
      <w:pPr>
        <w:spacing w:line="240" w:lineRule="auto"/>
        <w:ind w:firstLine="709"/>
        <w:contextualSpacing/>
        <w:jc w:val="center"/>
        <w:rPr>
          <w:b/>
          <w:lang w:val="be-BY"/>
        </w:rPr>
      </w:pPr>
      <w:r w:rsidRPr="00130974">
        <w:rPr>
          <w:b/>
          <w:lang w:val="be-BY"/>
        </w:rPr>
        <w:t>Ethnographic photo and its use in the Belarusian ethnology</w:t>
      </w:r>
    </w:p>
    <w:p w:rsidR="001B0BDD" w:rsidRPr="00F950A7" w:rsidRDefault="001B0BDD" w:rsidP="00F950A7">
      <w:pPr>
        <w:ind w:firstLine="709"/>
        <w:contextualSpacing/>
        <w:jc w:val="center"/>
        <w:rPr>
          <w:lang w:val="be-BY"/>
        </w:rPr>
      </w:pPr>
    </w:p>
    <w:p w:rsidR="00F950A7" w:rsidRPr="00F950A7" w:rsidRDefault="00130974" w:rsidP="00F950A7">
      <w:pPr>
        <w:ind w:firstLine="709"/>
        <w:contextualSpacing/>
        <w:jc w:val="both"/>
        <w:rPr>
          <w:lang w:val="be-BY"/>
        </w:rPr>
      </w:pPr>
      <w:r w:rsidRPr="00130974">
        <w:rPr>
          <w:b/>
          <w:color w:val="000000"/>
          <w:szCs w:val="27"/>
          <w:lang w:val="en-GB"/>
        </w:rPr>
        <w:t>Key words:</w:t>
      </w:r>
      <w:r w:rsidR="00F950A7" w:rsidRPr="00F950A7">
        <w:rPr>
          <w:lang w:val="be-BY"/>
        </w:rPr>
        <w:t xml:space="preserve"> traditional material and spiritual culture, the ethnographic photo, photocircles, a postanovochnost, pictorialism, impressionism in the photo, "The alternative photo".</w:t>
      </w:r>
    </w:p>
    <w:p w:rsidR="00F950A7" w:rsidRPr="00F950A7" w:rsidRDefault="00F950A7" w:rsidP="00F950A7">
      <w:pPr>
        <w:ind w:firstLine="709"/>
        <w:contextualSpacing/>
        <w:jc w:val="both"/>
        <w:rPr>
          <w:lang w:val="be-BY"/>
        </w:rPr>
      </w:pPr>
      <w:r w:rsidRPr="00593953">
        <w:rPr>
          <w:b/>
          <w:lang w:val="be-BY"/>
        </w:rPr>
        <w:t xml:space="preserve">Relevance: </w:t>
      </w:r>
      <w:r w:rsidRPr="00F950A7">
        <w:rPr>
          <w:lang w:val="be-BY"/>
        </w:rPr>
        <w:t>The photo is a poorly studied subject for Belarus, despite a large amount of archival photographic material today.</w:t>
      </w:r>
      <w:r w:rsidR="00C659B0" w:rsidRPr="00C659B0">
        <w:rPr>
          <w:color w:val="000000"/>
          <w:szCs w:val="27"/>
          <w:lang w:val="en-GB"/>
        </w:rPr>
        <w:t xml:space="preserve"> </w:t>
      </w:r>
      <w:r w:rsidR="00C659B0" w:rsidRPr="00722D63">
        <w:rPr>
          <w:b/>
          <w:color w:val="000000"/>
          <w:szCs w:val="27"/>
          <w:lang w:val="en-GB"/>
        </w:rPr>
        <w:t>The object of this research</w:t>
      </w:r>
      <w:r w:rsidRPr="00593953">
        <w:rPr>
          <w:b/>
          <w:lang w:val="be-BY"/>
        </w:rPr>
        <w:t>:</w:t>
      </w:r>
      <w:r w:rsidR="0032184B">
        <w:rPr>
          <w:lang w:val="be-BY"/>
        </w:rPr>
        <w:t xml:space="preserve"> </w:t>
      </w:r>
      <w:r w:rsidR="0032184B">
        <w:rPr>
          <w:lang w:val="en-GB"/>
        </w:rPr>
        <w:t>The</w:t>
      </w:r>
      <w:r w:rsidRPr="00F950A7">
        <w:rPr>
          <w:lang w:val="be-BY"/>
        </w:rPr>
        <w:t xml:space="preserve"> object of a research is the material and spiritual culture of the village.</w:t>
      </w:r>
      <w:r w:rsidR="00722D63" w:rsidRPr="00722D63">
        <w:rPr>
          <w:color w:val="000000"/>
          <w:szCs w:val="27"/>
          <w:lang w:val="en-GB"/>
        </w:rPr>
        <w:t xml:space="preserve"> </w:t>
      </w:r>
      <w:r w:rsidR="00722D63" w:rsidRPr="00722D63">
        <w:rPr>
          <w:b/>
          <w:color w:val="000000"/>
          <w:szCs w:val="27"/>
          <w:lang w:val="en-GB"/>
        </w:rPr>
        <w:t>The subject of this research</w:t>
      </w:r>
      <w:r w:rsidRPr="00F950A7">
        <w:rPr>
          <w:lang w:val="be-BY"/>
        </w:rPr>
        <w:t xml:space="preserve">: </w:t>
      </w:r>
      <w:r w:rsidR="00722D63" w:rsidRPr="00722D63">
        <w:rPr>
          <w:color w:val="000000"/>
          <w:szCs w:val="27"/>
          <w:lang w:val="en-GB"/>
        </w:rPr>
        <w:t xml:space="preserve">The subject of this research </w:t>
      </w:r>
      <w:r w:rsidRPr="00F950A7">
        <w:rPr>
          <w:lang w:val="be-BY"/>
        </w:rPr>
        <w:t>is the photo.</w:t>
      </w:r>
    </w:p>
    <w:p w:rsidR="00F950A7" w:rsidRPr="00F950A7" w:rsidRDefault="00D7520E" w:rsidP="00F950A7">
      <w:pPr>
        <w:ind w:firstLine="709"/>
        <w:contextualSpacing/>
        <w:jc w:val="both"/>
        <w:rPr>
          <w:lang w:val="be-BY"/>
        </w:rPr>
      </w:pPr>
      <w:r w:rsidRPr="00D7520E">
        <w:rPr>
          <w:b/>
          <w:color w:val="000000"/>
          <w:szCs w:val="27"/>
          <w:lang w:val="en-GB"/>
        </w:rPr>
        <w:t xml:space="preserve">The purpose of the work: </w:t>
      </w:r>
      <w:r w:rsidR="00F950A7" w:rsidRPr="00F950A7">
        <w:rPr>
          <w:lang w:val="be-BY"/>
        </w:rPr>
        <w:t xml:space="preserve">To characterize development of the photo in the Belarusian ethnology, realizing photo potential when studying material and spiritual culture of the Belarusian village. At the same time considering specific features and genre variety of photos as information source. </w:t>
      </w:r>
    </w:p>
    <w:p w:rsidR="00F950A7" w:rsidRPr="00F950A7" w:rsidRDefault="00F950A7" w:rsidP="00F950A7">
      <w:pPr>
        <w:ind w:firstLine="709"/>
        <w:contextualSpacing/>
        <w:jc w:val="both"/>
        <w:rPr>
          <w:lang w:val="be-BY"/>
        </w:rPr>
      </w:pPr>
      <w:r w:rsidRPr="005418B0">
        <w:rPr>
          <w:b/>
          <w:lang w:val="be-BY"/>
        </w:rPr>
        <w:t>Research methods</w:t>
      </w:r>
      <w:r w:rsidRPr="00F950A7">
        <w:rPr>
          <w:lang w:val="be-BY"/>
        </w:rPr>
        <w:t>: For the solution of objectives general scientific and special and historical methods were used: analysis, synthesis, comparison, generalization, comparative-historical, historical and genetic, historical and typological, component analysis and also principles of objectivity, systemacity and valuable approach.</w:t>
      </w:r>
    </w:p>
    <w:p w:rsidR="00F950A7" w:rsidRPr="00F950A7" w:rsidRDefault="00F950A7" w:rsidP="00F950A7">
      <w:pPr>
        <w:ind w:firstLine="709"/>
        <w:contextualSpacing/>
        <w:jc w:val="both"/>
        <w:rPr>
          <w:lang w:val="be-BY"/>
        </w:rPr>
      </w:pPr>
      <w:r w:rsidRPr="005418B0">
        <w:rPr>
          <w:b/>
          <w:lang w:val="be-BY"/>
        </w:rPr>
        <w:t>Scientific novelty</w:t>
      </w:r>
      <w:r w:rsidRPr="00F950A7">
        <w:rPr>
          <w:lang w:val="be-BY"/>
        </w:rPr>
        <w:t xml:space="preserve">: Work represents a complex research of the photo, and her development in the Belarusian ethnology. Recently the increasing interest of researchers in studying of photographic sources and a research of archives is observed. These photographic materials are a valuable source of visual information on different spheres of society including on material and spiritual culture. Besides there is a large amount of photographic material which hasn't been studied yet, or is studied not from all foreshortenings that allows to speak about relevance of a further in-depth study of this subject. </w:t>
      </w:r>
    </w:p>
    <w:p w:rsidR="00F950A7" w:rsidRPr="00F950A7" w:rsidRDefault="00F950A7" w:rsidP="00F950A7">
      <w:pPr>
        <w:ind w:firstLine="709"/>
        <w:contextualSpacing/>
        <w:jc w:val="both"/>
        <w:rPr>
          <w:lang w:val="be-BY"/>
        </w:rPr>
      </w:pPr>
      <w:r w:rsidRPr="005418B0">
        <w:rPr>
          <w:b/>
          <w:lang w:val="be-BY"/>
        </w:rPr>
        <w:t xml:space="preserve">As a result of the conducted research conclusions have been drawn: </w:t>
      </w:r>
      <w:r w:rsidRPr="00F950A7">
        <w:rPr>
          <w:lang w:val="be-BY"/>
        </w:rPr>
        <w:t xml:space="preserve">Researchers begin to address old photos more and more. The photo as a source has a number of specific features. The photo in the territory of Belarus developed in sets of the directions, the majority of which form material resources on studying of the Belarusian village.   </w:t>
      </w:r>
    </w:p>
    <w:p w:rsidR="00F950A7" w:rsidRDefault="00F950A7" w:rsidP="00F950A7">
      <w:pPr>
        <w:ind w:firstLine="709"/>
        <w:contextualSpacing/>
        <w:jc w:val="both"/>
        <w:rPr>
          <w:lang w:val="be-BY"/>
        </w:rPr>
      </w:pPr>
      <w:r w:rsidRPr="00895BE2">
        <w:rPr>
          <w:b/>
          <w:lang w:val="be-BY"/>
        </w:rPr>
        <w:t>The structure and volume</w:t>
      </w:r>
      <w:r w:rsidRPr="00F950A7">
        <w:rPr>
          <w:lang w:val="be-BY"/>
        </w:rPr>
        <w:t xml:space="preserve"> of the thesis includes the paper, introduction, 4 chapters, the conclusion, the list of the used sources and literature (75 positions), and 97 applications. The volume of the text of the thesis is 173 pages.</w:t>
      </w:r>
    </w:p>
    <w:p w:rsidR="00364C07" w:rsidRDefault="00364C07" w:rsidP="00F950A7">
      <w:pPr>
        <w:ind w:firstLine="709"/>
        <w:contextualSpacing/>
        <w:jc w:val="both"/>
        <w:rPr>
          <w:lang w:val="be-BY"/>
        </w:rPr>
      </w:pPr>
    </w:p>
    <w:p w:rsidR="00364C07" w:rsidRDefault="00364C07" w:rsidP="00F950A7">
      <w:pPr>
        <w:ind w:firstLine="709"/>
        <w:contextualSpacing/>
        <w:jc w:val="both"/>
        <w:rPr>
          <w:lang w:val="be-BY"/>
        </w:rPr>
      </w:pPr>
    </w:p>
    <w:p w:rsidR="00364C07" w:rsidRDefault="00364C07" w:rsidP="00F950A7">
      <w:pPr>
        <w:ind w:firstLine="709"/>
        <w:contextualSpacing/>
        <w:jc w:val="both"/>
        <w:rPr>
          <w:lang w:val="be-BY"/>
        </w:rPr>
      </w:pPr>
    </w:p>
    <w:p w:rsidR="00364C07" w:rsidRPr="00F7606C" w:rsidRDefault="00364C07" w:rsidP="00364C07">
      <w:pPr>
        <w:rPr>
          <w:lang w:val="en-GB"/>
        </w:rPr>
      </w:pPr>
    </w:p>
    <w:sectPr w:rsidR="00364C07" w:rsidRPr="00F760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1BF"/>
    <w:rsid w:val="00033B02"/>
    <w:rsid w:val="000421BF"/>
    <w:rsid w:val="0007522C"/>
    <w:rsid w:val="00130974"/>
    <w:rsid w:val="001565EA"/>
    <w:rsid w:val="00172526"/>
    <w:rsid w:val="001B0BDD"/>
    <w:rsid w:val="00280EBC"/>
    <w:rsid w:val="002F2DDA"/>
    <w:rsid w:val="0032184B"/>
    <w:rsid w:val="00364C07"/>
    <w:rsid w:val="00383A46"/>
    <w:rsid w:val="00391B45"/>
    <w:rsid w:val="00423550"/>
    <w:rsid w:val="004467BC"/>
    <w:rsid w:val="00482E73"/>
    <w:rsid w:val="0049347D"/>
    <w:rsid w:val="005418B0"/>
    <w:rsid w:val="005748F8"/>
    <w:rsid w:val="00593953"/>
    <w:rsid w:val="005A4F01"/>
    <w:rsid w:val="00620BDA"/>
    <w:rsid w:val="006D5041"/>
    <w:rsid w:val="006E5952"/>
    <w:rsid w:val="00722D63"/>
    <w:rsid w:val="00750A1F"/>
    <w:rsid w:val="0077764C"/>
    <w:rsid w:val="00817568"/>
    <w:rsid w:val="00882AAD"/>
    <w:rsid w:val="00895BE2"/>
    <w:rsid w:val="008A15E4"/>
    <w:rsid w:val="00A00655"/>
    <w:rsid w:val="00AA263D"/>
    <w:rsid w:val="00AD6F32"/>
    <w:rsid w:val="00BB0105"/>
    <w:rsid w:val="00C1695A"/>
    <w:rsid w:val="00C27B67"/>
    <w:rsid w:val="00C40D34"/>
    <w:rsid w:val="00C659B0"/>
    <w:rsid w:val="00C93F23"/>
    <w:rsid w:val="00D017D7"/>
    <w:rsid w:val="00D33734"/>
    <w:rsid w:val="00D7520E"/>
    <w:rsid w:val="00DC44CF"/>
    <w:rsid w:val="00E1338B"/>
    <w:rsid w:val="00EF0FCF"/>
    <w:rsid w:val="00F13962"/>
    <w:rsid w:val="00F7606C"/>
    <w:rsid w:val="00F950A7"/>
    <w:rsid w:val="00FA2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1BF"/>
    <w:rPr>
      <w:rFonts w:ascii="Times New Roman" w:hAnsi="Times New Roman" w:cs="Times New Roman"/>
      <w:sz w:val="27"/>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1BF"/>
    <w:rPr>
      <w:rFonts w:ascii="Times New Roman" w:hAnsi="Times New Roman" w:cs="Times New Roman"/>
      <w:sz w:val="27"/>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1062</Words>
  <Characters>6057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13</cp:revision>
  <dcterms:created xsi:type="dcterms:W3CDTF">2018-06-09T01:17:00Z</dcterms:created>
  <dcterms:modified xsi:type="dcterms:W3CDTF">2018-06-10T20:37:00Z</dcterms:modified>
</cp:coreProperties>
</file>