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C7" w:rsidRPr="00FE350D" w:rsidRDefault="003C29C7" w:rsidP="003C2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0D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3C29C7" w:rsidRDefault="003C29C7" w:rsidP="003C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Жилинская Евгения Витальевна</w:t>
      </w:r>
    </w:p>
    <w:p w:rsidR="003C29C7" w:rsidRDefault="003C29C7" w:rsidP="003C29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A60C3">
        <w:rPr>
          <w:rFonts w:ascii="Times New Roman" w:hAnsi="Times New Roman"/>
          <w:b/>
          <w:sz w:val="28"/>
          <w:szCs w:val="28"/>
        </w:rPr>
        <w:t>Культура старообрядчества в Ветке (</w:t>
      </w:r>
      <w:r w:rsidR="009A60C3">
        <w:rPr>
          <w:rFonts w:ascii="Times New Roman" w:hAnsi="Times New Roman"/>
          <w:b/>
          <w:sz w:val="28"/>
          <w:szCs w:val="28"/>
          <w:lang w:val="en-US"/>
        </w:rPr>
        <w:t>XVII</w:t>
      </w:r>
      <w:r w:rsidR="009A60C3" w:rsidRPr="009A60C3">
        <w:rPr>
          <w:rFonts w:ascii="Times New Roman" w:hAnsi="Times New Roman"/>
          <w:b/>
          <w:sz w:val="28"/>
          <w:szCs w:val="28"/>
        </w:rPr>
        <w:t xml:space="preserve"> – </w:t>
      </w:r>
      <w:r w:rsidR="009A60C3">
        <w:rPr>
          <w:rFonts w:ascii="Times New Roman" w:hAnsi="Times New Roman"/>
          <w:b/>
          <w:sz w:val="28"/>
          <w:szCs w:val="28"/>
          <w:lang w:val="en-US"/>
        </w:rPr>
        <w:t>XX</w:t>
      </w:r>
      <w:r w:rsidR="009A60C3">
        <w:rPr>
          <w:rFonts w:ascii="Times New Roman" w:hAnsi="Times New Roman"/>
          <w:b/>
          <w:sz w:val="28"/>
          <w:szCs w:val="28"/>
        </w:rPr>
        <w:t xml:space="preserve"> вв.)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C29C7" w:rsidRDefault="003C29C7" w:rsidP="007A27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слова: </w:t>
      </w:r>
      <w:r w:rsidR="00CB02D5">
        <w:rPr>
          <w:rFonts w:ascii="Times New Roman" w:hAnsi="Times New Roman"/>
          <w:sz w:val="28"/>
          <w:szCs w:val="28"/>
        </w:rPr>
        <w:t>старообрядчество, культура, монастыри, иконописная школа, рукописная книга, резьба, чеканка, шитье жемчугом.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29C7" w:rsidRPr="00A53450" w:rsidRDefault="003C29C7" w:rsidP="003C29C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Актуальность</w:t>
      </w:r>
      <w:r w:rsidR="0078416B">
        <w:rPr>
          <w:rFonts w:ascii="Times New Roman" w:hAnsi="Times New Roman"/>
          <w:sz w:val="28"/>
          <w:szCs w:val="28"/>
        </w:rPr>
        <w:t xml:space="preserve"> данной темы</w:t>
      </w:r>
      <w:r w:rsidR="0078416B" w:rsidRPr="0078416B">
        <w:rPr>
          <w:rFonts w:ascii="Times New Roman" w:hAnsi="Times New Roman"/>
          <w:sz w:val="28"/>
          <w:szCs w:val="28"/>
        </w:rPr>
        <w:t xml:space="preserve"> в том, что старообрядчество, как течение православной церкви существует и сегодня, эта тема позволяет </w:t>
      </w:r>
      <w:r w:rsidR="0078416B">
        <w:rPr>
          <w:rFonts w:ascii="Times New Roman" w:hAnsi="Times New Roman"/>
          <w:sz w:val="28"/>
          <w:szCs w:val="28"/>
        </w:rPr>
        <w:t>изучить наследие старообрядцев</w:t>
      </w:r>
      <w:r w:rsidRPr="00A53450">
        <w:rPr>
          <w:rFonts w:ascii="Times New Roman" w:hAnsi="Times New Roman"/>
          <w:sz w:val="28"/>
          <w:szCs w:val="28"/>
        </w:rPr>
        <w:t>.</w:t>
      </w:r>
    </w:p>
    <w:p w:rsidR="003C29C7" w:rsidRPr="00A53450" w:rsidRDefault="003C29C7" w:rsidP="003C29C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Объектом</w:t>
      </w:r>
      <w:r w:rsidRPr="00A53450">
        <w:rPr>
          <w:rFonts w:ascii="Times New Roman" w:hAnsi="Times New Roman"/>
          <w:sz w:val="28"/>
          <w:szCs w:val="28"/>
        </w:rPr>
        <w:t xml:space="preserve"> исследования в представленной </w:t>
      </w:r>
      <w:r>
        <w:rPr>
          <w:rFonts w:ascii="Times New Roman" w:hAnsi="Times New Roman"/>
          <w:sz w:val="28"/>
          <w:szCs w:val="28"/>
        </w:rPr>
        <w:t>дипломной</w:t>
      </w:r>
      <w:r w:rsidRPr="00A53450">
        <w:rPr>
          <w:rFonts w:ascii="Times New Roman" w:hAnsi="Times New Roman"/>
          <w:sz w:val="28"/>
          <w:szCs w:val="28"/>
        </w:rPr>
        <w:t xml:space="preserve"> работе </w:t>
      </w:r>
      <w:r w:rsidR="00FE350D" w:rsidRPr="00FE350D">
        <w:rPr>
          <w:rFonts w:ascii="Times New Roman" w:hAnsi="Times New Roman"/>
          <w:sz w:val="28"/>
          <w:szCs w:val="28"/>
        </w:rPr>
        <w:t>является старообрядчество</w:t>
      </w:r>
      <w:r w:rsidR="00FE350D">
        <w:rPr>
          <w:rFonts w:ascii="Times New Roman" w:hAnsi="Times New Roman"/>
          <w:sz w:val="28"/>
          <w:szCs w:val="28"/>
        </w:rPr>
        <w:t xml:space="preserve"> и культура Ветки в XVII–XIX вв</w:t>
      </w:r>
      <w:r w:rsidRPr="00A53450">
        <w:rPr>
          <w:rFonts w:ascii="Times New Roman" w:hAnsi="Times New Roman"/>
          <w:sz w:val="28"/>
          <w:szCs w:val="28"/>
        </w:rPr>
        <w:t>.</w:t>
      </w:r>
    </w:p>
    <w:p w:rsidR="003C29C7" w:rsidRPr="00A53450" w:rsidRDefault="003C29C7" w:rsidP="003C29C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Предметом</w:t>
      </w:r>
      <w:r w:rsidRPr="00A53450">
        <w:rPr>
          <w:rFonts w:ascii="Times New Roman" w:hAnsi="Times New Roman"/>
          <w:sz w:val="28"/>
          <w:szCs w:val="28"/>
        </w:rPr>
        <w:t xml:space="preserve"> </w:t>
      </w:r>
      <w:r w:rsidR="00FE350D">
        <w:rPr>
          <w:rFonts w:ascii="Times New Roman" w:hAnsi="Times New Roman"/>
          <w:sz w:val="28"/>
          <w:szCs w:val="28"/>
        </w:rPr>
        <w:t>данного</w:t>
      </w:r>
      <w:r w:rsidRPr="00A53450">
        <w:rPr>
          <w:rFonts w:ascii="Times New Roman" w:hAnsi="Times New Roman"/>
          <w:sz w:val="28"/>
          <w:szCs w:val="28"/>
        </w:rPr>
        <w:t xml:space="preserve"> исследования является </w:t>
      </w:r>
      <w:r w:rsidR="00FE350D" w:rsidRPr="00FE350D">
        <w:rPr>
          <w:rFonts w:ascii="Times New Roman" w:hAnsi="Times New Roman"/>
          <w:sz w:val="28"/>
          <w:szCs w:val="28"/>
        </w:rPr>
        <w:t>старообрядческое население, его деятельность, а также роль духовных центров в жизни старообрядцев.</w:t>
      </w:r>
      <w:r w:rsidRPr="00A53450">
        <w:rPr>
          <w:rFonts w:ascii="Times New Roman" w:hAnsi="Times New Roman"/>
          <w:sz w:val="28"/>
          <w:szCs w:val="28"/>
        </w:rPr>
        <w:t xml:space="preserve"> </w:t>
      </w:r>
    </w:p>
    <w:p w:rsidR="003C29C7" w:rsidRDefault="003C29C7" w:rsidP="003C29C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Целью</w:t>
      </w:r>
      <w:r w:rsidRPr="00A53450">
        <w:rPr>
          <w:rFonts w:ascii="Times New Roman" w:hAnsi="Times New Roman"/>
          <w:sz w:val="28"/>
          <w:szCs w:val="28"/>
        </w:rPr>
        <w:t xml:space="preserve"> </w:t>
      </w:r>
      <w:r w:rsidR="00FE350D" w:rsidRPr="00FE350D">
        <w:rPr>
          <w:rFonts w:ascii="Times New Roman" w:hAnsi="Times New Roman"/>
          <w:sz w:val="28"/>
          <w:szCs w:val="28"/>
        </w:rPr>
        <w:t xml:space="preserve">является определение хозяйственной и культурной роли в жизни и деятельности старообрядцев, которые проживали на территории Ветки - </w:t>
      </w:r>
      <w:proofErr w:type="spellStart"/>
      <w:r w:rsidR="00FE350D" w:rsidRPr="00FE350D">
        <w:rPr>
          <w:rFonts w:ascii="Times New Roman" w:hAnsi="Times New Roman"/>
          <w:sz w:val="28"/>
          <w:szCs w:val="28"/>
        </w:rPr>
        <w:t>Стародубья</w:t>
      </w:r>
      <w:proofErr w:type="spellEnd"/>
      <w:r w:rsidR="00FE350D" w:rsidRPr="00FE350D">
        <w:rPr>
          <w:rFonts w:ascii="Times New Roman" w:hAnsi="Times New Roman"/>
          <w:sz w:val="28"/>
          <w:szCs w:val="28"/>
        </w:rPr>
        <w:t xml:space="preserve"> во второй половине XVIII - середине XIX вв.</w:t>
      </w:r>
    </w:p>
    <w:p w:rsidR="003C29C7" w:rsidRPr="00282285" w:rsidRDefault="003C29C7" w:rsidP="003C29C7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2285">
        <w:rPr>
          <w:rFonts w:ascii="Times New Roman" w:hAnsi="Times New Roman"/>
          <w:i/>
          <w:sz w:val="28"/>
          <w:szCs w:val="28"/>
        </w:rPr>
        <w:t>Задачи:</w:t>
      </w:r>
    </w:p>
    <w:p w:rsidR="00FE350D" w:rsidRPr="00FE350D" w:rsidRDefault="00FE350D" w:rsidP="00FE35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E350D">
        <w:rPr>
          <w:rFonts w:ascii="Times New Roman" w:eastAsia="Calibri" w:hAnsi="Times New Roman"/>
          <w:sz w:val="28"/>
          <w:szCs w:val="28"/>
        </w:rPr>
        <w:t xml:space="preserve">изучить хозяйственную культуру </w:t>
      </w:r>
      <w:proofErr w:type="spellStart"/>
      <w:r w:rsidRPr="00FE350D">
        <w:rPr>
          <w:rFonts w:ascii="Times New Roman" w:eastAsia="Calibri" w:hAnsi="Times New Roman"/>
          <w:sz w:val="28"/>
          <w:szCs w:val="28"/>
        </w:rPr>
        <w:t>ветковских</w:t>
      </w:r>
      <w:proofErr w:type="spellEnd"/>
      <w:r w:rsidRPr="00FE350D">
        <w:rPr>
          <w:rFonts w:ascii="Times New Roman" w:eastAsia="Calibri" w:hAnsi="Times New Roman"/>
          <w:sz w:val="28"/>
          <w:szCs w:val="28"/>
        </w:rPr>
        <w:t xml:space="preserve"> старообрядцев, а также выявить их поселения на Ветке;</w:t>
      </w:r>
    </w:p>
    <w:p w:rsidR="00FE350D" w:rsidRPr="00FE350D" w:rsidRDefault="00FE350D" w:rsidP="00FE35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E350D">
        <w:rPr>
          <w:rFonts w:ascii="Times New Roman" w:eastAsia="Calibri" w:hAnsi="Times New Roman"/>
          <w:sz w:val="28"/>
          <w:szCs w:val="28"/>
        </w:rPr>
        <w:t xml:space="preserve">изучить </w:t>
      </w:r>
      <w:proofErr w:type="spellStart"/>
      <w:r w:rsidRPr="00FE350D">
        <w:rPr>
          <w:rFonts w:ascii="Times New Roman" w:eastAsia="Calibri" w:hAnsi="Times New Roman"/>
          <w:sz w:val="28"/>
          <w:szCs w:val="28"/>
        </w:rPr>
        <w:t>ветковские</w:t>
      </w:r>
      <w:proofErr w:type="spellEnd"/>
      <w:r w:rsidRPr="00FE350D">
        <w:rPr>
          <w:rFonts w:ascii="Times New Roman" w:eastAsia="Calibri" w:hAnsi="Times New Roman"/>
          <w:sz w:val="28"/>
          <w:szCs w:val="28"/>
        </w:rPr>
        <w:t xml:space="preserve"> старообрядческие монастыри, скиты, пустыни;</w:t>
      </w:r>
    </w:p>
    <w:p w:rsidR="00FE350D" w:rsidRPr="00FE350D" w:rsidRDefault="00FE350D" w:rsidP="00FE35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E350D">
        <w:rPr>
          <w:rFonts w:ascii="Times New Roman" w:eastAsia="Calibri" w:hAnsi="Times New Roman"/>
          <w:sz w:val="28"/>
          <w:szCs w:val="28"/>
        </w:rPr>
        <w:t>рассмотреть Ветку, как центр старообрядческой культуры (золоченая резьба; иконописная школа; рукописная книга; чеканка; шитье)</w:t>
      </w:r>
    </w:p>
    <w:p w:rsidR="003C29C7" w:rsidRPr="00282285" w:rsidRDefault="00FE350D" w:rsidP="00FE350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0D">
        <w:rPr>
          <w:rFonts w:ascii="Times New Roman" w:eastAsia="Calibri" w:hAnsi="Times New Roman"/>
          <w:sz w:val="28"/>
          <w:szCs w:val="28"/>
        </w:rPr>
        <w:t>проследить, как культура Ветки повлияла на искусство старообрядцев России, Украины, Беларуси.</w:t>
      </w:r>
    </w:p>
    <w:p w:rsidR="003C29C7" w:rsidRDefault="003C29C7" w:rsidP="003C29C7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285">
        <w:rPr>
          <w:rFonts w:ascii="Times New Roman" w:eastAsia="Calibri" w:hAnsi="Times New Roman"/>
          <w:i/>
          <w:sz w:val="28"/>
          <w:szCs w:val="28"/>
        </w:rPr>
        <w:t>Методы исследования: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FE35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литературы по данной теме, описание, обобщение, анализ, сравнительный метод.</w:t>
      </w:r>
      <w:r w:rsidRPr="002822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350D" w:rsidRDefault="003C29C7" w:rsidP="003C29C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24C4">
        <w:rPr>
          <w:rFonts w:ascii="Times New Roman" w:hAnsi="Times New Roman" w:cs="Times New Roman"/>
          <w:i/>
          <w:sz w:val="28"/>
          <w:szCs w:val="28"/>
        </w:rPr>
        <w:t>Структура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</w:t>
      </w:r>
      <w:r w:rsidR="00FE350D">
        <w:rPr>
          <w:rFonts w:ascii="Times New Roman" w:hAnsi="Times New Roman"/>
          <w:sz w:val="28"/>
          <w:szCs w:val="28"/>
        </w:rPr>
        <w:t>е</w:t>
      </w:r>
      <w:r w:rsidRPr="00A53450">
        <w:rPr>
          <w:rFonts w:ascii="Times New Roman" w:hAnsi="Times New Roman"/>
          <w:sz w:val="28"/>
          <w:szCs w:val="28"/>
        </w:rPr>
        <w:t xml:space="preserve">, </w:t>
      </w:r>
      <w:r w:rsidR="00FE350D" w:rsidRPr="00A53450">
        <w:rPr>
          <w:rFonts w:ascii="Times New Roman" w:hAnsi="Times New Roman"/>
          <w:sz w:val="28"/>
          <w:szCs w:val="28"/>
        </w:rPr>
        <w:t>четыре</w:t>
      </w:r>
      <w:r w:rsidRPr="00A53450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 xml:space="preserve">ы, заключение, список </w:t>
      </w:r>
      <w:r w:rsidRPr="00A5345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 xml:space="preserve">ы и приложение. </w:t>
      </w:r>
    </w:p>
    <w:p w:rsidR="00FE350D" w:rsidRDefault="00FE35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350D" w:rsidRPr="00FE350D" w:rsidRDefault="00FE350D" w:rsidP="00FE350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0D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FE350D">
        <w:rPr>
          <w:rFonts w:ascii="Times New Roman" w:hAnsi="Times New Roman" w:cs="Times New Roman"/>
          <w:b/>
          <w:sz w:val="28"/>
          <w:szCs w:val="28"/>
        </w:rPr>
        <w:t>ФЕРАТ</w:t>
      </w:r>
    </w:p>
    <w:p w:rsidR="00FE350D" w:rsidRPr="00FE350D" w:rsidRDefault="00FE350D" w:rsidP="00FE350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50D" w:rsidRPr="00FE350D" w:rsidRDefault="00FE350D" w:rsidP="00FE350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be-BY"/>
        </w:rPr>
        <w:t>ўгенія Вітальеўна</w:t>
      </w:r>
    </w:p>
    <w:p w:rsidR="00FE350D" w:rsidRPr="00FE350D" w:rsidRDefault="00FE350D" w:rsidP="00FE350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350D" w:rsidRPr="00FE350D" w:rsidRDefault="00FE350D" w:rsidP="00FE350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0D">
        <w:rPr>
          <w:rFonts w:ascii="Times New Roman" w:hAnsi="Times New Roman" w:cs="Times New Roman"/>
          <w:b/>
          <w:sz w:val="28"/>
          <w:szCs w:val="28"/>
        </w:rPr>
        <w:t>«</w:t>
      </w:r>
      <w:r w:rsidR="00207373" w:rsidRPr="00207373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proofErr w:type="spellStart"/>
      <w:r w:rsidR="00207373" w:rsidRPr="00207373">
        <w:rPr>
          <w:rFonts w:ascii="Times New Roman" w:hAnsi="Times New Roman" w:cs="Times New Roman"/>
          <w:b/>
          <w:sz w:val="28"/>
          <w:szCs w:val="28"/>
        </w:rPr>
        <w:t>стараверства</w:t>
      </w:r>
      <w:proofErr w:type="spellEnd"/>
      <w:r w:rsidR="00207373" w:rsidRPr="00207373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="00207373" w:rsidRPr="00207373">
        <w:rPr>
          <w:rFonts w:ascii="Times New Roman" w:hAnsi="Times New Roman" w:cs="Times New Roman"/>
          <w:b/>
          <w:sz w:val="28"/>
          <w:szCs w:val="28"/>
        </w:rPr>
        <w:t>Ветцы</w:t>
      </w:r>
      <w:proofErr w:type="spellEnd"/>
      <w:r w:rsidR="00207373" w:rsidRPr="00207373">
        <w:rPr>
          <w:rFonts w:ascii="Times New Roman" w:hAnsi="Times New Roman" w:cs="Times New Roman"/>
          <w:b/>
          <w:sz w:val="28"/>
          <w:szCs w:val="28"/>
        </w:rPr>
        <w:t xml:space="preserve"> (XVII - XX стст.)</w:t>
      </w:r>
      <w:bookmarkStart w:id="0" w:name="_GoBack"/>
      <w:bookmarkEnd w:id="0"/>
      <w:r w:rsidRPr="00FE350D">
        <w:rPr>
          <w:rFonts w:ascii="Times New Roman" w:hAnsi="Times New Roman" w:cs="Times New Roman"/>
          <w:b/>
          <w:sz w:val="28"/>
          <w:szCs w:val="28"/>
        </w:rPr>
        <w:t>»</w:t>
      </w:r>
    </w:p>
    <w:p w:rsidR="00FE350D" w:rsidRPr="00FE350D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50D" w:rsidRPr="00FE350D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50D">
        <w:rPr>
          <w:rFonts w:ascii="Times New Roman" w:hAnsi="Times New Roman" w:cs="Times New Roman"/>
          <w:i/>
          <w:sz w:val="28"/>
          <w:szCs w:val="28"/>
        </w:rPr>
        <w:t>Ключавыя</w:t>
      </w:r>
      <w:proofErr w:type="spellEnd"/>
      <w:r w:rsidRPr="00FE35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350D">
        <w:rPr>
          <w:rFonts w:ascii="Times New Roman" w:hAnsi="Times New Roman" w:cs="Times New Roman"/>
          <w:i/>
          <w:sz w:val="28"/>
          <w:szCs w:val="28"/>
        </w:rPr>
        <w:t>словы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стараверства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 xml:space="preserve">, культура,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манастыры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іканапісная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рукапісная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кніга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разьба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чаканка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шыццё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2D5" w:rsidRPr="00341342">
        <w:rPr>
          <w:rFonts w:ascii="Times New Roman" w:hAnsi="Times New Roman" w:cs="Times New Roman"/>
          <w:sz w:val="28"/>
          <w:szCs w:val="28"/>
        </w:rPr>
        <w:t>жэмчугам</w:t>
      </w:r>
      <w:proofErr w:type="spellEnd"/>
      <w:r w:rsidR="00CB02D5" w:rsidRPr="00341342">
        <w:rPr>
          <w:rFonts w:ascii="Times New Roman" w:hAnsi="Times New Roman" w:cs="Times New Roman"/>
          <w:sz w:val="28"/>
          <w:szCs w:val="28"/>
        </w:rPr>
        <w:t>.</w:t>
      </w:r>
    </w:p>
    <w:p w:rsidR="00FE350D" w:rsidRPr="00FE350D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50D">
        <w:rPr>
          <w:rFonts w:ascii="Times New Roman" w:hAnsi="Times New Roman" w:cs="Times New Roman"/>
          <w:i/>
          <w:sz w:val="28"/>
          <w:szCs w:val="28"/>
        </w:rPr>
        <w:t>Актуальнасць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0D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0D">
        <w:rPr>
          <w:rFonts w:ascii="Times New Roman" w:hAnsi="Times New Roman" w:cs="Times New Roman"/>
          <w:sz w:val="28"/>
          <w:szCs w:val="28"/>
        </w:rPr>
        <w:t>тэмы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</w:t>
      </w:r>
      <w:r w:rsidR="00341342" w:rsidRPr="0034134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стараверства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плынь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праваслаўнай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царквы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гэтая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дазваляе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спадчыну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старавераў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>.</w:t>
      </w:r>
    </w:p>
    <w:p w:rsidR="00FE350D" w:rsidRPr="00FE350D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50D">
        <w:rPr>
          <w:rFonts w:ascii="Times New Roman" w:hAnsi="Times New Roman" w:cs="Times New Roman"/>
          <w:i/>
          <w:sz w:val="28"/>
          <w:szCs w:val="28"/>
        </w:rPr>
        <w:t>Аб'ектам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0D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E350D">
        <w:rPr>
          <w:rFonts w:ascii="Times New Roman" w:hAnsi="Times New Roman" w:cs="Times New Roman"/>
          <w:sz w:val="28"/>
          <w:szCs w:val="28"/>
        </w:rPr>
        <w:t>прадстаўленай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0D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0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0D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FE3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стараверства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і культура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Веткі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ў XVII–XIX ст</w:t>
      </w:r>
      <w:r w:rsidR="00341342">
        <w:rPr>
          <w:rFonts w:ascii="Times New Roman" w:hAnsi="Times New Roman" w:cs="Times New Roman"/>
          <w:sz w:val="28"/>
          <w:szCs w:val="28"/>
        </w:rPr>
        <w:t>а</w:t>
      </w:r>
      <w:r w:rsidR="00341342">
        <w:rPr>
          <w:rFonts w:ascii="Times New Roman" w:hAnsi="Times New Roman" w:cs="Times New Roman"/>
          <w:sz w:val="28"/>
          <w:szCs w:val="28"/>
          <w:lang w:val="be-BY"/>
        </w:rPr>
        <w:t>годдзяў</w:t>
      </w:r>
      <w:r w:rsidR="00341342" w:rsidRPr="00341342">
        <w:rPr>
          <w:rFonts w:ascii="Times New Roman" w:hAnsi="Times New Roman" w:cs="Times New Roman"/>
          <w:sz w:val="28"/>
          <w:szCs w:val="28"/>
        </w:rPr>
        <w:t>.</w:t>
      </w:r>
    </w:p>
    <w:p w:rsidR="00FE350D" w:rsidRPr="00FE350D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50D">
        <w:rPr>
          <w:rFonts w:ascii="Times New Roman" w:hAnsi="Times New Roman" w:cs="Times New Roman"/>
          <w:i/>
          <w:sz w:val="28"/>
          <w:szCs w:val="28"/>
        </w:rPr>
        <w:t>Прадметам</w:t>
      </w:r>
      <w:proofErr w:type="spellEnd"/>
      <w:r w:rsidRPr="00FE35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стараабрадскія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рол</w:t>
      </w:r>
      <w:r w:rsidR="0034134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духоўных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цэнтраў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жыцц</w:t>
      </w:r>
      <w:proofErr w:type="spellEnd"/>
      <w:r w:rsidR="0034134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старавераў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>.</w:t>
      </w:r>
    </w:p>
    <w:p w:rsidR="00FE350D" w:rsidRPr="00341342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342">
        <w:rPr>
          <w:rFonts w:ascii="Times New Roman" w:hAnsi="Times New Roman" w:cs="Times New Roman"/>
          <w:i/>
          <w:sz w:val="28"/>
          <w:szCs w:val="28"/>
        </w:rPr>
        <w:t>Мэтай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вызначэнне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гаспадарчай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культурнай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старавераў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пражывалі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r w:rsidR="00341342">
        <w:rPr>
          <w:rFonts w:ascii="Times New Roman" w:hAnsi="Times New Roman" w:cs="Times New Roman"/>
          <w:sz w:val="28"/>
          <w:szCs w:val="28"/>
          <w:lang w:val="be-BY"/>
        </w:rPr>
        <w:t>Ветцы</w:t>
      </w:r>
      <w:r w:rsidR="00341342" w:rsidRPr="003413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Стародубья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ў другой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палове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r w:rsidR="00341342" w:rsidRPr="0034134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41342" w:rsidRPr="0034134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сярэдзіне</w:t>
      </w:r>
      <w:proofErr w:type="spellEnd"/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r w:rsidR="00341342" w:rsidRPr="0034134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41342"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342" w:rsidRPr="0034134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41342">
        <w:rPr>
          <w:rFonts w:ascii="Times New Roman" w:hAnsi="Times New Roman" w:cs="Times New Roman"/>
          <w:sz w:val="28"/>
          <w:szCs w:val="28"/>
          <w:lang w:val="be-BY"/>
        </w:rPr>
        <w:t>агоддзяў</w:t>
      </w:r>
      <w:r w:rsidR="00341342" w:rsidRPr="00341342">
        <w:rPr>
          <w:rFonts w:ascii="Times New Roman" w:hAnsi="Times New Roman" w:cs="Times New Roman"/>
          <w:sz w:val="28"/>
          <w:szCs w:val="28"/>
        </w:rPr>
        <w:t>.</w:t>
      </w:r>
    </w:p>
    <w:p w:rsidR="00FE350D" w:rsidRPr="00CB02D5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02D5">
        <w:rPr>
          <w:rFonts w:ascii="Times New Roman" w:hAnsi="Times New Roman" w:cs="Times New Roman"/>
          <w:i/>
          <w:sz w:val="28"/>
          <w:szCs w:val="28"/>
        </w:rPr>
        <w:t>Задачы</w:t>
      </w:r>
      <w:proofErr w:type="spellEnd"/>
      <w:r w:rsidRPr="00CB02D5">
        <w:rPr>
          <w:rFonts w:ascii="Times New Roman" w:hAnsi="Times New Roman" w:cs="Times New Roman"/>
          <w:i/>
          <w:sz w:val="28"/>
          <w:szCs w:val="28"/>
        </w:rPr>
        <w:t>:</w:t>
      </w:r>
    </w:p>
    <w:p w:rsidR="00341342" w:rsidRPr="00341342" w:rsidRDefault="00341342" w:rsidP="00341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4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гаспадарчую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ветк</w:t>
      </w:r>
      <w:proofErr w:type="spellEnd"/>
      <w:r w:rsidR="00BB11AC">
        <w:rPr>
          <w:rFonts w:ascii="Times New Roman" w:hAnsi="Times New Roman" w:cs="Times New Roman"/>
          <w:sz w:val="28"/>
          <w:szCs w:val="28"/>
          <w:lang w:val="be-BY"/>
        </w:rPr>
        <w:t>аўскі</w:t>
      </w:r>
      <w:r w:rsidRPr="00341342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старавераў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выявіць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паселішчы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на </w:t>
      </w:r>
      <w:r w:rsidR="00BB11AC">
        <w:rPr>
          <w:rFonts w:ascii="Times New Roman" w:hAnsi="Times New Roman" w:cs="Times New Roman"/>
          <w:sz w:val="28"/>
          <w:szCs w:val="28"/>
          <w:lang w:val="be-BY"/>
        </w:rPr>
        <w:t>Ветцы</w:t>
      </w:r>
      <w:r w:rsidRPr="00341342">
        <w:rPr>
          <w:rFonts w:ascii="Times New Roman" w:hAnsi="Times New Roman" w:cs="Times New Roman"/>
          <w:sz w:val="28"/>
          <w:szCs w:val="28"/>
        </w:rPr>
        <w:t>;</w:t>
      </w:r>
    </w:p>
    <w:p w:rsidR="00341342" w:rsidRPr="00341342" w:rsidRDefault="00341342" w:rsidP="00341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4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вывучыць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веткаўскія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стараабрадніцкія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манастыры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капліцы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пустыні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>;</w:t>
      </w:r>
    </w:p>
    <w:p w:rsidR="00341342" w:rsidRPr="00341342" w:rsidRDefault="00341342" w:rsidP="00341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4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разгледзець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r w:rsidR="00BB11AC">
        <w:rPr>
          <w:rFonts w:ascii="Times New Roman" w:hAnsi="Times New Roman" w:cs="Times New Roman"/>
          <w:sz w:val="28"/>
          <w:szCs w:val="28"/>
          <w:lang w:val="be-BY"/>
        </w:rPr>
        <w:t>Ветцу</w:t>
      </w:r>
      <w:r w:rsidRPr="0034134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цэнтр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стараверскай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культуры (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пазалочаная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разьба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іканапісная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школа;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рукапісная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кніга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чаканка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шыццё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>)</w:t>
      </w:r>
    </w:p>
    <w:p w:rsidR="00FE350D" w:rsidRPr="00341342" w:rsidRDefault="00341342" w:rsidP="00341342">
      <w:pPr>
        <w:spacing w:after="20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4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прасачыць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, як культура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BB11AC">
        <w:rPr>
          <w:rFonts w:ascii="Times New Roman" w:hAnsi="Times New Roman" w:cs="Times New Roman"/>
          <w:sz w:val="28"/>
          <w:szCs w:val="28"/>
          <w:lang w:val="be-BY"/>
        </w:rPr>
        <w:t>цы</w:t>
      </w:r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паўплывала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старавераў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Расіі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Украіны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1342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341342">
        <w:rPr>
          <w:rFonts w:ascii="Times New Roman" w:hAnsi="Times New Roman" w:cs="Times New Roman"/>
          <w:sz w:val="28"/>
          <w:szCs w:val="28"/>
        </w:rPr>
        <w:t>.</w:t>
      </w:r>
    </w:p>
    <w:p w:rsidR="00FE350D" w:rsidRPr="009A324D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24D">
        <w:rPr>
          <w:rFonts w:ascii="Times New Roman" w:hAnsi="Times New Roman" w:cs="Times New Roman"/>
          <w:i/>
          <w:sz w:val="28"/>
          <w:szCs w:val="28"/>
        </w:rPr>
        <w:t>Метады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параўнальны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>.</w:t>
      </w:r>
    </w:p>
    <w:p w:rsidR="00BB11AC" w:rsidRDefault="00FE350D" w:rsidP="00FE35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4D">
        <w:rPr>
          <w:rFonts w:ascii="Times New Roman" w:hAnsi="Times New Roman" w:cs="Times New Roman"/>
          <w:i/>
          <w:sz w:val="28"/>
          <w:szCs w:val="28"/>
        </w:rPr>
        <w:t xml:space="preserve">Структура </w:t>
      </w:r>
      <w:proofErr w:type="spellStart"/>
      <w:r w:rsidRPr="009A324D">
        <w:rPr>
          <w:rFonts w:ascii="Times New Roman" w:hAnsi="Times New Roman" w:cs="Times New Roman"/>
          <w:i/>
          <w:sz w:val="28"/>
          <w:szCs w:val="28"/>
        </w:rPr>
        <w:t>працы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уводзіны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1AC" w:rsidRPr="00BB11AC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="00BB11AC" w:rsidRPr="00BB11AC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324D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9A324D">
        <w:rPr>
          <w:rFonts w:ascii="Times New Roman" w:hAnsi="Times New Roman" w:cs="Times New Roman"/>
          <w:sz w:val="28"/>
          <w:szCs w:val="28"/>
        </w:rPr>
        <w:t>.</w:t>
      </w:r>
    </w:p>
    <w:p w:rsidR="00BB11AC" w:rsidRDefault="00BB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11AC" w:rsidRPr="00BB11AC" w:rsidRDefault="00BB11AC" w:rsidP="00BB11AC">
      <w:pPr>
        <w:spacing w:after="0" w:line="360" w:lineRule="exact"/>
        <w:ind w:firstLine="709"/>
        <w:jc w:val="center"/>
        <w:rPr>
          <w:rStyle w:val="3zjig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B11AC">
        <w:rPr>
          <w:rStyle w:val="3zjig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ABSTRACT</w:t>
      </w:r>
    </w:p>
    <w:p w:rsidR="00BB11AC" w:rsidRPr="00BB11AC" w:rsidRDefault="00BB11AC" w:rsidP="00BB11AC">
      <w:pPr>
        <w:spacing w:after="0" w:line="360" w:lineRule="exact"/>
        <w:ind w:firstLine="709"/>
        <w:jc w:val="center"/>
        <w:rPr>
          <w:rStyle w:val="3zjig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BB11AC" w:rsidRPr="00CB02D5" w:rsidRDefault="00BB11AC" w:rsidP="00BB11AC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Zhylinskaya</w:t>
      </w:r>
      <w:proofErr w:type="spellEnd"/>
      <w:r w:rsidR="00A40A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0AB2">
        <w:rPr>
          <w:rFonts w:ascii="Times New Roman" w:hAnsi="Times New Roman" w:cs="Times New Roman"/>
          <w:sz w:val="28"/>
          <w:szCs w:val="28"/>
          <w:lang w:val="en-US"/>
        </w:rPr>
        <w:t>Yauheniya</w:t>
      </w:r>
      <w:proofErr w:type="spellEnd"/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24A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40AB2">
        <w:rPr>
          <w:rFonts w:ascii="Times New Roman" w:hAnsi="Times New Roman" w:cs="Times New Roman"/>
          <w:sz w:val="28"/>
          <w:szCs w:val="28"/>
          <w:lang w:val="en-US"/>
        </w:rPr>
        <w:t>talyevna</w:t>
      </w:r>
      <w:proofErr w:type="spellEnd"/>
    </w:p>
    <w:p w:rsidR="00BB11AC" w:rsidRPr="00E724A6" w:rsidRDefault="00BB11AC" w:rsidP="00BB11AC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11AC" w:rsidRDefault="00BB11AC" w:rsidP="00A40AB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r w:rsidR="00207373" w:rsidRPr="002073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Culture of the Old Believers in </w:t>
      </w:r>
      <w:r w:rsidR="002073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proofErr w:type="spellStart"/>
      <w:r w:rsidR="00207373">
        <w:rPr>
          <w:rFonts w:ascii="Times New Roman" w:hAnsi="Times New Roman" w:cs="Times New Roman"/>
          <w:b/>
          <w:sz w:val="28"/>
          <w:szCs w:val="28"/>
          <w:lang w:val="en-US"/>
        </w:rPr>
        <w:t>Vetka</w:t>
      </w:r>
      <w:proofErr w:type="spellEnd"/>
      <w:r w:rsidR="002073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(XVII - XX centuries)</w:t>
      </w:r>
      <w:r w:rsidRPr="00E724A6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A40AB2" w:rsidRPr="00E724A6" w:rsidRDefault="00A40AB2" w:rsidP="00A40AB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="00CB02D5"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B02D5" w:rsidRPr="00A40AB2">
        <w:rPr>
          <w:rFonts w:ascii="Times New Roman" w:hAnsi="Times New Roman" w:cs="Times New Roman"/>
          <w:sz w:val="28"/>
          <w:szCs w:val="28"/>
          <w:lang w:val="en-US"/>
        </w:rPr>
        <w:t>old belief, culture, monasteries, the school of icon painting, manuscript book, engraving, embossing, embroidering with pearls.</w:t>
      </w:r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The relevance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of this topic </w:t>
      </w:r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is that old belief, as for the Orthodox Church exists today, this topic allows you to study the heritage of old believers.</w:t>
      </w:r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The object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of research in the </w:t>
      </w:r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present thesis is the old belief and the culture of the </w:t>
      </w:r>
      <w:proofErr w:type="spellStart"/>
      <w:r w:rsidR="009B1A21">
        <w:rPr>
          <w:rFonts w:ascii="Times New Roman" w:hAnsi="Times New Roman" w:cs="Times New Roman"/>
          <w:sz w:val="28"/>
          <w:szCs w:val="28"/>
          <w:lang w:val="en-US"/>
        </w:rPr>
        <w:t>Vetka</w:t>
      </w:r>
      <w:proofErr w:type="spellEnd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 in the XVII–XIX centuries.</w:t>
      </w:r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The subject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of research </w:t>
      </w:r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is the old believer population, its activities, as well as the role of spiritual centers in the life of old believers.</w:t>
      </w:r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The aim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is to determine the economic and cultural role in the life and activities of the old believers who lived on the territory of the </w:t>
      </w:r>
      <w:proofErr w:type="spellStart"/>
      <w:r w:rsidR="009B1A21">
        <w:rPr>
          <w:rFonts w:ascii="Times New Roman" w:hAnsi="Times New Roman" w:cs="Times New Roman"/>
          <w:sz w:val="28"/>
          <w:szCs w:val="28"/>
          <w:lang w:val="en-US"/>
        </w:rPr>
        <w:t>Vetka</w:t>
      </w:r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-Starodubya</w:t>
      </w:r>
      <w:proofErr w:type="spellEnd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 in the second half of the XVIII - mid XIX centuries.</w:t>
      </w:r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Tasks:</w:t>
      </w:r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E724A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 study the economic culture of </w:t>
      </w:r>
      <w:proofErr w:type="spellStart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vetkovsky</w:t>
      </w:r>
      <w:proofErr w:type="spellEnd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 old believers, as well as to identify their settlements on the </w:t>
      </w:r>
      <w:proofErr w:type="spellStart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Vetka</w:t>
      </w:r>
      <w:proofErr w:type="spellEnd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explore </w:t>
      </w:r>
      <w:proofErr w:type="spellStart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vitkovskaya</w:t>
      </w:r>
      <w:proofErr w:type="spellEnd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 old believer monasteries, hermitages, deserts</w:t>
      </w:r>
      <w:proofErr w:type="gramStart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BB11AC" w:rsidRPr="00E724A6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consider the </w:t>
      </w:r>
      <w:proofErr w:type="spellStart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>Vetka</w:t>
      </w:r>
      <w:proofErr w:type="spellEnd"/>
      <w:r w:rsidR="009B1A21" w:rsidRPr="009B1A21">
        <w:rPr>
          <w:rFonts w:ascii="Times New Roman" w:hAnsi="Times New Roman" w:cs="Times New Roman"/>
          <w:sz w:val="28"/>
          <w:szCs w:val="28"/>
          <w:lang w:val="en-US"/>
        </w:rPr>
        <w:t xml:space="preserve"> as the center of old believer culture (gilded carving; icon-painting school; handwritten book; embossing; sewing)</w:t>
      </w:r>
      <w:r w:rsidR="00CD2A4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B11AC" w:rsidRPr="00E724A6" w:rsidRDefault="00BB11AC" w:rsidP="00CD2A41">
      <w:pPr>
        <w:spacing w:after="20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="00CD2A41" w:rsidRPr="00CD2A4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CD2A41"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see how the culture of the </w:t>
      </w:r>
      <w:proofErr w:type="spellStart"/>
      <w:r w:rsidR="00CD2A41" w:rsidRPr="00CD2A41">
        <w:rPr>
          <w:rFonts w:ascii="Times New Roman" w:hAnsi="Times New Roman" w:cs="Times New Roman"/>
          <w:sz w:val="28"/>
          <w:szCs w:val="28"/>
          <w:lang w:val="en-US"/>
        </w:rPr>
        <w:t>Vetka</w:t>
      </w:r>
      <w:proofErr w:type="spellEnd"/>
      <w:r w:rsidR="00CD2A41"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affected the art of the old believers in Russia, Ukraine and Belarus.</w:t>
      </w:r>
    </w:p>
    <w:p w:rsidR="00BB11AC" w:rsidRPr="00CD2A41" w:rsidRDefault="00BB11AC" w:rsidP="00CD2A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Research methods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D2A41" w:rsidRPr="00CD2A41">
        <w:rPr>
          <w:rFonts w:ascii="Times New Roman" w:hAnsi="Times New Roman" w:cs="Times New Roman"/>
          <w:sz w:val="28"/>
          <w:szCs w:val="28"/>
          <w:lang w:val="en-US"/>
        </w:rPr>
        <w:t>the study of literature on the subject, description, generalization, analysis, comparative method.</w:t>
      </w:r>
    </w:p>
    <w:p w:rsidR="00FE350D" w:rsidRPr="00BB11AC" w:rsidRDefault="00BB11AC" w:rsidP="00BB11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4A6">
        <w:rPr>
          <w:rFonts w:ascii="Times New Roman" w:hAnsi="Times New Roman" w:cs="Times New Roman"/>
          <w:i/>
          <w:sz w:val="28"/>
          <w:szCs w:val="28"/>
          <w:lang w:val="en-US"/>
        </w:rPr>
        <w:t>Structure of the work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 xml:space="preserve">: introduction, four chapters, conclusion, references and </w:t>
      </w:r>
      <w:r w:rsidRPr="00E7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enclosure</w:t>
      </w:r>
      <w:r w:rsidRPr="00E724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29C7" w:rsidRPr="00BB11AC" w:rsidRDefault="003C29C7" w:rsidP="003C29C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78FC" w:rsidRPr="00BB11AC" w:rsidRDefault="008178FC">
      <w:pPr>
        <w:rPr>
          <w:lang w:val="en-US"/>
        </w:rPr>
      </w:pPr>
    </w:p>
    <w:sectPr w:rsidR="008178FC" w:rsidRPr="00B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60D2"/>
    <w:multiLevelType w:val="hybridMultilevel"/>
    <w:tmpl w:val="A8927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C7"/>
    <w:rsid w:val="00207373"/>
    <w:rsid w:val="00341342"/>
    <w:rsid w:val="003C29C7"/>
    <w:rsid w:val="0078416B"/>
    <w:rsid w:val="007A274A"/>
    <w:rsid w:val="008178FC"/>
    <w:rsid w:val="009A60C3"/>
    <w:rsid w:val="009B1A21"/>
    <w:rsid w:val="00A40AB2"/>
    <w:rsid w:val="00A7779E"/>
    <w:rsid w:val="00BB11AC"/>
    <w:rsid w:val="00CB02D5"/>
    <w:rsid w:val="00CD2A41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74FA"/>
  <w15:chartTrackingRefBased/>
  <w15:docId w15:val="{46FB8F49-FFEE-493E-9300-4AF885A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C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C7"/>
    <w:pPr>
      <w:spacing w:after="200" w:line="276" w:lineRule="auto"/>
      <w:ind w:left="720"/>
      <w:contextualSpacing/>
    </w:pPr>
  </w:style>
  <w:style w:type="character" w:customStyle="1" w:styleId="3zjig">
    <w:name w:val="_3zjig"/>
    <w:basedOn w:val="a0"/>
    <w:rsid w:val="00BB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Жилинская</dc:creator>
  <cp:keywords/>
  <dc:description/>
  <cp:lastModifiedBy>Евгения Жилинская</cp:lastModifiedBy>
  <cp:revision>5</cp:revision>
  <dcterms:created xsi:type="dcterms:W3CDTF">2018-04-25T13:59:00Z</dcterms:created>
  <dcterms:modified xsi:type="dcterms:W3CDTF">2018-05-26T19:03:00Z</dcterms:modified>
</cp:coreProperties>
</file>