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66" w:rsidRDefault="00CE0F66" w:rsidP="00CE0F66">
      <w:pPr>
        <w:spacing w:after="0" w:line="360" w:lineRule="atLeast"/>
        <w:ind w:left="170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РЕФЕРАТ</w:t>
      </w:r>
    </w:p>
    <w:p w:rsidR="00CE0F66" w:rsidRDefault="00CE0F66" w:rsidP="00CE0F66">
      <w:pPr>
        <w:spacing w:after="0" w:line="360" w:lineRule="atLeast"/>
        <w:ind w:left="170" w:right="57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Евстратовский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Алесь Владимирович</w:t>
      </w:r>
    </w:p>
    <w:p w:rsidR="00CE0F66" w:rsidRPr="00881552" w:rsidRDefault="00CE0F66" w:rsidP="00CE0F66">
      <w:pPr>
        <w:spacing w:after="0" w:line="360" w:lineRule="atLeast"/>
        <w:ind w:left="170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815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Использование архитектурного наследия Польши в культурном туризме</w:t>
      </w:r>
      <w:r w:rsidRPr="008815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Ключевые слова: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культурный туризм, экскурсионный туризм, историко-культурное наследие, архитектурное наследие, туристический рынок, развитие туризма, Польша, Центральная Польша, Южная Польша, Северная Польша.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7A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Объект исследования: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архитектурное наследие Северной, Южной, Центральной</w:t>
      </w:r>
      <w:r w:rsidRPr="007E7A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E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льши.</w:t>
      </w:r>
    </w:p>
    <w:p w:rsidR="00CE0F66" w:rsidRPr="000665EE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2D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Предмет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туризм в Польше</w:t>
      </w:r>
      <w:r w:rsidRPr="000665E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</w:pPr>
      <w:r w:rsidRPr="000665EE">
        <w:rPr>
          <w:rStyle w:val="apple-style-span"/>
          <w:rFonts w:ascii="Times New Roman" w:hAnsi="Times New Roman"/>
          <w:b/>
          <w:color w:val="000000"/>
          <w:sz w:val="28"/>
          <w:szCs w:val="28"/>
          <w:lang w:val="ru-RU"/>
        </w:rPr>
        <w:t xml:space="preserve">Цель 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  <w:lang w:val="ru-RU"/>
        </w:rPr>
        <w:t>исследования</w:t>
      </w:r>
      <w:r w:rsidRPr="000665EE">
        <w:rPr>
          <w:rStyle w:val="apple-style-span"/>
          <w:rFonts w:ascii="Times New Roman" w:hAnsi="Times New Roman"/>
          <w:b/>
          <w:color w:val="000000"/>
          <w:sz w:val="28"/>
          <w:szCs w:val="28"/>
          <w:lang w:val="ru-RU"/>
        </w:rPr>
        <w:t>:</w:t>
      </w:r>
      <w:r w:rsidRPr="000665EE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оценить возможности использования архитектурного наследия Польши в культурном туризме, провести анализ предложений белорусских турфирм, проследить динамику развития выездного туризма в Польшу.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</w:pPr>
      <w:r w:rsidRPr="003B16F3">
        <w:rPr>
          <w:rStyle w:val="apple-style-span"/>
          <w:rFonts w:ascii="Times New Roman" w:hAnsi="Times New Roman"/>
          <w:b/>
          <w:color w:val="000000"/>
          <w:sz w:val="28"/>
          <w:szCs w:val="28"/>
          <w:lang w:val="ru-RU"/>
        </w:rPr>
        <w:t>Методы исследования:</w:t>
      </w:r>
      <w:r w:rsidRPr="003B16F3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 общенаучные (анализ, синтез, обобщение, сравнение) и специально-исторические (историко-системный, историко-сравнительный).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65EE">
        <w:rPr>
          <w:rFonts w:ascii="Times New Roman" w:hAnsi="Times New Roman" w:cs="Times New Roman"/>
          <w:b/>
          <w:sz w:val="28"/>
          <w:szCs w:val="28"/>
          <w:lang w:val="ru-RU"/>
        </w:rPr>
        <w:t>Исследования и разработки: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проведён анализ литературы и источников по истории туризма в Польше, а также истории польских городов и замков. Оценена возможность использования архитектурного наследия Северной, Центральной, Южной Польши в культурном туризме. Установлена динамика развития выездного туризма в Польшу за последнее десятилетие, выявлены наиболее популярные регионы у белорусских туристов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D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Элементы научной новизны: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проведён анализ архитектурного наследия, исследована востребованность Центральной, Южной, Северной Польши на белорусском туристическом рынке.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DFA">
        <w:rPr>
          <w:rFonts w:ascii="Times New Roman" w:hAnsi="Times New Roman" w:cs="Times New Roman"/>
          <w:b/>
          <w:sz w:val="28"/>
          <w:szCs w:val="28"/>
          <w:lang w:val="ru-RU"/>
        </w:rPr>
        <w:t>Область возможного практического применения:</w:t>
      </w:r>
      <w:r w:rsidRPr="00C60DFA">
        <w:rPr>
          <w:rFonts w:ascii="Times New Roman" w:hAnsi="Times New Roman" w:cs="Times New Roman"/>
          <w:sz w:val="28"/>
          <w:szCs w:val="28"/>
          <w:lang w:val="ru-RU"/>
        </w:rPr>
        <w:t xml:space="preserve"> туристическая индустрия.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DFA">
        <w:rPr>
          <w:rFonts w:ascii="Times New Roman" w:hAnsi="Times New Roman" w:cs="Times New Roman"/>
          <w:b/>
          <w:sz w:val="28"/>
          <w:szCs w:val="28"/>
          <w:lang w:val="ru-RU"/>
        </w:rPr>
        <w:t>Выводы: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Основываясь на исследовании, проведённом в дипломной работе, можно сказать, что Польша пользуется спросом у белорусского туриста и этот спрос сохраняет положительную динамику. Исходя из материалов дипломной работы, можно сделать вывод о богатом архитектурном наследии Северной, Южной, Центральной Польши, его высокой сохранности.</w:t>
      </w:r>
    </w:p>
    <w:p w:rsidR="00CE0F66" w:rsidRPr="006F3C69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2611">
        <w:rPr>
          <w:rFonts w:ascii="Times New Roman" w:hAnsi="Times New Roman" w:cs="Times New Roman"/>
          <w:b/>
          <w:sz w:val="28"/>
          <w:szCs w:val="28"/>
          <w:lang w:val="ru-RU"/>
        </w:rPr>
        <w:t>Технико-экономическая, социальная и (или) экономическая значимость:</w:t>
      </w:r>
      <w:r w:rsidRPr="006F3C6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проведенный 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оценить потенциал использования архитектурного наследия</w:t>
      </w:r>
      <w:r w:rsidRPr="006F3C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Северной, Южной, Центральной Польши в культурном туризме.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C69">
        <w:rPr>
          <w:rFonts w:ascii="Times New Roman" w:hAnsi="Times New Roman" w:cs="Times New Roman"/>
          <w:sz w:val="28"/>
          <w:szCs w:val="28"/>
          <w:lang w:val="ru-RU"/>
        </w:rPr>
        <w:lastRenderedPageBreak/>
        <w:t>Автор работы подтверждает, что приведенные в ней данные правильно и объективно отражают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уровень развития белорусского туризма в Польшу</w:t>
      </w:r>
      <w:r w:rsidRPr="006F3C69">
        <w:rPr>
          <w:rFonts w:ascii="Times New Roman" w:hAnsi="Times New Roman" w:cs="Times New Roman"/>
          <w:sz w:val="28"/>
          <w:szCs w:val="28"/>
          <w:lang w:val="ru-RU"/>
        </w:rPr>
        <w:t>, а все заимствованные из литературных и других источников теоретические, методологические положения и концепции сопровождаются ссылками на их авторов.</w:t>
      </w:r>
    </w:p>
    <w:p w:rsidR="00CE0F66" w:rsidRPr="00881552" w:rsidRDefault="00CE0F66" w:rsidP="00CE0F66">
      <w:pPr>
        <w:spacing w:after="0" w:line="360" w:lineRule="atLeast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88155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РЭФЕРАТ</w:t>
      </w:r>
    </w:p>
    <w:p w:rsidR="00CE0F66" w:rsidRPr="00881552" w:rsidRDefault="00CE0F66" w:rsidP="00CE0F66">
      <w:pPr>
        <w:spacing w:after="0" w:line="360" w:lineRule="atLeast"/>
        <w:ind w:left="170" w:right="57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Еўстратоўскі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Алесь</w:t>
      </w:r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Уладзіміравіч</w:t>
      </w:r>
      <w:proofErr w:type="spellEnd"/>
    </w:p>
    <w:p w:rsidR="00CE0F66" w:rsidRPr="00881552" w:rsidRDefault="00CE0F66" w:rsidP="00CE0F66">
      <w:pPr>
        <w:spacing w:after="0" w:line="360" w:lineRule="atLeast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155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Выкарыстанне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хітэктурнай спадчыны Польшчы ў культурным турызме</w:t>
      </w:r>
      <w:r w:rsidRPr="0088155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CE0F66" w:rsidRPr="00881552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Ключавыя</w:t>
      </w:r>
      <w:proofErr w:type="spellEnd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словы</w:t>
      </w:r>
      <w:proofErr w:type="spellEnd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турызм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экскурсійны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турызм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гісторыка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>-ку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льтурная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спадчына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архітэктурная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спадчына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турыстычны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рынак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развіццё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турызму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Польшча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Цэнтральная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Польшча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Паўднёвая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Польшча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Паўночная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Польшча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0F66" w:rsidRPr="00881552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Аб'ект</w:t>
      </w:r>
      <w:proofErr w:type="spellEnd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даследавання</w:t>
      </w:r>
      <w:proofErr w:type="spellEnd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архітэктурная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спадчына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Паўночнай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Паўднёвай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Цэнтральнай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Польшчы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0F66" w:rsidRPr="000665EE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Прадмет</w:t>
      </w:r>
      <w:proofErr w:type="spellEnd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даследавання</w:t>
      </w:r>
      <w:proofErr w:type="spellEnd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турызм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Польшчы</w:t>
      </w:r>
      <w:proofErr w:type="spellEnd"/>
      <w:r w:rsidRPr="000665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0F66" w:rsidRPr="00881552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Мэта</w:t>
      </w:r>
      <w:proofErr w:type="spellEnd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23BDD">
        <w:rPr>
          <w:rFonts w:ascii="Times New Roman" w:hAnsi="Times New Roman" w:cs="Times New Roman"/>
          <w:b/>
          <w:sz w:val="28"/>
          <w:szCs w:val="28"/>
          <w:lang w:val="be-BY"/>
        </w:rPr>
        <w:t>даследвання</w:t>
      </w:r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ацаніць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магчымасц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выкарыстання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архітэктурнай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спадчыны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Польшчы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ў культурным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турызме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правесці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прапаноў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беларускіх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турфірмаў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прасачыць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дынаміку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развіцця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выязнога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турызму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502AAF">
        <w:rPr>
          <w:rFonts w:ascii="Times New Roman" w:hAnsi="Times New Roman" w:cs="Times New Roman"/>
          <w:sz w:val="28"/>
          <w:szCs w:val="28"/>
          <w:lang w:val="ru-RU"/>
        </w:rPr>
        <w:t>Польшчу</w:t>
      </w:r>
      <w:proofErr w:type="spellEnd"/>
      <w:r w:rsidRPr="00502A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Метады</w:t>
      </w:r>
      <w:proofErr w:type="spellEnd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даследавання</w:t>
      </w:r>
      <w:proofErr w:type="spellEnd"/>
      <w:r w:rsidRPr="00C23B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агульнанавуковыя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сінтэз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абагульненне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параўнанне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) і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спецыяльна-гістарычныя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гісторыка-сістэмны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гісторыка-параўнальны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E0F66" w:rsidRPr="00A23D99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Даследаванні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распрацоўкі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праведзены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літаратуры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крыніц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па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гісторыі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турызму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Польшчы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таксама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гісторыі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польскіх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гарадоў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замкаў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Ацэнена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магчымасць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выкарыстання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архітэктурнай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спадчыны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Паўночнай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Цэнтральнай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Паўднёвай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Польшчы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 культурным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турызме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23D99">
        <w:rPr>
          <w:rFonts w:ascii="Times New Roman" w:hAnsi="Times New Roman" w:cs="Times New Roman"/>
          <w:sz w:val="28"/>
          <w:szCs w:val="28"/>
          <w:lang w:val="ru-RU"/>
        </w:rPr>
        <w:t>станоўлена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дынаміка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развіцця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выязнога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турызму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Польшчу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апошняе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дзесяцігоддзе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выяўлены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найбольш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папулярныя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рэгіёны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беларускіх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турыстаў</w:t>
      </w:r>
      <w:proofErr w:type="spellEnd"/>
    </w:p>
    <w:p w:rsidR="00CE0F66" w:rsidRPr="00A23D99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Элементы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навуковай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навізны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праведзены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архітэктурнай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спадчыны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даследавана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запатрабаванасць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Цэнтральнай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Паўднёвай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Паўночнай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Польшчы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беларускім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турыстычным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рынку.</w:t>
      </w:r>
    </w:p>
    <w:p w:rsidR="00CE0F66" w:rsidRPr="00A23D99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Вобласць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магчымага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практычнага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прымянення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турыстычная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індустрыя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0F66" w:rsidRPr="00A23D99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Высновы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Грунтуючыся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даследаванні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праведзена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</w:t>
      </w:r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дыпломнай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працы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сказаць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Польшча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карыстаецца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попытам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беларускага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турыста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гэты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попыт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захоўвае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станоўчую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дынаміку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Зыходзячы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матэрыялаў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дыпломнай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працы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зрабіць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выснову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архітэктурнай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спадчыне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Паўночнай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Паў</w:t>
      </w:r>
      <w:r>
        <w:rPr>
          <w:rFonts w:ascii="Times New Roman" w:hAnsi="Times New Roman" w:cs="Times New Roman"/>
          <w:sz w:val="28"/>
          <w:szCs w:val="28"/>
          <w:lang w:val="ru-RU"/>
        </w:rPr>
        <w:t>днёвай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Цэнтральнай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Польшчы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яе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высокай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захаванасці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0F66" w:rsidRPr="00881552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Тэхніка-эканамічная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сацыяльная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(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эканамічная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значнасць</w:t>
      </w:r>
      <w:proofErr w:type="spellEnd"/>
      <w:r w:rsidRPr="00A23D9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праведзены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дазваляе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ацаніць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патэнцыял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выкарыстання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архітэктурнай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спадчыны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Паўночнай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Паўднёвай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Цэнтральнай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Польшчы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 xml:space="preserve"> ў культурным </w:t>
      </w:r>
      <w:proofErr w:type="spellStart"/>
      <w:r w:rsidRPr="00A23D99">
        <w:rPr>
          <w:rFonts w:ascii="Times New Roman" w:hAnsi="Times New Roman" w:cs="Times New Roman"/>
          <w:sz w:val="28"/>
          <w:szCs w:val="28"/>
          <w:lang w:val="ru-RU"/>
        </w:rPr>
        <w:t>турызме</w:t>
      </w:r>
      <w:proofErr w:type="spellEnd"/>
      <w:r w:rsidRPr="00A23D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0F6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lastRenderedPageBreak/>
        <w:t>Аўтар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працы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сведчыць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прыведзеныя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ёй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дадзеныя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правіль</w:t>
      </w:r>
      <w:r w:rsidR="00B65E2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r w:rsidR="00B65E2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B65E23">
        <w:rPr>
          <w:rFonts w:ascii="Times New Roman" w:hAnsi="Times New Roman" w:cs="Times New Roman"/>
          <w:sz w:val="28"/>
          <w:szCs w:val="28"/>
          <w:lang w:val="ru-RU"/>
        </w:rPr>
        <w:t>аб'ектыўна</w:t>
      </w:r>
      <w:proofErr w:type="spellEnd"/>
      <w:r w:rsidR="00B65E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E23">
        <w:rPr>
          <w:rFonts w:ascii="Times New Roman" w:hAnsi="Times New Roman" w:cs="Times New Roman"/>
          <w:sz w:val="28"/>
          <w:szCs w:val="28"/>
          <w:lang w:val="ru-RU"/>
        </w:rPr>
        <w:t>адлюстроўваюць</w:t>
      </w:r>
      <w:proofErr w:type="spellEnd"/>
      <w:r w:rsidR="00B65E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E23">
        <w:rPr>
          <w:rFonts w:ascii="Times New Roman" w:hAnsi="Times New Roman" w:cs="Times New Roman"/>
          <w:sz w:val="28"/>
          <w:szCs w:val="28"/>
          <w:lang w:val="ru-RU"/>
        </w:rPr>
        <w:t>у</w:t>
      </w:r>
      <w:bookmarkStart w:id="0" w:name="_GoBack"/>
      <w:bookmarkEnd w:id="0"/>
      <w:r w:rsidRPr="00881552">
        <w:rPr>
          <w:rFonts w:ascii="Times New Roman" w:hAnsi="Times New Roman" w:cs="Times New Roman"/>
          <w:sz w:val="28"/>
          <w:szCs w:val="28"/>
          <w:lang w:val="ru-RU"/>
        </w:rPr>
        <w:t>зровень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развіцця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бе</w:t>
      </w:r>
      <w:r>
        <w:rPr>
          <w:rFonts w:ascii="Times New Roman" w:hAnsi="Times New Roman" w:cs="Times New Roman"/>
          <w:sz w:val="28"/>
          <w:szCs w:val="28"/>
          <w:lang w:val="ru-RU"/>
        </w:rPr>
        <w:t>ларускага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турызму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Польшчу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запазычан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літаратурных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іншых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крыніц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тэарэтычныя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метадалагічныя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палажэнні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канцэпцыі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суправаджаюцца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спасылкамі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1552">
        <w:rPr>
          <w:rFonts w:ascii="Times New Roman" w:hAnsi="Times New Roman" w:cs="Times New Roman"/>
          <w:sz w:val="28"/>
          <w:szCs w:val="28"/>
          <w:lang w:val="ru-RU"/>
        </w:rPr>
        <w:t>аўтараў</w:t>
      </w:r>
      <w:proofErr w:type="spellEnd"/>
      <w:r w:rsidRPr="008815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0F66" w:rsidRDefault="00CE0F66" w:rsidP="00CE0F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CE0F66" w:rsidRPr="000665EE" w:rsidRDefault="00CE0F66" w:rsidP="00CE0F66">
      <w:pPr>
        <w:spacing w:after="0" w:line="360" w:lineRule="atLeast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665EE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REFERAT</w:t>
      </w:r>
    </w:p>
    <w:p w:rsidR="00CE0F66" w:rsidRPr="009D256C" w:rsidRDefault="00CE0F66" w:rsidP="00CE0F66">
      <w:pPr>
        <w:spacing w:after="0" w:line="360" w:lineRule="atLeast"/>
        <w:ind w:left="170" w:right="57" w:firstLine="709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Aleś Jewstratowski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63026">
        <w:rPr>
          <w:rFonts w:ascii="Times New Roman" w:hAnsi="Times New Roman" w:cs="Times New Roman"/>
          <w:b/>
          <w:sz w:val="28"/>
          <w:szCs w:val="28"/>
          <w:lang w:val="pl-PL"/>
        </w:rPr>
        <w:t>"Wykorzystanie dziedzictwa architektonicznego Polski w turystyce kulturowej"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>Wyrazy kluczowe: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turystyka kulturalna, </w:t>
      </w:r>
      <w:r>
        <w:rPr>
          <w:rFonts w:ascii="Times New Roman" w:hAnsi="Times New Roman" w:cs="Times New Roman"/>
          <w:sz w:val="28"/>
          <w:szCs w:val="28"/>
          <w:lang w:val="pl-PL"/>
        </w:rPr>
        <w:t>turystyka poznawcza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pl-PL"/>
        </w:rPr>
        <w:t>dziedzictwo historyczno-kulturowe,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dzi</w:t>
      </w:r>
      <w:r>
        <w:rPr>
          <w:rFonts w:ascii="Times New Roman" w:hAnsi="Times New Roman" w:cs="Times New Roman"/>
          <w:sz w:val="28"/>
          <w:szCs w:val="28"/>
          <w:lang w:val="pl-PL"/>
        </w:rPr>
        <w:t>edzictwo architektoniczne, rynek turystyczny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>, rozwój turystyki, Polska, Centralna Polska, Południowa Polska, Północna Polska.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>Obiekt badań: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dziedzictwo architektoniczne Północnej, Południowej, </w:t>
      </w:r>
      <w:r>
        <w:rPr>
          <w:rFonts w:ascii="Times New Roman" w:hAnsi="Times New Roman" w:cs="Times New Roman"/>
          <w:sz w:val="28"/>
          <w:szCs w:val="28"/>
          <w:lang w:val="pl-PL"/>
        </w:rPr>
        <w:t>Centralna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Polski.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>Przedmiot badań: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turystyka w Polsce.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Cel badań</w:t>
      </w: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>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ocena możliwości wykorzystania dziedzictwa architektonicznego Polski w turystyce kulturowej, </w:t>
      </w:r>
      <w:r>
        <w:rPr>
          <w:rFonts w:ascii="Times New Roman" w:hAnsi="Times New Roman" w:cs="Times New Roman"/>
          <w:sz w:val="28"/>
          <w:szCs w:val="28"/>
          <w:lang w:val="pl-PL"/>
        </w:rPr>
        <w:t>zbadać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oferty 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białoruskich biur podróży, prześledzić dynamikę rozwoju </w:t>
      </w:r>
      <w:r>
        <w:rPr>
          <w:rFonts w:ascii="Times New Roman" w:hAnsi="Times New Roman" w:cs="Times New Roman"/>
          <w:sz w:val="28"/>
          <w:szCs w:val="28"/>
          <w:lang w:val="pl-PL"/>
        </w:rPr>
        <w:t>turystyki wyjazdowej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do Polski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>Metody badań: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ogólnonaukowe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(analiza, synteza, uogólnienie, porównanie) a specjaln</w:t>
      </w:r>
      <w:r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>-historyczne (historyczno-systematyczne, historyczno-porównawcze).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>Badania i rozwój: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>analiza literatury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i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źródeł</w:t>
      </w:r>
      <w:r>
        <w:rPr>
          <w:rFonts w:ascii="Times New Roman" w:hAnsi="Times New Roman" w:cs="Times New Roman"/>
          <w:sz w:val="28"/>
          <w:szCs w:val="28"/>
          <w:lang w:val="pl-PL"/>
        </w:rPr>
        <w:t>, który dotyczą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 historii turystyki w Polsce,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oraz 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>historii polskich miast i zamków.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Oceniona możliwość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wykorzystania 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>dz</w:t>
      </w:r>
      <w:r>
        <w:rPr>
          <w:rFonts w:ascii="Times New Roman" w:hAnsi="Times New Roman" w:cs="Times New Roman"/>
          <w:sz w:val="28"/>
          <w:szCs w:val="28"/>
          <w:lang w:val="pl-PL"/>
        </w:rPr>
        <w:t>iedzictwa architektonicznego w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Północnej, </w:t>
      </w:r>
      <w:r>
        <w:rPr>
          <w:rFonts w:ascii="Times New Roman" w:hAnsi="Times New Roman" w:cs="Times New Roman"/>
          <w:sz w:val="28"/>
          <w:szCs w:val="28"/>
          <w:lang w:val="pl-PL"/>
        </w:rPr>
        <w:t>Centralnej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, Południowej Polski w turystyce kulturowej. </w:t>
      </w:r>
      <w:r>
        <w:rPr>
          <w:rFonts w:ascii="Times New Roman" w:hAnsi="Times New Roman" w:cs="Times New Roman"/>
          <w:sz w:val="28"/>
          <w:szCs w:val="28"/>
          <w:lang w:val="pl-PL"/>
        </w:rPr>
        <w:t>Wyznaczona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dynamika rozwoju turystyki wyjazdowej do Polski w ciągu ostatniego dziesięciolecia, zidentyfikowane najbardziej popularne regiony dla białoruskich turystów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>Elementy nowości naukowej: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analiza dziedzictwa architektonicznego, </w:t>
      </w:r>
      <w:r>
        <w:rPr>
          <w:rFonts w:ascii="Times New Roman" w:hAnsi="Times New Roman" w:cs="Times New Roman"/>
          <w:sz w:val="28"/>
          <w:szCs w:val="28"/>
          <w:lang w:val="pl-PL"/>
        </w:rPr>
        <w:t>zostało zbadane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zapotrzebowanie Polski przez białoruski rynek turystyczny.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Zasięg</w:t>
      </w: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możliwego praktycznego zastosowania: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przemysł turystyczny.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850CE">
        <w:rPr>
          <w:rFonts w:ascii="Times New Roman" w:hAnsi="Times New Roman" w:cs="Times New Roman"/>
          <w:b/>
          <w:sz w:val="28"/>
          <w:szCs w:val="28"/>
          <w:lang w:val="pl-PL"/>
        </w:rPr>
        <w:t>Podsumowanie</w:t>
      </w: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>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Ze względu na badania, który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przeprowadzony w </w:t>
      </w:r>
      <w:r>
        <w:rPr>
          <w:rFonts w:ascii="Times New Roman" w:hAnsi="Times New Roman" w:cs="Times New Roman"/>
          <w:sz w:val="28"/>
          <w:szCs w:val="28"/>
          <w:lang w:val="pl-PL"/>
        </w:rPr>
        <w:t>prace dyplomowej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>, można powiedzieć, że Polska cieszy się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z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popularności wśród białoruskiego turysty i ten popyt utrzymuje pozytywną dynamikę.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>Na podstawie materiałów do pracy dyplomowej, można stwierdzić o bogatym dziedzictwie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>architektonicznym Północnej,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Południowej, Centralnej Polski oraz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wysoki stopień jej całości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CE0F66" w:rsidRPr="00363026" w:rsidRDefault="00CE0F66" w:rsidP="00CE0F66">
      <w:pPr>
        <w:spacing w:after="0" w:line="360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Techniczno-ekonomiczne, społeczne</w:t>
      </w:r>
      <w:r w:rsidRPr="008C797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i (lub) gospodarcze znaczenie: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przeprowadzona analiza pozwala ocenić potencjał wykorzystania dziedzictwa architektonicznego Północnej, Południowej, </w:t>
      </w:r>
      <w:r>
        <w:rPr>
          <w:rFonts w:ascii="Times New Roman" w:hAnsi="Times New Roman" w:cs="Times New Roman"/>
          <w:sz w:val="28"/>
          <w:szCs w:val="28"/>
          <w:lang w:val="pl-PL"/>
        </w:rPr>
        <w:t>Centralnej</w:t>
      </w:r>
      <w:r w:rsidRPr="00363026">
        <w:rPr>
          <w:rFonts w:ascii="Times New Roman" w:hAnsi="Times New Roman" w:cs="Times New Roman"/>
          <w:sz w:val="28"/>
          <w:szCs w:val="28"/>
          <w:lang w:val="pl-PL"/>
        </w:rPr>
        <w:t xml:space="preserve"> Polski w turystyce kulturowej.</w:t>
      </w:r>
    </w:p>
    <w:p w:rsidR="006366C0" w:rsidRPr="00CE0F66" w:rsidRDefault="00CE0F66" w:rsidP="00CE0F66">
      <w:pPr>
        <w:rPr>
          <w:lang w:val="pl-PL"/>
        </w:rPr>
      </w:pP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Autor pracy </w:t>
      </w:r>
      <w:r>
        <w:rPr>
          <w:rFonts w:ascii="Times New Roman" w:hAnsi="Times New Roman" w:cs="Times New Roman"/>
          <w:sz w:val="28"/>
          <w:szCs w:val="28"/>
          <w:lang w:val="pl-PL"/>
        </w:rPr>
        <w:t>świadczy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>, że podane w n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ej dane są prawidłowy i rzetelnie </w:t>
      </w:r>
      <w:r>
        <w:rPr>
          <w:rFonts w:ascii="Times New Roman" w:hAnsi="Times New Roman" w:cs="Times New Roman"/>
          <w:sz w:val="28"/>
          <w:szCs w:val="28"/>
          <w:lang w:val="pl-PL"/>
        </w:rPr>
        <w:t>podtwierdzają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poziom rozwoju białoruskiej turysty</w:t>
      </w:r>
      <w:r>
        <w:rPr>
          <w:rFonts w:ascii="Times New Roman" w:hAnsi="Times New Roman" w:cs="Times New Roman"/>
          <w:sz w:val="28"/>
          <w:szCs w:val="28"/>
          <w:lang w:val="pl-PL"/>
        </w:rPr>
        <w:t>ki</w:t>
      </w:r>
      <w:r w:rsidRPr="000665EE">
        <w:rPr>
          <w:rFonts w:ascii="Times New Roman" w:hAnsi="Times New Roman" w:cs="Times New Roman"/>
          <w:sz w:val="28"/>
          <w:szCs w:val="28"/>
          <w:lang w:val="pl-PL"/>
        </w:rPr>
        <w:t xml:space="preserve"> w Polsce, a wszystkie zapożyczone z literatury i innych źródeł teoretyczne, metodologiczne zasady i koncepcje </w:t>
      </w:r>
      <w:r>
        <w:rPr>
          <w:rFonts w:ascii="Times New Roman" w:hAnsi="Times New Roman" w:cs="Times New Roman"/>
          <w:sz w:val="28"/>
          <w:szCs w:val="28"/>
          <w:lang w:val="pl-PL"/>
        </w:rPr>
        <w:t>mają linki do ich autorów</w:t>
      </w:r>
      <w:r w:rsidRPr="007627C2">
        <w:rPr>
          <w:rFonts w:ascii="Times New Roman" w:hAnsi="Times New Roman" w:cs="Times New Roman"/>
          <w:sz w:val="28"/>
          <w:szCs w:val="28"/>
          <w:lang w:val="pl-PL"/>
        </w:rPr>
        <w:t>.</w:t>
      </w:r>
    </w:p>
    <w:sectPr w:rsidR="006366C0" w:rsidRPr="00CE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7F"/>
    <w:rsid w:val="006366C0"/>
    <w:rsid w:val="00B65E23"/>
    <w:rsid w:val="00CE0F66"/>
    <w:rsid w:val="00F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9CF9"/>
  <w15:chartTrackingRefBased/>
  <w15:docId w15:val="{A450DEC1-967B-477C-B9A9-463ACC1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0F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Longhorn</dc:creator>
  <cp:keywords/>
  <dc:description/>
  <cp:lastModifiedBy>Longhorn</cp:lastModifiedBy>
  <cp:revision>3</cp:revision>
  <dcterms:created xsi:type="dcterms:W3CDTF">2018-05-30T18:12:00Z</dcterms:created>
  <dcterms:modified xsi:type="dcterms:W3CDTF">2018-05-31T12:07:00Z</dcterms:modified>
</cp:coreProperties>
</file>