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B12" w:rsidRPr="0043045A" w:rsidRDefault="00D97B12" w:rsidP="00D97B12">
      <w:pPr>
        <w:spacing w:after="0" w:line="360" w:lineRule="exact"/>
        <w:jc w:val="center"/>
        <w:rPr>
          <w:rFonts w:ascii="Times New Roman" w:hAnsi="Times New Roman"/>
          <w:b/>
          <w:sz w:val="28"/>
          <w:szCs w:val="28"/>
        </w:rPr>
      </w:pPr>
      <w:r w:rsidRPr="0043045A">
        <w:rPr>
          <w:rFonts w:ascii="Times New Roman" w:hAnsi="Times New Roman"/>
          <w:b/>
          <w:sz w:val="28"/>
          <w:szCs w:val="28"/>
        </w:rPr>
        <w:t>МИНИСТЕРСТВО ОБРАЗОВАНИЯ РЕСПУБЛИКИ БЕЛАРУСЬ</w:t>
      </w:r>
    </w:p>
    <w:p w:rsidR="00D97B12" w:rsidRPr="0043045A" w:rsidRDefault="00D97B12" w:rsidP="00D97B12">
      <w:pPr>
        <w:spacing w:after="0" w:line="360" w:lineRule="exact"/>
        <w:jc w:val="center"/>
        <w:rPr>
          <w:rFonts w:ascii="Times New Roman" w:hAnsi="Times New Roman"/>
          <w:b/>
          <w:sz w:val="28"/>
          <w:szCs w:val="28"/>
        </w:rPr>
      </w:pPr>
      <w:r w:rsidRPr="0043045A">
        <w:rPr>
          <w:rFonts w:ascii="Times New Roman" w:hAnsi="Times New Roman"/>
          <w:b/>
          <w:sz w:val="28"/>
          <w:szCs w:val="28"/>
        </w:rPr>
        <w:t>БЕЛОРУССКИЙ ГОСУДАРСТВЕННЫЙ УНИВЕРСИТЕТ</w:t>
      </w:r>
    </w:p>
    <w:p w:rsidR="00D97B12" w:rsidRPr="0043045A" w:rsidRDefault="00D97B12" w:rsidP="00D97B12">
      <w:pPr>
        <w:spacing w:after="0" w:line="360" w:lineRule="exact"/>
        <w:jc w:val="center"/>
        <w:rPr>
          <w:rFonts w:ascii="Times New Roman" w:hAnsi="Times New Roman"/>
          <w:b/>
          <w:sz w:val="28"/>
          <w:szCs w:val="28"/>
        </w:rPr>
      </w:pPr>
      <w:r w:rsidRPr="0043045A">
        <w:rPr>
          <w:rFonts w:ascii="Times New Roman" w:hAnsi="Times New Roman"/>
          <w:b/>
          <w:sz w:val="28"/>
          <w:szCs w:val="28"/>
        </w:rPr>
        <w:t>ИНСТИТУТ ЖУРНАЛИСТИКИ</w:t>
      </w:r>
    </w:p>
    <w:p w:rsidR="00D97B12" w:rsidRPr="0043045A" w:rsidRDefault="00D97B12" w:rsidP="00D97B12">
      <w:pPr>
        <w:spacing w:after="0" w:line="360" w:lineRule="exact"/>
        <w:jc w:val="center"/>
        <w:rPr>
          <w:rFonts w:ascii="Times New Roman" w:hAnsi="Times New Roman"/>
          <w:sz w:val="28"/>
          <w:szCs w:val="28"/>
        </w:rPr>
      </w:pPr>
      <w:r w:rsidRPr="0043045A">
        <w:rPr>
          <w:rFonts w:ascii="Times New Roman" w:hAnsi="Times New Roman"/>
          <w:b/>
          <w:sz w:val="28"/>
          <w:szCs w:val="28"/>
        </w:rPr>
        <w:t>ФАКУЛЬТЕТ ЖУРНАЛИСТИКИ</w:t>
      </w:r>
    </w:p>
    <w:p w:rsidR="00D97B12" w:rsidRDefault="00D97B12" w:rsidP="00D97B12">
      <w:pPr>
        <w:spacing w:after="0" w:line="360" w:lineRule="exact"/>
        <w:jc w:val="center"/>
        <w:rPr>
          <w:rFonts w:ascii="Times New Roman" w:hAnsi="Times New Roman"/>
          <w:b/>
          <w:sz w:val="28"/>
          <w:szCs w:val="28"/>
        </w:rPr>
      </w:pPr>
    </w:p>
    <w:p w:rsidR="00D97B12" w:rsidRPr="0043045A" w:rsidRDefault="00D97B12" w:rsidP="00D97B12">
      <w:pPr>
        <w:spacing w:after="0" w:line="360" w:lineRule="exact"/>
        <w:jc w:val="center"/>
        <w:rPr>
          <w:rFonts w:ascii="Times New Roman" w:hAnsi="Times New Roman"/>
          <w:b/>
          <w:sz w:val="28"/>
          <w:szCs w:val="28"/>
        </w:rPr>
      </w:pPr>
      <w:r w:rsidRPr="0043045A">
        <w:rPr>
          <w:rFonts w:ascii="Times New Roman" w:hAnsi="Times New Roman"/>
          <w:b/>
          <w:sz w:val="28"/>
          <w:szCs w:val="28"/>
        </w:rPr>
        <w:t>Кафедра истории журналистики и менеджмента СМИ</w:t>
      </w:r>
    </w:p>
    <w:p w:rsidR="00D97B12" w:rsidRPr="0043045A" w:rsidRDefault="00D97B12" w:rsidP="00D97B12">
      <w:pPr>
        <w:spacing w:after="0" w:line="360" w:lineRule="exact"/>
        <w:ind w:firstLine="709"/>
        <w:jc w:val="right"/>
        <w:rPr>
          <w:rFonts w:ascii="Times New Roman" w:hAnsi="Times New Roman"/>
          <w:sz w:val="28"/>
          <w:szCs w:val="28"/>
        </w:rPr>
      </w:pPr>
    </w:p>
    <w:p w:rsidR="00D97B12" w:rsidRPr="0043045A" w:rsidRDefault="00D97B12" w:rsidP="00D97B12">
      <w:pPr>
        <w:spacing w:after="0" w:line="360" w:lineRule="exact"/>
        <w:ind w:firstLine="709"/>
        <w:jc w:val="right"/>
        <w:rPr>
          <w:rFonts w:ascii="Times New Roman" w:hAnsi="Times New Roman"/>
          <w:sz w:val="28"/>
          <w:szCs w:val="28"/>
        </w:rPr>
      </w:pPr>
    </w:p>
    <w:p w:rsidR="00D97B12" w:rsidRPr="0043045A" w:rsidRDefault="00D97B12" w:rsidP="00D97B12">
      <w:pPr>
        <w:spacing w:after="0" w:line="360" w:lineRule="exact"/>
        <w:ind w:firstLine="709"/>
        <w:jc w:val="right"/>
        <w:rPr>
          <w:rFonts w:ascii="Times New Roman" w:hAnsi="Times New Roman"/>
          <w:sz w:val="28"/>
          <w:szCs w:val="28"/>
        </w:rPr>
      </w:pPr>
    </w:p>
    <w:p w:rsidR="00D97B12" w:rsidRPr="0043045A" w:rsidRDefault="00D97B12" w:rsidP="00D97B12">
      <w:pPr>
        <w:tabs>
          <w:tab w:val="left" w:pos="3240"/>
        </w:tabs>
        <w:spacing w:after="0" w:line="360" w:lineRule="exact"/>
        <w:jc w:val="center"/>
        <w:rPr>
          <w:rFonts w:ascii="Times New Roman" w:hAnsi="Times New Roman"/>
          <w:sz w:val="28"/>
          <w:szCs w:val="28"/>
        </w:rPr>
      </w:pPr>
      <w:r>
        <w:rPr>
          <w:rFonts w:ascii="Times New Roman" w:hAnsi="Times New Roman"/>
          <w:sz w:val="28"/>
          <w:szCs w:val="28"/>
        </w:rPr>
        <w:t>КАРАБАН</w:t>
      </w:r>
    </w:p>
    <w:p w:rsidR="00D97B12" w:rsidRPr="0043045A" w:rsidRDefault="00D97B12" w:rsidP="00D97B12">
      <w:pPr>
        <w:tabs>
          <w:tab w:val="left" w:pos="3240"/>
        </w:tabs>
        <w:spacing w:after="0" w:line="360" w:lineRule="exact"/>
        <w:jc w:val="center"/>
        <w:rPr>
          <w:rFonts w:ascii="Times New Roman" w:hAnsi="Times New Roman"/>
          <w:sz w:val="28"/>
          <w:szCs w:val="28"/>
        </w:rPr>
      </w:pPr>
      <w:r>
        <w:rPr>
          <w:rFonts w:ascii="Times New Roman" w:hAnsi="Times New Roman"/>
          <w:sz w:val="28"/>
          <w:szCs w:val="28"/>
        </w:rPr>
        <w:t>Кирилл Михайлович</w:t>
      </w:r>
    </w:p>
    <w:p w:rsidR="00D97B12" w:rsidRPr="0043045A" w:rsidRDefault="00D97B12" w:rsidP="00D97B12">
      <w:pPr>
        <w:spacing w:after="0" w:line="360" w:lineRule="exact"/>
        <w:ind w:firstLine="709"/>
        <w:jc w:val="right"/>
        <w:rPr>
          <w:rFonts w:ascii="Times New Roman" w:hAnsi="Times New Roman"/>
          <w:sz w:val="28"/>
          <w:szCs w:val="28"/>
        </w:rPr>
      </w:pPr>
    </w:p>
    <w:p w:rsidR="00D97B12" w:rsidRPr="0043045A" w:rsidRDefault="00D97B12" w:rsidP="00D97B12">
      <w:pPr>
        <w:spacing w:after="0" w:line="360" w:lineRule="exact"/>
        <w:ind w:firstLine="709"/>
        <w:jc w:val="right"/>
        <w:rPr>
          <w:rFonts w:ascii="Times New Roman" w:hAnsi="Times New Roman"/>
          <w:sz w:val="28"/>
          <w:szCs w:val="28"/>
        </w:rPr>
      </w:pPr>
    </w:p>
    <w:p w:rsidR="00D97B12" w:rsidRPr="0043045A" w:rsidRDefault="00D97B12" w:rsidP="00D97B12">
      <w:pPr>
        <w:spacing w:after="0" w:line="360" w:lineRule="exact"/>
        <w:ind w:firstLine="709"/>
        <w:jc w:val="right"/>
        <w:rPr>
          <w:rFonts w:ascii="Times New Roman" w:hAnsi="Times New Roman"/>
          <w:sz w:val="28"/>
          <w:szCs w:val="28"/>
        </w:rPr>
      </w:pPr>
    </w:p>
    <w:p w:rsidR="00D97B12" w:rsidRDefault="00D97B12" w:rsidP="00D97B12">
      <w:pPr>
        <w:spacing w:after="0" w:line="360" w:lineRule="exact"/>
        <w:jc w:val="center"/>
        <w:rPr>
          <w:rFonts w:ascii="Times New Roman" w:hAnsi="Times New Roman"/>
          <w:b/>
          <w:kern w:val="16"/>
          <w:sz w:val="32"/>
          <w:szCs w:val="28"/>
        </w:rPr>
      </w:pPr>
      <w:r w:rsidRPr="00D12185">
        <w:rPr>
          <w:rFonts w:ascii="Times New Roman" w:hAnsi="Times New Roman"/>
          <w:b/>
          <w:kern w:val="16"/>
          <w:sz w:val="32"/>
          <w:szCs w:val="28"/>
        </w:rPr>
        <w:t xml:space="preserve">МЕНЕДЖМЕНТ </w:t>
      </w:r>
      <w:r>
        <w:rPr>
          <w:rFonts w:ascii="Times New Roman" w:hAnsi="Times New Roman"/>
          <w:b/>
          <w:kern w:val="16"/>
          <w:sz w:val="32"/>
          <w:szCs w:val="28"/>
        </w:rPr>
        <w:t xml:space="preserve">РЕКЛАМНОГО </w:t>
      </w:r>
      <w:r w:rsidRPr="00D12185">
        <w:rPr>
          <w:rFonts w:ascii="Times New Roman" w:hAnsi="Times New Roman"/>
          <w:b/>
          <w:kern w:val="16"/>
          <w:sz w:val="32"/>
          <w:szCs w:val="28"/>
        </w:rPr>
        <w:t xml:space="preserve">КОНТЕНТА </w:t>
      </w:r>
    </w:p>
    <w:p w:rsidR="00D97B12" w:rsidRPr="00D12185" w:rsidRDefault="00D97B12" w:rsidP="00D97B12">
      <w:pPr>
        <w:spacing w:after="0" w:line="360" w:lineRule="exact"/>
        <w:jc w:val="center"/>
        <w:rPr>
          <w:rFonts w:ascii="Times New Roman" w:hAnsi="Times New Roman"/>
          <w:b/>
          <w:kern w:val="16"/>
          <w:sz w:val="32"/>
          <w:szCs w:val="28"/>
        </w:rPr>
      </w:pPr>
      <w:r>
        <w:rPr>
          <w:rFonts w:ascii="Times New Roman" w:hAnsi="Times New Roman"/>
          <w:b/>
          <w:kern w:val="16"/>
          <w:sz w:val="32"/>
          <w:szCs w:val="28"/>
        </w:rPr>
        <w:t>НА ТЕЛЕКАНАЛЕ</w:t>
      </w:r>
      <w:r w:rsidRPr="00D12185">
        <w:rPr>
          <w:rFonts w:ascii="Times New Roman" w:hAnsi="Times New Roman"/>
          <w:b/>
          <w:kern w:val="16"/>
          <w:sz w:val="32"/>
          <w:szCs w:val="28"/>
        </w:rPr>
        <w:t xml:space="preserve"> ОНТ</w:t>
      </w:r>
    </w:p>
    <w:p w:rsidR="00D97B12" w:rsidRPr="0043045A" w:rsidRDefault="00D97B12" w:rsidP="00D97B12">
      <w:pPr>
        <w:spacing w:after="0" w:line="360" w:lineRule="exact"/>
        <w:ind w:firstLine="709"/>
        <w:jc w:val="center"/>
        <w:rPr>
          <w:rFonts w:ascii="Times New Roman" w:hAnsi="Times New Roman"/>
          <w:b/>
          <w:sz w:val="28"/>
          <w:szCs w:val="28"/>
        </w:rPr>
      </w:pPr>
    </w:p>
    <w:p w:rsidR="00D97B12" w:rsidRPr="0043045A" w:rsidRDefault="00D97B12" w:rsidP="00D97B12">
      <w:pPr>
        <w:spacing w:after="0" w:line="360" w:lineRule="exact"/>
        <w:jc w:val="center"/>
        <w:rPr>
          <w:rFonts w:ascii="Times New Roman" w:hAnsi="Times New Roman"/>
          <w:sz w:val="28"/>
          <w:szCs w:val="28"/>
        </w:rPr>
      </w:pPr>
      <w:r w:rsidRPr="0043045A">
        <w:rPr>
          <w:rFonts w:ascii="Times New Roman" w:hAnsi="Times New Roman"/>
          <w:sz w:val="28"/>
          <w:szCs w:val="28"/>
        </w:rPr>
        <w:t>Дипломная работа</w:t>
      </w:r>
    </w:p>
    <w:p w:rsidR="00D97B12" w:rsidRPr="0043045A" w:rsidRDefault="00D97B12" w:rsidP="00D97B12">
      <w:pPr>
        <w:spacing w:after="0" w:line="360" w:lineRule="exact"/>
        <w:ind w:firstLine="709"/>
        <w:jc w:val="center"/>
        <w:rPr>
          <w:rFonts w:ascii="Times New Roman" w:hAnsi="Times New Roman"/>
          <w:sz w:val="28"/>
          <w:szCs w:val="28"/>
        </w:rPr>
      </w:pPr>
    </w:p>
    <w:p w:rsidR="00D97B12" w:rsidRPr="0043045A" w:rsidRDefault="00D97B12" w:rsidP="00D97B12">
      <w:pPr>
        <w:spacing w:after="0" w:line="360" w:lineRule="exact"/>
        <w:ind w:firstLine="709"/>
        <w:jc w:val="center"/>
        <w:rPr>
          <w:rFonts w:ascii="Times New Roman" w:hAnsi="Times New Roman"/>
          <w:sz w:val="28"/>
          <w:szCs w:val="28"/>
        </w:rPr>
      </w:pPr>
    </w:p>
    <w:p w:rsidR="00D97B12" w:rsidRPr="0043045A" w:rsidRDefault="00D97B12" w:rsidP="00D97B12">
      <w:pPr>
        <w:spacing w:after="0" w:line="360" w:lineRule="exact"/>
        <w:ind w:firstLine="709"/>
        <w:jc w:val="center"/>
        <w:rPr>
          <w:rFonts w:ascii="Times New Roman" w:hAnsi="Times New Roman"/>
          <w:sz w:val="28"/>
          <w:szCs w:val="28"/>
        </w:rPr>
      </w:pPr>
    </w:p>
    <w:p w:rsidR="00D97B12" w:rsidRPr="0043045A" w:rsidRDefault="00D97B12" w:rsidP="00D97B12">
      <w:pPr>
        <w:spacing w:after="0" w:line="360" w:lineRule="exact"/>
        <w:ind w:left="5103"/>
        <w:rPr>
          <w:rFonts w:ascii="Times New Roman" w:hAnsi="Times New Roman"/>
          <w:sz w:val="28"/>
          <w:szCs w:val="28"/>
        </w:rPr>
      </w:pPr>
      <w:r w:rsidRPr="0043045A">
        <w:rPr>
          <w:rFonts w:ascii="Times New Roman" w:hAnsi="Times New Roman"/>
          <w:sz w:val="28"/>
          <w:szCs w:val="28"/>
        </w:rPr>
        <w:t>Научный руководитель</w:t>
      </w:r>
      <w:r>
        <w:rPr>
          <w:rFonts w:ascii="Times New Roman" w:hAnsi="Times New Roman"/>
          <w:sz w:val="28"/>
          <w:szCs w:val="28"/>
        </w:rPr>
        <w:t>:</w:t>
      </w:r>
    </w:p>
    <w:p w:rsidR="00D97B12" w:rsidRPr="0043045A" w:rsidRDefault="00D97B12" w:rsidP="00D97B12">
      <w:pPr>
        <w:spacing w:after="0" w:line="360" w:lineRule="exact"/>
        <w:ind w:left="5103"/>
        <w:rPr>
          <w:rFonts w:ascii="Times New Roman" w:hAnsi="Times New Roman"/>
          <w:sz w:val="28"/>
          <w:szCs w:val="28"/>
        </w:rPr>
      </w:pPr>
      <w:r>
        <w:rPr>
          <w:rFonts w:ascii="Times New Roman" w:hAnsi="Times New Roman"/>
          <w:sz w:val="28"/>
          <w:szCs w:val="28"/>
        </w:rPr>
        <w:t>кандидат филологических наук</w:t>
      </w:r>
      <w:r w:rsidRPr="0002056E">
        <w:rPr>
          <w:rFonts w:ascii="Times New Roman" w:hAnsi="Times New Roman"/>
          <w:sz w:val="28"/>
          <w:szCs w:val="28"/>
        </w:rPr>
        <w:t xml:space="preserve"> доцент</w:t>
      </w:r>
      <w:r>
        <w:rPr>
          <w:rFonts w:ascii="Times New Roman" w:hAnsi="Times New Roman"/>
          <w:sz w:val="28"/>
          <w:szCs w:val="28"/>
        </w:rPr>
        <w:t xml:space="preserve"> Д.Н. Дроздов</w:t>
      </w:r>
    </w:p>
    <w:p w:rsidR="00D97B12" w:rsidRDefault="00D97B12" w:rsidP="00D97B12">
      <w:pPr>
        <w:spacing w:after="0" w:line="360" w:lineRule="exact"/>
        <w:ind w:firstLine="709"/>
        <w:rPr>
          <w:rFonts w:ascii="Times New Roman" w:hAnsi="Times New Roman"/>
          <w:sz w:val="28"/>
          <w:szCs w:val="28"/>
        </w:rPr>
      </w:pPr>
    </w:p>
    <w:p w:rsidR="00D97B12" w:rsidRDefault="00D97B12" w:rsidP="00D97B12">
      <w:pPr>
        <w:spacing w:after="0" w:line="360" w:lineRule="exact"/>
        <w:ind w:firstLine="709"/>
        <w:rPr>
          <w:rFonts w:ascii="Times New Roman" w:hAnsi="Times New Roman"/>
          <w:sz w:val="28"/>
          <w:szCs w:val="28"/>
        </w:rPr>
      </w:pPr>
    </w:p>
    <w:p w:rsidR="00863C30" w:rsidRDefault="00863C30" w:rsidP="00D97B12">
      <w:pPr>
        <w:spacing w:after="0" w:line="360" w:lineRule="exact"/>
        <w:ind w:firstLine="709"/>
        <w:rPr>
          <w:rFonts w:ascii="Times New Roman" w:hAnsi="Times New Roman"/>
          <w:sz w:val="28"/>
          <w:szCs w:val="28"/>
        </w:rPr>
      </w:pPr>
    </w:p>
    <w:p w:rsidR="00863C30" w:rsidRDefault="00863C30" w:rsidP="00D97B12">
      <w:pPr>
        <w:spacing w:after="0" w:line="360" w:lineRule="exact"/>
        <w:ind w:firstLine="709"/>
        <w:rPr>
          <w:rFonts w:ascii="Times New Roman" w:hAnsi="Times New Roman"/>
          <w:sz w:val="28"/>
          <w:szCs w:val="28"/>
        </w:rPr>
      </w:pPr>
    </w:p>
    <w:p w:rsidR="00863C30" w:rsidRPr="0043045A" w:rsidRDefault="00863C30" w:rsidP="00D97B12">
      <w:pPr>
        <w:spacing w:after="0" w:line="360" w:lineRule="exact"/>
        <w:ind w:firstLine="709"/>
        <w:rPr>
          <w:rFonts w:ascii="Times New Roman" w:hAnsi="Times New Roman"/>
          <w:sz w:val="28"/>
          <w:szCs w:val="28"/>
        </w:rPr>
      </w:pPr>
    </w:p>
    <w:p w:rsidR="00D97B12" w:rsidRPr="0043045A" w:rsidRDefault="00D97B12" w:rsidP="00D97B12">
      <w:pPr>
        <w:spacing w:after="0" w:line="360" w:lineRule="exact"/>
        <w:ind w:firstLine="709"/>
        <w:rPr>
          <w:rFonts w:ascii="Times New Roman" w:hAnsi="Times New Roman"/>
          <w:sz w:val="28"/>
          <w:szCs w:val="28"/>
        </w:rPr>
      </w:pPr>
    </w:p>
    <w:p w:rsidR="00D97B12" w:rsidRPr="0043045A" w:rsidRDefault="00D97B12" w:rsidP="00D97B12">
      <w:pPr>
        <w:spacing w:after="0" w:line="360" w:lineRule="exact"/>
        <w:ind w:firstLine="709"/>
        <w:rPr>
          <w:rFonts w:ascii="Times New Roman" w:hAnsi="Times New Roman"/>
          <w:sz w:val="28"/>
          <w:szCs w:val="28"/>
        </w:rPr>
      </w:pPr>
    </w:p>
    <w:p w:rsidR="00D97B12" w:rsidRPr="0043045A" w:rsidRDefault="00D97B12" w:rsidP="00D97B12">
      <w:pPr>
        <w:spacing w:after="0" w:line="360" w:lineRule="exact"/>
        <w:rPr>
          <w:rFonts w:ascii="Times New Roman" w:hAnsi="Times New Roman"/>
          <w:sz w:val="28"/>
          <w:szCs w:val="28"/>
        </w:rPr>
      </w:pPr>
      <w:r w:rsidRPr="0043045A">
        <w:rPr>
          <w:rFonts w:ascii="Times New Roman" w:hAnsi="Times New Roman"/>
          <w:sz w:val="28"/>
          <w:szCs w:val="28"/>
        </w:rPr>
        <w:t>Допущен к защите</w:t>
      </w:r>
    </w:p>
    <w:p w:rsidR="00D97B12" w:rsidRPr="0043045A" w:rsidRDefault="00D97B12" w:rsidP="00D97B12">
      <w:pPr>
        <w:spacing w:after="0" w:line="360" w:lineRule="exact"/>
        <w:rPr>
          <w:rFonts w:ascii="Times New Roman" w:hAnsi="Times New Roman"/>
          <w:sz w:val="28"/>
          <w:szCs w:val="28"/>
        </w:rPr>
      </w:pPr>
      <w:r w:rsidRPr="0043045A">
        <w:rPr>
          <w:rFonts w:ascii="Times New Roman" w:hAnsi="Times New Roman"/>
          <w:sz w:val="28"/>
          <w:szCs w:val="28"/>
        </w:rPr>
        <w:t>«___»_____________201</w:t>
      </w:r>
      <w:r>
        <w:rPr>
          <w:rFonts w:ascii="Times New Roman" w:hAnsi="Times New Roman"/>
          <w:sz w:val="28"/>
          <w:szCs w:val="28"/>
        </w:rPr>
        <w:t>8</w:t>
      </w:r>
      <w:r w:rsidRPr="0043045A">
        <w:rPr>
          <w:rFonts w:ascii="Times New Roman" w:hAnsi="Times New Roman"/>
          <w:sz w:val="28"/>
          <w:szCs w:val="28"/>
        </w:rPr>
        <w:t xml:space="preserve"> г.</w:t>
      </w:r>
    </w:p>
    <w:p w:rsidR="00D97B12" w:rsidRPr="0043045A" w:rsidRDefault="00D97B12" w:rsidP="00D97B12">
      <w:pPr>
        <w:spacing w:after="0" w:line="360" w:lineRule="exact"/>
        <w:rPr>
          <w:rFonts w:ascii="Times New Roman" w:hAnsi="Times New Roman"/>
          <w:sz w:val="28"/>
          <w:szCs w:val="28"/>
        </w:rPr>
      </w:pPr>
      <w:r w:rsidRPr="0043045A">
        <w:rPr>
          <w:rFonts w:ascii="Times New Roman" w:hAnsi="Times New Roman"/>
          <w:sz w:val="28"/>
          <w:szCs w:val="28"/>
        </w:rPr>
        <w:t>Зав. кафедрой истории журналистики и менеджмента СМИ</w:t>
      </w:r>
    </w:p>
    <w:p w:rsidR="00D97B12" w:rsidRDefault="00D97B12" w:rsidP="00D97B12">
      <w:pPr>
        <w:spacing w:after="0" w:line="360" w:lineRule="exact"/>
        <w:rPr>
          <w:rFonts w:ascii="Times New Roman" w:hAnsi="Times New Roman"/>
          <w:sz w:val="28"/>
          <w:szCs w:val="28"/>
        </w:rPr>
      </w:pPr>
      <w:r w:rsidRPr="0043045A">
        <w:rPr>
          <w:rFonts w:ascii="Times New Roman" w:hAnsi="Times New Roman"/>
          <w:sz w:val="28"/>
          <w:szCs w:val="28"/>
        </w:rPr>
        <w:t>кандидат филологических наук доцент Д.Н. Дроздов</w:t>
      </w:r>
    </w:p>
    <w:p w:rsidR="00D97B12" w:rsidRPr="0043045A" w:rsidRDefault="00D97B12" w:rsidP="00D97B12">
      <w:pPr>
        <w:spacing w:after="0" w:line="360" w:lineRule="exact"/>
        <w:rPr>
          <w:rFonts w:ascii="Times New Roman" w:hAnsi="Times New Roman"/>
          <w:sz w:val="28"/>
          <w:szCs w:val="28"/>
        </w:rPr>
      </w:pPr>
      <w:r>
        <w:rPr>
          <w:rFonts w:ascii="Times New Roman" w:hAnsi="Times New Roman"/>
          <w:sz w:val="28"/>
          <w:szCs w:val="28"/>
        </w:rPr>
        <w:t>__________________</w:t>
      </w:r>
    </w:p>
    <w:p w:rsidR="00D97B12" w:rsidRDefault="00D97B12" w:rsidP="00D97B12">
      <w:pPr>
        <w:spacing w:after="0" w:line="360" w:lineRule="exact"/>
        <w:jc w:val="center"/>
        <w:rPr>
          <w:rFonts w:ascii="Times New Roman" w:hAnsi="Times New Roman"/>
          <w:sz w:val="28"/>
          <w:szCs w:val="28"/>
        </w:rPr>
      </w:pPr>
    </w:p>
    <w:p w:rsidR="00863C30" w:rsidRDefault="00863C30" w:rsidP="00D97B12">
      <w:pPr>
        <w:spacing w:after="0" w:line="360" w:lineRule="exact"/>
        <w:jc w:val="center"/>
        <w:rPr>
          <w:rFonts w:ascii="Times New Roman" w:hAnsi="Times New Roman"/>
          <w:sz w:val="28"/>
          <w:szCs w:val="28"/>
        </w:rPr>
      </w:pPr>
    </w:p>
    <w:p w:rsidR="00D97B12" w:rsidRPr="0043045A" w:rsidRDefault="00D97B12" w:rsidP="00D97B12">
      <w:pPr>
        <w:spacing w:after="0" w:line="360" w:lineRule="exact"/>
        <w:rPr>
          <w:rFonts w:ascii="Times New Roman" w:hAnsi="Times New Roman"/>
          <w:sz w:val="28"/>
          <w:szCs w:val="28"/>
        </w:rPr>
      </w:pPr>
    </w:p>
    <w:p w:rsidR="00D97B12" w:rsidRDefault="00D97B12" w:rsidP="00D97B12">
      <w:pPr>
        <w:spacing w:after="0" w:line="360" w:lineRule="exact"/>
        <w:jc w:val="center"/>
        <w:rPr>
          <w:rFonts w:ascii="Times New Roman" w:hAnsi="Times New Roman"/>
          <w:sz w:val="28"/>
          <w:szCs w:val="28"/>
        </w:rPr>
      </w:pPr>
      <w:r w:rsidRPr="0043045A">
        <w:rPr>
          <w:rFonts w:ascii="Times New Roman" w:hAnsi="Times New Roman"/>
          <w:sz w:val="28"/>
          <w:szCs w:val="28"/>
        </w:rPr>
        <w:t>Минск, 201</w:t>
      </w:r>
      <w:r>
        <w:rPr>
          <w:rFonts w:ascii="Times New Roman" w:hAnsi="Times New Roman"/>
          <w:sz w:val="28"/>
          <w:szCs w:val="28"/>
        </w:rPr>
        <w:t>8</w:t>
      </w:r>
    </w:p>
    <w:p w:rsidR="00AF24AD" w:rsidRPr="0033603F" w:rsidRDefault="00D97B12" w:rsidP="00D97B12">
      <w:pPr>
        <w:spacing w:after="0" w:line="360" w:lineRule="exact"/>
        <w:jc w:val="center"/>
        <w:rPr>
          <w:rFonts w:ascii="Times New Roman" w:hAnsi="Times New Roman" w:cs="Times New Roman"/>
          <w:b/>
          <w:sz w:val="32"/>
          <w:szCs w:val="28"/>
          <w:lang w:val="en-US"/>
        </w:rPr>
      </w:pPr>
      <w:r w:rsidRPr="00A9159E">
        <w:rPr>
          <w:rFonts w:ascii="Times New Roman" w:hAnsi="Times New Roman" w:cs="Times New Roman"/>
          <w:b/>
          <w:sz w:val="32"/>
          <w:szCs w:val="28"/>
        </w:rPr>
        <w:lastRenderedPageBreak/>
        <w:t>ОГЛАВЛЕНИЕ</w:t>
      </w:r>
    </w:p>
    <w:p w:rsidR="00EC64B6" w:rsidRPr="00A9159E" w:rsidRDefault="00EC64B6" w:rsidP="00D97B12">
      <w:pPr>
        <w:spacing w:after="0" w:line="360" w:lineRule="exact"/>
        <w:jc w:val="center"/>
        <w:rPr>
          <w:rFonts w:ascii="Times New Roman" w:hAnsi="Times New Roman" w:cs="Times New Roman"/>
          <w:b/>
          <w:sz w:val="32"/>
          <w:szCs w:val="28"/>
        </w:rPr>
      </w:pPr>
    </w:p>
    <w:sdt>
      <w:sdtPr>
        <w:rPr>
          <w:rFonts w:asciiTheme="minorHAnsi" w:eastAsiaTheme="minorHAnsi" w:hAnsiTheme="minorHAnsi" w:cstheme="minorBidi"/>
          <w:b w:val="0"/>
          <w:bCs w:val="0"/>
          <w:color w:val="auto"/>
          <w:sz w:val="22"/>
          <w:szCs w:val="22"/>
        </w:rPr>
        <w:id w:val="579920674"/>
        <w:docPartObj>
          <w:docPartGallery w:val="Table of Contents"/>
          <w:docPartUnique/>
        </w:docPartObj>
      </w:sdtPr>
      <w:sdtEndPr>
        <w:rPr>
          <w:sz w:val="28"/>
          <w:szCs w:val="28"/>
        </w:rPr>
      </w:sdtEndPr>
      <w:sdtContent>
        <w:p w:rsidR="00A9159E" w:rsidRPr="00626254" w:rsidRDefault="00A9159E">
          <w:pPr>
            <w:pStyle w:val="a9"/>
            <w:rPr>
              <w:rFonts w:ascii="Times New Roman" w:hAnsi="Times New Roman" w:cs="Times New Roman"/>
              <w:color w:val="auto"/>
              <w:sz w:val="36"/>
            </w:rPr>
          </w:pPr>
        </w:p>
        <w:p w:rsidR="008D134B" w:rsidRPr="005525FF" w:rsidRDefault="00505E1C">
          <w:pPr>
            <w:pStyle w:val="11"/>
            <w:tabs>
              <w:tab w:val="right" w:leader="dot" w:pos="9628"/>
            </w:tabs>
            <w:rPr>
              <w:rFonts w:ascii="Times New Roman" w:eastAsiaTheme="minorEastAsia" w:hAnsi="Times New Roman" w:cs="Times New Roman"/>
              <w:noProof/>
              <w:sz w:val="28"/>
              <w:szCs w:val="28"/>
              <w:lang w:eastAsia="ru-RU"/>
            </w:rPr>
          </w:pPr>
          <w:r w:rsidRPr="005525FF">
            <w:rPr>
              <w:rFonts w:ascii="Times New Roman" w:hAnsi="Times New Roman" w:cs="Times New Roman"/>
              <w:sz w:val="28"/>
              <w:szCs w:val="28"/>
            </w:rPr>
            <w:fldChar w:fldCharType="begin"/>
          </w:r>
          <w:r w:rsidR="00A9159E" w:rsidRPr="005525FF">
            <w:rPr>
              <w:rFonts w:ascii="Times New Roman" w:hAnsi="Times New Roman" w:cs="Times New Roman"/>
              <w:sz w:val="28"/>
              <w:szCs w:val="28"/>
            </w:rPr>
            <w:instrText xml:space="preserve"> TOC \o "1-3" \h \z \u </w:instrText>
          </w:r>
          <w:r w:rsidRPr="005525FF">
            <w:rPr>
              <w:rFonts w:ascii="Times New Roman" w:hAnsi="Times New Roman" w:cs="Times New Roman"/>
              <w:sz w:val="28"/>
              <w:szCs w:val="28"/>
            </w:rPr>
            <w:fldChar w:fldCharType="separate"/>
          </w:r>
          <w:hyperlink w:anchor="_Toc516481154" w:history="1">
            <w:r w:rsidR="008D134B" w:rsidRPr="005525FF">
              <w:rPr>
                <w:rStyle w:val="aa"/>
                <w:rFonts w:ascii="Times New Roman" w:hAnsi="Times New Roman" w:cs="Times New Roman"/>
                <w:noProof/>
                <w:color w:val="auto"/>
                <w:sz w:val="28"/>
                <w:szCs w:val="28"/>
                <w:u w:val="none"/>
              </w:rPr>
              <w:t>ВВЕДЕНИЕ</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_Toc516481154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6</w:t>
            </w:r>
            <w:r w:rsidRPr="005525FF">
              <w:rPr>
                <w:rFonts w:ascii="Times New Roman" w:hAnsi="Times New Roman" w:cs="Times New Roman"/>
                <w:noProof/>
                <w:webHidden/>
                <w:sz w:val="28"/>
                <w:szCs w:val="28"/>
              </w:rPr>
              <w:fldChar w:fldCharType="end"/>
            </w:r>
          </w:hyperlink>
        </w:p>
        <w:p w:rsidR="008D134B" w:rsidRPr="005525FF" w:rsidRDefault="008D134B">
          <w:pPr>
            <w:pStyle w:val="11"/>
            <w:tabs>
              <w:tab w:val="right" w:leader="dot" w:pos="9628"/>
            </w:tabs>
            <w:rPr>
              <w:rFonts w:ascii="Times New Roman" w:eastAsiaTheme="minorEastAsia" w:hAnsi="Times New Roman" w:cs="Times New Roman"/>
              <w:noProof/>
              <w:sz w:val="28"/>
              <w:szCs w:val="28"/>
              <w:lang w:eastAsia="ru-RU"/>
            </w:rPr>
          </w:pPr>
          <w:r w:rsidRPr="005525FF">
            <w:rPr>
              <w:rStyle w:val="aa"/>
              <w:rFonts w:ascii="Times New Roman" w:hAnsi="Times New Roman" w:cs="Times New Roman"/>
              <w:noProof/>
              <w:color w:val="auto"/>
              <w:sz w:val="28"/>
              <w:szCs w:val="28"/>
              <w:u w:val="none"/>
            </w:rPr>
            <w:t xml:space="preserve">ГЛАВА 1 </w:t>
          </w:r>
          <w:hyperlink w:anchor="_Toc516481156" w:history="1">
            <w:r w:rsidRPr="005525FF">
              <w:rPr>
                <w:rStyle w:val="aa"/>
                <w:rFonts w:ascii="Times New Roman" w:hAnsi="Times New Roman" w:cs="Times New Roman"/>
                <w:noProof/>
                <w:color w:val="auto"/>
                <w:sz w:val="28"/>
                <w:szCs w:val="28"/>
                <w:u w:val="none"/>
              </w:rPr>
              <w:t>ФЕНОМЕН ТЕЛЕВИЗИОННОЙ РЕКЛАМЫ В УСЛОВИЯХ РЫНКА МАССОВОЙ КОММУНИКАЦИИ</w:t>
            </w:r>
            <w:r w:rsidRPr="005525FF">
              <w:rPr>
                <w:rFonts w:ascii="Times New Roman" w:hAnsi="Times New Roman" w:cs="Times New Roman"/>
                <w:noProof/>
                <w:webHidden/>
                <w:sz w:val="28"/>
                <w:szCs w:val="28"/>
              </w:rPr>
              <w:tab/>
            </w:r>
            <w:r w:rsidR="00505E1C" w:rsidRPr="005525FF">
              <w:rPr>
                <w:rFonts w:ascii="Times New Roman" w:hAnsi="Times New Roman" w:cs="Times New Roman"/>
                <w:noProof/>
                <w:webHidden/>
                <w:sz w:val="28"/>
                <w:szCs w:val="28"/>
              </w:rPr>
              <w:fldChar w:fldCharType="begin"/>
            </w:r>
            <w:r w:rsidRPr="005525FF">
              <w:rPr>
                <w:rFonts w:ascii="Times New Roman" w:hAnsi="Times New Roman" w:cs="Times New Roman"/>
                <w:noProof/>
                <w:webHidden/>
                <w:sz w:val="28"/>
                <w:szCs w:val="28"/>
              </w:rPr>
              <w:instrText xml:space="preserve"> PAGEREF _Toc516481156 \h </w:instrText>
            </w:r>
            <w:r w:rsidR="00505E1C" w:rsidRPr="005525FF">
              <w:rPr>
                <w:rFonts w:ascii="Times New Roman" w:hAnsi="Times New Roman" w:cs="Times New Roman"/>
                <w:noProof/>
                <w:webHidden/>
                <w:sz w:val="28"/>
                <w:szCs w:val="28"/>
              </w:rPr>
            </w:r>
            <w:r w:rsidR="00505E1C"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10</w:t>
            </w:r>
            <w:r w:rsidR="00505E1C" w:rsidRPr="005525FF">
              <w:rPr>
                <w:rFonts w:ascii="Times New Roman" w:hAnsi="Times New Roman" w:cs="Times New Roman"/>
                <w:noProof/>
                <w:webHidden/>
                <w:sz w:val="28"/>
                <w:szCs w:val="28"/>
              </w:rPr>
              <w:fldChar w:fldCharType="end"/>
            </w:r>
          </w:hyperlink>
        </w:p>
        <w:p w:rsidR="008D134B" w:rsidRPr="005525FF" w:rsidRDefault="00505E1C">
          <w:pPr>
            <w:pStyle w:val="21"/>
            <w:tabs>
              <w:tab w:val="right" w:leader="dot" w:pos="9628"/>
            </w:tabs>
            <w:rPr>
              <w:rFonts w:ascii="Times New Roman" w:eastAsiaTheme="minorEastAsia" w:hAnsi="Times New Roman" w:cs="Times New Roman"/>
              <w:noProof/>
              <w:sz w:val="28"/>
              <w:szCs w:val="28"/>
              <w:lang w:eastAsia="ru-RU"/>
            </w:rPr>
          </w:pPr>
          <w:hyperlink w:anchor="_Toc516481157" w:history="1">
            <w:r w:rsidR="008D134B" w:rsidRPr="005525FF">
              <w:rPr>
                <w:rStyle w:val="aa"/>
                <w:rFonts w:ascii="Times New Roman" w:hAnsi="Times New Roman" w:cs="Times New Roman"/>
                <w:noProof/>
                <w:color w:val="auto"/>
                <w:sz w:val="28"/>
                <w:szCs w:val="28"/>
                <w:u w:val="none"/>
              </w:rPr>
              <w:t>1.1 Реклама как основной финансовый ресурс современных медиа</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_Toc516481157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10</w:t>
            </w:r>
            <w:r w:rsidRPr="005525FF">
              <w:rPr>
                <w:rFonts w:ascii="Times New Roman" w:hAnsi="Times New Roman" w:cs="Times New Roman"/>
                <w:noProof/>
                <w:webHidden/>
                <w:sz w:val="28"/>
                <w:szCs w:val="28"/>
              </w:rPr>
              <w:fldChar w:fldCharType="end"/>
            </w:r>
          </w:hyperlink>
        </w:p>
        <w:p w:rsidR="008D134B" w:rsidRPr="005525FF" w:rsidRDefault="00505E1C">
          <w:pPr>
            <w:pStyle w:val="21"/>
            <w:tabs>
              <w:tab w:val="right" w:leader="dot" w:pos="9628"/>
            </w:tabs>
            <w:rPr>
              <w:rFonts w:ascii="Times New Roman" w:eastAsiaTheme="minorEastAsia" w:hAnsi="Times New Roman" w:cs="Times New Roman"/>
              <w:noProof/>
              <w:sz w:val="28"/>
              <w:szCs w:val="28"/>
              <w:lang w:eastAsia="ru-RU"/>
            </w:rPr>
          </w:pPr>
          <w:hyperlink w:anchor="_Toc516481158" w:history="1">
            <w:r w:rsidR="008D134B" w:rsidRPr="005525FF">
              <w:rPr>
                <w:rStyle w:val="aa"/>
                <w:rFonts w:ascii="Times New Roman" w:hAnsi="Times New Roman" w:cs="Times New Roman"/>
                <w:noProof/>
                <w:color w:val="auto"/>
                <w:sz w:val="28"/>
                <w:szCs w:val="28"/>
                <w:u w:val="none"/>
              </w:rPr>
              <w:t>1.2 Классификация рекламы на телевидении</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_Toc516481158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17</w:t>
            </w:r>
            <w:r w:rsidRPr="005525FF">
              <w:rPr>
                <w:rFonts w:ascii="Times New Roman" w:hAnsi="Times New Roman" w:cs="Times New Roman"/>
                <w:noProof/>
                <w:webHidden/>
                <w:sz w:val="28"/>
                <w:szCs w:val="28"/>
              </w:rPr>
              <w:fldChar w:fldCharType="end"/>
            </w:r>
          </w:hyperlink>
        </w:p>
        <w:p w:rsidR="008D134B" w:rsidRPr="005525FF" w:rsidRDefault="008D134B">
          <w:pPr>
            <w:pStyle w:val="11"/>
            <w:tabs>
              <w:tab w:val="right" w:leader="dot" w:pos="9628"/>
            </w:tabs>
            <w:rPr>
              <w:rFonts w:ascii="Times New Roman" w:eastAsiaTheme="minorEastAsia" w:hAnsi="Times New Roman" w:cs="Times New Roman"/>
              <w:noProof/>
              <w:sz w:val="28"/>
              <w:szCs w:val="28"/>
              <w:lang w:eastAsia="ru-RU"/>
            </w:rPr>
          </w:pPr>
          <w:r w:rsidRPr="005525FF">
            <w:rPr>
              <w:rStyle w:val="aa"/>
              <w:rFonts w:ascii="Times New Roman" w:hAnsi="Times New Roman" w:cs="Times New Roman"/>
              <w:noProof/>
              <w:color w:val="auto"/>
              <w:sz w:val="28"/>
              <w:szCs w:val="28"/>
              <w:u w:val="none"/>
            </w:rPr>
            <w:t xml:space="preserve">ГЛАВА 2 </w:t>
          </w:r>
          <w:hyperlink w:anchor="_Toc516481160" w:history="1">
            <w:r w:rsidRPr="005525FF">
              <w:rPr>
                <w:rStyle w:val="aa"/>
                <w:rFonts w:ascii="Times New Roman" w:hAnsi="Times New Roman" w:cs="Times New Roman"/>
                <w:noProof/>
                <w:color w:val="auto"/>
                <w:sz w:val="28"/>
                <w:szCs w:val="28"/>
                <w:u w:val="none"/>
              </w:rPr>
              <w:t>РАЗВИТИЕ ТЕЛЕВИДЕНИЯ В КОНТЕКСТЕ ПРОЦЕССОВ КОНВЕРГЕНЦИИ</w:t>
            </w:r>
            <w:r w:rsidRPr="005525FF">
              <w:rPr>
                <w:rFonts w:ascii="Times New Roman" w:hAnsi="Times New Roman" w:cs="Times New Roman"/>
                <w:noProof/>
                <w:webHidden/>
                <w:sz w:val="28"/>
                <w:szCs w:val="28"/>
              </w:rPr>
              <w:tab/>
            </w:r>
            <w:r w:rsidR="00505E1C" w:rsidRPr="005525FF">
              <w:rPr>
                <w:rFonts w:ascii="Times New Roman" w:hAnsi="Times New Roman" w:cs="Times New Roman"/>
                <w:noProof/>
                <w:webHidden/>
                <w:sz w:val="28"/>
                <w:szCs w:val="28"/>
              </w:rPr>
              <w:fldChar w:fldCharType="begin"/>
            </w:r>
            <w:r w:rsidRPr="005525FF">
              <w:rPr>
                <w:rFonts w:ascii="Times New Roman" w:hAnsi="Times New Roman" w:cs="Times New Roman"/>
                <w:noProof/>
                <w:webHidden/>
                <w:sz w:val="28"/>
                <w:szCs w:val="28"/>
              </w:rPr>
              <w:instrText xml:space="preserve"> PAGEREF _Toc516481160 \h </w:instrText>
            </w:r>
            <w:r w:rsidR="00505E1C" w:rsidRPr="005525FF">
              <w:rPr>
                <w:rFonts w:ascii="Times New Roman" w:hAnsi="Times New Roman" w:cs="Times New Roman"/>
                <w:noProof/>
                <w:webHidden/>
                <w:sz w:val="28"/>
                <w:szCs w:val="28"/>
              </w:rPr>
            </w:r>
            <w:r w:rsidR="00505E1C"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27</w:t>
            </w:r>
            <w:r w:rsidR="00505E1C" w:rsidRPr="005525FF">
              <w:rPr>
                <w:rFonts w:ascii="Times New Roman" w:hAnsi="Times New Roman" w:cs="Times New Roman"/>
                <w:noProof/>
                <w:webHidden/>
                <w:sz w:val="28"/>
                <w:szCs w:val="28"/>
              </w:rPr>
              <w:fldChar w:fldCharType="end"/>
            </w:r>
          </w:hyperlink>
        </w:p>
        <w:p w:rsidR="008D134B" w:rsidRPr="005525FF" w:rsidRDefault="00505E1C">
          <w:pPr>
            <w:pStyle w:val="21"/>
            <w:tabs>
              <w:tab w:val="right" w:leader="dot" w:pos="9628"/>
            </w:tabs>
            <w:rPr>
              <w:rFonts w:ascii="Times New Roman" w:eastAsiaTheme="minorEastAsia" w:hAnsi="Times New Roman" w:cs="Times New Roman"/>
              <w:noProof/>
              <w:sz w:val="28"/>
              <w:szCs w:val="28"/>
              <w:lang w:eastAsia="ru-RU"/>
            </w:rPr>
          </w:pPr>
          <w:hyperlink w:anchor="_Toc516481161" w:history="1">
            <w:r w:rsidR="008D134B" w:rsidRPr="005525FF">
              <w:rPr>
                <w:rStyle w:val="aa"/>
                <w:rFonts w:ascii="Times New Roman" w:hAnsi="Times New Roman" w:cs="Times New Roman"/>
                <w:noProof/>
                <w:color w:val="auto"/>
                <w:sz w:val="28"/>
                <w:szCs w:val="28"/>
                <w:u w:val="none"/>
              </w:rPr>
              <w:t>2.1 Процессы конвергенции на телевидении и в рекламном контенте</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_Toc516481161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27</w:t>
            </w:r>
            <w:r w:rsidRPr="005525FF">
              <w:rPr>
                <w:rFonts w:ascii="Times New Roman" w:hAnsi="Times New Roman" w:cs="Times New Roman"/>
                <w:noProof/>
                <w:webHidden/>
                <w:sz w:val="28"/>
                <w:szCs w:val="28"/>
              </w:rPr>
              <w:fldChar w:fldCharType="end"/>
            </w:r>
          </w:hyperlink>
        </w:p>
        <w:p w:rsidR="008D134B" w:rsidRPr="005525FF" w:rsidRDefault="00505E1C">
          <w:pPr>
            <w:pStyle w:val="21"/>
            <w:tabs>
              <w:tab w:val="right" w:leader="dot" w:pos="9628"/>
            </w:tabs>
            <w:rPr>
              <w:rFonts w:ascii="Times New Roman" w:eastAsiaTheme="minorEastAsia" w:hAnsi="Times New Roman" w:cs="Times New Roman"/>
              <w:noProof/>
              <w:sz w:val="28"/>
              <w:szCs w:val="28"/>
              <w:lang w:eastAsia="ru-RU"/>
            </w:rPr>
          </w:pPr>
          <w:hyperlink w:anchor="_Toc516481162" w:history="1">
            <w:r w:rsidR="008D134B" w:rsidRPr="005525FF">
              <w:rPr>
                <w:rStyle w:val="aa"/>
                <w:rFonts w:ascii="Times New Roman" w:hAnsi="Times New Roman" w:cs="Times New Roman"/>
                <w:noProof/>
                <w:color w:val="auto"/>
                <w:sz w:val="28"/>
                <w:szCs w:val="28"/>
                <w:u w:val="none"/>
              </w:rPr>
              <w:t>2.2 Особенности медиапланирования на телевидении</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_Toc516481162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33</w:t>
            </w:r>
            <w:r w:rsidRPr="005525FF">
              <w:rPr>
                <w:rFonts w:ascii="Times New Roman" w:hAnsi="Times New Roman" w:cs="Times New Roman"/>
                <w:noProof/>
                <w:webHidden/>
                <w:sz w:val="28"/>
                <w:szCs w:val="28"/>
              </w:rPr>
              <w:fldChar w:fldCharType="end"/>
            </w:r>
          </w:hyperlink>
        </w:p>
        <w:p w:rsidR="008D134B" w:rsidRPr="005525FF" w:rsidRDefault="008D134B">
          <w:pPr>
            <w:pStyle w:val="11"/>
            <w:tabs>
              <w:tab w:val="right" w:leader="dot" w:pos="9628"/>
            </w:tabs>
            <w:rPr>
              <w:rFonts w:ascii="Times New Roman" w:eastAsiaTheme="minorEastAsia" w:hAnsi="Times New Roman" w:cs="Times New Roman"/>
              <w:noProof/>
              <w:sz w:val="28"/>
              <w:szCs w:val="28"/>
              <w:lang w:eastAsia="ru-RU"/>
            </w:rPr>
          </w:pPr>
          <w:r w:rsidRPr="005525FF">
            <w:rPr>
              <w:rStyle w:val="aa"/>
              <w:rFonts w:ascii="Times New Roman" w:hAnsi="Times New Roman" w:cs="Times New Roman"/>
              <w:noProof/>
              <w:color w:val="auto"/>
              <w:sz w:val="28"/>
              <w:szCs w:val="28"/>
              <w:u w:val="none"/>
            </w:rPr>
            <w:t xml:space="preserve">ГЛАВА 3 </w:t>
          </w:r>
          <w:hyperlink w:anchor="_Toc516481164" w:history="1">
            <w:r w:rsidRPr="005525FF">
              <w:rPr>
                <w:rStyle w:val="aa"/>
                <w:rFonts w:ascii="Times New Roman" w:hAnsi="Times New Roman" w:cs="Times New Roman"/>
                <w:noProof/>
                <w:color w:val="auto"/>
                <w:sz w:val="28"/>
                <w:szCs w:val="28"/>
                <w:u w:val="none"/>
              </w:rPr>
              <w:t xml:space="preserve">МЕНЕДЖМЕНТ РЕКЛАМНЫХ СООБЩЕНИЙ В СТРУКТУРЕ ПРОГРАММНОЙ ПОЛИТИКИ ЗАО </w:t>
            </w:r>
            <w:r w:rsidR="0033603F" w:rsidRPr="0033603F">
              <w:rPr>
                <w:rStyle w:val="aa"/>
                <w:rFonts w:ascii="Times New Roman" w:hAnsi="Times New Roman" w:cs="Times New Roman"/>
                <w:noProof/>
                <w:color w:val="auto"/>
                <w:sz w:val="28"/>
                <w:szCs w:val="28"/>
                <w:u w:val="none"/>
              </w:rPr>
              <w:t>«</w:t>
            </w:r>
            <w:r w:rsidRPr="005525FF">
              <w:rPr>
                <w:rStyle w:val="aa"/>
                <w:rFonts w:ascii="Times New Roman" w:hAnsi="Times New Roman" w:cs="Times New Roman"/>
                <w:noProof/>
                <w:color w:val="auto"/>
                <w:sz w:val="28"/>
                <w:szCs w:val="28"/>
                <w:u w:val="none"/>
              </w:rPr>
              <w:t>ВТОРОЙ НАЦИОНАЛЬНЫЙ ТЕЛЕКАНАЛ</w:t>
            </w:r>
            <w:r w:rsidR="0033603F" w:rsidRPr="0033603F">
              <w:rPr>
                <w:rStyle w:val="aa"/>
                <w:rFonts w:ascii="Times New Roman" w:hAnsi="Times New Roman" w:cs="Times New Roman"/>
                <w:noProof/>
                <w:color w:val="auto"/>
                <w:sz w:val="28"/>
                <w:szCs w:val="28"/>
                <w:u w:val="none"/>
                <w:lang w:val="be-BY"/>
              </w:rPr>
              <w:t>»</w:t>
            </w:r>
            <w:r w:rsidRPr="005525FF">
              <w:rPr>
                <w:rFonts w:ascii="Times New Roman" w:hAnsi="Times New Roman" w:cs="Times New Roman"/>
                <w:noProof/>
                <w:webHidden/>
                <w:sz w:val="28"/>
                <w:szCs w:val="28"/>
              </w:rPr>
              <w:tab/>
            </w:r>
            <w:r w:rsidR="00505E1C" w:rsidRPr="005525FF">
              <w:rPr>
                <w:rFonts w:ascii="Times New Roman" w:hAnsi="Times New Roman" w:cs="Times New Roman"/>
                <w:noProof/>
                <w:webHidden/>
                <w:sz w:val="28"/>
                <w:szCs w:val="28"/>
              </w:rPr>
              <w:fldChar w:fldCharType="begin"/>
            </w:r>
            <w:r w:rsidRPr="005525FF">
              <w:rPr>
                <w:rFonts w:ascii="Times New Roman" w:hAnsi="Times New Roman" w:cs="Times New Roman"/>
                <w:noProof/>
                <w:webHidden/>
                <w:sz w:val="28"/>
                <w:szCs w:val="28"/>
              </w:rPr>
              <w:instrText xml:space="preserve"> PAGEREF _Toc516481164 \h </w:instrText>
            </w:r>
            <w:r w:rsidR="00505E1C" w:rsidRPr="005525FF">
              <w:rPr>
                <w:rFonts w:ascii="Times New Roman" w:hAnsi="Times New Roman" w:cs="Times New Roman"/>
                <w:noProof/>
                <w:webHidden/>
                <w:sz w:val="28"/>
                <w:szCs w:val="28"/>
              </w:rPr>
            </w:r>
            <w:r w:rsidR="00505E1C"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41</w:t>
            </w:r>
            <w:r w:rsidR="00505E1C" w:rsidRPr="005525FF">
              <w:rPr>
                <w:rFonts w:ascii="Times New Roman" w:hAnsi="Times New Roman" w:cs="Times New Roman"/>
                <w:noProof/>
                <w:webHidden/>
                <w:sz w:val="28"/>
                <w:szCs w:val="28"/>
              </w:rPr>
              <w:fldChar w:fldCharType="end"/>
            </w:r>
          </w:hyperlink>
        </w:p>
        <w:p w:rsidR="008D134B" w:rsidRPr="005525FF" w:rsidRDefault="00505E1C">
          <w:pPr>
            <w:pStyle w:val="21"/>
            <w:tabs>
              <w:tab w:val="right" w:leader="dot" w:pos="9628"/>
            </w:tabs>
            <w:rPr>
              <w:rFonts w:ascii="Times New Roman" w:eastAsiaTheme="minorEastAsia" w:hAnsi="Times New Roman" w:cs="Times New Roman"/>
              <w:noProof/>
              <w:sz w:val="28"/>
              <w:szCs w:val="28"/>
              <w:lang w:eastAsia="ru-RU"/>
            </w:rPr>
          </w:pPr>
          <w:hyperlink w:anchor="_Toc516481165" w:history="1">
            <w:r w:rsidR="008D134B" w:rsidRPr="005525FF">
              <w:rPr>
                <w:rStyle w:val="aa"/>
                <w:rFonts w:ascii="Times New Roman" w:eastAsia="Times New Roman" w:hAnsi="Times New Roman" w:cs="Times New Roman"/>
                <w:noProof/>
                <w:color w:val="auto"/>
                <w:sz w:val="28"/>
                <w:szCs w:val="28"/>
                <w:u w:val="none"/>
                <w:lang w:eastAsia="ru-RU"/>
              </w:rPr>
              <w:t xml:space="preserve">3.1 Особенности размещения рекламных блоков в сетке вещания канала </w:t>
            </w:r>
            <w:r w:rsidR="00844665">
              <w:rPr>
                <w:rStyle w:val="aa"/>
                <w:rFonts w:ascii="Times New Roman" w:eastAsia="Times New Roman" w:hAnsi="Times New Roman" w:cs="Times New Roman"/>
                <w:noProof/>
                <w:color w:val="auto"/>
                <w:sz w:val="28"/>
                <w:szCs w:val="28"/>
                <w:u w:val="none"/>
                <w:lang w:val="be-BY" w:eastAsia="ru-RU"/>
              </w:rPr>
              <w:t xml:space="preserve">  </w:t>
            </w:r>
            <w:r w:rsidR="008D134B" w:rsidRPr="005525FF">
              <w:rPr>
                <w:rStyle w:val="aa"/>
                <w:rFonts w:ascii="Times New Roman" w:eastAsia="Times New Roman" w:hAnsi="Times New Roman" w:cs="Times New Roman"/>
                <w:noProof/>
                <w:color w:val="auto"/>
                <w:sz w:val="28"/>
                <w:szCs w:val="28"/>
                <w:u w:val="none"/>
                <w:lang w:eastAsia="ru-RU"/>
              </w:rPr>
              <w:t>ОНТ</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_Toc516481165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41</w:t>
            </w:r>
            <w:r w:rsidRPr="005525FF">
              <w:rPr>
                <w:rFonts w:ascii="Times New Roman" w:hAnsi="Times New Roman" w:cs="Times New Roman"/>
                <w:noProof/>
                <w:webHidden/>
                <w:sz w:val="28"/>
                <w:szCs w:val="28"/>
              </w:rPr>
              <w:fldChar w:fldCharType="end"/>
            </w:r>
          </w:hyperlink>
        </w:p>
        <w:p w:rsidR="008D134B" w:rsidRPr="005525FF" w:rsidRDefault="00505E1C">
          <w:pPr>
            <w:pStyle w:val="21"/>
            <w:tabs>
              <w:tab w:val="right" w:leader="dot" w:pos="9628"/>
            </w:tabs>
            <w:rPr>
              <w:rFonts w:ascii="Times New Roman" w:eastAsiaTheme="minorEastAsia" w:hAnsi="Times New Roman" w:cs="Times New Roman"/>
              <w:noProof/>
              <w:sz w:val="28"/>
              <w:szCs w:val="28"/>
              <w:lang w:eastAsia="ru-RU"/>
            </w:rPr>
          </w:pPr>
          <w:hyperlink w:anchor="_Toc516481166" w:history="1">
            <w:r w:rsidR="008D134B" w:rsidRPr="005525FF">
              <w:rPr>
                <w:rStyle w:val="aa"/>
                <w:rFonts w:ascii="Times New Roman" w:hAnsi="Times New Roman" w:cs="Times New Roman"/>
                <w:noProof/>
                <w:color w:val="auto"/>
                <w:sz w:val="28"/>
                <w:szCs w:val="28"/>
                <w:u w:val="none"/>
              </w:rPr>
              <w:t>3.2 Жанрово-стилистические особенности рекламы на телеканале</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_Toc516481166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48</w:t>
            </w:r>
            <w:r w:rsidRPr="005525FF">
              <w:rPr>
                <w:rFonts w:ascii="Times New Roman" w:hAnsi="Times New Roman" w:cs="Times New Roman"/>
                <w:noProof/>
                <w:webHidden/>
                <w:sz w:val="28"/>
                <w:szCs w:val="28"/>
              </w:rPr>
              <w:fldChar w:fldCharType="end"/>
            </w:r>
          </w:hyperlink>
        </w:p>
        <w:p w:rsidR="008D134B" w:rsidRPr="005525FF" w:rsidRDefault="00505E1C">
          <w:pPr>
            <w:pStyle w:val="11"/>
            <w:tabs>
              <w:tab w:val="right" w:leader="dot" w:pos="9628"/>
            </w:tabs>
            <w:rPr>
              <w:rFonts w:ascii="Times New Roman" w:eastAsiaTheme="minorEastAsia" w:hAnsi="Times New Roman" w:cs="Times New Roman"/>
              <w:noProof/>
              <w:sz w:val="28"/>
              <w:szCs w:val="28"/>
              <w:lang w:eastAsia="ru-RU"/>
            </w:rPr>
          </w:pPr>
          <w:hyperlink w:anchor="_Toc516481167" w:history="1">
            <w:r w:rsidR="008D134B" w:rsidRPr="005525FF">
              <w:rPr>
                <w:rStyle w:val="aa"/>
                <w:rFonts w:ascii="Times New Roman" w:hAnsi="Times New Roman" w:cs="Times New Roman"/>
                <w:noProof/>
                <w:color w:val="auto"/>
                <w:sz w:val="28"/>
                <w:szCs w:val="28"/>
                <w:u w:val="none"/>
              </w:rPr>
              <w:t>ЗАКЛЮЧЕНИЕ</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_Toc516481167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60</w:t>
            </w:r>
            <w:r w:rsidRPr="005525FF">
              <w:rPr>
                <w:rFonts w:ascii="Times New Roman" w:hAnsi="Times New Roman" w:cs="Times New Roman"/>
                <w:noProof/>
                <w:webHidden/>
                <w:sz w:val="28"/>
                <w:szCs w:val="28"/>
              </w:rPr>
              <w:fldChar w:fldCharType="end"/>
            </w:r>
          </w:hyperlink>
        </w:p>
        <w:p w:rsidR="008D134B" w:rsidRPr="005525FF" w:rsidRDefault="00505E1C">
          <w:pPr>
            <w:pStyle w:val="11"/>
            <w:tabs>
              <w:tab w:val="right" w:leader="dot" w:pos="9628"/>
            </w:tabs>
            <w:rPr>
              <w:rFonts w:ascii="Times New Roman" w:eastAsiaTheme="minorEastAsia" w:hAnsi="Times New Roman" w:cs="Times New Roman"/>
              <w:noProof/>
              <w:sz w:val="28"/>
              <w:szCs w:val="28"/>
              <w:lang w:eastAsia="ru-RU"/>
            </w:rPr>
          </w:pPr>
          <w:hyperlink w:anchor="_Toc516481168" w:history="1">
            <w:r w:rsidR="008D134B" w:rsidRPr="005525FF">
              <w:rPr>
                <w:rStyle w:val="aa"/>
                <w:rFonts w:ascii="Times New Roman" w:hAnsi="Times New Roman" w:cs="Times New Roman"/>
                <w:noProof/>
                <w:color w:val="auto"/>
                <w:sz w:val="28"/>
                <w:szCs w:val="28"/>
                <w:u w:val="none"/>
              </w:rPr>
              <w:t>СПИСОК ИСПОЛЬЗОВАННЫХ ИСТОЧНИКОВ</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_Toc516481168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63</w:t>
            </w:r>
            <w:r w:rsidRPr="005525FF">
              <w:rPr>
                <w:rFonts w:ascii="Times New Roman" w:hAnsi="Times New Roman" w:cs="Times New Roman"/>
                <w:noProof/>
                <w:webHidden/>
                <w:sz w:val="28"/>
                <w:szCs w:val="28"/>
              </w:rPr>
              <w:fldChar w:fldCharType="end"/>
            </w:r>
          </w:hyperlink>
        </w:p>
        <w:p w:rsidR="008D134B" w:rsidRPr="005525FF" w:rsidRDefault="00505E1C">
          <w:pPr>
            <w:pStyle w:val="11"/>
            <w:tabs>
              <w:tab w:val="right" w:leader="dot" w:pos="9628"/>
            </w:tabs>
            <w:rPr>
              <w:rFonts w:ascii="Times New Roman" w:eastAsiaTheme="minorEastAsia" w:hAnsi="Times New Roman" w:cs="Times New Roman"/>
              <w:noProof/>
              <w:sz w:val="28"/>
              <w:szCs w:val="28"/>
              <w:lang w:eastAsia="ru-RU"/>
            </w:rPr>
          </w:pPr>
          <w:hyperlink w:anchor="_Toc516481169" w:history="1">
            <w:r w:rsidR="008D134B" w:rsidRPr="005525FF">
              <w:rPr>
                <w:rStyle w:val="aa"/>
                <w:rFonts w:ascii="Times New Roman" w:hAnsi="Times New Roman" w:cs="Times New Roman"/>
                <w:noProof/>
                <w:color w:val="auto"/>
                <w:sz w:val="28"/>
                <w:szCs w:val="28"/>
                <w:u w:val="none"/>
              </w:rPr>
              <w:t>ПРИЛОЖЕНИЯ</w:t>
            </w:r>
            <w:r w:rsidR="008D134B" w:rsidRPr="005525FF">
              <w:rPr>
                <w:rFonts w:ascii="Times New Roman" w:hAnsi="Times New Roman" w:cs="Times New Roman"/>
                <w:noProof/>
                <w:webHidden/>
                <w:sz w:val="28"/>
                <w:szCs w:val="28"/>
              </w:rPr>
              <w:tab/>
            </w:r>
            <w:r w:rsidRPr="005525FF">
              <w:rPr>
                <w:rFonts w:ascii="Times New Roman" w:hAnsi="Times New Roman" w:cs="Times New Roman"/>
                <w:noProof/>
                <w:webHidden/>
                <w:sz w:val="28"/>
                <w:szCs w:val="28"/>
              </w:rPr>
              <w:fldChar w:fldCharType="begin"/>
            </w:r>
            <w:r w:rsidR="008D134B" w:rsidRPr="005525FF">
              <w:rPr>
                <w:rFonts w:ascii="Times New Roman" w:hAnsi="Times New Roman" w:cs="Times New Roman"/>
                <w:noProof/>
                <w:webHidden/>
                <w:sz w:val="28"/>
                <w:szCs w:val="28"/>
              </w:rPr>
              <w:instrText xml:space="preserve"> PAGEREF _Toc516481169 \h </w:instrText>
            </w:r>
            <w:r w:rsidRPr="005525FF">
              <w:rPr>
                <w:rFonts w:ascii="Times New Roman" w:hAnsi="Times New Roman" w:cs="Times New Roman"/>
                <w:noProof/>
                <w:webHidden/>
                <w:sz w:val="28"/>
                <w:szCs w:val="28"/>
              </w:rPr>
            </w:r>
            <w:r w:rsidRPr="005525FF">
              <w:rPr>
                <w:rFonts w:ascii="Times New Roman" w:hAnsi="Times New Roman" w:cs="Times New Roman"/>
                <w:noProof/>
                <w:webHidden/>
                <w:sz w:val="28"/>
                <w:szCs w:val="28"/>
              </w:rPr>
              <w:fldChar w:fldCharType="separate"/>
            </w:r>
            <w:r w:rsidR="00045124">
              <w:rPr>
                <w:rFonts w:ascii="Times New Roman" w:hAnsi="Times New Roman" w:cs="Times New Roman"/>
                <w:noProof/>
                <w:webHidden/>
                <w:sz w:val="28"/>
                <w:szCs w:val="28"/>
              </w:rPr>
              <w:t>68</w:t>
            </w:r>
            <w:r w:rsidRPr="005525FF">
              <w:rPr>
                <w:rFonts w:ascii="Times New Roman" w:hAnsi="Times New Roman" w:cs="Times New Roman"/>
                <w:noProof/>
                <w:webHidden/>
                <w:sz w:val="28"/>
                <w:szCs w:val="28"/>
              </w:rPr>
              <w:fldChar w:fldCharType="end"/>
            </w:r>
          </w:hyperlink>
        </w:p>
        <w:p w:rsidR="00A9159E" w:rsidRPr="005525FF" w:rsidRDefault="00505E1C">
          <w:pPr>
            <w:rPr>
              <w:sz w:val="28"/>
              <w:szCs w:val="28"/>
            </w:rPr>
          </w:pPr>
          <w:r w:rsidRPr="005525FF">
            <w:rPr>
              <w:rFonts w:ascii="Times New Roman" w:hAnsi="Times New Roman" w:cs="Times New Roman"/>
              <w:sz w:val="28"/>
              <w:szCs w:val="28"/>
            </w:rPr>
            <w:fldChar w:fldCharType="end"/>
          </w:r>
        </w:p>
      </w:sdtContent>
    </w:sdt>
    <w:p w:rsidR="003F4E15" w:rsidRDefault="003F4E15">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FB2B1B" w:rsidRPr="00FB2B1B" w:rsidRDefault="00FB2B1B" w:rsidP="00FB2B1B">
      <w:pPr>
        <w:spacing w:after="0" w:line="360" w:lineRule="exact"/>
        <w:jc w:val="center"/>
        <w:rPr>
          <w:rFonts w:ascii="Times New Roman" w:eastAsia="Calibri" w:hAnsi="Times New Roman" w:cs="Times New Roman"/>
          <w:b/>
          <w:bCs/>
          <w:sz w:val="32"/>
          <w:szCs w:val="32"/>
          <w:lang w:eastAsia="ru-RU"/>
        </w:rPr>
      </w:pPr>
      <w:r w:rsidRPr="00FB2B1B">
        <w:rPr>
          <w:rFonts w:ascii="Times New Roman" w:eastAsia="Calibri" w:hAnsi="Times New Roman" w:cs="Times New Roman"/>
          <w:b/>
          <w:bCs/>
          <w:sz w:val="32"/>
          <w:szCs w:val="32"/>
          <w:lang w:eastAsia="ru-RU"/>
        </w:rPr>
        <w:lastRenderedPageBreak/>
        <w:t>РЕФЕРАТ ДИПЛОМНОЙ РАБОТЫ</w:t>
      </w:r>
    </w:p>
    <w:p w:rsidR="00FB2B1B" w:rsidRPr="00FB2B1B" w:rsidRDefault="00FB2B1B" w:rsidP="00FB2B1B">
      <w:pPr>
        <w:spacing w:after="0" w:line="360" w:lineRule="exact"/>
        <w:jc w:val="center"/>
        <w:rPr>
          <w:rFonts w:ascii="Times New Roman" w:eastAsia="Times New Roman" w:hAnsi="Times New Roman" w:cs="Times New Roman"/>
          <w:b/>
          <w:bCs/>
          <w:sz w:val="32"/>
          <w:szCs w:val="32"/>
          <w:lang w:eastAsia="ru-RU"/>
        </w:rPr>
      </w:pPr>
    </w:p>
    <w:p w:rsidR="00FB2B1B" w:rsidRPr="00FB2B1B" w:rsidRDefault="00FB2B1B" w:rsidP="00FB2B1B">
      <w:pPr>
        <w:spacing w:after="0" w:line="360" w:lineRule="exact"/>
        <w:jc w:val="center"/>
        <w:rPr>
          <w:rFonts w:ascii="Times New Roman" w:eastAsia="Times New Roman" w:hAnsi="Times New Roman" w:cs="Times New Roman"/>
          <w:b/>
          <w:bCs/>
          <w:sz w:val="32"/>
          <w:szCs w:val="32"/>
          <w:lang w:eastAsia="ru-RU"/>
        </w:rPr>
      </w:pPr>
    </w:p>
    <w:p w:rsidR="00FB2B1B" w:rsidRPr="00FB2B1B" w:rsidRDefault="00FB2B1B" w:rsidP="00FB2B1B">
      <w:pPr>
        <w:spacing w:after="0" w:line="360" w:lineRule="exact"/>
        <w:ind w:firstLine="567"/>
        <w:jc w:val="both"/>
        <w:rPr>
          <w:rFonts w:ascii="Times New Roman" w:eastAsia="Calibri" w:hAnsi="Times New Roman" w:cs="Times New Roman"/>
          <w:sz w:val="28"/>
          <w:szCs w:val="28"/>
          <w:lang w:val="be-BY" w:eastAsia="ru-RU"/>
        </w:rPr>
      </w:pPr>
      <w:r w:rsidRPr="00FB2B1B">
        <w:rPr>
          <w:rFonts w:ascii="Times New Roman" w:eastAsia="Calibri" w:hAnsi="Times New Roman" w:cs="Times New Roman"/>
          <w:sz w:val="28"/>
          <w:szCs w:val="28"/>
          <w:lang w:eastAsia="ru-RU"/>
        </w:rPr>
        <w:t>Дипл</w:t>
      </w:r>
      <w:r w:rsidR="007A2CED">
        <w:rPr>
          <w:rFonts w:ascii="Times New Roman" w:eastAsia="Calibri" w:hAnsi="Times New Roman" w:cs="Times New Roman"/>
          <w:sz w:val="28"/>
          <w:szCs w:val="28"/>
          <w:lang w:eastAsia="ru-RU"/>
        </w:rPr>
        <w:t>омная работа содержит: 62</w:t>
      </w:r>
      <w:r w:rsidR="00B56B1D">
        <w:rPr>
          <w:rFonts w:ascii="Times New Roman" w:eastAsia="Calibri" w:hAnsi="Times New Roman" w:cs="Times New Roman"/>
          <w:sz w:val="28"/>
          <w:szCs w:val="28"/>
          <w:lang w:eastAsia="ru-RU"/>
        </w:rPr>
        <w:t xml:space="preserve"> с</w:t>
      </w:r>
      <w:r w:rsidRPr="00FB2B1B">
        <w:rPr>
          <w:rFonts w:ascii="Times New Roman" w:eastAsia="Calibri" w:hAnsi="Times New Roman" w:cs="Times New Roman"/>
          <w:sz w:val="28"/>
          <w:szCs w:val="28"/>
          <w:lang w:eastAsia="ru-RU"/>
        </w:rPr>
        <w:t>траниц</w:t>
      </w:r>
      <w:r w:rsidR="007A2CED">
        <w:rPr>
          <w:rFonts w:ascii="Times New Roman" w:eastAsia="Calibri" w:hAnsi="Times New Roman" w:cs="Times New Roman"/>
          <w:sz w:val="28"/>
          <w:szCs w:val="28"/>
          <w:lang w:eastAsia="ru-RU"/>
        </w:rPr>
        <w:t>ы</w:t>
      </w:r>
      <w:r w:rsidRPr="00FB2B1B">
        <w:rPr>
          <w:rFonts w:ascii="Times New Roman" w:eastAsia="Calibri" w:hAnsi="Times New Roman" w:cs="Times New Roman"/>
          <w:sz w:val="28"/>
          <w:szCs w:val="28"/>
          <w:lang w:eastAsia="ru-RU"/>
        </w:rPr>
        <w:t xml:space="preserve">, </w:t>
      </w:r>
      <w:r w:rsidR="007A2CED">
        <w:rPr>
          <w:rFonts w:ascii="Times New Roman" w:eastAsia="Calibri" w:hAnsi="Times New Roman" w:cs="Times New Roman"/>
          <w:sz w:val="28"/>
          <w:szCs w:val="28"/>
        </w:rPr>
        <w:t>40</w:t>
      </w:r>
      <w:r w:rsidR="00B56B1D">
        <w:rPr>
          <w:rFonts w:ascii="Times New Roman" w:eastAsia="Calibri" w:hAnsi="Times New Roman" w:cs="Times New Roman"/>
          <w:sz w:val="28"/>
          <w:szCs w:val="28"/>
        </w:rPr>
        <w:t xml:space="preserve"> ис</w:t>
      </w:r>
      <w:r w:rsidRPr="00FB2B1B">
        <w:rPr>
          <w:rFonts w:ascii="Times New Roman" w:eastAsia="Calibri" w:hAnsi="Times New Roman" w:cs="Times New Roman"/>
          <w:sz w:val="28"/>
          <w:szCs w:val="28"/>
        </w:rPr>
        <w:t>точников</w:t>
      </w:r>
      <w:r w:rsidR="00B56B1D">
        <w:rPr>
          <w:rFonts w:ascii="Times New Roman" w:eastAsia="Calibri" w:hAnsi="Times New Roman" w:cs="Times New Roman"/>
          <w:sz w:val="28"/>
          <w:szCs w:val="28"/>
        </w:rPr>
        <w:t xml:space="preserve">, </w:t>
      </w:r>
      <w:r w:rsidR="007A2CED">
        <w:rPr>
          <w:rFonts w:ascii="Times New Roman" w:eastAsia="Calibri" w:hAnsi="Times New Roman" w:cs="Times New Roman"/>
          <w:sz w:val="28"/>
          <w:szCs w:val="28"/>
        </w:rPr>
        <w:t>6</w:t>
      </w:r>
      <w:r w:rsidRPr="00FB2B1B">
        <w:rPr>
          <w:rFonts w:ascii="Times New Roman" w:eastAsia="Calibri" w:hAnsi="Times New Roman" w:cs="Times New Roman"/>
          <w:sz w:val="28"/>
          <w:szCs w:val="28"/>
        </w:rPr>
        <w:t xml:space="preserve"> приложений</w:t>
      </w:r>
      <w:r w:rsidRPr="00FB2B1B">
        <w:rPr>
          <w:rFonts w:ascii="Times New Roman" w:eastAsia="Calibri" w:hAnsi="Times New Roman" w:cs="Times New Roman"/>
          <w:sz w:val="28"/>
          <w:szCs w:val="28"/>
          <w:lang w:val="be-BY" w:eastAsia="ru-RU"/>
        </w:rPr>
        <w:t>.</w:t>
      </w:r>
    </w:p>
    <w:p w:rsidR="00FB2B1B" w:rsidRPr="00FB2B1B" w:rsidRDefault="00B74265" w:rsidP="00FB2B1B">
      <w:pPr>
        <w:spacing w:after="0" w:line="360" w:lineRule="exact"/>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Перечень ключевых слoв: </w:t>
      </w:r>
      <w:r w:rsidR="00C46725">
        <w:rPr>
          <w:rFonts w:ascii="Times New Roman" w:eastAsia="Calibri" w:hAnsi="Times New Roman" w:cs="Times New Roman"/>
          <w:sz w:val="28"/>
          <w:szCs w:val="28"/>
          <w:lang w:eastAsia="ru-RU"/>
        </w:rPr>
        <w:t>РЕКЛАМА, МЕНЕДЖМЕНТ,</w:t>
      </w:r>
      <w:r w:rsidR="006C6942">
        <w:rPr>
          <w:rFonts w:ascii="Times New Roman" w:eastAsia="Calibri" w:hAnsi="Times New Roman" w:cs="Times New Roman"/>
          <w:sz w:val="28"/>
          <w:szCs w:val="28"/>
          <w:lang w:eastAsia="ru-RU"/>
        </w:rPr>
        <w:t xml:space="preserve"> КОНТЕНТ,</w:t>
      </w:r>
      <w:r w:rsidR="00C46725">
        <w:rPr>
          <w:rFonts w:ascii="Times New Roman" w:eastAsia="Calibri" w:hAnsi="Times New Roman" w:cs="Times New Roman"/>
          <w:sz w:val="28"/>
          <w:szCs w:val="28"/>
          <w:lang w:eastAsia="ru-RU"/>
        </w:rPr>
        <w:t xml:space="preserve"> МЕДИАРЫНОК, МЕДИАПЛАНИРОВАНИЕ, </w:t>
      </w:r>
      <w:r w:rsidR="00FB2B1B" w:rsidRPr="00FB2B1B">
        <w:rPr>
          <w:rFonts w:ascii="Times New Roman" w:eastAsia="Calibri" w:hAnsi="Times New Roman" w:cs="Times New Roman"/>
          <w:sz w:val="28"/>
          <w:szCs w:val="28"/>
          <w:lang w:eastAsia="ru-RU"/>
        </w:rPr>
        <w:t xml:space="preserve">СМИ, </w:t>
      </w:r>
      <w:r>
        <w:rPr>
          <w:rFonts w:ascii="Times New Roman" w:eastAsia="Calibri" w:hAnsi="Times New Roman" w:cs="Times New Roman"/>
          <w:sz w:val="28"/>
          <w:szCs w:val="28"/>
          <w:lang w:eastAsia="ru-RU"/>
        </w:rPr>
        <w:t>МАСС</w:t>
      </w:r>
      <w:r w:rsidR="00C46725">
        <w:rPr>
          <w:rFonts w:ascii="Times New Roman" w:eastAsia="Calibri" w:hAnsi="Times New Roman" w:cs="Times New Roman"/>
          <w:sz w:val="28"/>
          <w:szCs w:val="28"/>
          <w:lang w:eastAsia="ru-RU"/>
        </w:rPr>
        <w:t>МЕДИА, КОНВЕРГЕНЦИЯ, ТЕЛЕКАНАЛ</w:t>
      </w:r>
      <w:r w:rsidR="006C6942">
        <w:rPr>
          <w:rFonts w:ascii="Times New Roman" w:eastAsia="Calibri" w:hAnsi="Times New Roman" w:cs="Times New Roman"/>
          <w:sz w:val="28"/>
          <w:szCs w:val="28"/>
          <w:lang w:eastAsia="ru-RU"/>
        </w:rPr>
        <w:t>, РЕКЛАМНЫЙ БЛОК, ЭФФЕКТИВНОСТЬ</w:t>
      </w:r>
      <w:r w:rsidR="00C46725">
        <w:rPr>
          <w:rFonts w:ascii="Times New Roman" w:eastAsia="Calibri" w:hAnsi="Times New Roman" w:cs="Times New Roman"/>
          <w:sz w:val="28"/>
          <w:szCs w:val="28"/>
          <w:lang w:eastAsia="ru-RU"/>
        </w:rPr>
        <w:t>.</w:t>
      </w:r>
    </w:p>
    <w:p w:rsidR="0002616A" w:rsidRPr="009D23C7" w:rsidRDefault="00FB2B1B" w:rsidP="0002616A">
      <w:pPr>
        <w:spacing w:after="0" w:line="360" w:lineRule="exact"/>
        <w:ind w:firstLine="709"/>
        <w:jc w:val="both"/>
        <w:rPr>
          <w:rFonts w:ascii="Times New Roman" w:hAnsi="Times New Roman" w:cs="Times New Roman"/>
          <w:sz w:val="28"/>
          <w:szCs w:val="28"/>
        </w:rPr>
      </w:pPr>
      <w:r w:rsidRPr="00FB2B1B">
        <w:rPr>
          <w:rFonts w:ascii="Times New Roman" w:eastAsia="Calibri" w:hAnsi="Times New Roman" w:cs="Times New Roman"/>
          <w:color w:val="000000"/>
          <w:sz w:val="28"/>
          <w:szCs w:val="28"/>
          <w:lang w:eastAsia="ru-RU"/>
        </w:rPr>
        <w:t>Объект исследования</w:t>
      </w:r>
      <w:r w:rsidRPr="00FB2B1B">
        <w:rPr>
          <w:rFonts w:ascii="Times New Roman" w:eastAsia="Calibri" w:hAnsi="Times New Roman" w:cs="Times New Roman"/>
          <w:bCs/>
          <w:color w:val="000000"/>
          <w:sz w:val="28"/>
          <w:szCs w:val="28"/>
          <w:lang w:eastAsia="ru-RU"/>
        </w:rPr>
        <w:t xml:space="preserve"> – </w:t>
      </w:r>
      <w:r w:rsidR="00704F15" w:rsidRPr="00451A36">
        <w:rPr>
          <w:rFonts w:ascii="Times New Roman" w:eastAsia="Calibri" w:hAnsi="Times New Roman" w:cs="Times New Roman"/>
          <w:color w:val="000000"/>
          <w:sz w:val="28"/>
          <w:szCs w:val="28"/>
          <w:lang w:eastAsia="ru-RU"/>
        </w:rPr>
        <w:t>рекламные сообщения из эфира телеканала ОНТ в корреляции с другими элементами контента телеканала и во взаимодействии с внешней средой в рамках рекламного процесса</w:t>
      </w:r>
      <w:r w:rsidR="0002616A" w:rsidRPr="00451A36">
        <w:rPr>
          <w:rFonts w:ascii="Times New Roman" w:eastAsia="Calibri" w:hAnsi="Times New Roman" w:cs="Times New Roman"/>
          <w:color w:val="000000"/>
          <w:sz w:val="28"/>
          <w:szCs w:val="28"/>
          <w:lang w:eastAsia="ru-RU"/>
        </w:rPr>
        <w:t>.</w:t>
      </w:r>
    </w:p>
    <w:p w:rsidR="00FB2B1B" w:rsidRDefault="00FB2B1B" w:rsidP="00FB2B1B">
      <w:pPr>
        <w:spacing w:after="0" w:line="360" w:lineRule="exact"/>
        <w:ind w:firstLine="567"/>
        <w:jc w:val="both"/>
        <w:rPr>
          <w:rFonts w:ascii="Times New Roman" w:eastAsia="Calibri" w:hAnsi="Times New Roman" w:cs="Times New Roman"/>
          <w:color w:val="000000"/>
          <w:sz w:val="28"/>
          <w:szCs w:val="28"/>
          <w:lang w:eastAsia="ru-RU"/>
        </w:rPr>
      </w:pPr>
      <w:r w:rsidRPr="00FB2B1B">
        <w:rPr>
          <w:rFonts w:ascii="Times New Roman" w:eastAsia="Calibri" w:hAnsi="Times New Roman" w:cs="Times New Roman"/>
          <w:color w:val="000000"/>
          <w:sz w:val="28"/>
          <w:szCs w:val="28"/>
          <w:lang w:eastAsia="ru-RU"/>
        </w:rPr>
        <w:t>Пре</w:t>
      </w:r>
      <w:r w:rsidR="00855CEC">
        <w:rPr>
          <w:rFonts w:ascii="Times New Roman" w:eastAsia="Calibri" w:hAnsi="Times New Roman" w:cs="Times New Roman"/>
          <w:color w:val="000000"/>
          <w:sz w:val="28"/>
          <w:szCs w:val="28"/>
          <w:lang w:eastAsia="ru-RU"/>
        </w:rPr>
        <w:t xml:space="preserve">дмет исследования – </w:t>
      </w:r>
      <w:r w:rsidR="00855CEC" w:rsidRPr="009D23C7">
        <w:rPr>
          <w:rFonts w:ascii="Times New Roman" w:hAnsi="Times New Roman" w:cs="Times New Roman"/>
          <w:sz w:val="28"/>
          <w:szCs w:val="28"/>
        </w:rPr>
        <w:t>функциональные уров</w:t>
      </w:r>
      <w:r w:rsidR="00855CEC">
        <w:rPr>
          <w:rFonts w:ascii="Times New Roman" w:hAnsi="Times New Roman" w:cs="Times New Roman"/>
          <w:sz w:val="28"/>
          <w:szCs w:val="28"/>
        </w:rPr>
        <w:t>ни взаимодействия рекламы и СМИ</w:t>
      </w:r>
      <w:r w:rsidR="00A97AC3">
        <w:rPr>
          <w:rFonts w:ascii="Times New Roman" w:hAnsi="Times New Roman" w:cs="Times New Roman"/>
          <w:sz w:val="28"/>
          <w:szCs w:val="28"/>
        </w:rPr>
        <w:t>;</w:t>
      </w:r>
      <w:r w:rsidR="00855CEC" w:rsidRPr="009D23C7">
        <w:rPr>
          <w:rFonts w:ascii="Times New Roman" w:hAnsi="Times New Roman" w:cs="Times New Roman"/>
          <w:sz w:val="28"/>
          <w:szCs w:val="28"/>
        </w:rPr>
        <w:t xml:space="preserve"> типологические, формообразующие и жанровые характеристики рекламы, транслируемой на телеканале </w:t>
      </w:r>
      <w:r w:rsidR="00A97AC3">
        <w:rPr>
          <w:rFonts w:ascii="Times New Roman" w:hAnsi="Times New Roman" w:cs="Times New Roman"/>
          <w:sz w:val="28"/>
          <w:szCs w:val="28"/>
        </w:rPr>
        <w:t>ОНТ;</w:t>
      </w:r>
      <w:r w:rsidR="00855CEC" w:rsidRPr="009D23C7">
        <w:rPr>
          <w:rFonts w:ascii="Times New Roman" w:hAnsi="Times New Roman" w:cs="Times New Roman"/>
          <w:sz w:val="28"/>
          <w:szCs w:val="28"/>
        </w:rPr>
        <w:t xml:space="preserve"> методы менеджмента рекламного контента</w:t>
      </w:r>
      <w:r w:rsidRPr="00FB2B1B">
        <w:rPr>
          <w:rFonts w:ascii="Times New Roman" w:eastAsia="Calibri" w:hAnsi="Times New Roman" w:cs="Times New Roman"/>
          <w:color w:val="000000"/>
          <w:sz w:val="28"/>
          <w:szCs w:val="28"/>
          <w:lang w:eastAsia="ru-RU"/>
        </w:rPr>
        <w:t>.</w:t>
      </w:r>
    </w:p>
    <w:p w:rsidR="00A97AC3" w:rsidRDefault="00FB2B1B" w:rsidP="00FB2B1B">
      <w:pPr>
        <w:spacing w:after="0" w:line="360" w:lineRule="exact"/>
        <w:ind w:firstLine="567"/>
        <w:jc w:val="both"/>
        <w:rPr>
          <w:rFonts w:ascii="Times New Roman" w:eastAsia="Calibri" w:hAnsi="Times New Roman" w:cs="Times New Roman"/>
          <w:color w:val="000000"/>
          <w:sz w:val="28"/>
          <w:szCs w:val="28"/>
          <w:lang w:eastAsia="ru-RU"/>
        </w:rPr>
      </w:pPr>
      <w:r w:rsidRPr="00FB2B1B">
        <w:rPr>
          <w:rFonts w:ascii="Times New Roman" w:eastAsia="Calibri" w:hAnsi="Times New Roman" w:cs="Times New Roman"/>
          <w:color w:val="000000"/>
          <w:sz w:val="28"/>
          <w:szCs w:val="28"/>
          <w:lang w:eastAsia="ru-RU"/>
        </w:rPr>
        <w:t xml:space="preserve">Цель работы – </w:t>
      </w:r>
      <w:r w:rsidR="00A97AC3" w:rsidRPr="009D23C7">
        <w:rPr>
          <w:rFonts w:ascii="Times New Roman" w:hAnsi="Times New Roman" w:cs="Times New Roman"/>
          <w:sz w:val="28"/>
          <w:szCs w:val="28"/>
        </w:rPr>
        <w:t xml:space="preserve">на основе анализа рекламных сообщений из эфира </w:t>
      </w:r>
      <w:r w:rsidR="00032111">
        <w:rPr>
          <w:rFonts w:ascii="Times New Roman" w:hAnsi="Times New Roman" w:cs="Times New Roman"/>
          <w:sz w:val="28"/>
          <w:szCs w:val="28"/>
        </w:rPr>
        <w:t>телеканала ОНТ</w:t>
      </w:r>
      <w:r w:rsidR="00A97AC3" w:rsidRPr="009D23C7">
        <w:rPr>
          <w:rFonts w:ascii="Times New Roman" w:hAnsi="Times New Roman" w:cs="Times New Roman"/>
          <w:sz w:val="28"/>
          <w:szCs w:val="28"/>
        </w:rPr>
        <w:t xml:space="preserve"> определить закономерности размещения рекламных блоков в сетке</w:t>
      </w:r>
      <w:r w:rsidR="004B1042">
        <w:rPr>
          <w:rFonts w:ascii="Times New Roman" w:hAnsi="Times New Roman" w:cs="Times New Roman"/>
          <w:sz w:val="28"/>
          <w:szCs w:val="28"/>
        </w:rPr>
        <w:t xml:space="preserve"> вещания телеканала, учитывая</w:t>
      </w:r>
      <w:r w:rsidR="00032111">
        <w:rPr>
          <w:rFonts w:ascii="Times New Roman" w:hAnsi="Times New Roman" w:cs="Times New Roman"/>
          <w:sz w:val="28"/>
          <w:szCs w:val="28"/>
        </w:rPr>
        <w:t xml:space="preserve"> основу типологии рекламы.</w:t>
      </w:r>
    </w:p>
    <w:p w:rsidR="00FB2B1B" w:rsidRPr="00BB683A" w:rsidRDefault="00FB2B1B" w:rsidP="00BB683A">
      <w:pPr>
        <w:spacing w:after="0" w:line="360" w:lineRule="exact"/>
        <w:ind w:firstLine="709"/>
        <w:jc w:val="both"/>
        <w:rPr>
          <w:rFonts w:ascii="Times New Roman" w:hAnsi="Times New Roman" w:cs="Times New Roman"/>
          <w:sz w:val="28"/>
          <w:szCs w:val="28"/>
        </w:rPr>
      </w:pPr>
      <w:r w:rsidRPr="00FB2B1B">
        <w:rPr>
          <w:rFonts w:ascii="Times New Roman" w:eastAsia="Calibri" w:hAnsi="Times New Roman" w:cs="Times New Roman"/>
          <w:color w:val="000000"/>
          <w:sz w:val="28"/>
          <w:szCs w:val="28"/>
          <w:lang w:eastAsia="ru-RU"/>
        </w:rPr>
        <w:t>Методы исследования:</w:t>
      </w:r>
      <w:r w:rsidR="00C600FB">
        <w:rPr>
          <w:rFonts w:ascii="Times New Roman" w:eastAsia="Calibri" w:hAnsi="Times New Roman" w:cs="Times New Roman"/>
          <w:color w:val="000000"/>
          <w:sz w:val="28"/>
          <w:szCs w:val="28"/>
          <w:lang w:eastAsia="ru-RU"/>
        </w:rPr>
        <w:t xml:space="preserve"> </w:t>
      </w:r>
      <w:r w:rsidR="00BB683A" w:rsidRPr="009D23C7">
        <w:rPr>
          <w:rFonts w:ascii="Times New Roman" w:hAnsi="Times New Roman" w:cs="Times New Roman"/>
          <w:sz w:val="28"/>
          <w:szCs w:val="28"/>
        </w:rPr>
        <w:t xml:space="preserve">системный подход </w:t>
      </w:r>
      <w:r w:rsidR="00BB683A">
        <w:rPr>
          <w:rFonts w:ascii="Times New Roman" w:hAnsi="Times New Roman" w:cs="Times New Roman"/>
          <w:sz w:val="28"/>
          <w:szCs w:val="28"/>
        </w:rPr>
        <w:t>посредством: ан</w:t>
      </w:r>
      <w:r w:rsidR="00BB683A" w:rsidRPr="009D23C7">
        <w:rPr>
          <w:rFonts w:ascii="Times New Roman" w:hAnsi="Times New Roman" w:cs="Times New Roman"/>
          <w:sz w:val="28"/>
          <w:szCs w:val="28"/>
        </w:rPr>
        <w:t>а</w:t>
      </w:r>
      <w:r w:rsidR="00BB683A">
        <w:rPr>
          <w:rFonts w:ascii="Times New Roman" w:hAnsi="Times New Roman" w:cs="Times New Roman"/>
          <w:sz w:val="28"/>
          <w:szCs w:val="28"/>
        </w:rPr>
        <w:t>лиза данных и осмысления</w:t>
      </w:r>
      <w:r w:rsidR="00BB683A" w:rsidRPr="009D23C7">
        <w:rPr>
          <w:rFonts w:ascii="Times New Roman" w:hAnsi="Times New Roman" w:cs="Times New Roman"/>
          <w:sz w:val="28"/>
          <w:szCs w:val="28"/>
        </w:rPr>
        <w:t xml:space="preserve"> круга исследований, </w:t>
      </w:r>
      <w:r w:rsidR="00BB683A">
        <w:rPr>
          <w:rFonts w:ascii="Times New Roman" w:hAnsi="Times New Roman" w:cs="Times New Roman"/>
          <w:sz w:val="28"/>
          <w:szCs w:val="28"/>
        </w:rPr>
        <w:t>п</w:t>
      </w:r>
      <w:r w:rsidR="00BB683A" w:rsidRPr="009D23C7">
        <w:rPr>
          <w:rFonts w:ascii="Times New Roman" w:hAnsi="Times New Roman" w:cs="Times New Roman"/>
          <w:sz w:val="28"/>
          <w:szCs w:val="28"/>
        </w:rPr>
        <w:t>роведения эмпирических исследований с целью доказательства в</w:t>
      </w:r>
      <w:r w:rsidR="00BB683A">
        <w:rPr>
          <w:rFonts w:ascii="Times New Roman" w:hAnsi="Times New Roman" w:cs="Times New Roman"/>
          <w:sz w:val="28"/>
          <w:szCs w:val="28"/>
        </w:rPr>
        <w:t>ыдвигаемых на защиту положений.</w:t>
      </w:r>
    </w:p>
    <w:p w:rsidR="0002437A" w:rsidRPr="00FB2B1B" w:rsidRDefault="00FB2B1B" w:rsidP="00A6346F">
      <w:pPr>
        <w:spacing w:after="0" w:line="360" w:lineRule="exact"/>
        <w:ind w:firstLine="567"/>
        <w:jc w:val="both"/>
        <w:rPr>
          <w:rFonts w:ascii="Times New Roman" w:eastAsia="Calibri" w:hAnsi="Times New Roman" w:cs="Times New Roman"/>
          <w:color w:val="000000"/>
          <w:sz w:val="28"/>
          <w:szCs w:val="28"/>
          <w:lang w:eastAsia="ru-RU"/>
        </w:rPr>
      </w:pPr>
      <w:r w:rsidRPr="00FB2B1B">
        <w:rPr>
          <w:rFonts w:ascii="Times New Roman" w:eastAsia="Calibri" w:hAnsi="Times New Roman" w:cs="Times New Roman"/>
          <w:color w:val="000000"/>
          <w:sz w:val="28"/>
          <w:szCs w:val="28"/>
          <w:lang w:eastAsia="ru-RU"/>
        </w:rPr>
        <w:t xml:space="preserve">Полученные результаты и их новизна: </w:t>
      </w:r>
      <w:r w:rsidR="00A6346F" w:rsidRPr="00A6346F">
        <w:rPr>
          <w:rFonts w:ascii="Times New Roman" w:eastAsia="Calibri" w:hAnsi="Times New Roman" w:cs="Times New Roman"/>
          <w:color w:val="000000"/>
          <w:sz w:val="28"/>
          <w:szCs w:val="28"/>
          <w:lang w:eastAsia="ru-RU"/>
        </w:rPr>
        <w:t>установлено, что в будний, праздничный и выходной дни рекламные блоки имеют разную структуру и направленность, однако не удалось проследить зависимость размещения рекламных сообщений внутри одного блока. Реклама на телеканале разнообразна в жанровом наполнении, самые популярные для продвижения товары – продукты питания и лекарственные средства.</w:t>
      </w:r>
      <w:r w:rsidR="00EE2A26">
        <w:rPr>
          <w:rFonts w:ascii="Times New Roman" w:eastAsia="Calibri" w:hAnsi="Times New Roman" w:cs="Times New Roman"/>
          <w:color w:val="000000"/>
          <w:sz w:val="28"/>
          <w:szCs w:val="28"/>
          <w:lang w:eastAsia="ru-RU"/>
        </w:rPr>
        <w:t xml:space="preserve"> </w:t>
      </w:r>
    </w:p>
    <w:p w:rsidR="00EE2A26" w:rsidRDefault="009B2679" w:rsidP="00FB2B1B">
      <w:pPr>
        <w:spacing w:after="0" w:line="360" w:lineRule="exact"/>
        <w:ind w:firstLine="567"/>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Новизна работы. Н</w:t>
      </w:r>
      <w:r w:rsidRPr="00EB3336">
        <w:rPr>
          <w:rFonts w:ascii="Times New Roman" w:hAnsi="Times New Roman" w:cs="Times New Roman"/>
          <w:sz w:val="28"/>
          <w:szCs w:val="28"/>
        </w:rPr>
        <w:t>а данный момент рекламная деятельность</w:t>
      </w:r>
      <w:r>
        <w:rPr>
          <w:rFonts w:ascii="Times New Roman" w:hAnsi="Times New Roman" w:cs="Times New Roman"/>
          <w:sz w:val="28"/>
          <w:szCs w:val="28"/>
        </w:rPr>
        <w:t>, а также менеджмент контента</w:t>
      </w:r>
      <w:r w:rsidRPr="00EB3336">
        <w:rPr>
          <w:rFonts w:ascii="Times New Roman" w:hAnsi="Times New Roman" w:cs="Times New Roman"/>
          <w:sz w:val="28"/>
          <w:szCs w:val="28"/>
        </w:rPr>
        <w:t xml:space="preserve"> ЗАО «Второй национальный телеканал» не был</w:t>
      </w:r>
      <w:r>
        <w:rPr>
          <w:rFonts w:ascii="Times New Roman" w:hAnsi="Times New Roman" w:cs="Times New Roman"/>
          <w:sz w:val="28"/>
          <w:szCs w:val="28"/>
        </w:rPr>
        <w:t>и</w:t>
      </w:r>
      <w:r w:rsidRPr="00EB3336">
        <w:rPr>
          <w:rFonts w:ascii="Times New Roman" w:hAnsi="Times New Roman" w:cs="Times New Roman"/>
          <w:sz w:val="28"/>
          <w:szCs w:val="28"/>
        </w:rPr>
        <w:t xml:space="preserve"> подро</w:t>
      </w:r>
      <w:r>
        <w:rPr>
          <w:rFonts w:ascii="Times New Roman" w:hAnsi="Times New Roman" w:cs="Times New Roman"/>
          <w:sz w:val="28"/>
          <w:szCs w:val="28"/>
        </w:rPr>
        <w:t>бно изучены</w:t>
      </w:r>
      <w:r w:rsidR="0002437A">
        <w:rPr>
          <w:rFonts w:ascii="Times New Roman" w:hAnsi="Times New Roman" w:cs="Times New Roman"/>
          <w:sz w:val="28"/>
          <w:szCs w:val="28"/>
        </w:rPr>
        <w:t>.</w:t>
      </w:r>
    </w:p>
    <w:p w:rsidR="0002437A" w:rsidRPr="007A6C80" w:rsidRDefault="00FB2B1B" w:rsidP="0002437A">
      <w:pPr>
        <w:spacing w:after="0" w:line="360" w:lineRule="exact"/>
        <w:ind w:firstLine="709"/>
        <w:jc w:val="both"/>
        <w:rPr>
          <w:rFonts w:ascii="Times New Roman" w:hAnsi="Times New Roman" w:cs="Times New Roman"/>
          <w:sz w:val="28"/>
          <w:szCs w:val="28"/>
        </w:rPr>
      </w:pPr>
      <w:r w:rsidRPr="00FB2B1B">
        <w:rPr>
          <w:rFonts w:ascii="Times New Roman" w:eastAsia="Calibri" w:hAnsi="Times New Roman" w:cs="Times New Roman"/>
          <w:color w:val="000000"/>
          <w:sz w:val="28"/>
          <w:szCs w:val="28"/>
          <w:lang w:eastAsia="ru-RU"/>
        </w:rPr>
        <w:t>Область возможного практического применения:</w:t>
      </w:r>
      <w:r w:rsidR="0002437A">
        <w:rPr>
          <w:rFonts w:ascii="Times New Roman" w:eastAsia="Calibri" w:hAnsi="Times New Roman" w:cs="Times New Roman"/>
          <w:color w:val="000000"/>
          <w:sz w:val="28"/>
          <w:szCs w:val="28"/>
          <w:lang w:eastAsia="ru-RU"/>
        </w:rPr>
        <w:t xml:space="preserve"> </w:t>
      </w:r>
      <w:r w:rsidR="0002437A" w:rsidRPr="007A6C80">
        <w:rPr>
          <w:rFonts w:ascii="Times New Roman" w:hAnsi="Times New Roman" w:cs="Times New Roman"/>
          <w:sz w:val="28"/>
          <w:szCs w:val="28"/>
        </w:rPr>
        <w:t xml:space="preserve">результаты </w:t>
      </w:r>
      <w:r w:rsidR="0002437A">
        <w:rPr>
          <w:rFonts w:ascii="Times New Roman" w:hAnsi="Times New Roman" w:cs="Times New Roman"/>
          <w:sz w:val="28"/>
          <w:szCs w:val="28"/>
        </w:rPr>
        <w:t xml:space="preserve">данного </w:t>
      </w:r>
      <w:r w:rsidR="0002437A" w:rsidRPr="007A6C80">
        <w:rPr>
          <w:rFonts w:ascii="Times New Roman" w:hAnsi="Times New Roman" w:cs="Times New Roman"/>
          <w:sz w:val="28"/>
          <w:szCs w:val="28"/>
        </w:rPr>
        <w:t xml:space="preserve">исследования </w:t>
      </w:r>
      <w:r w:rsidR="0002437A">
        <w:rPr>
          <w:rFonts w:ascii="Times New Roman" w:hAnsi="Times New Roman" w:cs="Times New Roman"/>
          <w:sz w:val="28"/>
          <w:szCs w:val="28"/>
        </w:rPr>
        <w:t xml:space="preserve">будут полезны в разработке учебных программ и некоторых спецкурсов по практике рекламе для студентов </w:t>
      </w:r>
      <w:r w:rsidR="009B2D5A">
        <w:rPr>
          <w:rFonts w:ascii="Times New Roman" w:hAnsi="Times New Roman" w:cs="Times New Roman"/>
          <w:sz w:val="28"/>
          <w:szCs w:val="28"/>
        </w:rPr>
        <w:t>некоторых специальностей</w:t>
      </w:r>
      <w:r w:rsidR="0002437A">
        <w:rPr>
          <w:rFonts w:ascii="Times New Roman" w:hAnsi="Times New Roman" w:cs="Times New Roman"/>
          <w:sz w:val="28"/>
          <w:szCs w:val="28"/>
        </w:rPr>
        <w:t>. Результаты также будут полезны топ-менеджерам массмедиа, контент-менеджерам, специалистам по рекламе</w:t>
      </w:r>
      <w:r w:rsidR="0002437A" w:rsidRPr="007A6C80">
        <w:rPr>
          <w:rFonts w:ascii="Times New Roman" w:hAnsi="Times New Roman" w:cs="Times New Roman"/>
          <w:sz w:val="28"/>
          <w:szCs w:val="28"/>
        </w:rPr>
        <w:t xml:space="preserve"> и</w:t>
      </w:r>
      <w:r w:rsidR="0002437A">
        <w:rPr>
          <w:rFonts w:ascii="Times New Roman" w:hAnsi="Times New Roman" w:cs="Times New Roman"/>
          <w:sz w:val="28"/>
          <w:szCs w:val="28"/>
        </w:rPr>
        <w:t xml:space="preserve"> иным сотрудника</w:t>
      </w:r>
      <w:r w:rsidR="009B2D5A">
        <w:rPr>
          <w:rFonts w:ascii="Times New Roman" w:hAnsi="Times New Roman" w:cs="Times New Roman"/>
          <w:sz w:val="28"/>
          <w:szCs w:val="28"/>
        </w:rPr>
        <w:t>м телеканала ОНТ.</w:t>
      </w:r>
    </w:p>
    <w:p w:rsidR="00FB2B1B" w:rsidRPr="00FB2B1B" w:rsidRDefault="00FB2B1B" w:rsidP="00FB2B1B">
      <w:pPr>
        <w:spacing w:after="0" w:line="360" w:lineRule="exact"/>
        <w:ind w:firstLine="567"/>
        <w:jc w:val="both"/>
        <w:rPr>
          <w:rFonts w:ascii="Times New Roman" w:eastAsia="Calibri" w:hAnsi="Times New Roman" w:cs="Times New Roman"/>
          <w:color w:val="000000"/>
          <w:sz w:val="28"/>
          <w:szCs w:val="28"/>
          <w:lang w:eastAsia="ru-RU"/>
        </w:rPr>
      </w:pPr>
      <w:r w:rsidRPr="00FB2B1B">
        <w:rPr>
          <w:rFonts w:ascii="Times New Roman" w:eastAsia="Calibri" w:hAnsi="Times New Roman" w:cs="Times New Roman"/>
          <w:color w:val="000000"/>
          <w:sz w:val="28"/>
          <w:szCs w:val="28"/>
          <w:lang w:eastAsia="ru-RU"/>
        </w:rPr>
        <w:t>Автор работы подтверждает достоверность материалов и результатов дипломной работы, а также самостоятельность ее выполнения.</w:t>
      </w:r>
    </w:p>
    <w:p w:rsidR="00FB2B1B" w:rsidRPr="00FB2B1B" w:rsidRDefault="00FB2B1B" w:rsidP="00FB2B1B">
      <w:pPr>
        <w:spacing w:after="0" w:line="360" w:lineRule="exact"/>
        <w:ind w:firstLine="567"/>
        <w:jc w:val="both"/>
        <w:rPr>
          <w:rFonts w:ascii="Times New Roman" w:eastAsia="Calibri" w:hAnsi="Times New Roman" w:cs="Times New Roman"/>
          <w:color w:val="000000"/>
          <w:sz w:val="28"/>
          <w:szCs w:val="28"/>
          <w:lang w:eastAsia="ru-RU"/>
        </w:rPr>
      </w:pPr>
    </w:p>
    <w:p w:rsidR="00FB2B1B" w:rsidRPr="00FB2B1B" w:rsidRDefault="00FB2B1B" w:rsidP="00FB2B1B">
      <w:pPr>
        <w:spacing w:after="0" w:line="360" w:lineRule="exact"/>
        <w:ind w:firstLine="567"/>
        <w:jc w:val="both"/>
        <w:rPr>
          <w:rFonts w:ascii="Times New Roman" w:eastAsia="Calibri" w:hAnsi="Times New Roman" w:cs="Times New Roman"/>
          <w:color w:val="000000"/>
          <w:sz w:val="28"/>
          <w:szCs w:val="28"/>
          <w:lang w:eastAsia="ru-RU"/>
        </w:rPr>
      </w:pPr>
    </w:p>
    <w:p w:rsidR="00F55171" w:rsidRDefault="00FB2B1B" w:rsidP="00FB2B1B">
      <w:pPr>
        <w:spacing w:after="0" w:line="360" w:lineRule="exact"/>
        <w:ind w:firstLine="567"/>
        <w:jc w:val="both"/>
        <w:rPr>
          <w:rFonts w:ascii="Times New Roman" w:eastAsia="Calibri" w:hAnsi="Times New Roman" w:cs="Times New Roman"/>
          <w:color w:val="000000"/>
          <w:sz w:val="28"/>
          <w:szCs w:val="28"/>
          <w:lang w:eastAsia="ru-RU"/>
        </w:rPr>
      </w:pPr>
      <w:r w:rsidRPr="00FB2B1B">
        <w:rPr>
          <w:rFonts w:ascii="Times New Roman" w:eastAsia="Calibri" w:hAnsi="Times New Roman" w:cs="Times New Roman"/>
          <w:color w:val="000000"/>
          <w:sz w:val="28"/>
          <w:szCs w:val="28"/>
          <w:lang w:eastAsia="ru-RU"/>
        </w:rPr>
        <w:t>__________</w:t>
      </w:r>
      <w:r w:rsidR="00B74265">
        <w:rPr>
          <w:rFonts w:ascii="Times New Roman" w:eastAsia="Calibri" w:hAnsi="Times New Roman" w:cs="Times New Roman"/>
          <w:color w:val="000000"/>
          <w:sz w:val="28"/>
          <w:szCs w:val="28"/>
          <w:lang w:eastAsia="ru-RU"/>
        </w:rPr>
        <w:t>___________________ К.М. Карабан</w:t>
      </w:r>
    </w:p>
    <w:p w:rsidR="00F55171" w:rsidRDefault="00F55171">
      <w:pPr>
        <w:spacing w:after="200" w:line="276"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br w:type="page"/>
      </w:r>
    </w:p>
    <w:p w:rsidR="00FB2B1B" w:rsidRPr="001B0E14" w:rsidRDefault="00F55171" w:rsidP="00A6346F">
      <w:pPr>
        <w:spacing w:after="0" w:line="360" w:lineRule="exact"/>
        <w:jc w:val="center"/>
        <w:rPr>
          <w:rFonts w:ascii="Times New Roman" w:eastAsia="Calibri" w:hAnsi="Times New Roman" w:cs="Times New Roman"/>
          <w:b/>
          <w:bCs/>
          <w:sz w:val="32"/>
          <w:szCs w:val="32"/>
          <w:lang w:eastAsia="ru-RU"/>
        </w:rPr>
      </w:pPr>
      <w:r w:rsidRPr="001B0E14">
        <w:rPr>
          <w:rFonts w:ascii="Times New Roman" w:eastAsia="Calibri" w:hAnsi="Times New Roman" w:cs="Times New Roman"/>
          <w:b/>
          <w:bCs/>
          <w:iCs/>
          <w:sz w:val="32"/>
          <w:szCs w:val="32"/>
          <w:lang w:eastAsia="ru-RU"/>
        </w:rPr>
        <w:lastRenderedPageBreak/>
        <w:t>РЭФЕРАТ ДЫПЛОМНАЙ ПРАЦЫ</w:t>
      </w:r>
    </w:p>
    <w:p w:rsidR="00AC0101" w:rsidRDefault="00AC0101" w:rsidP="00A6346F">
      <w:pPr>
        <w:spacing w:after="0" w:line="360" w:lineRule="exact"/>
        <w:jc w:val="both"/>
        <w:rPr>
          <w:rFonts w:ascii="Times New Roman" w:hAnsi="Times New Roman" w:cs="Times New Roman"/>
          <w:sz w:val="28"/>
          <w:szCs w:val="28"/>
        </w:rPr>
      </w:pPr>
    </w:p>
    <w:p w:rsidR="00D17242" w:rsidRDefault="00D17242" w:rsidP="00A6346F">
      <w:pPr>
        <w:spacing w:after="0" w:line="360" w:lineRule="exact"/>
        <w:jc w:val="both"/>
        <w:rPr>
          <w:rFonts w:ascii="Times New Roman" w:hAnsi="Times New Roman" w:cs="Times New Roman"/>
          <w:sz w:val="28"/>
          <w:szCs w:val="28"/>
        </w:rPr>
      </w:pPr>
    </w:p>
    <w:p w:rsidR="00AC0101" w:rsidRPr="00AC0101" w:rsidRDefault="007A2CED" w:rsidP="00A6346F">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Дыпломная праца змяшчае: 62</w:t>
      </w:r>
      <w:r w:rsidR="00AC0101" w:rsidRPr="00AC0101">
        <w:rPr>
          <w:rFonts w:ascii="Times New Roman" w:hAnsi="Times New Roman" w:cs="Times New Roman"/>
          <w:sz w:val="28"/>
          <w:szCs w:val="28"/>
        </w:rPr>
        <w:t xml:space="preserve"> с</w:t>
      </w:r>
      <w:r>
        <w:rPr>
          <w:rFonts w:ascii="Times New Roman" w:hAnsi="Times New Roman" w:cs="Times New Roman"/>
          <w:sz w:val="28"/>
          <w:szCs w:val="28"/>
        </w:rPr>
        <w:t>таронк</w:t>
      </w:r>
      <w:r>
        <w:rPr>
          <w:rFonts w:ascii="Times New Roman" w:hAnsi="Times New Roman" w:cs="Times New Roman"/>
          <w:sz w:val="28"/>
          <w:szCs w:val="28"/>
          <w:lang w:val="be-BY"/>
        </w:rPr>
        <w:t>і</w:t>
      </w:r>
      <w:r>
        <w:rPr>
          <w:rFonts w:ascii="Times New Roman" w:hAnsi="Times New Roman" w:cs="Times New Roman"/>
          <w:sz w:val="28"/>
          <w:szCs w:val="28"/>
        </w:rPr>
        <w:t>, 40 крыніц, 6</w:t>
      </w:r>
      <w:r w:rsidR="00D2389F">
        <w:rPr>
          <w:rFonts w:ascii="Times New Roman" w:hAnsi="Times New Roman" w:cs="Times New Roman"/>
          <w:sz w:val="28"/>
          <w:szCs w:val="28"/>
        </w:rPr>
        <w:t xml:space="preserve"> дадатка</w:t>
      </w:r>
      <w:r w:rsidR="00AC0101" w:rsidRPr="00AC0101">
        <w:rPr>
          <w:rFonts w:ascii="Times New Roman" w:hAnsi="Times New Roman" w:cs="Times New Roman"/>
          <w:sz w:val="28"/>
          <w:szCs w:val="28"/>
        </w:rPr>
        <w:t>ў.</w:t>
      </w:r>
    </w:p>
    <w:p w:rsidR="00AC0101" w:rsidRPr="00AC0101" w:rsidRDefault="00AC0101" w:rsidP="00AC0101">
      <w:pPr>
        <w:spacing w:after="0" w:line="360" w:lineRule="exact"/>
        <w:ind w:firstLine="709"/>
        <w:jc w:val="both"/>
        <w:rPr>
          <w:rFonts w:ascii="Times New Roman" w:hAnsi="Times New Roman" w:cs="Times New Roman"/>
          <w:sz w:val="28"/>
          <w:szCs w:val="28"/>
        </w:rPr>
      </w:pPr>
      <w:r w:rsidRPr="00AC0101">
        <w:rPr>
          <w:rFonts w:ascii="Times New Roman" w:hAnsi="Times New Roman" w:cs="Times New Roman"/>
          <w:sz w:val="28"/>
          <w:szCs w:val="28"/>
        </w:rPr>
        <w:t>Пералік ключавых слоў: РЭКЛАМА, МЕНЕДЖМЕНТ, КАНТЭНТ, МЕДЫЯРЫНАК, МЕДЫЯПЛАНАВАННЕ, СМІ, МАСМЕДЫЯ, КАНВЕРГЕНЦЫЯ, ТЭЛЕКАНАЛ, РЭКЛАМНЫ БЛОК, ЭФЕКТЫЎНАСЦЬ.</w:t>
      </w:r>
    </w:p>
    <w:p w:rsidR="00AC0101" w:rsidRPr="00AC0101" w:rsidRDefault="00AC0101" w:rsidP="00AC0101">
      <w:pPr>
        <w:spacing w:after="0" w:line="360" w:lineRule="exact"/>
        <w:ind w:firstLine="709"/>
        <w:jc w:val="both"/>
        <w:rPr>
          <w:rFonts w:ascii="Times New Roman" w:hAnsi="Times New Roman" w:cs="Times New Roman"/>
          <w:sz w:val="28"/>
          <w:szCs w:val="28"/>
        </w:rPr>
      </w:pPr>
      <w:r w:rsidRPr="00AC0101">
        <w:rPr>
          <w:rFonts w:ascii="Times New Roman" w:hAnsi="Times New Roman" w:cs="Times New Roman"/>
          <w:sz w:val="28"/>
          <w:szCs w:val="28"/>
        </w:rPr>
        <w:t xml:space="preserve">Аб'ект даследавання – </w:t>
      </w:r>
      <w:r w:rsidR="00451A36" w:rsidRPr="00451A36">
        <w:rPr>
          <w:rFonts w:ascii="Times New Roman" w:hAnsi="Times New Roman" w:cs="Times New Roman"/>
          <w:sz w:val="28"/>
          <w:szCs w:val="28"/>
        </w:rPr>
        <w:t>рэкламныя паведамленні з эфіру тэлеканала АНТ у карэляцыі з іншымі элементамі кантэнту тэле</w:t>
      </w:r>
      <w:r w:rsidR="00451A36">
        <w:rPr>
          <w:rFonts w:ascii="Times New Roman" w:hAnsi="Times New Roman" w:cs="Times New Roman"/>
          <w:sz w:val="28"/>
          <w:szCs w:val="28"/>
        </w:rPr>
        <w:t>канала і ва ўзаемадзеянні са знешн</w:t>
      </w:r>
      <w:r w:rsidR="00451A36">
        <w:rPr>
          <w:rFonts w:ascii="Times New Roman" w:hAnsi="Times New Roman" w:cs="Times New Roman"/>
          <w:sz w:val="28"/>
          <w:szCs w:val="28"/>
          <w:lang w:val="be-BY"/>
        </w:rPr>
        <w:t>ім</w:t>
      </w:r>
      <w:r w:rsidR="00451A36" w:rsidRPr="00451A36">
        <w:rPr>
          <w:rFonts w:ascii="Times New Roman" w:hAnsi="Times New Roman" w:cs="Times New Roman"/>
          <w:sz w:val="28"/>
          <w:szCs w:val="28"/>
        </w:rPr>
        <w:t xml:space="preserve"> асяроддзем </w:t>
      </w:r>
      <w:proofErr w:type="gramStart"/>
      <w:r w:rsidR="00451A36" w:rsidRPr="00451A36">
        <w:rPr>
          <w:rFonts w:ascii="Times New Roman" w:hAnsi="Times New Roman" w:cs="Times New Roman"/>
          <w:sz w:val="28"/>
          <w:szCs w:val="28"/>
        </w:rPr>
        <w:t>у</w:t>
      </w:r>
      <w:proofErr w:type="gramEnd"/>
      <w:r w:rsidR="00451A36" w:rsidRPr="00451A36">
        <w:rPr>
          <w:rFonts w:ascii="Times New Roman" w:hAnsi="Times New Roman" w:cs="Times New Roman"/>
          <w:sz w:val="28"/>
          <w:szCs w:val="28"/>
        </w:rPr>
        <w:t xml:space="preserve"> рамках рэкламнага працэсу</w:t>
      </w:r>
      <w:r w:rsidR="00451A36">
        <w:rPr>
          <w:rFonts w:ascii="Times New Roman" w:hAnsi="Times New Roman" w:cs="Times New Roman"/>
          <w:sz w:val="28"/>
          <w:szCs w:val="28"/>
          <w:lang w:val="be-BY"/>
        </w:rPr>
        <w:t>.</w:t>
      </w:r>
    </w:p>
    <w:p w:rsidR="00AC0101" w:rsidRPr="00AC0101" w:rsidRDefault="00AC0101" w:rsidP="00AC0101">
      <w:pPr>
        <w:spacing w:after="0" w:line="360" w:lineRule="exact"/>
        <w:ind w:firstLine="709"/>
        <w:jc w:val="both"/>
        <w:rPr>
          <w:rFonts w:ascii="Times New Roman" w:hAnsi="Times New Roman" w:cs="Times New Roman"/>
          <w:sz w:val="28"/>
          <w:szCs w:val="28"/>
        </w:rPr>
      </w:pPr>
      <w:r w:rsidRPr="00AC0101">
        <w:rPr>
          <w:rFonts w:ascii="Times New Roman" w:hAnsi="Times New Roman" w:cs="Times New Roman"/>
          <w:sz w:val="28"/>
          <w:szCs w:val="28"/>
        </w:rPr>
        <w:t>Прадмет даследавання – функцыянальныя ўзроўні ўзаемадзеяння рэкламы і СМ</w:t>
      </w:r>
      <w:r w:rsidR="000F7457">
        <w:rPr>
          <w:rFonts w:ascii="Times New Roman" w:hAnsi="Times New Roman" w:cs="Times New Roman"/>
          <w:sz w:val="28"/>
          <w:szCs w:val="28"/>
        </w:rPr>
        <w:t xml:space="preserve">І; тыпалагічныя, </w:t>
      </w:r>
      <w:r w:rsidR="000F7457">
        <w:rPr>
          <w:rFonts w:ascii="Times New Roman" w:hAnsi="Times New Roman" w:cs="Times New Roman"/>
          <w:sz w:val="28"/>
          <w:szCs w:val="28"/>
          <w:lang w:val="be-BY"/>
        </w:rPr>
        <w:t>формаўтваральныя</w:t>
      </w:r>
      <w:r w:rsidRPr="00AC0101">
        <w:rPr>
          <w:rFonts w:ascii="Times New Roman" w:hAnsi="Times New Roman" w:cs="Times New Roman"/>
          <w:sz w:val="28"/>
          <w:szCs w:val="28"/>
        </w:rPr>
        <w:t xml:space="preserve"> і жанравыя характарыстыкі рэкламы, якая транслюецца на тэлеканале АНТ; метады менеджменту рэкламнага кантэнту.</w:t>
      </w:r>
    </w:p>
    <w:p w:rsidR="00AC0101" w:rsidRPr="00AC0101" w:rsidRDefault="00AC0101" w:rsidP="00AC0101">
      <w:pPr>
        <w:spacing w:after="0" w:line="360" w:lineRule="exact"/>
        <w:ind w:firstLine="709"/>
        <w:jc w:val="both"/>
        <w:rPr>
          <w:rFonts w:ascii="Times New Roman" w:hAnsi="Times New Roman" w:cs="Times New Roman"/>
          <w:sz w:val="28"/>
          <w:szCs w:val="28"/>
        </w:rPr>
      </w:pPr>
      <w:r w:rsidRPr="00AC0101">
        <w:rPr>
          <w:rFonts w:ascii="Times New Roman" w:hAnsi="Times New Roman" w:cs="Times New Roman"/>
          <w:sz w:val="28"/>
          <w:szCs w:val="28"/>
        </w:rPr>
        <w:t>Мэта працы – на аснове аналізу рэкламных паведамленняў з эфіру тэлеканала АНТ вызначыць заканамернасці размяшчэння рэкламных блокаў у сетцы вяшчанн</w:t>
      </w:r>
      <w:r w:rsidR="008C1C4F">
        <w:rPr>
          <w:rFonts w:ascii="Times New Roman" w:hAnsi="Times New Roman" w:cs="Times New Roman"/>
          <w:sz w:val="28"/>
          <w:szCs w:val="28"/>
        </w:rPr>
        <w:t xml:space="preserve">я тэлеканала, улічваючы </w:t>
      </w:r>
      <w:r w:rsidRPr="00AC0101">
        <w:rPr>
          <w:rFonts w:ascii="Times New Roman" w:hAnsi="Times New Roman" w:cs="Times New Roman"/>
          <w:sz w:val="28"/>
          <w:szCs w:val="28"/>
        </w:rPr>
        <w:t>аснову тыпалогіі рэкламы.</w:t>
      </w:r>
    </w:p>
    <w:p w:rsidR="00AC0101" w:rsidRPr="00AC0101" w:rsidRDefault="00AC0101" w:rsidP="00AC0101">
      <w:pPr>
        <w:spacing w:after="0" w:line="360" w:lineRule="exact"/>
        <w:ind w:firstLine="709"/>
        <w:jc w:val="both"/>
        <w:rPr>
          <w:rFonts w:ascii="Times New Roman" w:hAnsi="Times New Roman" w:cs="Times New Roman"/>
          <w:sz w:val="28"/>
          <w:szCs w:val="28"/>
        </w:rPr>
      </w:pPr>
      <w:r w:rsidRPr="00AC0101">
        <w:rPr>
          <w:rFonts w:ascii="Times New Roman" w:hAnsi="Times New Roman" w:cs="Times New Roman"/>
          <w:sz w:val="28"/>
          <w:szCs w:val="28"/>
        </w:rPr>
        <w:t>Метады даследавання: сістэмны падыход з дапамогай: аналізу дадзеных і асэнсавання круга даследаванняў, правядзення эмпірыч</w:t>
      </w:r>
      <w:r w:rsidR="002D6424">
        <w:rPr>
          <w:rFonts w:ascii="Times New Roman" w:hAnsi="Times New Roman" w:cs="Times New Roman"/>
          <w:sz w:val="28"/>
          <w:szCs w:val="28"/>
        </w:rPr>
        <w:t>ных даследаванняў з мэтай доказу,</w:t>
      </w:r>
      <w:r w:rsidRPr="00AC0101">
        <w:rPr>
          <w:rFonts w:ascii="Times New Roman" w:hAnsi="Times New Roman" w:cs="Times New Roman"/>
          <w:sz w:val="28"/>
          <w:szCs w:val="28"/>
        </w:rPr>
        <w:t xml:space="preserve"> якія высоўваюцца на абарону палажэнняў.</w:t>
      </w:r>
    </w:p>
    <w:p w:rsidR="00AC0101" w:rsidRPr="00AC0101" w:rsidRDefault="00AC0101" w:rsidP="00A6346F">
      <w:pPr>
        <w:spacing w:after="0" w:line="360" w:lineRule="exact"/>
        <w:ind w:firstLine="709"/>
        <w:jc w:val="both"/>
        <w:rPr>
          <w:rFonts w:ascii="Times New Roman" w:hAnsi="Times New Roman" w:cs="Times New Roman"/>
          <w:sz w:val="28"/>
          <w:szCs w:val="28"/>
        </w:rPr>
      </w:pPr>
      <w:r w:rsidRPr="00AC0101">
        <w:rPr>
          <w:rFonts w:ascii="Times New Roman" w:hAnsi="Times New Roman" w:cs="Times New Roman"/>
          <w:sz w:val="28"/>
          <w:szCs w:val="28"/>
        </w:rPr>
        <w:t>Атр</w:t>
      </w:r>
      <w:r w:rsidR="00A6346F">
        <w:rPr>
          <w:rFonts w:ascii="Times New Roman" w:hAnsi="Times New Roman" w:cs="Times New Roman"/>
          <w:sz w:val="28"/>
          <w:szCs w:val="28"/>
        </w:rPr>
        <w:t xml:space="preserve">ыманыя вынікі і іх навізна: </w:t>
      </w:r>
      <w:r w:rsidR="00A6346F" w:rsidRPr="00A6346F">
        <w:rPr>
          <w:rFonts w:ascii="Times New Roman" w:hAnsi="Times New Roman" w:cs="Times New Roman"/>
          <w:sz w:val="28"/>
          <w:szCs w:val="28"/>
        </w:rPr>
        <w:t>устаноўлена, што ў будні, святочны і выхадны дні рэкламныя блокі маюць розную структуру і накіраванасць, аднак не ўдалося прасачыць залежнасць размяшчэння рэкламных паведамленняў унутры аднаго блока. Рэклама на тэлеканале разнастайная ў жанравым напаўненні, самыя папулярныя для прасоўвання тавары – прадукты харчавання і лекавыя сродкі.</w:t>
      </w:r>
    </w:p>
    <w:p w:rsidR="00AC0101" w:rsidRPr="00AC0101" w:rsidRDefault="00AC0101" w:rsidP="00AC0101">
      <w:pPr>
        <w:spacing w:after="0" w:line="360" w:lineRule="exact"/>
        <w:ind w:firstLine="709"/>
        <w:jc w:val="both"/>
        <w:rPr>
          <w:rFonts w:ascii="Times New Roman" w:hAnsi="Times New Roman" w:cs="Times New Roman"/>
          <w:sz w:val="28"/>
          <w:szCs w:val="28"/>
        </w:rPr>
      </w:pPr>
      <w:r w:rsidRPr="00AC0101">
        <w:rPr>
          <w:rFonts w:ascii="Times New Roman" w:hAnsi="Times New Roman" w:cs="Times New Roman"/>
          <w:sz w:val="28"/>
          <w:szCs w:val="28"/>
        </w:rPr>
        <w:t>Навізна працы. На дадзены момант рэкламная дзейнасць, а таксама менеджмент кантэнту ЗАТ «Другі нацыянальны тэлеканал» не былі падрабязна вывучаны.</w:t>
      </w:r>
    </w:p>
    <w:p w:rsidR="00AC0101" w:rsidRPr="00AC0101" w:rsidRDefault="00AC0101" w:rsidP="00AC0101">
      <w:pPr>
        <w:spacing w:after="0" w:line="360" w:lineRule="exact"/>
        <w:ind w:firstLine="709"/>
        <w:jc w:val="both"/>
        <w:rPr>
          <w:rFonts w:ascii="Times New Roman" w:hAnsi="Times New Roman" w:cs="Times New Roman"/>
          <w:sz w:val="28"/>
          <w:szCs w:val="28"/>
        </w:rPr>
      </w:pPr>
      <w:r w:rsidRPr="00AC0101">
        <w:rPr>
          <w:rFonts w:ascii="Times New Roman" w:hAnsi="Times New Roman" w:cs="Times New Roman"/>
          <w:sz w:val="28"/>
          <w:szCs w:val="28"/>
        </w:rPr>
        <w:t>Вобласць магчымага практычнага прымянення: вынікі гэтага даследавання будуць карысныя ў распрацоўцы навучальных праграм і некаторы</w:t>
      </w:r>
      <w:r w:rsidR="002D6424">
        <w:rPr>
          <w:rFonts w:ascii="Times New Roman" w:hAnsi="Times New Roman" w:cs="Times New Roman"/>
          <w:sz w:val="28"/>
          <w:szCs w:val="28"/>
        </w:rPr>
        <w:t>х спецкурсаў па практыцы рэкламы</w:t>
      </w:r>
      <w:r w:rsidRPr="00AC0101">
        <w:rPr>
          <w:rFonts w:ascii="Times New Roman" w:hAnsi="Times New Roman" w:cs="Times New Roman"/>
          <w:sz w:val="28"/>
          <w:szCs w:val="28"/>
        </w:rPr>
        <w:t xml:space="preserve"> для студэнтаў некаторых спецыяльнасцяў. Вынікі таксама будуць карысныя топ-менеджэрам масмедыя, кантэнт-менеджэрам, спецыялістам па рэкламе і іншым супрацоўнікам тэлеканала АНТ.</w:t>
      </w:r>
    </w:p>
    <w:p w:rsidR="002D6424" w:rsidRDefault="00AC0101" w:rsidP="00AC0101">
      <w:pPr>
        <w:spacing w:after="0" w:line="360" w:lineRule="exact"/>
        <w:ind w:firstLine="709"/>
        <w:jc w:val="both"/>
        <w:rPr>
          <w:rFonts w:ascii="Times New Roman" w:hAnsi="Times New Roman" w:cs="Times New Roman"/>
          <w:sz w:val="28"/>
          <w:szCs w:val="28"/>
        </w:rPr>
      </w:pPr>
      <w:r w:rsidRPr="00AC0101">
        <w:rPr>
          <w:rFonts w:ascii="Times New Roman" w:hAnsi="Times New Roman" w:cs="Times New Roman"/>
          <w:sz w:val="28"/>
          <w:szCs w:val="28"/>
        </w:rPr>
        <w:t>Аўтар працы пацвярджае дакладнасць матэрыялаў і вынікаў дыпломнай працы, а таксама самастойнасць яе выканання.</w:t>
      </w:r>
    </w:p>
    <w:p w:rsidR="002D6424" w:rsidRDefault="002D6424" w:rsidP="00AC0101">
      <w:pPr>
        <w:spacing w:after="0" w:line="360" w:lineRule="exact"/>
        <w:ind w:firstLine="709"/>
        <w:jc w:val="both"/>
        <w:rPr>
          <w:rFonts w:ascii="Times New Roman" w:hAnsi="Times New Roman" w:cs="Times New Roman"/>
          <w:sz w:val="28"/>
          <w:szCs w:val="28"/>
        </w:rPr>
      </w:pPr>
    </w:p>
    <w:p w:rsidR="00E76552" w:rsidRDefault="00E76552" w:rsidP="00AC0101">
      <w:pPr>
        <w:spacing w:after="0" w:line="360" w:lineRule="exact"/>
        <w:ind w:firstLine="709"/>
        <w:jc w:val="both"/>
        <w:rPr>
          <w:rFonts w:ascii="Times New Roman" w:hAnsi="Times New Roman" w:cs="Times New Roman"/>
          <w:sz w:val="28"/>
          <w:szCs w:val="28"/>
        </w:rPr>
      </w:pPr>
    </w:p>
    <w:p w:rsidR="002D3CCC" w:rsidRPr="00626254" w:rsidRDefault="00E76552" w:rsidP="00A6346F">
      <w:pPr>
        <w:spacing w:after="0" w:line="360" w:lineRule="exact"/>
        <w:ind w:firstLine="567"/>
        <w:jc w:val="both"/>
        <w:rPr>
          <w:rFonts w:ascii="Times New Roman" w:eastAsia="Calibri" w:hAnsi="Times New Roman" w:cs="Times New Roman"/>
          <w:color w:val="000000"/>
          <w:sz w:val="28"/>
          <w:szCs w:val="28"/>
          <w:lang w:val="en-US" w:eastAsia="ru-RU"/>
        </w:rPr>
      </w:pPr>
      <w:r w:rsidRPr="00881C86">
        <w:rPr>
          <w:rFonts w:ascii="Times New Roman" w:eastAsia="Calibri" w:hAnsi="Times New Roman" w:cs="Times New Roman"/>
          <w:color w:val="000000"/>
          <w:sz w:val="28"/>
          <w:szCs w:val="28"/>
          <w:lang w:val="en-US" w:eastAsia="ru-RU"/>
        </w:rPr>
        <w:t xml:space="preserve">_____________________________ </w:t>
      </w:r>
      <w:r>
        <w:rPr>
          <w:rFonts w:ascii="Times New Roman" w:eastAsia="Calibri" w:hAnsi="Times New Roman" w:cs="Times New Roman"/>
          <w:color w:val="000000"/>
          <w:sz w:val="28"/>
          <w:szCs w:val="28"/>
          <w:lang w:eastAsia="ru-RU"/>
        </w:rPr>
        <w:t>К</w:t>
      </w:r>
      <w:r w:rsidRPr="00881C86">
        <w:rPr>
          <w:rFonts w:ascii="Times New Roman" w:eastAsia="Calibri" w:hAnsi="Times New Roman" w:cs="Times New Roman"/>
          <w:color w:val="000000"/>
          <w:sz w:val="28"/>
          <w:szCs w:val="28"/>
          <w:lang w:val="en-US" w:eastAsia="ru-RU"/>
        </w:rPr>
        <w:t>.</w:t>
      </w:r>
      <w:r>
        <w:rPr>
          <w:rFonts w:ascii="Times New Roman" w:eastAsia="Calibri" w:hAnsi="Times New Roman" w:cs="Times New Roman"/>
          <w:color w:val="000000"/>
          <w:sz w:val="28"/>
          <w:szCs w:val="28"/>
          <w:lang w:eastAsia="ru-RU"/>
        </w:rPr>
        <w:t>М</w:t>
      </w:r>
      <w:r w:rsidRPr="00881C86">
        <w:rPr>
          <w:rFonts w:ascii="Times New Roman" w:eastAsia="Calibri" w:hAnsi="Times New Roman" w:cs="Times New Roman"/>
          <w:color w:val="000000"/>
          <w:sz w:val="28"/>
          <w:szCs w:val="28"/>
          <w:lang w:val="en-US" w:eastAsia="ru-RU"/>
        </w:rPr>
        <w:t xml:space="preserve">. </w:t>
      </w:r>
      <w:r>
        <w:rPr>
          <w:rFonts w:ascii="Times New Roman" w:eastAsia="Calibri" w:hAnsi="Times New Roman" w:cs="Times New Roman"/>
          <w:color w:val="000000"/>
          <w:sz w:val="28"/>
          <w:szCs w:val="28"/>
          <w:lang w:eastAsia="ru-RU"/>
        </w:rPr>
        <w:t>Карабан</w:t>
      </w:r>
    </w:p>
    <w:p w:rsidR="00AC0101" w:rsidRPr="00881C86" w:rsidRDefault="002D3CCC" w:rsidP="002D3CCC">
      <w:pPr>
        <w:pStyle w:val="1"/>
        <w:spacing w:before="0" w:line="360" w:lineRule="exact"/>
        <w:jc w:val="center"/>
        <w:rPr>
          <w:rFonts w:ascii="Times New Roman" w:hAnsi="Times New Roman" w:cs="Times New Roman"/>
          <w:color w:val="auto"/>
          <w:sz w:val="32"/>
          <w:lang w:val="en-US"/>
        </w:rPr>
      </w:pPr>
      <w:bookmarkStart w:id="0" w:name="_Toc516475433"/>
      <w:bookmarkStart w:id="1" w:name="_Toc516481153"/>
      <w:r w:rsidRPr="00881C86">
        <w:rPr>
          <w:rFonts w:ascii="Times New Roman" w:hAnsi="Times New Roman" w:cs="Times New Roman"/>
          <w:color w:val="auto"/>
          <w:sz w:val="32"/>
          <w:lang w:val="en-US"/>
        </w:rPr>
        <w:lastRenderedPageBreak/>
        <w:t>RESUME</w:t>
      </w:r>
      <w:bookmarkEnd w:id="0"/>
      <w:bookmarkEnd w:id="1"/>
    </w:p>
    <w:p w:rsidR="0039795A" w:rsidRPr="00881C86" w:rsidRDefault="0039795A" w:rsidP="0039795A">
      <w:pPr>
        <w:rPr>
          <w:lang w:val="en-US"/>
        </w:rPr>
      </w:pPr>
    </w:p>
    <w:p w:rsidR="0039795A" w:rsidRPr="00881C86" w:rsidRDefault="0039795A" w:rsidP="0039795A">
      <w:pPr>
        <w:rPr>
          <w:lang w:val="en-US"/>
        </w:rPr>
      </w:pPr>
    </w:p>
    <w:p w:rsidR="0039795A" w:rsidRPr="002F276A" w:rsidRDefault="00E02029" w:rsidP="00E02029">
      <w:pPr>
        <w:spacing w:after="0" w:line="360" w:lineRule="exact"/>
        <w:ind w:firstLine="709"/>
        <w:jc w:val="both"/>
        <w:rPr>
          <w:rFonts w:ascii="Times New Roman" w:hAnsi="Times New Roman" w:cs="Times New Roman"/>
          <w:sz w:val="28"/>
          <w:szCs w:val="28"/>
          <w:lang w:val="en-US"/>
        </w:rPr>
      </w:pPr>
      <w:r w:rsidRPr="00E84B0D">
        <w:rPr>
          <w:rFonts w:ascii="Times New Roman" w:eastAsia="Cambria" w:hAnsi="Times New Roman" w:cs="Times New Roman"/>
          <w:sz w:val="28"/>
          <w:szCs w:val="28"/>
          <w:lang w:val="en-US"/>
        </w:rPr>
        <w:t>Diploma work includes</w:t>
      </w:r>
      <w:r w:rsidR="002F276A">
        <w:rPr>
          <w:rFonts w:ascii="Times New Roman" w:hAnsi="Times New Roman" w:cs="Times New Roman"/>
          <w:sz w:val="28"/>
          <w:szCs w:val="28"/>
          <w:lang w:val="en-US"/>
        </w:rPr>
        <w:t xml:space="preserve">: </w:t>
      </w:r>
      <w:r w:rsidR="007A2CED">
        <w:rPr>
          <w:rFonts w:ascii="Times New Roman" w:hAnsi="Times New Roman" w:cs="Times New Roman"/>
          <w:sz w:val="28"/>
          <w:szCs w:val="28"/>
          <w:lang w:val="be-BY"/>
        </w:rPr>
        <w:t xml:space="preserve">62 </w:t>
      </w:r>
      <w:r w:rsidR="002F276A">
        <w:rPr>
          <w:rFonts w:ascii="Times New Roman" w:hAnsi="Times New Roman" w:cs="Times New Roman"/>
          <w:sz w:val="28"/>
          <w:szCs w:val="28"/>
          <w:lang w:val="en-US"/>
        </w:rPr>
        <w:t xml:space="preserve">pages, </w:t>
      </w:r>
      <w:r w:rsidR="007A2CED">
        <w:rPr>
          <w:rFonts w:ascii="Times New Roman" w:hAnsi="Times New Roman" w:cs="Times New Roman"/>
          <w:sz w:val="28"/>
          <w:szCs w:val="28"/>
          <w:lang w:val="be-BY"/>
        </w:rPr>
        <w:t xml:space="preserve">40 </w:t>
      </w:r>
      <w:r w:rsidR="002F276A">
        <w:rPr>
          <w:rFonts w:ascii="Times New Roman" w:hAnsi="Times New Roman" w:cs="Times New Roman"/>
          <w:sz w:val="28"/>
          <w:szCs w:val="28"/>
          <w:lang w:val="en-US"/>
        </w:rPr>
        <w:t>sources,</w:t>
      </w:r>
      <w:r w:rsidR="007A2CED">
        <w:rPr>
          <w:rFonts w:ascii="Times New Roman" w:hAnsi="Times New Roman" w:cs="Times New Roman"/>
          <w:sz w:val="28"/>
          <w:szCs w:val="28"/>
          <w:lang w:val="be-BY"/>
        </w:rPr>
        <w:t xml:space="preserve"> 6</w:t>
      </w:r>
      <w:r w:rsidR="002F276A">
        <w:rPr>
          <w:rFonts w:ascii="Times New Roman" w:hAnsi="Times New Roman" w:cs="Times New Roman"/>
          <w:sz w:val="28"/>
          <w:szCs w:val="28"/>
          <w:lang w:val="en-US"/>
        </w:rPr>
        <w:t xml:space="preserve"> applications</w:t>
      </w:r>
      <w:r w:rsidR="0039795A" w:rsidRPr="0039795A">
        <w:rPr>
          <w:rFonts w:ascii="Times New Roman" w:hAnsi="Times New Roman" w:cs="Times New Roman"/>
          <w:sz w:val="28"/>
          <w:szCs w:val="28"/>
          <w:lang w:val="en-US"/>
        </w:rPr>
        <w:t>.</w:t>
      </w:r>
    </w:p>
    <w:p w:rsidR="0039795A" w:rsidRPr="0039795A" w:rsidRDefault="0039795A" w:rsidP="0039795A">
      <w:pPr>
        <w:spacing w:after="0" w:line="360" w:lineRule="exact"/>
        <w:ind w:firstLine="709"/>
        <w:jc w:val="both"/>
        <w:rPr>
          <w:rFonts w:ascii="Times New Roman" w:hAnsi="Times New Roman" w:cs="Times New Roman"/>
          <w:sz w:val="28"/>
          <w:szCs w:val="28"/>
          <w:lang w:val="en-US"/>
        </w:rPr>
      </w:pPr>
      <w:r w:rsidRPr="0039795A">
        <w:rPr>
          <w:rFonts w:ascii="Times New Roman" w:hAnsi="Times New Roman" w:cs="Times New Roman"/>
          <w:sz w:val="28"/>
          <w:szCs w:val="28"/>
          <w:lang w:val="en-US"/>
        </w:rPr>
        <w:t xml:space="preserve">A list of key words: </w:t>
      </w:r>
      <w:r w:rsidR="00D97FD9" w:rsidRPr="0039795A">
        <w:rPr>
          <w:rFonts w:ascii="Times New Roman" w:hAnsi="Times New Roman" w:cs="Times New Roman"/>
          <w:sz w:val="28"/>
          <w:szCs w:val="28"/>
          <w:lang w:val="en-US"/>
        </w:rPr>
        <w:t>ADVERTISING, MANAGEMENT, CONTENT, MEDIA MARKET</w:t>
      </w:r>
      <w:r w:rsidR="00D97FD9">
        <w:rPr>
          <w:rFonts w:ascii="Times New Roman" w:hAnsi="Times New Roman" w:cs="Times New Roman"/>
          <w:sz w:val="28"/>
          <w:szCs w:val="28"/>
          <w:lang w:val="en-US"/>
        </w:rPr>
        <w:t>, MEDIA PLANNING, MEDIA</w:t>
      </w:r>
      <w:r w:rsidR="00D97FD9" w:rsidRPr="0039795A">
        <w:rPr>
          <w:rFonts w:ascii="Times New Roman" w:hAnsi="Times New Roman" w:cs="Times New Roman"/>
          <w:sz w:val="28"/>
          <w:szCs w:val="28"/>
          <w:lang w:val="en-US"/>
        </w:rPr>
        <w:t xml:space="preserve">, CONVERGENCE, </w:t>
      </w:r>
      <w:r w:rsidR="00D97FD9" w:rsidRPr="00B64A32">
        <w:rPr>
          <w:rFonts w:ascii="Times New Roman" w:hAnsi="Times New Roman" w:cs="Times New Roman"/>
          <w:sz w:val="28"/>
          <w:szCs w:val="28"/>
          <w:lang w:val="en-US"/>
        </w:rPr>
        <w:t xml:space="preserve">TV </w:t>
      </w:r>
      <w:r w:rsidR="00D97FD9" w:rsidRPr="0039795A">
        <w:rPr>
          <w:rFonts w:ascii="Times New Roman" w:hAnsi="Times New Roman" w:cs="Times New Roman"/>
          <w:sz w:val="28"/>
          <w:szCs w:val="28"/>
          <w:lang w:val="en-US"/>
        </w:rPr>
        <w:t>CHANNEL, AD UNIT</w:t>
      </w:r>
      <w:r w:rsidR="00D97FD9">
        <w:rPr>
          <w:rFonts w:ascii="Times New Roman" w:hAnsi="Times New Roman" w:cs="Times New Roman"/>
          <w:sz w:val="28"/>
          <w:szCs w:val="28"/>
          <w:lang w:val="en-US"/>
        </w:rPr>
        <w:t>,</w:t>
      </w:r>
      <w:r w:rsidR="00D97FD9" w:rsidRPr="0039795A">
        <w:rPr>
          <w:rFonts w:ascii="Times New Roman" w:hAnsi="Times New Roman" w:cs="Times New Roman"/>
          <w:sz w:val="28"/>
          <w:szCs w:val="28"/>
          <w:lang w:val="en-US"/>
        </w:rPr>
        <w:t xml:space="preserve"> EFFECTIVENESS.</w:t>
      </w:r>
    </w:p>
    <w:p w:rsidR="0039795A" w:rsidRPr="0039795A" w:rsidRDefault="0039795A" w:rsidP="0039795A">
      <w:pPr>
        <w:spacing w:after="0" w:line="360" w:lineRule="exact"/>
        <w:ind w:firstLine="709"/>
        <w:jc w:val="both"/>
        <w:rPr>
          <w:rFonts w:ascii="Times New Roman" w:hAnsi="Times New Roman" w:cs="Times New Roman"/>
          <w:sz w:val="28"/>
          <w:szCs w:val="28"/>
          <w:lang w:val="en-US"/>
        </w:rPr>
      </w:pPr>
      <w:r w:rsidRPr="0039795A">
        <w:rPr>
          <w:rFonts w:ascii="Times New Roman" w:hAnsi="Times New Roman" w:cs="Times New Roman"/>
          <w:sz w:val="28"/>
          <w:szCs w:val="28"/>
          <w:lang w:val="en-US"/>
        </w:rPr>
        <w:t>The object of the research is advertising messages from the ONT channel, their interaction with other structural elements within the channel and in the external environment within the advertising process.</w:t>
      </w:r>
    </w:p>
    <w:p w:rsidR="0039795A" w:rsidRPr="0039795A" w:rsidRDefault="0039795A" w:rsidP="0039795A">
      <w:pPr>
        <w:spacing w:after="0" w:line="360" w:lineRule="exact"/>
        <w:ind w:firstLine="709"/>
        <w:jc w:val="both"/>
        <w:rPr>
          <w:rFonts w:ascii="Times New Roman" w:hAnsi="Times New Roman" w:cs="Times New Roman"/>
          <w:sz w:val="28"/>
          <w:szCs w:val="28"/>
          <w:lang w:val="en-US"/>
        </w:rPr>
      </w:pPr>
      <w:r w:rsidRPr="0039795A">
        <w:rPr>
          <w:rFonts w:ascii="Times New Roman" w:hAnsi="Times New Roman" w:cs="Times New Roman"/>
          <w:sz w:val="28"/>
          <w:szCs w:val="28"/>
          <w:lang w:val="en-US"/>
        </w:rPr>
        <w:t>The subject of the research is functional levels of interaction between advertising and media; typological, formative and genre characteristics of advertising broadcast on the TV channel ONT; methods of management of advertising content.</w:t>
      </w:r>
    </w:p>
    <w:p w:rsidR="0039795A" w:rsidRPr="0039795A" w:rsidRDefault="00C91C6F" w:rsidP="0039795A">
      <w:pPr>
        <w:spacing w:after="0" w:line="360"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purpose of the work</w:t>
      </w:r>
      <w:r w:rsidR="0039795A" w:rsidRPr="0039795A">
        <w:rPr>
          <w:rFonts w:ascii="Times New Roman" w:hAnsi="Times New Roman" w:cs="Times New Roman"/>
          <w:sz w:val="28"/>
          <w:szCs w:val="28"/>
          <w:lang w:val="en-US"/>
        </w:rPr>
        <w:t xml:space="preserve"> based on the analysis of advertising messages from the air of the TV channel ONT to determine the patterns of placement of advertising blocks in the broadcasting network </w:t>
      </w:r>
      <w:r w:rsidR="008C1C4F">
        <w:rPr>
          <w:rFonts w:ascii="Times New Roman" w:hAnsi="Times New Roman" w:cs="Times New Roman"/>
          <w:sz w:val="28"/>
          <w:szCs w:val="28"/>
          <w:lang w:val="en-US"/>
        </w:rPr>
        <w:t xml:space="preserve">of the channel, given the </w:t>
      </w:r>
      <w:r w:rsidR="0039795A" w:rsidRPr="0039795A">
        <w:rPr>
          <w:rFonts w:ascii="Times New Roman" w:hAnsi="Times New Roman" w:cs="Times New Roman"/>
          <w:sz w:val="28"/>
          <w:szCs w:val="28"/>
          <w:lang w:val="en-US"/>
        </w:rPr>
        <w:t>basis of the advertising typology.</w:t>
      </w:r>
    </w:p>
    <w:p w:rsidR="0039795A" w:rsidRPr="0039795A" w:rsidRDefault="0039795A" w:rsidP="0039795A">
      <w:pPr>
        <w:spacing w:after="0" w:line="360" w:lineRule="exact"/>
        <w:ind w:firstLine="709"/>
        <w:jc w:val="both"/>
        <w:rPr>
          <w:rFonts w:ascii="Times New Roman" w:hAnsi="Times New Roman" w:cs="Times New Roman"/>
          <w:sz w:val="28"/>
          <w:szCs w:val="28"/>
          <w:lang w:val="en-US"/>
        </w:rPr>
      </w:pPr>
      <w:r w:rsidRPr="0039795A">
        <w:rPr>
          <w:rFonts w:ascii="Times New Roman" w:hAnsi="Times New Roman" w:cs="Times New Roman"/>
          <w:sz w:val="28"/>
          <w:szCs w:val="28"/>
          <w:lang w:val="en-US"/>
        </w:rPr>
        <w:t>Research methods: a systematic approach through: data analysis and understanding of the range of studies, conducting empirical research to prove the proposed defense provisions.</w:t>
      </w:r>
    </w:p>
    <w:p w:rsidR="0039795A" w:rsidRPr="00A6346F" w:rsidRDefault="0039795A" w:rsidP="00A6346F">
      <w:pPr>
        <w:spacing w:after="0" w:line="360" w:lineRule="exact"/>
        <w:ind w:firstLine="709"/>
        <w:jc w:val="both"/>
        <w:rPr>
          <w:rFonts w:ascii="Times New Roman" w:hAnsi="Times New Roman" w:cs="Times New Roman"/>
          <w:sz w:val="28"/>
          <w:szCs w:val="28"/>
          <w:lang w:val="en-US"/>
        </w:rPr>
      </w:pPr>
      <w:r w:rsidRPr="0039795A">
        <w:rPr>
          <w:rFonts w:ascii="Times New Roman" w:hAnsi="Times New Roman" w:cs="Times New Roman"/>
          <w:sz w:val="28"/>
          <w:szCs w:val="28"/>
          <w:lang w:val="en-US"/>
        </w:rPr>
        <w:t>T</w:t>
      </w:r>
      <w:r w:rsidR="00A6346F">
        <w:rPr>
          <w:rFonts w:ascii="Times New Roman" w:hAnsi="Times New Roman" w:cs="Times New Roman"/>
          <w:sz w:val="28"/>
          <w:szCs w:val="28"/>
          <w:lang w:val="en-US"/>
        </w:rPr>
        <w:t>he results and their novelty:</w:t>
      </w:r>
      <w:r w:rsidR="00A6346F" w:rsidRPr="00A6346F">
        <w:rPr>
          <w:rFonts w:ascii="Times New Roman" w:hAnsi="Times New Roman" w:cs="Times New Roman"/>
          <w:sz w:val="28"/>
          <w:szCs w:val="28"/>
          <w:lang w:val="en-US"/>
        </w:rPr>
        <w:t xml:space="preserve"> it was found that during weekdays, holidays and weekends ad units have different structure and orientation, but it was not possible to trace the dependence of the placement of advertising messages within one unit. Advertising on the channel is diverse in the genre </w:t>
      </w:r>
      <w:proofErr w:type="gramStart"/>
      <w:r w:rsidR="00A6346F" w:rsidRPr="00A6346F">
        <w:rPr>
          <w:rFonts w:ascii="Times New Roman" w:hAnsi="Times New Roman" w:cs="Times New Roman"/>
          <w:sz w:val="28"/>
          <w:szCs w:val="28"/>
          <w:lang w:val="en-US"/>
        </w:rPr>
        <w:t>content,</w:t>
      </w:r>
      <w:proofErr w:type="gramEnd"/>
      <w:r w:rsidR="00A6346F" w:rsidRPr="00A6346F">
        <w:rPr>
          <w:rFonts w:ascii="Times New Roman" w:hAnsi="Times New Roman" w:cs="Times New Roman"/>
          <w:sz w:val="28"/>
          <w:szCs w:val="28"/>
          <w:lang w:val="en-US"/>
        </w:rPr>
        <w:t xml:space="preserve"> the most popular products for promotion are food and medicines.</w:t>
      </w:r>
    </w:p>
    <w:p w:rsidR="0039795A" w:rsidRPr="0039795A" w:rsidRDefault="0039795A" w:rsidP="0039795A">
      <w:pPr>
        <w:spacing w:after="0" w:line="360" w:lineRule="exact"/>
        <w:ind w:firstLine="709"/>
        <w:jc w:val="both"/>
        <w:rPr>
          <w:rFonts w:ascii="Times New Roman" w:hAnsi="Times New Roman" w:cs="Times New Roman"/>
          <w:sz w:val="28"/>
          <w:szCs w:val="28"/>
          <w:lang w:val="en-US"/>
        </w:rPr>
      </w:pPr>
      <w:r w:rsidRPr="0039795A">
        <w:rPr>
          <w:rFonts w:ascii="Times New Roman" w:hAnsi="Times New Roman" w:cs="Times New Roman"/>
          <w:sz w:val="28"/>
          <w:szCs w:val="28"/>
          <w:lang w:val="en-US"/>
        </w:rPr>
        <w:t xml:space="preserve">The novelty of the work. </w:t>
      </w:r>
      <w:r w:rsidR="009211A9" w:rsidRPr="0039795A">
        <w:rPr>
          <w:rFonts w:ascii="Times New Roman" w:hAnsi="Times New Roman" w:cs="Times New Roman"/>
          <w:sz w:val="28"/>
          <w:szCs w:val="28"/>
          <w:lang w:val="en-US"/>
        </w:rPr>
        <w:t>Now</w:t>
      </w:r>
      <w:r w:rsidR="009211A9">
        <w:rPr>
          <w:rFonts w:ascii="Times New Roman" w:hAnsi="Times New Roman" w:cs="Times New Roman"/>
          <w:sz w:val="28"/>
          <w:szCs w:val="28"/>
          <w:lang w:val="en-US"/>
        </w:rPr>
        <w:t xml:space="preserve"> advertising activities</w:t>
      </w:r>
      <w:r w:rsidRPr="0039795A">
        <w:rPr>
          <w:rFonts w:ascii="Times New Roman" w:hAnsi="Times New Roman" w:cs="Times New Roman"/>
          <w:sz w:val="28"/>
          <w:szCs w:val="28"/>
          <w:lang w:val="en-US"/>
        </w:rPr>
        <w:t xml:space="preserve"> as well as content management of </w:t>
      </w:r>
      <w:r w:rsidR="00002292" w:rsidRPr="00002292">
        <w:rPr>
          <w:rFonts w:ascii="Times New Roman" w:hAnsi="Times New Roman" w:cs="Times New Roman"/>
          <w:sz w:val="28"/>
          <w:szCs w:val="28"/>
          <w:lang w:val="en-US"/>
        </w:rPr>
        <w:t>close corporation</w:t>
      </w:r>
      <w:r w:rsidR="00002292">
        <w:rPr>
          <w:rFonts w:ascii="Times New Roman" w:hAnsi="Times New Roman" w:cs="Times New Roman"/>
          <w:sz w:val="28"/>
          <w:szCs w:val="28"/>
          <w:lang w:val="en-US"/>
        </w:rPr>
        <w:t xml:space="preserve"> </w:t>
      </w:r>
      <w:r w:rsidR="00002292" w:rsidRPr="00002292">
        <w:rPr>
          <w:rFonts w:ascii="Times New Roman" w:hAnsi="Times New Roman" w:cs="Times New Roman"/>
          <w:sz w:val="28"/>
          <w:szCs w:val="28"/>
          <w:lang w:val="en-US"/>
        </w:rPr>
        <w:t>«</w:t>
      </w:r>
      <w:r w:rsidR="00002292">
        <w:rPr>
          <w:rFonts w:ascii="Times New Roman" w:hAnsi="Times New Roman" w:cs="Times New Roman"/>
          <w:sz w:val="28"/>
          <w:szCs w:val="28"/>
          <w:lang w:val="en-US"/>
        </w:rPr>
        <w:t>Second national TV channel</w:t>
      </w:r>
      <w:r w:rsidR="00002292" w:rsidRPr="00002292">
        <w:rPr>
          <w:rFonts w:ascii="Times New Roman" w:hAnsi="Times New Roman" w:cs="Times New Roman"/>
          <w:sz w:val="28"/>
          <w:szCs w:val="28"/>
          <w:lang w:val="en-US"/>
        </w:rPr>
        <w:t>»</w:t>
      </w:r>
      <w:r w:rsidRPr="0039795A">
        <w:rPr>
          <w:rFonts w:ascii="Times New Roman" w:hAnsi="Times New Roman" w:cs="Times New Roman"/>
          <w:sz w:val="28"/>
          <w:szCs w:val="28"/>
          <w:lang w:val="en-US"/>
        </w:rPr>
        <w:t xml:space="preserve"> have not been studied in detail.</w:t>
      </w:r>
    </w:p>
    <w:p w:rsidR="0039795A" w:rsidRPr="0039795A" w:rsidRDefault="0039795A" w:rsidP="0039795A">
      <w:pPr>
        <w:spacing w:after="0" w:line="360" w:lineRule="exact"/>
        <w:ind w:firstLine="709"/>
        <w:jc w:val="both"/>
        <w:rPr>
          <w:rFonts w:ascii="Times New Roman" w:hAnsi="Times New Roman" w:cs="Times New Roman"/>
          <w:sz w:val="28"/>
          <w:szCs w:val="28"/>
          <w:lang w:val="en-US"/>
        </w:rPr>
      </w:pPr>
      <w:r w:rsidRPr="0039795A">
        <w:rPr>
          <w:rFonts w:ascii="Times New Roman" w:hAnsi="Times New Roman" w:cs="Times New Roman"/>
          <w:sz w:val="28"/>
          <w:szCs w:val="28"/>
          <w:lang w:val="en-US"/>
        </w:rPr>
        <w:t>Possible practical application: the results of this research will be useful in the development of training programs and some special courses on advertising practice for students of some specialties. The results will also be useful for top managers of mass media, content managers, advertising specialists and other employees of the ONT channel.</w:t>
      </w:r>
    </w:p>
    <w:p w:rsidR="002D3CCC" w:rsidRDefault="0039795A" w:rsidP="0039795A">
      <w:pPr>
        <w:spacing w:after="0" w:line="360" w:lineRule="exact"/>
        <w:ind w:firstLine="709"/>
        <w:jc w:val="both"/>
        <w:rPr>
          <w:rFonts w:ascii="Times New Roman" w:hAnsi="Times New Roman" w:cs="Times New Roman"/>
          <w:sz w:val="28"/>
          <w:szCs w:val="28"/>
          <w:lang w:val="en-US"/>
        </w:rPr>
      </w:pPr>
      <w:r w:rsidRPr="0039795A">
        <w:rPr>
          <w:rFonts w:ascii="Times New Roman" w:hAnsi="Times New Roman" w:cs="Times New Roman"/>
          <w:sz w:val="28"/>
          <w:szCs w:val="28"/>
          <w:lang w:val="en-US"/>
        </w:rPr>
        <w:t>The author of the work confirms the reliability of the materials and results of the thesis, as well as the independence of its implementation.</w:t>
      </w:r>
    </w:p>
    <w:p w:rsidR="00B856BA" w:rsidRDefault="00B856BA" w:rsidP="0039795A">
      <w:pPr>
        <w:spacing w:after="0" w:line="360" w:lineRule="exact"/>
        <w:ind w:firstLine="709"/>
        <w:jc w:val="both"/>
        <w:rPr>
          <w:rFonts w:ascii="Times New Roman" w:hAnsi="Times New Roman" w:cs="Times New Roman"/>
          <w:sz w:val="28"/>
          <w:szCs w:val="28"/>
          <w:lang w:val="en-US"/>
        </w:rPr>
      </w:pPr>
    </w:p>
    <w:p w:rsidR="00774DED" w:rsidRDefault="00774DED" w:rsidP="0039795A">
      <w:pPr>
        <w:spacing w:after="0" w:line="360" w:lineRule="exact"/>
        <w:ind w:firstLine="709"/>
        <w:jc w:val="both"/>
        <w:rPr>
          <w:rFonts w:ascii="Times New Roman" w:hAnsi="Times New Roman" w:cs="Times New Roman"/>
          <w:sz w:val="28"/>
          <w:szCs w:val="28"/>
          <w:lang w:val="en-US"/>
        </w:rPr>
      </w:pPr>
    </w:p>
    <w:p w:rsidR="00B856BA" w:rsidRPr="00DD1327" w:rsidRDefault="00B856BA" w:rsidP="00DD1327">
      <w:pPr>
        <w:spacing w:after="0" w:line="360" w:lineRule="exact"/>
        <w:ind w:firstLine="567"/>
        <w:jc w:val="both"/>
        <w:rPr>
          <w:rFonts w:ascii="Times New Roman" w:eastAsia="Calibri" w:hAnsi="Times New Roman" w:cs="Times New Roman"/>
          <w:color w:val="000000"/>
          <w:sz w:val="28"/>
          <w:szCs w:val="28"/>
          <w:lang w:eastAsia="ru-RU"/>
        </w:rPr>
      </w:pPr>
      <w:r w:rsidRPr="00FB2B1B">
        <w:rPr>
          <w:rFonts w:ascii="Times New Roman" w:eastAsia="Calibri" w:hAnsi="Times New Roman" w:cs="Times New Roman"/>
          <w:color w:val="000000"/>
          <w:sz w:val="28"/>
          <w:szCs w:val="28"/>
          <w:lang w:eastAsia="ru-RU"/>
        </w:rPr>
        <w:t>__________</w:t>
      </w:r>
      <w:r w:rsidR="00DD1327">
        <w:rPr>
          <w:rFonts w:ascii="Times New Roman" w:eastAsia="Calibri" w:hAnsi="Times New Roman" w:cs="Times New Roman"/>
          <w:color w:val="000000"/>
          <w:sz w:val="28"/>
          <w:szCs w:val="28"/>
          <w:lang w:eastAsia="ru-RU"/>
        </w:rPr>
        <w:t xml:space="preserve">___________________ </w:t>
      </w:r>
      <w:r w:rsidR="00DD1327">
        <w:rPr>
          <w:rFonts w:ascii="Times New Roman" w:eastAsia="Calibri" w:hAnsi="Times New Roman" w:cs="Times New Roman"/>
          <w:color w:val="000000"/>
          <w:sz w:val="28"/>
          <w:szCs w:val="28"/>
          <w:lang w:val="en-US" w:eastAsia="ru-RU"/>
        </w:rPr>
        <w:t>K</w:t>
      </w:r>
      <w:r w:rsidR="00DD1327">
        <w:rPr>
          <w:rFonts w:ascii="Times New Roman" w:eastAsia="Calibri" w:hAnsi="Times New Roman" w:cs="Times New Roman"/>
          <w:color w:val="000000"/>
          <w:sz w:val="28"/>
          <w:szCs w:val="28"/>
          <w:lang w:eastAsia="ru-RU"/>
        </w:rPr>
        <w:t xml:space="preserve">.M. </w:t>
      </w:r>
      <w:r w:rsidR="00DD1327">
        <w:rPr>
          <w:rFonts w:ascii="Times New Roman" w:eastAsia="Calibri" w:hAnsi="Times New Roman" w:cs="Times New Roman"/>
          <w:color w:val="000000"/>
          <w:sz w:val="28"/>
          <w:szCs w:val="28"/>
          <w:lang w:val="en-US" w:eastAsia="ru-RU"/>
        </w:rPr>
        <w:t>Karaban</w:t>
      </w:r>
    </w:p>
    <w:p w:rsidR="002D3CCC" w:rsidRPr="00DD1327" w:rsidRDefault="002D3CCC">
      <w:pPr>
        <w:spacing w:after="200" w:line="276" w:lineRule="auto"/>
        <w:rPr>
          <w:rFonts w:ascii="Times New Roman" w:hAnsi="Times New Roman" w:cs="Times New Roman"/>
          <w:sz w:val="28"/>
          <w:szCs w:val="28"/>
        </w:rPr>
      </w:pPr>
    </w:p>
    <w:p w:rsidR="00D97B12" w:rsidRPr="00D65977" w:rsidRDefault="009D23C7" w:rsidP="00D65977">
      <w:pPr>
        <w:pStyle w:val="1"/>
        <w:spacing w:before="0" w:line="360" w:lineRule="exact"/>
        <w:jc w:val="center"/>
        <w:rPr>
          <w:rFonts w:ascii="Times New Roman" w:hAnsi="Times New Roman" w:cs="Times New Roman"/>
          <w:color w:val="auto"/>
        </w:rPr>
      </w:pPr>
      <w:bookmarkStart w:id="2" w:name="_Toc516481154"/>
      <w:r w:rsidRPr="00D65977">
        <w:rPr>
          <w:rFonts w:ascii="Times New Roman" w:hAnsi="Times New Roman" w:cs="Times New Roman"/>
          <w:color w:val="auto"/>
          <w:sz w:val="32"/>
        </w:rPr>
        <w:lastRenderedPageBreak/>
        <w:t>ВВЕДЕНИЕ</w:t>
      </w:r>
      <w:bookmarkEnd w:id="2"/>
    </w:p>
    <w:p w:rsidR="000E6809" w:rsidRDefault="000E6809" w:rsidP="00D97B12">
      <w:pPr>
        <w:spacing w:after="0" w:line="360" w:lineRule="exact"/>
        <w:jc w:val="center"/>
        <w:rPr>
          <w:rFonts w:ascii="Times New Roman" w:hAnsi="Times New Roman" w:cs="Times New Roman"/>
          <w:sz w:val="28"/>
          <w:szCs w:val="28"/>
        </w:rPr>
      </w:pPr>
    </w:p>
    <w:p w:rsidR="00EC64B6" w:rsidRDefault="00EC64B6" w:rsidP="00D97B12">
      <w:pPr>
        <w:spacing w:after="0" w:line="360" w:lineRule="exact"/>
        <w:jc w:val="center"/>
        <w:rPr>
          <w:rFonts w:ascii="Times New Roman" w:hAnsi="Times New Roman" w:cs="Times New Roman"/>
          <w:sz w:val="28"/>
          <w:szCs w:val="28"/>
        </w:rPr>
      </w:pPr>
    </w:p>
    <w:p w:rsidR="009D23C7" w:rsidRPr="009D23C7" w:rsidRDefault="009D23C7" w:rsidP="009D23C7">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 xml:space="preserve">Над сущностью и спецификой понятия «реклама» трудятся сегодня исследователи многих научных дисциплин. Рекламная индустрия имеет прямое отношение также ко многим сферам практической деятельности человечества, тесно переплетаясь, например, с журналистским ремеслом. Находит точки соприкосновения с науками: социологией и психологией, экономикой и маркетингом. В каждой из них рекламная деятельность анализируется с уровнем ее вовлеченности в конкретную сферу. Рекламное производство затрагивает интересы историков, юристов, управленцев в сфере массмедиа и немалый ряд других специалистов. </w:t>
      </w:r>
    </w:p>
    <w:p w:rsidR="009D23C7" w:rsidRPr="009D23C7" w:rsidRDefault="009D23C7" w:rsidP="00B979FD">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В экономике и маркетинге рекламные сообщения рассматриваются как инструмент и способ продвижения конкретного товара на рынок. Они же должны обеспечивать высокий уровень его продаж. Собственно, сама сфера рекламы благодаря коммерческой составляющей сегодня по праву может считаться полноценным сегментом рыночной экономики, а современная реклама – мощная индустрия, где функционируют одновременно несколько экономических субъектов.</w:t>
      </w:r>
    </w:p>
    <w:p w:rsidR="009D23C7" w:rsidRPr="009D23C7" w:rsidRDefault="009D23C7" w:rsidP="009D23C7">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Признание доходов от продажи рекламной деятельности в качестве основного финансового источника в условиях современного медиабизнеса взаимосвязано также с иной важной позицией. В данном процессе массмедиа являются каналами распространения рекламы. Плюс выступают помощниками рекламодателей, предоставляя актуальную информацию о состоянии рынка и его предложениях. Такая взаимосвязь логично поднимает вопрос: можно ли готовый рекламный продукт считать полноправной частью контента печатного, аудиовизуального или же интернет-СМИ? В поисках ответа на вопрос у исследователей образуются целые дискуссии, появляются неопределенные, а иногда и противоречивые суждения. Более того, в спорах о деятельности медиарынка все чаще можно услышать заявления подобного характера: присутствие даже небольшого количества рекламы в традиционных СМИ деструктурирует их, неся в себе угрозу качеству медиапродукта. К тому же, рекламная деятельность не всегда позитивно влияет на восприятие читателя, зрителя или слушателя. В область качественного контента обычно помещают исключительно признаваемый продукт традиционной журналистики.</w:t>
      </w:r>
    </w:p>
    <w:p w:rsidR="009D23C7" w:rsidRPr="009D23C7" w:rsidRDefault="009D23C7" w:rsidP="009D23C7">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Однако при таком развитии массмедиа, стабильно высоком уровне противостояния и борьбы интересов, а также продолжающегося на рынке поиска рекламодателей, предпочтительнее все же рассматривать рекламу как часть контента средств массовой информации.</w:t>
      </w:r>
    </w:p>
    <w:p w:rsidR="009D23C7" w:rsidRDefault="009D23C7" w:rsidP="009D23C7">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lastRenderedPageBreak/>
        <w:t>Не стоит забывать, что основная задача рекламы – это побуждение человека приобрести рекламируемый продукт, поэтому в ее основе заложены психологические приемы и методы воздействия на потенциального потребителя. В более узком профиле психологии – «психологии рекламы» – изучаются в свою очередь механизмы манипулирования рекламными сообщениями или роликами психикой человека. Также особенности поведения покупателя и его изменение под воздействием. Психологические характеристики целевой аудитории товара – база для полноценного медиапланирования и разработки с последующей реализацией эффективных рекламных кампаний.</w:t>
      </w:r>
    </w:p>
    <w:p w:rsidR="007857C0" w:rsidRDefault="007857C0" w:rsidP="007857C0">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 xml:space="preserve">Сейчас активно исследуется специфика рекламных сообщений в социокультурном аспекте. Таким образом, </w:t>
      </w:r>
      <w:r w:rsidRPr="009A6B95">
        <w:rPr>
          <w:rFonts w:ascii="Times New Roman" w:hAnsi="Times New Roman" w:cs="Times New Roman"/>
          <w:i/>
          <w:sz w:val="28"/>
          <w:szCs w:val="28"/>
        </w:rPr>
        <w:t>актуальность</w:t>
      </w:r>
      <w:r w:rsidRPr="009D23C7">
        <w:rPr>
          <w:rFonts w:ascii="Times New Roman" w:hAnsi="Times New Roman" w:cs="Times New Roman"/>
          <w:sz w:val="28"/>
          <w:szCs w:val="28"/>
        </w:rPr>
        <w:t xml:space="preserve"> исследования</w:t>
      </w:r>
      <w:r w:rsidR="00802173">
        <w:rPr>
          <w:rFonts w:ascii="Times New Roman" w:hAnsi="Times New Roman" w:cs="Times New Roman"/>
          <w:sz w:val="28"/>
          <w:szCs w:val="28"/>
        </w:rPr>
        <w:t>, помимо выше</w:t>
      </w:r>
      <w:r>
        <w:rPr>
          <w:rFonts w:ascii="Times New Roman" w:hAnsi="Times New Roman" w:cs="Times New Roman"/>
          <w:sz w:val="28"/>
          <w:szCs w:val="28"/>
        </w:rPr>
        <w:t>перечисленных фактов,</w:t>
      </w:r>
      <w:r w:rsidRPr="009D23C7">
        <w:rPr>
          <w:rFonts w:ascii="Times New Roman" w:hAnsi="Times New Roman" w:cs="Times New Roman"/>
          <w:sz w:val="28"/>
          <w:szCs w:val="28"/>
        </w:rPr>
        <w:t xml:space="preserve"> определяется необходимостью систематизации подходов – системе стилистических приемов, участвующих в создании стилистической функции.</w:t>
      </w:r>
    </w:p>
    <w:p w:rsidR="009D23C7" w:rsidRPr="009D23C7" w:rsidRDefault="009D23C7" w:rsidP="00704F15">
      <w:pPr>
        <w:spacing w:after="0" w:line="360" w:lineRule="exact"/>
        <w:ind w:firstLine="709"/>
        <w:jc w:val="both"/>
        <w:rPr>
          <w:rFonts w:ascii="Times New Roman" w:hAnsi="Times New Roman" w:cs="Times New Roman"/>
          <w:sz w:val="28"/>
          <w:szCs w:val="28"/>
        </w:rPr>
      </w:pPr>
      <w:r w:rsidRPr="00B56ADB">
        <w:rPr>
          <w:rFonts w:ascii="Times New Roman" w:hAnsi="Times New Roman" w:cs="Times New Roman"/>
          <w:i/>
          <w:sz w:val="28"/>
          <w:szCs w:val="28"/>
        </w:rPr>
        <w:t>Объектом</w:t>
      </w:r>
      <w:r w:rsidRPr="009D23C7">
        <w:rPr>
          <w:rFonts w:ascii="Times New Roman" w:hAnsi="Times New Roman" w:cs="Times New Roman"/>
          <w:sz w:val="28"/>
          <w:szCs w:val="28"/>
        </w:rPr>
        <w:t xml:space="preserve"> данного исследования стали </w:t>
      </w:r>
      <w:r w:rsidR="00021471" w:rsidRPr="00021471">
        <w:rPr>
          <w:rFonts w:ascii="Times New Roman" w:hAnsi="Times New Roman" w:cs="Times New Roman"/>
          <w:sz w:val="28"/>
          <w:szCs w:val="28"/>
        </w:rPr>
        <w:t>рекламные сообщения из эфира телеканала ОНТ в корреляции с другими элементами контента телеканала и во взаимодействии с внешней средой в рамках рекламного процесса</w:t>
      </w:r>
      <w:r w:rsidRPr="009D23C7">
        <w:rPr>
          <w:rFonts w:ascii="Times New Roman" w:hAnsi="Times New Roman" w:cs="Times New Roman"/>
          <w:sz w:val="28"/>
          <w:szCs w:val="28"/>
        </w:rPr>
        <w:t>.</w:t>
      </w:r>
    </w:p>
    <w:p w:rsidR="009D23C7" w:rsidRPr="009D23C7" w:rsidRDefault="009D23C7" w:rsidP="009D23C7">
      <w:pPr>
        <w:spacing w:after="0" w:line="360" w:lineRule="exact"/>
        <w:ind w:firstLine="709"/>
        <w:jc w:val="both"/>
        <w:rPr>
          <w:rFonts w:ascii="Times New Roman" w:hAnsi="Times New Roman" w:cs="Times New Roman"/>
          <w:sz w:val="28"/>
          <w:szCs w:val="28"/>
        </w:rPr>
      </w:pPr>
      <w:r w:rsidRPr="00B56ADB">
        <w:rPr>
          <w:rFonts w:ascii="Times New Roman" w:hAnsi="Times New Roman" w:cs="Times New Roman"/>
          <w:i/>
          <w:sz w:val="28"/>
          <w:szCs w:val="28"/>
        </w:rPr>
        <w:t>Предметом</w:t>
      </w:r>
      <w:r w:rsidRPr="009D23C7">
        <w:rPr>
          <w:rFonts w:ascii="Times New Roman" w:hAnsi="Times New Roman" w:cs="Times New Roman"/>
          <w:sz w:val="28"/>
          <w:szCs w:val="28"/>
        </w:rPr>
        <w:t xml:space="preserve"> исследования выступают функциональные уровни взаимодействия рекламы и СМИ – организационно-финансовый, коммуникационно-маркетинговый и контентный, а также типологические, формообразующие и жанровые характеристики рекламы, транслируемой на телеканале ОНТ. А также методы менеджмента рекламного контента, связанного с основными периодами разработки, утверждения и исполнения управленческих решений в этой области коммерческой деятельности.</w:t>
      </w:r>
    </w:p>
    <w:p w:rsidR="009D23C7" w:rsidRPr="009D23C7" w:rsidRDefault="009D23C7" w:rsidP="009D23C7">
      <w:pPr>
        <w:spacing w:after="0" w:line="360" w:lineRule="exact"/>
        <w:ind w:firstLine="709"/>
        <w:jc w:val="both"/>
        <w:rPr>
          <w:rFonts w:ascii="Times New Roman" w:hAnsi="Times New Roman" w:cs="Times New Roman"/>
          <w:sz w:val="28"/>
          <w:szCs w:val="28"/>
        </w:rPr>
      </w:pPr>
      <w:r w:rsidRPr="00B56ADB">
        <w:rPr>
          <w:rFonts w:ascii="Times New Roman" w:hAnsi="Times New Roman" w:cs="Times New Roman"/>
          <w:i/>
          <w:sz w:val="28"/>
          <w:szCs w:val="28"/>
        </w:rPr>
        <w:t>Цель</w:t>
      </w:r>
      <w:r w:rsidRPr="009D23C7">
        <w:rPr>
          <w:rFonts w:ascii="Times New Roman" w:hAnsi="Times New Roman" w:cs="Times New Roman"/>
          <w:sz w:val="28"/>
          <w:szCs w:val="28"/>
        </w:rPr>
        <w:t xml:space="preserve"> исследования – на основе анализа рекламных сообщений из эфира ЗАО «Второй национальный телеканал» в современной белорусской практике определить закономерности размещения рекламных блоков в сетке вещания телеканала, учитывая базовую основу типологии рекламы. Необходимо разработать практические рекомендации, позволяющие создать органичную систему управления рекламным процессом в пределах телеканала ОНТ.</w:t>
      </w:r>
    </w:p>
    <w:p w:rsidR="005C31CC" w:rsidRDefault="009D23C7" w:rsidP="005C31CC">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 xml:space="preserve">Основные </w:t>
      </w:r>
      <w:r w:rsidRPr="00B56ADB">
        <w:rPr>
          <w:rFonts w:ascii="Times New Roman" w:hAnsi="Times New Roman" w:cs="Times New Roman"/>
          <w:i/>
          <w:sz w:val="28"/>
          <w:szCs w:val="28"/>
        </w:rPr>
        <w:t>задачи</w:t>
      </w:r>
      <w:r w:rsidRPr="009D23C7">
        <w:rPr>
          <w:rFonts w:ascii="Times New Roman" w:hAnsi="Times New Roman" w:cs="Times New Roman"/>
          <w:sz w:val="28"/>
          <w:szCs w:val="28"/>
        </w:rPr>
        <w:t xml:space="preserve"> исследования:</w:t>
      </w:r>
    </w:p>
    <w:p w:rsidR="005C31CC" w:rsidRDefault="009D23C7" w:rsidP="00EC4BA6">
      <w:pPr>
        <w:pStyle w:val="a7"/>
        <w:numPr>
          <w:ilvl w:val="0"/>
          <w:numId w:val="25"/>
        </w:numPr>
        <w:spacing w:after="0" w:line="360" w:lineRule="exact"/>
        <w:jc w:val="both"/>
        <w:rPr>
          <w:rFonts w:ascii="Times New Roman" w:hAnsi="Times New Roman" w:cs="Times New Roman"/>
          <w:sz w:val="28"/>
          <w:szCs w:val="28"/>
        </w:rPr>
      </w:pPr>
      <w:r w:rsidRPr="005C31CC">
        <w:rPr>
          <w:rFonts w:ascii="Times New Roman" w:hAnsi="Times New Roman" w:cs="Times New Roman"/>
          <w:sz w:val="28"/>
          <w:szCs w:val="28"/>
        </w:rPr>
        <w:t>Рассмотреть рекламу в качестве основного финансового источника с</w:t>
      </w:r>
      <w:r w:rsidR="00DC361B" w:rsidRPr="005C31CC">
        <w:rPr>
          <w:rFonts w:ascii="Times New Roman" w:hAnsi="Times New Roman" w:cs="Times New Roman"/>
          <w:sz w:val="28"/>
          <w:szCs w:val="28"/>
        </w:rPr>
        <w:t>овременного бизнеса в массмедиа, п</w:t>
      </w:r>
      <w:r w:rsidRPr="005C31CC">
        <w:rPr>
          <w:rFonts w:ascii="Times New Roman" w:hAnsi="Times New Roman" w:cs="Times New Roman"/>
          <w:sz w:val="28"/>
          <w:szCs w:val="28"/>
        </w:rPr>
        <w:t>оказать взаимное влияние рекламы и телеканала как представителя аудиовизуального средства массовой информации друг на друга</w:t>
      </w:r>
      <w:r w:rsidR="00DC361B" w:rsidRPr="005C31CC">
        <w:rPr>
          <w:rFonts w:ascii="Times New Roman" w:hAnsi="Times New Roman" w:cs="Times New Roman"/>
          <w:sz w:val="28"/>
          <w:szCs w:val="28"/>
        </w:rPr>
        <w:t>.</w:t>
      </w:r>
    </w:p>
    <w:p w:rsidR="005C31CC" w:rsidRDefault="00DC361B" w:rsidP="00EC4BA6">
      <w:pPr>
        <w:pStyle w:val="a7"/>
        <w:numPr>
          <w:ilvl w:val="0"/>
          <w:numId w:val="25"/>
        </w:numPr>
        <w:spacing w:after="0" w:line="360" w:lineRule="exact"/>
        <w:jc w:val="both"/>
        <w:rPr>
          <w:rFonts w:ascii="Times New Roman" w:hAnsi="Times New Roman" w:cs="Times New Roman"/>
          <w:sz w:val="28"/>
          <w:szCs w:val="28"/>
        </w:rPr>
      </w:pPr>
      <w:r w:rsidRPr="005C31CC">
        <w:rPr>
          <w:rFonts w:ascii="Times New Roman" w:hAnsi="Times New Roman" w:cs="Times New Roman"/>
          <w:sz w:val="28"/>
          <w:szCs w:val="28"/>
        </w:rPr>
        <w:t>П</w:t>
      </w:r>
      <w:r w:rsidR="009D23C7" w:rsidRPr="005C31CC">
        <w:rPr>
          <w:rFonts w:ascii="Times New Roman" w:hAnsi="Times New Roman" w:cs="Times New Roman"/>
          <w:sz w:val="28"/>
          <w:szCs w:val="28"/>
        </w:rPr>
        <w:t>роанализировать теоретические подходы и критерии к классифик</w:t>
      </w:r>
      <w:r w:rsidR="00685B9D" w:rsidRPr="005C31CC">
        <w:rPr>
          <w:rFonts w:ascii="Times New Roman" w:hAnsi="Times New Roman" w:cs="Times New Roman"/>
          <w:sz w:val="28"/>
          <w:szCs w:val="28"/>
        </w:rPr>
        <w:t>ации рекламы на телевидении</w:t>
      </w:r>
      <w:r w:rsidR="009D23C7" w:rsidRPr="005C31CC">
        <w:rPr>
          <w:rFonts w:ascii="Times New Roman" w:hAnsi="Times New Roman" w:cs="Times New Roman"/>
          <w:sz w:val="28"/>
          <w:szCs w:val="28"/>
        </w:rPr>
        <w:t>.</w:t>
      </w:r>
    </w:p>
    <w:p w:rsidR="00C44AC7" w:rsidRDefault="009D23C7" w:rsidP="00EC4BA6">
      <w:pPr>
        <w:pStyle w:val="a7"/>
        <w:numPr>
          <w:ilvl w:val="0"/>
          <w:numId w:val="25"/>
        </w:numPr>
        <w:spacing w:after="0" w:line="360" w:lineRule="exact"/>
        <w:jc w:val="both"/>
        <w:rPr>
          <w:rFonts w:ascii="Times New Roman" w:hAnsi="Times New Roman" w:cs="Times New Roman"/>
          <w:sz w:val="28"/>
          <w:szCs w:val="28"/>
        </w:rPr>
      </w:pPr>
      <w:r w:rsidRPr="005C31CC">
        <w:rPr>
          <w:rFonts w:ascii="Times New Roman" w:hAnsi="Times New Roman" w:cs="Times New Roman"/>
          <w:sz w:val="28"/>
          <w:szCs w:val="28"/>
        </w:rPr>
        <w:t>Проанализировать изменения, которые произошли в системе взаимодействия рекламы и СМИ в процессе конвергенции.</w:t>
      </w:r>
    </w:p>
    <w:p w:rsidR="00C44AC7" w:rsidRDefault="009D23C7" w:rsidP="00EC4BA6">
      <w:pPr>
        <w:pStyle w:val="a7"/>
        <w:numPr>
          <w:ilvl w:val="0"/>
          <w:numId w:val="25"/>
        </w:numPr>
        <w:spacing w:after="0" w:line="360" w:lineRule="exact"/>
        <w:jc w:val="both"/>
        <w:rPr>
          <w:rFonts w:ascii="Times New Roman" w:hAnsi="Times New Roman" w:cs="Times New Roman"/>
          <w:sz w:val="28"/>
          <w:szCs w:val="28"/>
        </w:rPr>
      </w:pPr>
      <w:r w:rsidRPr="00C44AC7">
        <w:rPr>
          <w:rFonts w:ascii="Times New Roman" w:hAnsi="Times New Roman" w:cs="Times New Roman"/>
          <w:sz w:val="28"/>
          <w:szCs w:val="28"/>
        </w:rPr>
        <w:lastRenderedPageBreak/>
        <w:t>Рассмотреть рекламу как системный элемент массмедиа, доказать необходимость классификации рекламы с учетом форм и жанров для наиболее привлекательног</w:t>
      </w:r>
      <w:r w:rsidR="00685B9D" w:rsidRPr="00C44AC7">
        <w:rPr>
          <w:rFonts w:ascii="Times New Roman" w:hAnsi="Times New Roman" w:cs="Times New Roman"/>
          <w:sz w:val="28"/>
          <w:szCs w:val="28"/>
        </w:rPr>
        <w:t>о вида итогового медиапродукта.</w:t>
      </w:r>
    </w:p>
    <w:p w:rsidR="00C44AC7" w:rsidRDefault="009D23C7" w:rsidP="00EC4BA6">
      <w:pPr>
        <w:pStyle w:val="a7"/>
        <w:numPr>
          <w:ilvl w:val="0"/>
          <w:numId w:val="25"/>
        </w:numPr>
        <w:spacing w:after="0" w:line="360" w:lineRule="exact"/>
        <w:jc w:val="both"/>
        <w:rPr>
          <w:rFonts w:ascii="Times New Roman" w:hAnsi="Times New Roman" w:cs="Times New Roman"/>
          <w:sz w:val="28"/>
          <w:szCs w:val="28"/>
        </w:rPr>
      </w:pPr>
      <w:r w:rsidRPr="00C44AC7">
        <w:rPr>
          <w:rFonts w:ascii="Times New Roman" w:hAnsi="Times New Roman" w:cs="Times New Roman"/>
          <w:sz w:val="28"/>
          <w:szCs w:val="28"/>
        </w:rPr>
        <w:t>Разработать алгоритмы принятия оптимальных управленческих решений по выбору формы и содержания конкретных рекламных сообщений.</w:t>
      </w:r>
    </w:p>
    <w:p w:rsidR="009D23C7" w:rsidRPr="00C44AC7" w:rsidRDefault="009D23C7" w:rsidP="00EC4BA6">
      <w:pPr>
        <w:pStyle w:val="a7"/>
        <w:numPr>
          <w:ilvl w:val="0"/>
          <w:numId w:val="25"/>
        </w:numPr>
        <w:spacing w:after="0" w:line="360" w:lineRule="exact"/>
        <w:jc w:val="both"/>
        <w:rPr>
          <w:rFonts w:ascii="Times New Roman" w:hAnsi="Times New Roman" w:cs="Times New Roman"/>
          <w:sz w:val="28"/>
          <w:szCs w:val="28"/>
        </w:rPr>
      </w:pPr>
      <w:r w:rsidRPr="00C44AC7">
        <w:rPr>
          <w:rFonts w:ascii="Times New Roman" w:hAnsi="Times New Roman" w:cs="Times New Roman"/>
          <w:sz w:val="28"/>
          <w:szCs w:val="28"/>
        </w:rPr>
        <w:t>Проанализировать специфику размещения рекламных</w:t>
      </w:r>
      <w:r w:rsidR="00D50593" w:rsidRPr="00C44AC7">
        <w:rPr>
          <w:rFonts w:ascii="Times New Roman" w:hAnsi="Times New Roman" w:cs="Times New Roman"/>
          <w:sz w:val="28"/>
          <w:szCs w:val="28"/>
        </w:rPr>
        <w:t xml:space="preserve"> блоков в эфире телеканала ОНТ</w:t>
      </w:r>
      <w:r w:rsidRPr="00C44AC7">
        <w:rPr>
          <w:rFonts w:ascii="Times New Roman" w:hAnsi="Times New Roman" w:cs="Times New Roman"/>
          <w:sz w:val="28"/>
          <w:szCs w:val="28"/>
        </w:rPr>
        <w:t>.</w:t>
      </w:r>
    </w:p>
    <w:p w:rsidR="009D23C7" w:rsidRPr="009D23C7" w:rsidRDefault="009D23C7" w:rsidP="009D23C7">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 xml:space="preserve">Выбранный как основной </w:t>
      </w:r>
      <w:r w:rsidRPr="006E005C">
        <w:rPr>
          <w:rFonts w:ascii="Times New Roman" w:hAnsi="Times New Roman" w:cs="Times New Roman"/>
          <w:i/>
          <w:sz w:val="28"/>
          <w:szCs w:val="28"/>
        </w:rPr>
        <w:t>методологический принцип</w:t>
      </w:r>
      <w:r w:rsidRPr="009D23C7">
        <w:rPr>
          <w:rFonts w:ascii="Times New Roman" w:hAnsi="Times New Roman" w:cs="Times New Roman"/>
          <w:sz w:val="28"/>
          <w:szCs w:val="28"/>
        </w:rPr>
        <w:t xml:space="preserve"> – системный подход – позволяет рассмотреть заявленную тему целостно с учетом как внутренних, так и внешних взаимодействующих между собой элементов. Фактическое воплощение системного подхода осуществлялось посредством:</w:t>
      </w:r>
    </w:p>
    <w:p w:rsidR="009D23C7" w:rsidRPr="009D23C7" w:rsidRDefault="009D23C7" w:rsidP="009D23C7">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1. Анализа данных и осмысления большого круга исследований, которые в той или иной мере касаются выбранной темы.</w:t>
      </w:r>
    </w:p>
    <w:p w:rsidR="009D23C7" w:rsidRPr="009D23C7" w:rsidRDefault="009D23C7" w:rsidP="009D23C7">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2. Проведения эмпирических исследований с целью доказательства выдвигаемых на защиту положений.</w:t>
      </w:r>
    </w:p>
    <w:p w:rsidR="009D23C7" w:rsidRPr="009D23C7" w:rsidRDefault="009D23C7" w:rsidP="009D23C7">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В процессе коммуникации телевизионные программы исследуются как медиапродукты первого уровня. Здесь восприятие исходит со стороны зрителя. В случае выпуска медиапродукта высокого качества и согласования всех форм контента внутри его, это восприятие будет правильно целостным, но не фрагментарным.</w:t>
      </w:r>
    </w:p>
    <w:p w:rsidR="009D23C7" w:rsidRDefault="009D23C7" w:rsidP="009D23C7">
      <w:pPr>
        <w:spacing w:after="0" w:line="360" w:lineRule="exact"/>
        <w:ind w:firstLine="709"/>
        <w:jc w:val="both"/>
        <w:rPr>
          <w:rFonts w:ascii="Times New Roman" w:hAnsi="Times New Roman" w:cs="Times New Roman"/>
          <w:sz w:val="28"/>
          <w:szCs w:val="28"/>
        </w:rPr>
      </w:pPr>
      <w:r w:rsidRPr="009D23C7">
        <w:rPr>
          <w:rFonts w:ascii="Times New Roman" w:hAnsi="Times New Roman" w:cs="Times New Roman"/>
          <w:sz w:val="28"/>
          <w:szCs w:val="28"/>
        </w:rPr>
        <w:t>Часто решающую позицию в увеличении показателя качества и эффективности рекламной деятельности занимает достойно организованный менеджмент.</w:t>
      </w:r>
    </w:p>
    <w:p w:rsidR="006A1D08" w:rsidRPr="006A1D08" w:rsidRDefault="006A1D08" w:rsidP="006A1D08">
      <w:pPr>
        <w:spacing w:after="0" w:line="360" w:lineRule="exact"/>
        <w:ind w:firstLine="709"/>
        <w:jc w:val="both"/>
        <w:rPr>
          <w:rFonts w:ascii="Times New Roman" w:hAnsi="Times New Roman" w:cs="Times New Roman"/>
          <w:sz w:val="28"/>
          <w:szCs w:val="28"/>
        </w:rPr>
      </w:pPr>
      <w:r w:rsidRPr="006E005C">
        <w:rPr>
          <w:rFonts w:ascii="Times New Roman" w:hAnsi="Times New Roman" w:cs="Times New Roman"/>
          <w:i/>
          <w:sz w:val="28"/>
          <w:szCs w:val="28"/>
        </w:rPr>
        <w:t>Научная новизна</w:t>
      </w:r>
      <w:r w:rsidRPr="006A1D08">
        <w:rPr>
          <w:rFonts w:ascii="Times New Roman" w:hAnsi="Times New Roman" w:cs="Times New Roman"/>
          <w:sz w:val="28"/>
          <w:szCs w:val="28"/>
        </w:rPr>
        <w:t xml:space="preserve"> исследования заключается в следующем:</w:t>
      </w:r>
    </w:p>
    <w:p w:rsidR="00EB3336" w:rsidRDefault="006A1D08" w:rsidP="00EC4BA6">
      <w:pPr>
        <w:pStyle w:val="a7"/>
        <w:numPr>
          <w:ilvl w:val="0"/>
          <w:numId w:val="24"/>
        </w:numPr>
        <w:spacing w:after="0" w:line="360" w:lineRule="exact"/>
        <w:ind w:left="993" w:hanging="284"/>
        <w:jc w:val="both"/>
        <w:rPr>
          <w:rFonts w:ascii="Times New Roman" w:hAnsi="Times New Roman" w:cs="Times New Roman"/>
          <w:sz w:val="28"/>
          <w:szCs w:val="28"/>
        </w:rPr>
      </w:pPr>
      <w:r w:rsidRPr="00EB3336">
        <w:rPr>
          <w:rFonts w:ascii="Times New Roman" w:hAnsi="Times New Roman" w:cs="Times New Roman"/>
          <w:sz w:val="28"/>
          <w:szCs w:val="28"/>
        </w:rPr>
        <w:t>на данный момент рекламная деятельность</w:t>
      </w:r>
      <w:r w:rsidR="00350444">
        <w:rPr>
          <w:rFonts w:ascii="Times New Roman" w:hAnsi="Times New Roman" w:cs="Times New Roman"/>
          <w:sz w:val="28"/>
          <w:szCs w:val="28"/>
        </w:rPr>
        <w:t>, а также менеджмент контента</w:t>
      </w:r>
      <w:r w:rsidRPr="00EB3336">
        <w:rPr>
          <w:rFonts w:ascii="Times New Roman" w:hAnsi="Times New Roman" w:cs="Times New Roman"/>
          <w:sz w:val="28"/>
          <w:szCs w:val="28"/>
        </w:rPr>
        <w:t xml:space="preserve"> ЗАО «Второй национальный телеканал» не был</w:t>
      </w:r>
      <w:r w:rsidR="00350444">
        <w:rPr>
          <w:rFonts w:ascii="Times New Roman" w:hAnsi="Times New Roman" w:cs="Times New Roman"/>
          <w:sz w:val="28"/>
          <w:szCs w:val="28"/>
        </w:rPr>
        <w:t>и</w:t>
      </w:r>
      <w:r w:rsidRPr="00EB3336">
        <w:rPr>
          <w:rFonts w:ascii="Times New Roman" w:hAnsi="Times New Roman" w:cs="Times New Roman"/>
          <w:sz w:val="28"/>
          <w:szCs w:val="28"/>
        </w:rPr>
        <w:t xml:space="preserve"> подро</w:t>
      </w:r>
      <w:r w:rsidR="00350444">
        <w:rPr>
          <w:rFonts w:ascii="Times New Roman" w:hAnsi="Times New Roman" w:cs="Times New Roman"/>
          <w:sz w:val="28"/>
          <w:szCs w:val="28"/>
        </w:rPr>
        <w:t>бно изучены</w:t>
      </w:r>
      <w:r w:rsidRPr="00EB3336">
        <w:rPr>
          <w:rFonts w:ascii="Times New Roman" w:hAnsi="Times New Roman" w:cs="Times New Roman"/>
          <w:sz w:val="28"/>
          <w:szCs w:val="28"/>
        </w:rPr>
        <w:t>;</w:t>
      </w:r>
    </w:p>
    <w:p w:rsidR="006A1D08" w:rsidRPr="009D23C7" w:rsidRDefault="00350444" w:rsidP="007B21A9">
      <w:pPr>
        <w:spacing w:after="0" w:line="360" w:lineRule="exact"/>
        <w:ind w:left="993" w:hanging="284"/>
        <w:jc w:val="both"/>
        <w:rPr>
          <w:rFonts w:ascii="Times New Roman" w:hAnsi="Times New Roman" w:cs="Times New Roman"/>
          <w:sz w:val="28"/>
          <w:szCs w:val="28"/>
        </w:rPr>
      </w:pPr>
      <w:r>
        <w:rPr>
          <w:rFonts w:ascii="Times New Roman" w:hAnsi="Times New Roman" w:cs="Times New Roman"/>
          <w:sz w:val="28"/>
          <w:szCs w:val="28"/>
        </w:rPr>
        <w:t>2</w:t>
      </w:r>
      <w:r w:rsidR="006A1D08" w:rsidRPr="006A1D08">
        <w:rPr>
          <w:rFonts w:ascii="Times New Roman" w:hAnsi="Times New Roman" w:cs="Times New Roman"/>
          <w:sz w:val="28"/>
          <w:szCs w:val="28"/>
        </w:rPr>
        <w:t>.</w:t>
      </w:r>
      <w:r w:rsidR="006A1D08" w:rsidRPr="006A1D08">
        <w:rPr>
          <w:rFonts w:ascii="Times New Roman" w:hAnsi="Times New Roman" w:cs="Times New Roman"/>
          <w:sz w:val="28"/>
          <w:szCs w:val="28"/>
        </w:rPr>
        <w:tab/>
        <w:t xml:space="preserve">предложения автора </w:t>
      </w:r>
      <w:r w:rsidR="00EB3336">
        <w:rPr>
          <w:rFonts w:ascii="Times New Roman" w:hAnsi="Times New Roman" w:cs="Times New Roman"/>
          <w:sz w:val="28"/>
          <w:szCs w:val="28"/>
        </w:rPr>
        <w:t>могут быть</w:t>
      </w:r>
      <w:r w:rsidR="006A1D08" w:rsidRPr="006A1D08">
        <w:rPr>
          <w:rFonts w:ascii="Times New Roman" w:hAnsi="Times New Roman" w:cs="Times New Roman"/>
          <w:sz w:val="28"/>
          <w:szCs w:val="28"/>
        </w:rPr>
        <w:t xml:space="preserve"> применимы к </w:t>
      </w:r>
      <w:r>
        <w:rPr>
          <w:rFonts w:ascii="Times New Roman" w:hAnsi="Times New Roman" w:cs="Times New Roman"/>
          <w:sz w:val="28"/>
          <w:szCs w:val="28"/>
        </w:rPr>
        <w:t xml:space="preserve">дальнейшей </w:t>
      </w:r>
      <w:r w:rsidR="006A1D08" w:rsidRPr="006A1D08">
        <w:rPr>
          <w:rFonts w:ascii="Times New Roman" w:hAnsi="Times New Roman" w:cs="Times New Roman"/>
          <w:sz w:val="28"/>
          <w:szCs w:val="28"/>
        </w:rPr>
        <w:t xml:space="preserve">деятельности </w:t>
      </w:r>
      <w:r w:rsidR="00EB3336">
        <w:rPr>
          <w:rFonts w:ascii="Times New Roman" w:hAnsi="Times New Roman" w:cs="Times New Roman"/>
          <w:sz w:val="28"/>
          <w:szCs w:val="28"/>
        </w:rPr>
        <w:t xml:space="preserve">ЗАО </w:t>
      </w:r>
      <w:r w:rsidR="006A1D08" w:rsidRPr="006A1D08">
        <w:rPr>
          <w:rFonts w:ascii="Times New Roman" w:hAnsi="Times New Roman" w:cs="Times New Roman"/>
          <w:sz w:val="28"/>
          <w:szCs w:val="28"/>
        </w:rPr>
        <w:t>«</w:t>
      </w:r>
      <w:r w:rsidR="00EB3336">
        <w:rPr>
          <w:rFonts w:ascii="Times New Roman" w:hAnsi="Times New Roman" w:cs="Times New Roman"/>
          <w:sz w:val="28"/>
          <w:szCs w:val="28"/>
        </w:rPr>
        <w:t>Второй национальный телеканал</w:t>
      </w:r>
      <w:r w:rsidR="006A1D08" w:rsidRPr="006A1D08">
        <w:rPr>
          <w:rFonts w:ascii="Times New Roman" w:hAnsi="Times New Roman" w:cs="Times New Roman"/>
          <w:sz w:val="28"/>
          <w:szCs w:val="28"/>
        </w:rPr>
        <w:t>».</w:t>
      </w:r>
    </w:p>
    <w:p w:rsidR="00B56ADB" w:rsidRPr="00D97B12" w:rsidRDefault="00B56ADB" w:rsidP="00B56ADB">
      <w:pPr>
        <w:spacing w:after="0" w:line="360" w:lineRule="exact"/>
        <w:ind w:firstLine="709"/>
        <w:jc w:val="both"/>
        <w:rPr>
          <w:rFonts w:ascii="Times New Roman" w:hAnsi="Times New Roman" w:cs="Times New Roman"/>
          <w:sz w:val="28"/>
          <w:szCs w:val="28"/>
        </w:rPr>
      </w:pPr>
      <w:r w:rsidRPr="00802173">
        <w:rPr>
          <w:rFonts w:ascii="Times New Roman" w:hAnsi="Times New Roman" w:cs="Times New Roman"/>
          <w:i/>
          <w:sz w:val="28"/>
          <w:szCs w:val="28"/>
        </w:rPr>
        <w:t>Теоретической и методологической</w:t>
      </w:r>
      <w:r w:rsidRPr="009D23C7">
        <w:rPr>
          <w:rFonts w:ascii="Times New Roman" w:hAnsi="Times New Roman" w:cs="Times New Roman"/>
          <w:sz w:val="28"/>
          <w:szCs w:val="28"/>
        </w:rPr>
        <w:t xml:space="preserve"> </w:t>
      </w:r>
      <w:r w:rsidRPr="009A6B95">
        <w:rPr>
          <w:rFonts w:ascii="Times New Roman" w:hAnsi="Times New Roman" w:cs="Times New Roman"/>
          <w:i/>
          <w:sz w:val="28"/>
          <w:szCs w:val="28"/>
        </w:rPr>
        <w:t>основой</w:t>
      </w:r>
      <w:r w:rsidRPr="009D23C7">
        <w:rPr>
          <w:rFonts w:ascii="Times New Roman" w:hAnsi="Times New Roman" w:cs="Times New Roman"/>
          <w:sz w:val="28"/>
          <w:szCs w:val="28"/>
        </w:rPr>
        <w:t xml:space="preserve"> исследования послужили научные отечественные и зарубежные разработки по п</w:t>
      </w:r>
      <w:r>
        <w:rPr>
          <w:rFonts w:ascii="Times New Roman" w:hAnsi="Times New Roman" w:cs="Times New Roman"/>
          <w:sz w:val="28"/>
          <w:szCs w:val="28"/>
        </w:rPr>
        <w:t xml:space="preserve">роблемам рекламного менеджмента следующих авторов: Вартановой Е.Л., Мудрова А.Л., </w:t>
      </w:r>
      <w:r w:rsidR="00E669FC">
        <w:rPr>
          <w:rFonts w:ascii="Times New Roman" w:hAnsi="Times New Roman" w:cs="Times New Roman"/>
          <w:sz w:val="28"/>
          <w:szCs w:val="28"/>
        </w:rPr>
        <w:t>Дроздова Д.Н., Никоновича Д.</w:t>
      </w:r>
      <w:r w:rsidR="006C2647">
        <w:rPr>
          <w:rFonts w:ascii="Times New Roman" w:hAnsi="Times New Roman" w:cs="Times New Roman"/>
          <w:sz w:val="28"/>
          <w:szCs w:val="28"/>
        </w:rPr>
        <w:t>О.</w:t>
      </w:r>
      <w:r w:rsidR="00E669FC">
        <w:rPr>
          <w:rFonts w:ascii="Times New Roman" w:hAnsi="Times New Roman" w:cs="Times New Roman"/>
          <w:sz w:val="28"/>
          <w:szCs w:val="28"/>
        </w:rPr>
        <w:t xml:space="preserve">, </w:t>
      </w:r>
      <w:r>
        <w:rPr>
          <w:rFonts w:ascii="Times New Roman" w:hAnsi="Times New Roman" w:cs="Times New Roman"/>
          <w:sz w:val="28"/>
          <w:szCs w:val="28"/>
        </w:rPr>
        <w:t>Титковой Л.М</w:t>
      </w:r>
      <w:r w:rsidR="00E31504">
        <w:rPr>
          <w:rFonts w:ascii="Times New Roman" w:hAnsi="Times New Roman" w:cs="Times New Roman"/>
          <w:sz w:val="28"/>
          <w:szCs w:val="28"/>
        </w:rPr>
        <w:t xml:space="preserve">., Кочетковой А.В., </w:t>
      </w:r>
      <w:r>
        <w:rPr>
          <w:rFonts w:ascii="Times New Roman" w:hAnsi="Times New Roman" w:cs="Times New Roman"/>
          <w:sz w:val="28"/>
          <w:szCs w:val="28"/>
        </w:rPr>
        <w:t>Батра Р. и др.</w:t>
      </w:r>
    </w:p>
    <w:p w:rsidR="009A6B95" w:rsidRDefault="009A6B95" w:rsidP="009D23C7">
      <w:pPr>
        <w:spacing w:after="0" w:line="360" w:lineRule="exact"/>
        <w:ind w:firstLine="709"/>
        <w:jc w:val="both"/>
        <w:rPr>
          <w:rFonts w:ascii="Times New Roman" w:hAnsi="Times New Roman" w:cs="Times New Roman"/>
          <w:sz w:val="28"/>
          <w:szCs w:val="28"/>
        </w:rPr>
      </w:pPr>
      <w:r w:rsidRPr="001A5C13">
        <w:rPr>
          <w:rFonts w:ascii="Times New Roman" w:hAnsi="Times New Roman" w:cs="Times New Roman"/>
          <w:i/>
          <w:sz w:val="28"/>
          <w:szCs w:val="28"/>
        </w:rPr>
        <w:t>Материалами работы</w:t>
      </w:r>
      <w:r w:rsidR="001A5C13">
        <w:rPr>
          <w:rFonts w:ascii="Times New Roman" w:hAnsi="Times New Roman" w:cs="Times New Roman"/>
          <w:sz w:val="28"/>
          <w:szCs w:val="28"/>
        </w:rPr>
        <w:t xml:space="preserve"> стали исследования </w:t>
      </w:r>
      <w:r w:rsidR="005A7659">
        <w:rPr>
          <w:rFonts w:ascii="Times New Roman" w:hAnsi="Times New Roman" w:cs="Times New Roman"/>
          <w:sz w:val="28"/>
          <w:szCs w:val="28"/>
        </w:rPr>
        <w:t>белорусских и</w:t>
      </w:r>
      <w:r w:rsidR="001A5C13">
        <w:rPr>
          <w:rFonts w:ascii="Times New Roman" w:hAnsi="Times New Roman" w:cs="Times New Roman"/>
          <w:sz w:val="28"/>
          <w:szCs w:val="28"/>
        </w:rPr>
        <w:t xml:space="preserve"> </w:t>
      </w:r>
      <w:r w:rsidR="00E563C1">
        <w:rPr>
          <w:rFonts w:ascii="Times New Roman" w:hAnsi="Times New Roman" w:cs="Times New Roman"/>
          <w:sz w:val="28"/>
          <w:szCs w:val="28"/>
        </w:rPr>
        <w:t>российских ученых</w:t>
      </w:r>
      <w:r w:rsidR="005A7659">
        <w:rPr>
          <w:rFonts w:ascii="Times New Roman" w:hAnsi="Times New Roman" w:cs="Times New Roman"/>
          <w:sz w:val="28"/>
          <w:szCs w:val="28"/>
        </w:rPr>
        <w:t>, а также их</w:t>
      </w:r>
      <w:r w:rsidRPr="009A6B95">
        <w:rPr>
          <w:rFonts w:ascii="Times New Roman" w:hAnsi="Times New Roman" w:cs="Times New Roman"/>
          <w:sz w:val="28"/>
          <w:szCs w:val="28"/>
        </w:rPr>
        <w:t xml:space="preserve"> </w:t>
      </w:r>
      <w:r w:rsidR="001A5C13">
        <w:rPr>
          <w:rFonts w:ascii="Times New Roman" w:hAnsi="Times New Roman" w:cs="Times New Roman"/>
          <w:sz w:val="28"/>
          <w:szCs w:val="28"/>
        </w:rPr>
        <w:t>зарубежных</w:t>
      </w:r>
      <w:r w:rsidRPr="009A6B95">
        <w:rPr>
          <w:rFonts w:ascii="Times New Roman" w:hAnsi="Times New Roman" w:cs="Times New Roman"/>
          <w:sz w:val="28"/>
          <w:szCs w:val="28"/>
        </w:rPr>
        <w:t xml:space="preserve"> </w:t>
      </w:r>
      <w:r w:rsidR="005A7659">
        <w:rPr>
          <w:rFonts w:ascii="Times New Roman" w:hAnsi="Times New Roman" w:cs="Times New Roman"/>
          <w:sz w:val="28"/>
          <w:szCs w:val="28"/>
        </w:rPr>
        <w:t>коллег</w:t>
      </w:r>
      <w:r w:rsidRPr="009A6B95">
        <w:rPr>
          <w:rFonts w:ascii="Times New Roman" w:hAnsi="Times New Roman" w:cs="Times New Roman"/>
          <w:sz w:val="28"/>
          <w:szCs w:val="28"/>
        </w:rPr>
        <w:t xml:space="preserve"> по вопросам </w:t>
      </w:r>
      <w:r w:rsidR="001A5C13">
        <w:rPr>
          <w:rFonts w:ascii="Times New Roman" w:hAnsi="Times New Roman" w:cs="Times New Roman"/>
          <w:sz w:val="28"/>
          <w:szCs w:val="28"/>
        </w:rPr>
        <w:t xml:space="preserve">менеджмента в области средств массовой информации и </w:t>
      </w:r>
      <w:r w:rsidRPr="009A6B95">
        <w:rPr>
          <w:rFonts w:ascii="Times New Roman" w:hAnsi="Times New Roman" w:cs="Times New Roman"/>
          <w:sz w:val="28"/>
          <w:szCs w:val="28"/>
        </w:rPr>
        <w:t>организации работы медиапредприятий</w:t>
      </w:r>
      <w:r w:rsidR="003F363F">
        <w:rPr>
          <w:rFonts w:ascii="Times New Roman" w:hAnsi="Times New Roman" w:cs="Times New Roman"/>
          <w:sz w:val="28"/>
          <w:szCs w:val="28"/>
        </w:rPr>
        <w:t>;</w:t>
      </w:r>
      <w:r w:rsidR="005A7659">
        <w:rPr>
          <w:rFonts w:ascii="Times New Roman" w:hAnsi="Times New Roman" w:cs="Times New Roman"/>
          <w:sz w:val="28"/>
          <w:szCs w:val="28"/>
        </w:rPr>
        <w:t xml:space="preserve"> научные заключения адвертологов</w:t>
      </w:r>
      <w:r w:rsidR="003F363F">
        <w:rPr>
          <w:rFonts w:ascii="Times New Roman" w:hAnsi="Times New Roman" w:cs="Times New Roman"/>
          <w:sz w:val="28"/>
          <w:szCs w:val="28"/>
        </w:rPr>
        <w:t xml:space="preserve">; рекламные ролики и материалы, </w:t>
      </w:r>
      <w:r w:rsidR="002D6418">
        <w:rPr>
          <w:rFonts w:ascii="Times New Roman" w:hAnsi="Times New Roman" w:cs="Times New Roman"/>
          <w:sz w:val="28"/>
          <w:szCs w:val="28"/>
        </w:rPr>
        <w:t>подготовленные к эфиру в период с 1 апреля</w:t>
      </w:r>
      <w:r w:rsidRPr="009A6B95">
        <w:rPr>
          <w:rFonts w:ascii="Times New Roman" w:hAnsi="Times New Roman" w:cs="Times New Roman"/>
          <w:sz w:val="28"/>
          <w:szCs w:val="28"/>
        </w:rPr>
        <w:t xml:space="preserve"> </w:t>
      </w:r>
      <w:r w:rsidR="002D6418">
        <w:rPr>
          <w:rFonts w:ascii="Times New Roman" w:hAnsi="Times New Roman" w:cs="Times New Roman"/>
          <w:sz w:val="28"/>
          <w:szCs w:val="28"/>
        </w:rPr>
        <w:t>по 1 июня</w:t>
      </w:r>
      <w:r w:rsidRPr="009A6B95">
        <w:rPr>
          <w:rFonts w:ascii="Times New Roman" w:hAnsi="Times New Roman" w:cs="Times New Roman"/>
          <w:sz w:val="28"/>
          <w:szCs w:val="28"/>
        </w:rPr>
        <w:t xml:space="preserve"> 2018 года.</w:t>
      </w:r>
    </w:p>
    <w:p w:rsidR="007A6C80" w:rsidRPr="007A6C80" w:rsidRDefault="00624AD0" w:rsidP="007A6C80">
      <w:pPr>
        <w:spacing w:after="0" w:line="360" w:lineRule="exact"/>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Практическая значимость</w:t>
      </w:r>
      <w:r w:rsidR="007A6C80" w:rsidRPr="007A6C80">
        <w:rPr>
          <w:rFonts w:ascii="Times New Roman" w:hAnsi="Times New Roman" w:cs="Times New Roman"/>
          <w:sz w:val="28"/>
          <w:szCs w:val="28"/>
        </w:rPr>
        <w:t xml:space="preserve"> дипломной работы: результаты </w:t>
      </w:r>
      <w:r>
        <w:rPr>
          <w:rFonts w:ascii="Times New Roman" w:hAnsi="Times New Roman" w:cs="Times New Roman"/>
          <w:sz w:val="28"/>
          <w:szCs w:val="28"/>
        </w:rPr>
        <w:t xml:space="preserve">данного </w:t>
      </w:r>
      <w:r w:rsidR="007A6C80" w:rsidRPr="007A6C80">
        <w:rPr>
          <w:rFonts w:ascii="Times New Roman" w:hAnsi="Times New Roman" w:cs="Times New Roman"/>
          <w:sz w:val="28"/>
          <w:szCs w:val="28"/>
        </w:rPr>
        <w:t xml:space="preserve">исследования </w:t>
      </w:r>
      <w:r>
        <w:rPr>
          <w:rFonts w:ascii="Times New Roman" w:hAnsi="Times New Roman" w:cs="Times New Roman"/>
          <w:sz w:val="28"/>
          <w:szCs w:val="28"/>
        </w:rPr>
        <w:t>будут полезны в разработке</w:t>
      </w:r>
      <w:r w:rsidR="00893B74">
        <w:rPr>
          <w:rFonts w:ascii="Times New Roman" w:hAnsi="Times New Roman" w:cs="Times New Roman"/>
          <w:sz w:val="28"/>
          <w:szCs w:val="28"/>
        </w:rPr>
        <w:t xml:space="preserve"> учебных программ и</w:t>
      </w:r>
      <w:r>
        <w:rPr>
          <w:rFonts w:ascii="Times New Roman" w:hAnsi="Times New Roman" w:cs="Times New Roman"/>
          <w:sz w:val="28"/>
          <w:szCs w:val="28"/>
        </w:rPr>
        <w:t xml:space="preserve"> некоторых спецкурсов по </w:t>
      </w:r>
      <w:r w:rsidR="00893B74">
        <w:rPr>
          <w:rFonts w:ascii="Times New Roman" w:hAnsi="Times New Roman" w:cs="Times New Roman"/>
          <w:sz w:val="28"/>
          <w:szCs w:val="28"/>
        </w:rPr>
        <w:t xml:space="preserve">практике </w:t>
      </w:r>
      <w:r>
        <w:rPr>
          <w:rFonts w:ascii="Times New Roman" w:hAnsi="Times New Roman" w:cs="Times New Roman"/>
          <w:sz w:val="28"/>
          <w:szCs w:val="28"/>
        </w:rPr>
        <w:t>рекламе</w:t>
      </w:r>
      <w:r w:rsidR="00893B74">
        <w:rPr>
          <w:rFonts w:ascii="Times New Roman" w:hAnsi="Times New Roman" w:cs="Times New Roman"/>
          <w:sz w:val="28"/>
          <w:szCs w:val="28"/>
        </w:rPr>
        <w:t xml:space="preserve"> </w:t>
      </w:r>
      <w:r w:rsidR="00D764BB">
        <w:rPr>
          <w:rFonts w:ascii="Times New Roman" w:hAnsi="Times New Roman" w:cs="Times New Roman"/>
          <w:sz w:val="28"/>
          <w:szCs w:val="28"/>
        </w:rPr>
        <w:t xml:space="preserve">для студентов специальностей </w:t>
      </w:r>
      <w:r w:rsidR="007A6C80" w:rsidRPr="007A6C80">
        <w:rPr>
          <w:rFonts w:ascii="Times New Roman" w:hAnsi="Times New Roman" w:cs="Times New Roman"/>
          <w:sz w:val="28"/>
          <w:szCs w:val="28"/>
        </w:rPr>
        <w:t xml:space="preserve">«Журналистика (менеджмент </w:t>
      </w:r>
      <w:r w:rsidR="00D764BB">
        <w:rPr>
          <w:rFonts w:ascii="Times New Roman" w:hAnsi="Times New Roman" w:cs="Times New Roman"/>
          <w:sz w:val="28"/>
          <w:szCs w:val="28"/>
        </w:rPr>
        <w:t xml:space="preserve">средств массовой информации)» и «Журналистика </w:t>
      </w:r>
      <w:r w:rsidR="007A6C80" w:rsidRPr="007A6C80">
        <w:rPr>
          <w:rFonts w:ascii="Times New Roman" w:hAnsi="Times New Roman" w:cs="Times New Roman"/>
          <w:sz w:val="28"/>
          <w:szCs w:val="28"/>
        </w:rPr>
        <w:t>аудиовизуальная</w:t>
      </w:r>
      <w:r w:rsidR="00D764BB">
        <w:rPr>
          <w:rFonts w:ascii="Times New Roman" w:hAnsi="Times New Roman" w:cs="Times New Roman"/>
          <w:sz w:val="28"/>
          <w:szCs w:val="28"/>
        </w:rPr>
        <w:t>». Р</w:t>
      </w:r>
      <w:r w:rsidR="00016F16">
        <w:rPr>
          <w:rFonts w:ascii="Times New Roman" w:hAnsi="Times New Roman" w:cs="Times New Roman"/>
          <w:sz w:val="28"/>
          <w:szCs w:val="28"/>
        </w:rPr>
        <w:t>езультаты, полученные в дипломной работе, будут полезны</w:t>
      </w:r>
      <w:r w:rsidR="00D7094F">
        <w:rPr>
          <w:rFonts w:ascii="Times New Roman" w:hAnsi="Times New Roman" w:cs="Times New Roman"/>
          <w:sz w:val="28"/>
          <w:szCs w:val="28"/>
        </w:rPr>
        <w:t xml:space="preserve"> топ-менеджерам</w:t>
      </w:r>
      <w:r w:rsidR="001C41F4">
        <w:rPr>
          <w:rFonts w:ascii="Times New Roman" w:hAnsi="Times New Roman" w:cs="Times New Roman"/>
          <w:sz w:val="28"/>
          <w:szCs w:val="28"/>
        </w:rPr>
        <w:t xml:space="preserve"> массмедиа, контент-менеджерам, специалистам по рекламе</w:t>
      </w:r>
      <w:r w:rsidR="007A6C80" w:rsidRPr="007A6C80">
        <w:rPr>
          <w:rFonts w:ascii="Times New Roman" w:hAnsi="Times New Roman" w:cs="Times New Roman"/>
          <w:sz w:val="28"/>
          <w:szCs w:val="28"/>
        </w:rPr>
        <w:t xml:space="preserve"> и</w:t>
      </w:r>
      <w:r w:rsidR="001C41F4">
        <w:rPr>
          <w:rFonts w:ascii="Times New Roman" w:hAnsi="Times New Roman" w:cs="Times New Roman"/>
          <w:sz w:val="28"/>
          <w:szCs w:val="28"/>
        </w:rPr>
        <w:t xml:space="preserve"> иным сотрудникам телеканала ОНТ, а также ряду крупных отечественных телеканалов</w:t>
      </w:r>
      <w:r w:rsidR="00A7075B">
        <w:rPr>
          <w:rFonts w:ascii="Times New Roman" w:hAnsi="Times New Roman" w:cs="Times New Roman"/>
          <w:sz w:val="28"/>
          <w:szCs w:val="28"/>
        </w:rPr>
        <w:t>.</w:t>
      </w:r>
    </w:p>
    <w:p w:rsidR="00F975C1" w:rsidRDefault="007A6C80" w:rsidP="004D4FA5">
      <w:pPr>
        <w:spacing w:after="0" w:line="360" w:lineRule="exact"/>
        <w:ind w:firstLine="709"/>
        <w:jc w:val="both"/>
        <w:rPr>
          <w:rFonts w:ascii="Times New Roman" w:hAnsi="Times New Roman" w:cs="Times New Roman"/>
          <w:sz w:val="28"/>
          <w:szCs w:val="28"/>
        </w:rPr>
      </w:pPr>
      <w:r w:rsidRPr="007A6C80">
        <w:rPr>
          <w:rFonts w:ascii="Times New Roman" w:hAnsi="Times New Roman" w:cs="Times New Roman"/>
          <w:sz w:val="28"/>
          <w:szCs w:val="28"/>
        </w:rPr>
        <w:t xml:space="preserve">Дипломная работа состоит из введения, трех глав, заключения, </w:t>
      </w:r>
      <w:r w:rsidR="00991138">
        <w:rPr>
          <w:rFonts w:ascii="Times New Roman" w:hAnsi="Times New Roman" w:cs="Times New Roman"/>
          <w:sz w:val="28"/>
          <w:szCs w:val="28"/>
        </w:rPr>
        <w:t>списка использованных источников</w:t>
      </w:r>
      <w:r w:rsidRPr="007A6C80">
        <w:rPr>
          <w:rFonts w:ascii="Times New Roman" w:hAnsi="Times New Roman" w:cs="Times New Roman"/>
          <w:sz w:val="28"/>
          <w:szCs w:val="28"/>
        </w:rPr>
        <w:t>, приложений. Введение определяет актуальность выбранно</w:t>
      </w:r>
      <w:r w:rsidR="00991138">
        <w:rPr>
          <w:rFonts w:ascii="Times New Roman" w:hAnsi="Times New Roman" w:cs="Times New Roman"/>
          <w:sz w:val="28"/>
          <w:szCs w:val="28"/>
        </w:rPr>
        <w:t>й темы и показывает</w:t>
      </w:r>
      <w:r w:rsidRPr="007A6C80">
        <w:rPr>
          <w:rFonts w:ascii="Times New Roman" w:hAnsi="Times New Roman" w:cs="Times New Roman"/>
          <w:sz w:val="28"/>
          <w:szCs w:val="28"/>
        </w:rPr>
        <w:t xml:space="preserve"> основную цель исследования. </w:t>
      </w:r>
      <w:r w:rsidR="00A440E0">
        <w:rPr>
          <w:rFonts w:ascii="Times New Roman" w:hAnsi="Times New Roman" w:cs="Times New Roman"/>
          <w:sz w:val="28"/>
          <w:szCs w:val="28"/>
        </w:rPr>
        <w:t xml:space="preserve">В первой главе изучен феномен </w:t>
      </w:r>
      <w:r w:rsidR="00A440E0" w:rsidRPr="00A440E0">
        <w:rPr>
          <w:rFonts w:ascii="Times New Roman" w:hAnsi="Times New Roman" w:cs="Times New Roman"/>
          <w:sz w:val="28"/>
          <w:szCs w:val="28"/>
        </w:rPr>
        <w:t>телевизионной рекламы в условиях рынка массовой коммуникации</w:t>
      </w:r>
      <w:r w:rsidR="00A440E0">
        <w:rPr>
          <w:rFonts w:ascii="Times New Roman" w:hAnsi="Times New Roman" w:cs="Times New Roman"/>
          <w:sz w:val="28"/>
          <w:szCs w:val="28"/>
        </w:rPr>
        <w:t>.</w:t>
      </w:r>
      <w:r w:rsidR="003C3629">
        <w:rPr>
          <w:rFonts w:ascii="Times New Roman" w:hAnsi="Times New Roman" w:cs="Times New Roman"/>
          <w:sz w:val="28"/>
          <w:szCs w:val="28"/>
        </w:rPr>
        <w:t xml:space="preserve"> Подробнее говорится о рекламе </w:t>
      </w:r>
      <w:r w:rsidR="00A440E0" w:rsidRPr="00A440E0">
        <w:rPr>
          <w:rFonts w:ascii="Times New Roman" w:hAnsi="Times New Roman" w:cs="Times New Roman"/>
          <w:sz w:val="28"/>
          <w:szCs w:val="28"/>
        </w:rPr>
        <w:t>как</w:t>
      </w:r>
      <w:r w:rsidR="003C3629">
        <w:rPr>
          <w:rFonts w:ascii="Times New Roman" w:hAnsi="Times New Roman" w:cs="Times New Roman"/>
          <w:sz w:val="28"/>
          <w:szCs w:val="28"/>
        </w:rPr>
        <w:t xml:space="preserve"> об основном финансовом</w:t>
      </w:r>
      <w:r w:rsidR="00A440E0" w:rsidRPr="00A440E0">
        <w:rPr>
          <w:rFonts w:ascii="Times New Roman" w:hAnsi="Times New Roman" w:cs="Times New Roman"/>
          <w:sz w:val="28"/>
          <w:szCs w:val="28"/>
        </w:rPr>
        <w:t xml:space="preserve"> ресурс</w:t>
      </w:r>
      <w:r w:rsidR="003C3629">
        <w:rPr>
          <w:rFonts w:ascii="Times New Roman" w:hAnsi="Times New Roman" w:cs="Times New Roman"/>
          <w:sz w:val="28"/>
          <w:szCs w:val="28"/>
        </w:rPr>
        <w:t xml:space="preserve">е современных медиа, приводятся классификации рекламы на телевидении. </w:t>
      </w:r>
      <w:r w:rsidR="00F63CAD">
        <w:rPr>
          <w:rFonts w:ascii="Times New Roman" w:hAnsi="Times New Roman" w:cs="Times New Roman"/>
          <w:sz w:val="28"/>
          <w:szCs w:val="28"/>
        </w:rPr>
        <w:t xml:space="preserve">Во второй главе описывается </w:t>
      </w:r>
      <w:r w:rsidR="00F63CAD" w:rsidRPr="00A84E55">
        <w:rPr>
          <w:rFonts w:ascii="Times New Roman" w:hAnsi="Times New Roman" w:cs="Times New Roman"/>
          <w:sz w:val="28"/>
          <w:szCs w:val="28"/>
        </w:rPr>
        <w:t xml:space="preserve">развитие телевидения в </w:t>
      </w:r>
      <w:r w:rsidR="00F63CAD">
        <w:rPr>
          <w:rFonts w:ascii="Times New Roman" w:hAnsi="Times New Roman" w:cs="Times New Roman"/>
          <w:sz w:val="28"/>
          <w:szCs w:val="28"/>
        </w:rPr>
        <w:t xml:space="preserve">контексте процессов конвергенции. </w:t>
      </w:r>
      <w:r w:rsidR="004D4FA5">
        <w:rPr>
          <w:rFonts w:ascii="Times New Roman" w:hAnsi="Times New Roman" w:cs="Times New Roman"/>
          <w:sz w:val="28"/>
          <w:szCs w:val="28"/>
        </w:rPr>
        <w:t>Рассматриваются также о</w:t>
      </w:r>
      <w:r w:rsidR="00A84E55" w:rsidRPr="00A84E55">
        <w:rPr>
          <w:rFonts w:ascii="Times New Roman" w:hAnsi="Times New Roman" w:cs="Times New Roman"/>
          <w:sz w:val="28"/>
          <w:szCs w:val="28"/>
        </w:rPr>
        <w:t>собенности мед</w:t>
      </w:r>
      <w:r w:rsidR="004D4FA5">
        <w:rPr>
          <w:rFonts w:ascii="Times New Roman" w:hAnsi="Times New Roman" w:cs="Times New Roman"/>
          <w:sz w:val="28"/>
          <w:szCs w:val="28"/>
        </w:rPr>
        <w:t>иапланирования на телевидении. Третья глава представляет из себя</w:t>
      </w:r>
      <w:r w:rsidRPr="007A6C80">
        <w:rPr>
          <w:rFonts w:ascii="Times New Roman" w:hAnsi="Times New Roman" w:cs="Times New Roman"/>
          <w:sz w:val="28"/>
          <w:szCs w:val="28"/>
        </w:rPr>
        <w:t xml:space="preserve"> практическое исследование. </w:t>
      </w:r>
      <w:r w:rsidR="007B3C2C">
        <w:rPr>
          <w:rFonts w:ascii="Times New Roman" w:hAnsi="Times New Roman" w:cs="Times New Roman"/>
          <w:sz w:val="28"/>
          <w:szCs w:val="28"/>
        </w:rPr>
        <w:t>Проанализирован менеджмент</w:t>
      </w:r>
      <w:r w:rsidRPr="007A6C80">
        <w:rPr>
          <w:rFonts w:ascii="Times New Roman" w:hAnsi="Times New Roman" w:cs="Times New Roman"/>
          <w:sz w:val="28"/>
          <w:szCs w:val="28"/>
        </w:rPr>
        <w:t xml:space="preserve"> </w:t>
      </w:r>
      <w:r w:rsidR="007B3C2C">
        <w:rPr>
          <w:rFonts w:ascii="Times New Roman" w:hAnsi="Times New Roman" w:cs="Times New Roman"/>
          <w:sz w:val="28"/>
          <w:szCs w:val="28"/>
        </w:rPr>
        <w:t xml:space="preserve">рекламных сообщений и материалов в </w:t>
      </w:r>
      <w:r w:rsidR="00F6475D">
        <w:rPr>
          <w:rFonts w:ascii="Times New Roman" w:hAnsi="Times New Roman" w:cs="Times New Roman"/>
          <w:sz w:val="28"/>
          <w:szCs w:val="28"/>
        </w:rPr>
        <w:t>структуре рекламной политики</w:t>
      </w:r>
      <w:r w:rsidR="007B3C2C">
        <w:rPr>
          <w:rFonts w:ascii="Times New Roman" w:hAnsi="Times New Roman" w:cs="Times New Roman"/>
          <w:sz w:val="28"/>
          <w:szCs w:val="28"/>
        </w:rPr>
        <w:t xml:space="preserve"> телеканала, о</w:t>
      </w:r>
      <w:r w:rsidR="00E12C6B">
        <w:rPr>
          <w:rFonts w:ascii="Times New Roman" w:hAnsi="Times New Roman" w:cs="Times New Roman"/>
          <w:sz w:val="28"/>
          <w:szCs w:val="28"/>
        </w:rPr>
        <w:t>собенности размещения рекламных блоков в сетке вещания</w:t>
      </w:r>
      <w:r w:rsidR="007B3C2C">
        <w:rPr>
          <w:rFonts w:ascii="Times New Roman" w:hAnsi="Times New Roman" w:cs="Times New Roman"/>
          <w:sz w:val="28"/>
          <w:szCs w:val="28"/>
        </w:rPr>
        <w:t>, а также ж</w:t>
      </w:r>
      <w:r w:rsidR="00E12C6B">
        <w:rPr>
          <w:rFonts w:ascii="Times New Roman" w:hAnsi="Times New Roman" w:cs="Times New Roman"/>
          <w:sz w:val="28"/>
          <w:szCs w:val="28"/>
        </w:rPr>
        <w:t>анрово-стилистические осо</w:t>
      </w:r>
      <w:r w:rsidR="007B3C2C">
        <w:rPr>
          <w:rFonts w:ascii="Times New Roman" w:hAnsi="Times New Roman" w:cs="Times New Roman"/>
          <w:sz w:val="28"/>
          <w:szCs w:val="28"/>
        </w:rPr>
        <w:t>бенности рек</w:t>
      </w:r>
      <w:r w:rsidR="00E12C6B">
        <w:rPr>
          <w:rFonts w:ascii="Times New Roman" w:hAnsi="Times New Roman" w:cs="Times New Roman"/>
          <w:sz w:val="28"/>
          <w:szCs w:val="28"/>
        </w:rPr>
        <w:t>л</w:t>
      </w:r>
      <w:r w:rsidR="007B3C2C">
        <w:rPr>
          <w:rFonts w:ascii="Times New Roman" w:hAnsi="Times New Roman" w:cs="Times New Roman"/>
          <w:sz w:val="28"/>
          <w:szCs w:val="28"/>
        </w:rPr>
        <w:t>а</w:t>
      </w:r>
      <w:r w:rsidR="00E12C6B">
        <w:rPr>
          <w:rFonts w:ascii="Times New Roman" w:hAnsi="Times New Roman" w:cs="Times New Roman"/>
          <w:sz w:val="28"/>
          <w:szCs w:val="28"/>
        </w:rPr>
        <w:t>мы</w:t>
      </w:r>
      <w:r w:rsidR="004D4FA5">
        <w:rPr>
          <w:rFonts w:ascii="Times New Roman" w:hAnsi="Times New Roman" w:cs="Times New Roman"/>
          <w:sz w:val="28"/>
          <w:szCs w:val="28"/>
        </w:rPr>
        <w:t xml:space="preserve">. </w:t>
      </w:r>
      <w:r w:rsidRPr="007A6C80">
        <w:rPr>
          <w:rFonts w:ascii="Times New Roman" w:hAnsi="Times New Roman" w:cs="Times New Roman"/>
          <w:sz w:val="28"/>
          <w:szCs w:val="28"/>
        </w:rPr>
        <w:t>В заключении отражён результат исследования.</w:t>
      </w:r>
    </w:p>
    <w:p w:rsidR="00F975C1" w:rsidRDefault="00F975C1">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F60B4" w:rsidRDefault="00E01F1D" w:rsidP="004F60B4">
      <w:pPr>
        <w:pStyle w:val="1"/>
        <w:spacing w:before="0"/>
        <w:jc w:val="center"/>
        <w:rPr>
          <w:rFonts w:ascii="Times New Roman" w:hAnsi="Times New Roman" w:cs="Times New Roman"/>
          <w:color w:val="auto"/>
          <w:sz w:val="32"/>
          <w:szCs w:val="32"/>
        </w:rPr>
      </w:pPr>
      <w:bookmarkStart w:id="3" w:name="_Toc515944412"/>
      <w:bookmarkStart w:id="4" w:name="_Toc515948878"/>
      <w:bookmarkStart w:id="5" w:name="_Toc516475435"/>
      <w:bookmarkStart w:id="6" w:name="_Toc516481155"/>
      <w:r w:rsidRPr="004F60B4">
        <w:rPr>
          <w:rFonts w:ascii="Times New Roman" w:hAnsi="Times New Roman" w:cs="Times New Roman"/>
          <w:color w:val="auto"/>
          <w:sz w:val="32"/>
          <w:szCs w:val="32"/>
        </w:rPr>
        <w:lastRenderedPageBreak/>
        <w:t>ГЛАВА 1</w:t>
      </w:r>
      <w:bookmarkEnd w:id="3"/>
      <w:bookmarkEnd w:id="4"/>
      <w:bookmarkEnd w:id="5"/>
      <w:bookmarkEnd w:id="6"/>
    </w:p>
    <w:p w:rsidR="00E01F1D" w:rsidRPr="004F60B4" w:rsidRDefault="00E01F1D" w:rsidP="004F60B4">
      <w:pPr>
        <w:pStyle w:val="1"/>
        <w:spacing w:before="0"/>
        <w:jc w:val="center"/>
        <w:rPr>
          <w:rFonts w:ascii="Times New Roman" w:hAnsi="Times New Roman" w:cs="Times New Roman"/>
          <w:color w:val="auto"/>
          <w:sz w:val="32"/>
          <w:szCs w:val="32"/>
        </w:rPr>
      </w:pPr>
      <w:bookmarkStart w:id="7" w:name="_Toc516481156"/>
      <w:r w:rsidRPr="004F60B4">
        <w:rPr>
          <w:rFonts w:ascii="Times New Roman" w:hAnsi="Times New Roman" w:cs="Times New Roman"/>
          <w:color w:val="auto"/>
          <w:sz w:val="32"/>
          <w:szCs w:val="32"/>
        </w:rPr>
        <w:t>ФЕНОМЕН ТЕЛЕВИЗИОННОЙ РЕКЛАМЫ В УСЛОВИЯХ РЫНКА МАССОВОЙ КОММУНИКАЦИИ</w:t>
      </w:r>
      <w:bookmarkEnd w:id="7"/>
    </w:p>
    <w:p w:rsidR="00E01F1D" w:rsidRDefault="00E01F1D" w:rsidP="00E01F1D">
      <w:pPr>
        <w:spacing w:after="0" w:line="360" w:lineRule="exact"/>
        <w:jc w:val="center"/>
        <w:rPr>
          <w:rFonts w:ascii="Times New Roman" w:hAnsi="Times New Roman" w:cs="Times New Roman"/>
          <w:sz w:val="28"/>
          <w:szCs w:val="28"/>
        </w:rPr>
      </w:pPr>
    </w:p>
    <w:p w:rsidR="00E01F1D" w:rsidRPr="00A9159E" w:rsidRDefault="00E01F1D" w:rsidP="00A9159E">
      <w:pPr>
        <w:pStyle w:val="2"/>
        <w:spacing w:before="0"/>
        <w:ind w:firstLine="708"/>
        <w:rPr>
          <w:rFonts w:ascii="Times New Roman" w:hAnsi="Times New Roman" w:cs="Times New Roman"/>
          <w:color w:val="auto"/>
          <w:sz w:val="30"/>
          <w:szCs w:val="30"/>
        </w:rPr>
      </w:pPr>
      <w:bookmarkStart w:id="8" w:name="_Toc516481157"/>
      <w:r w:rsidRPr="00A9159E">
        <w:rPr>
          <w:rFonts w:ascii="Times New Roman" w:hAnsi="Times New Roman" w:cs="Times New Roman"/>
          <w:color w:val="auto"/>
          <w:sz w:val="30"/>
          <w:szCs w:val="30"/>
        </w:rPr>
        <w:t>1.1 Реклама как основной финансовый ресурс современных медиа</w:t>
      </w:r>
      <w:bookmarkEnd w:id="8"/>
    </w:p>
    <w:p w:rsidR="00E01F1D" w:rsidRPr="00E01F1D" w:rsidRDefault="00E01F1D" w:rsidP="00E01F1D">
      <w:pPr>
        <w:spacing w:after="0" w:line="360" w:lineRule="exact"/>
        <w:jc w:val="both"/>
        <w:rPr>
          <w:rFonts w:ascii="Times New Roman" w:hAnsi="Times New Roman" w:cs="Times New Roman"/>
          <w:b/>
          <w:sz w:val="30"/>
          <w:szCs w:val="30"/>
        </w:rPr>
      </w:pPr>
    </w:p>
    <w:p w:rsidR="00E01F1D" w:rsidRDefault="00E01F1D" w:rsidP="00E01F1D">
      <w:pPr>
        <w:spacing w:after="0" w:line="360" w:lineRule="exact"/>
        <w:jc w:val="both"/>
        <w:rPr>
          <w:rFonts w:ascii="Times New Roman" w:hAnsi="Times New Roman" w:cs="Times New Roman"/>
          <w:sz w:val="28"/>
          <w:szCs w:val="28"/>
        </w:rPr>
      </w:pPr>
    </w:p>
    <w:p w:rsidR="00E01F1D" w:rsidRPr="00AD7B1F" w:rsidRDefault="00E01F1D" w:rsidP="00E01F1D">
      <w:pPr>
        <w:pStyle w:val="a8"/>
        <w:shd w:val="clear" w:color="auto" w:fill="FFFFFF"/>
        <w:spacing w:before="0" w:beforeAutospacing="0" w:after="0" w:afterAutospacing="0" w:line="360" w:lineRule="exact"/>
        <w:ind w:firstLine="709"/>
        <w:jc w:val="both"/>
        <w:rPr>
          <w:sz w:val="28"/>
          <w:szCs w:val="20"/>
        </w:rPr>
      </w:pPr>
      <w:r w:rsidRPr="00AD7B1F">
        <w:rPr>
          <w:sz w:val="28"/>
          <w:szCs w:val="20"/>
        </w:rPr>
        <w:t xml:space="preserve">Рекламная деятельность, как и всякое событие или явление, имеет свои истоки. Приступая к их поиску, следует вернуться в историческое и культурное прошлое. </w:t>
      </w:r>
      <w:r>
        <w:rPr>
          <w:sz w:val="28"/>
          <w:szCs w:val="20"/>
        </w:rPr>
        <w:t>Любому существу или</w:t>
      </w:r>
      <w:r w:rsidRPr="00AD7B1F">
        <w:rPr>
          <w:sz w:val="28"/>
          <w:szCs w:val="20"/>
        </w:rPr>
        <w:t xml:space="preserve"> явлению предшествовало некое то, что называется его генезисом, т.е. </w:t>
      </w:r>
      <w:r>
        <w:rPr>
          <w:sz w:val="28"/>
          <w:szCs w:val="20"/>
        </w:rPr>
        <w:t>зарождением</w:t>
      </w:r>
      <w:r w:rsidRPr="00AD7B1F">
        <w:rPr>
          <w:sz w:val="28"/>
          <w:szCs w:val="20"/>
        </w:rPr>
        <w:t>. В формировании новых, более усложненных ответвлений культуры (а именно такое представляет из себя рекламная деятельность), как правило, участвует несколько истоков. Все они находят отражение в проторекламе – первых попытках наделения предмета какими-либо символами и дополнительными смыслами, порой весьма далёкими от его исходного значения. Так, еще в первобытном обиходе, формирует</w:t>
      </w:r>
      <w:r w:rsidR="003811D0">
        <w:rPr>
          <w:sz w:val="28"/>
          <w:szCs w:val="20"/>
        </w:rPr>
        <w:t>ся обширный пласт проторекламы.</w:t>
      </w:r>
    </w:p>
    <w:p w:rsidR="00E01F1D" w:rsidRPr="00AD7B1F" w:rsidRDefault="00E01F1D" w:rsidP="00E01F1D">
      <w:pPr>
        <w:pStyle w:val="a8"/>
        <w:shd w:val="clear" w:color="auto" w:fill="FFFFFF"/>
        <w:spacing w:before="0" w:beforeAutospacing="0" w:after="0" w:afterAutospacing="0" w:line="360" w:lineRule="exact"/>
        <w:ind w:firstLine="709"/>
        <w:jc w:val="both"/>
        <w:rPr>
          <w:sz w:val="28"/>
          <w:szCs w:val="20"/>
        </w:rPr>
      </w:pPr>
      <w:r w:rsidRPr="00AD7B1F">
        <w:rPr>
          <w:sz w:val="28"/>
          <w:szCs w:val="20"/>
        </w:rPr>
        <w:t>Однако самый глобальный этап в истории рекламы начинается</w:t>
      </w:r>
      <w:r>
        <w:rPr>
          <w:sz w:val="28"/>
          <w:szCs w:val="20"/>
        </w:rPr>
        <w:t xml:space="preserve"> намного позже,</w:t>
      </w:r>
      <w:r w:rsidRPr="00AD7B1F">
        <w:rPr>
          <w:sz w:val="28"/>
          <w:szCs w:val="20"/>
        </w:rPr>
        <w:t xml:space="preserve"> лишь в период создания печатного станка и </w:t>
      </w:r>
      <w:r w:rsidR="00130638">
        <w:rPr>
          <w:sz w:val="28"/>
          <w:szCs w:val="20"/>
        </w:rPr>
        <w:t>запуска массового производства</w:t>
      </w:r>
      <w:r w:rsidRPr="00AD7B1F">
        <w:rPr>
          <w:sz w:val="28"/>
          <w:szCs w:val="20"/>
        </w:rPr>
        <w:t xml:space="preserve"> первых</w:t>
      </w:r>
      <w:r w:rsidR="00130638">
        <w:rPr>
          <w:sz w:val="28"/>
          <w:szCs w:val="20"/>
        </w:rPr>
        <w:t xml:space="preserve"> печатных</w:t>
      </w:r>
      <w:r w:rsidRPr="00AD7B1F">
        <w:rPr>
          <w:sz w:val="28"/>
          <w:szCs w:val="20"/>
        </w:rPr>
        <w:t xml:space="preserve"> средневековых книг. 1472-м г</w:t>
      </w:r>
      <w:r>
        <w:rPr>
          <w:sz w:val="28"/>
          <w:szCs w:val="20"/>
        </w:rPr>
        <w:t>одом датируется появление</w:t>
      </w:r>
      <w:r w:rsidRPr="00AD7B1F">
        <w:rPr>
          <w:sz w:val="28"/>
          <w:szCs w:val="20"/>
        </w:rPr>
        <w:t xml:space="preserve"> печатной рекламы в Лондоне. На входной двери в одну из церквей появилось рекламное объявление: начали продаваться молитвенники. Однако практически</w:t>
      </w:r>
      <w:r>
        <w:rPr>
          <w:sz w:val="28"/>
          <w:szCs w:val="20"/>
        </w:rPr>
        <w:t xml:space="preserve"> все соискатели сходятся во мнении, что зачинателем</w:t>
      </w:r>
      <w:r w:rsidRPr="00AD7B1F">
        <w:rPr>
          <w:sz w:val="28"/>
          <w:szCs w:val="20"/>
        </w:rPr>
        <w:t xml:space="preserve"> </w:t>
      </w:r>
      <w:r>
        <w:rPr>
          <w:sz w:val="28"/>
          <w:szCs w:val="20"/>
        </w:rPr>
        <w:t>печатной рекламы был</w:t>
      </w:r>
      <w:r w:rsidRPr="00AD7B1F">
        <w:rPr>
          <w:sz w:val="28"/>
          <w:szCs w:val="20"/>
        </w:rPr>
        <w:t xml:space="preserve"> врач</w:t>
      </w:r>
      <w:r>
        <w:rPr>
          <w:sz w:val="28"/>
          <w:szCs w:val="20"/>
        </w:rPr>
        <w:t xml:space="preserve"> из Франции</w:t>
      </w:r>
      <w:r w:rsidRPr="00AD7B1F">
        <w:rPr>
          <w:sz w:val="28"/>
          <w:szCs w:val="20"/>
        </w:rPr>
        <w:t xml:space="preserve"> Теофраст Ренодо, открывши</w:t>
      </w:r>
      <w:r>
        <w:rPr>
          <w:sz w:val="28"/>
          <w:szCs w:val="20"/>
        </w:rPr>
        <w:t>й в 1630 году справочное бюро</w:t>
      </w:r>
      <w:r w:rsidRPr="00AD7B1F">
        <w:rPr>
          <w:sz w:val="28"/>
          <w:szCs w:val="20"/>
        </w:rPr>
        <w:t xml:space="preserve"> по печати рек</w:t>
      </w:r>
      <w:r>
        <w:rPr>
          <w:sz w:val="28"/>
          <w:szCs w:val="20"/>
        </w:rPr>
        <w:t>ламных объявлений в</w:t>
      </w:r>
      <w:r w:rsidRPr="00AD7B1F">
        <w:rPr>
          <w:sz w:val="28"/>
          <w:szCs w:val="20"/>
        </w:rPr>
        <w:t xml:space="preserve"> </w:t>
      </w:r>
      <w:r w:rsidR="00B9740D">
        <w:rPr>
          <w:sz w:val="28"/>
          <w:szCs w:val="20"/>
        </w:rPr>
        <w:t xml:space="preserve">парижской </w:t>
      </w:r>
      <w:r w:rsidRPr="00AD7B1F">
        <w:rPr>
          <w:sz w:val="28"/>
          <w:szCs w:val="20"/>
        </w:rPr>
        <w:t>«La Gazette». Вскоре торговцы, что продава</w:t>
      </w:r>
      <w:r w:rsidR="0014069D">
        <w:rPr>
          <w:sz w:val="28"/>
          <w:szCs w:val="20"/>
        </w:rPr>
        <w:t>ли большими партиями</w:t>
      </w:r>
      <w:r w:rsidR="00B9740D">
        <w:rPr>
          <w:sz w:val="28"/>
          <w:szCs w:val="20"/>
        </w:rPr>
        <w:t xml:space="preserve"> чай и кофе, хлеб, муку</w:t>
      </w:r>
      <w:r w:rsidRPr="00AD7B1F">
        <w:rPr>
          <w:sz w:val="28"/>
          <w:szCs w:val="20"/>
        </w:rPr>
        <w:t xml:space="preserve"> и многое другое, также начали активно пользоваться</w:t>
      </w:r>
      <w:r>
        <w:rPr>
          <w:sz w:val="28"/>
          <w:szCs w:val="20"/>
        </w:rPr>
        <w:t xml:space="preserve"> такой новой газетной услугой. В</w:t>
      </w:r>
      <w:r w:rsidRPr="00AD7B1F">
        <w:rPr>
          <w:sz w:val="28"/>
          <w:szCs w:val="20"/>
        </w:rPr>
        <w:t>едь в зада</w:t>
      </w:r>
      <w:r>
        <w:rPr>
          <w:sz w:val="28"/>
          <w:szCs w:val="20"/>
        </w:rPr>
        <w:t>чи самой первой рекламы</w:t>
      </w:r>
      <w:r w:rsidRPr="00AD7B1F">
        <w:rPr>
          <w:sz w:val="28"/>
          <w:szCs w:val="20"/>
        </w:rPr>
        <w:t xml:space="preserve"> входило</w:t>
      </w:r>
      <w:r>
        <w:rPr>
          <w:sz w:val="28"/>
          <w:szCs w:val="20"/>
        </w:rPr>
        <w:t xml:space="preserve"> простое послание людям, н</w:t>
      </w:r>
      <w:r w:rsidRPr="00AD7B1F">
        <w:rPr>
          <w:sz w:val="28"/>
          <w:szCs w:val="20"/>
        </w:rPr>
        <w:t>апример, о наличии какого-либо то</w:t>
      </w:r>
      <w:r w:rsidR="003811D0">
        <w:rPr>
          <w:sz w:val="28"/>
          <w:szCs w:val="20"/>
        </w:rPr>
        <w:t>вара для дальнейшего его сбыта.</w:t>
      </w:r>
    </w:p>
    <w:p w:rsidR="00E01F1D" w:rsidRPr="00AD7B1F" w:rsidRDefault="00E01F1D" w:rsidP="00E01F1D">
      <w:pPr>
        <w:pStyle w:val="a8"/>
        <w:shd w:val="clear" w:color="auto" w:fill="FFFFFF"/>
        <w:spacing w:before="0" w:beforeAutospacing="0" w:after="0" w:afterAutospacing="0" w:line="360" w:lineRule="exact"/>
        <w:ind w:firstLine="709"/>
        <w:jc w:val="both"/>
        <w:rPr>
          <w:sz w:val="28"/>
          <w:szCs w:val="20"/>
        </w:rPr>
      </w:pPr>
      <w:r>
        <w:rPr>
          <w:sz w:val="28"/>
          <w:szCs w:val="20"/>
        </w:rPr>
        <w:t>В 1884 году человечество</w:t>
      </w:r>
      <w:r w:rsidRPr="00AD7B1F">
        <w:rPr>
          <w:sz w:val="28"/>
          <w:szCs w:val="20"/>
        </w:rPr>
        <w:t xml:space="preserve"> изобретает телеграф. Это позволило, наконец, соединить дал</w:t>
      </w:r>
      <w:r>
        <w:rPr>
          <w:sz w:val="28"/>
          <w:szCs w:val="20"/>
        </w:rPr>
        <w:t>ьние районы крупных городов с</w:t>
      </w:r>
      <w:r w:rsidRPr="00AD7B1F">
        <w:rPr>
          <w:sz w:val="28"/>
          <w:szCs w:val="20"/>
        </w:rPr>
        <w:t xml:space="preserve"> центром. </w:t>
      </w:r>
      <w:r>
        <w:rPr>
          <w:sz w:val="28"/>
          <w:szCs w:val="20"/>
        </w:rPr>
        <w:t>И вот тогда реклама становится</w:t>
      </w:r>
      <w:r w:rsidRPr="00AD7B1F">
        <w:rPr>
          <w:sz w:val="28"/>
          <w:szCs w:val="20"/>
        </w:rPr>
        <w:t xml:space="preserve"> </w:t>
      </w:r>
      <w:r>
        <w:rPr>
          <w:sz w:val="28"/>
          <w:szCs w:val="20"/>
        </w:rPr>
        <w:t>одной</w:t>
      </w:r>
      <w:r w:rsidRPr="00AD7B1F">
        <w:rPr>
          <w:sz w:val="28"/>
          <w:szCs w:val="20"/>
        </w:rPr>
        <w:t xml:space="preserve"> из главных функ</w:t>
      </w:r>
      <w:r>
        <w:rPr>
          <w:sz w:val="28"/>
          <w:szCs w:val="20"/>
        </w:rPr>
        <w:t>ций маркетинга. Отныне она является</w:t>
      </w:r>
      <w:r w:rsidRPr="00AD7B1F">
        <w:rPr>
          <w:sz w:val="28"/>
          <w:szCs w:val="20"/>
        </w:rPr>
        <w:t xml:space="preserve"> мощным орудием в привилегированном обществе, по</w:t>
      </w:r>
      <w:r>
        <w:rPr>
          <w:sz w:val="28"/>
          <w:szCs w:val="20"/>
        </w:rPr>
        <w:t>могая высшим кругам</w:t>
      </w:r>
      <w:r w:rsidRPr="00AD7B1F">
        <w:rPr>
          <w:sz w:val="28"/>
          <w:szCs w:val="20"/>
        </w:rPr>
        <w:t xml:space="preserve"> создавать потребности для о</w:t>
      </w:r>
      <w:r>
        <w:rPr>
          <w:sz w:val="28"/>
          <w:szCs w:val="20"/>
        </w:rPr>
        <w:t xml:space="preserve">бычного человека в условиях формирующейся </w:t>
      </w:r>
      <w:r w:rsidRPr="00AD7B1F">
        <w:rPr>
          <w:sz w:val="28"/>
          <w:szCs w:val="20"/>
        </w:rPr>
        <w:t>рыночной экономики.</w:t>
      </w:r>
    </w:p>
    <w:p w:rsidR="00E01F1D" w:rsidRPr="00AD7B1F" w:rsidRDefault="00E01F1D" w:rsidP="00E01F1D">
      <w:pPr>
        <w:pStyle w:val="a8"/>
        <w:shd w:val="clear" w:color="auto" w:fill="FFFFFF"/>
        <w:spacing w:before="0" w:beforeAutospacing="0" w:after="0" w:afterAutospacing="0" w:line="360" w:lineRule="exact"/>
        <w:ind w:firstLine="709"/>
        <w:jc w:val="both"/>
        <w:rPr>
          <w:sz w:val="28"/>
          <w:szCs w:val="20"/>
        </w:rPr>
      </w:pPr>
      <w:r w:rsidRPr="00AD7B1F">
        <w:rPr>
          <w:sz w:val="28"/>
          <w:szCs w:val="20"/>
        </w:rPr>
        <w:t xml:space="preserve">Рекламной деятельностью с течением </w:t>
      </w:r>
      <w:r>
        <w:rPr>
          <w:sz w:val="28"/>
          <w:szCs w:val="20"/>
        </w:rPr>
        <w:t>времени начали заниматься</w:t>
      </w:r>
      <w:r w:rsidRPr="00AD7B1F">
        <w:rPr>
          <w:sz w:val="28"/>
          <w:szCs w:val="20"/>
        </w:rPr>
        <w:t xml:space="preserve"> профессионалы. Так зародились специализированные агентства и компании, отдельные реклам</w:t>
      </w:r>
      <w:r>
        <w:rPr>
          <w:sz w:val="28"/>
          <w:szCs w:val="20"/>
        </w:rPr>
        <w:t>ные подразделения торговых</w:t>
      </w:r>
      <w:r w:rsidRPr="00AD7B1F">
        <w:rPr>
          <w:sz w:val="28"/>
          <w:szCs w:val="20"/>
        </w:rPr>
        <w:t xml:space="preserve"> организаций и издательств. </w:t>
      </w:r>
      <w:r w:rsidRPr="00AD7B1F">
        <w:rPr>
          <w:sz w:val="28"/>
          <w:szCs w:val="20"/>
        </w:rPr>
        <w:lastRenderedPageBreak/>
        <w:t>Рекламные агентства XIX века начинали</w:t>
      </w:r>
      <w:r>
        <w:rPr>
          <w:sz w:val="28"/>
          <w:szCs w:val="20"/>
        </w:rPr>
        <w:t xml:space="preserve"> деятельность</w:t>
      </w:r>
      <w:r w:rsidRPr="00AD7B1F">
        <w:rPr>
          <w:sz w:val="28"/>
          <w:szCs w:val="20"/>
        </w:rPr>
        <w:t xml:space="preserve"> с приобретения земли и занимались ее да</w:t>
      </w:r>
      <w:r w:rsidR="003811D0">
        <w:rPr>
          <w:sz w:val="28"/>
          <w:szCs w:val="20"/>
        </w:rPr>
        <w:t>льнейшей перепродажей с больше</w:t>
      </w:r>
      <w:r>
        <w:rPr>
          <w:sz w:val="28"/>
          <w:szCs w:val="20"/>
        </w:rPr>
        <w:t>й</w:t>
      </w:r>
      <w:r w:rsidR="003811D0">
        <w:rPr>
          <w:sz w:val="28"/>
          <w:szCs w:val="20"/>
        </w:rPr>
        <w:t xml:space="preserve"> собственной</w:t>
      </w:r>
      <w:r w:rsidRPr="00AD7B1F">
        <w:rPr>
          <w:sz w:val="28"/>
          <w:szCs w:val="20"/>
        </w:rPr>
        <w:t xml:space="preserve"> выручкой.</w:t>
      </w:r>
    </w:p>
    <w:p w:rsidR="00E01F1D" w:rsidRPr="00AD7B1F" w:rsidRDefault="00E01F1D" w:rsidP="00E01F1D">
      <w:pPr>
        <w:pStyle w:val="a8"/>
        <w:shd w:val="clear" w:color="auto" w:fill="FFFFFF"/>
        <w:spacing w:before="0" w:beforeAutospacing="0" w:after="0" w:afterAutospacing="0" w:line="360" w:lineRule="exact"/>
        <w:ind w:firstLine="709"/>
        <w:jc w:val="both"/>
        <w:rPr>
          <w:sz w:val="28"/>
          <w:szCs w:val="20"/>
        </w:rPr>
      </w:pPr>
      <w:r w:rsidRPr="00AD7B1F">
        <w:rPr>
          <w:sz w:val="28"/>
          <w:szCs w:val="20"/>
        </w:rPr>
        <w:t>Первым же оплаченным и официальным роликом на телевидении считается реклама наручных часов «Bulova». Она была показана 1 июля 1941 года нью-йоркской телестанцией WNBC незадолго до начала одного из бейсбольных матчей. Видоизменённая тестовая заставка телестанции превратилась в часы со стрелками, которые показывали актуальное время. Ролик «Bulova» длился всего десять секунд. Фирма, производившая часы, тогда внесла за него платеж, по разным данным, от четырех до девяти долларов (учитывая инфляцию, сегодня эта сумма – порядка 150 долларов США). Справа в нижней части таблички-часов был указан логотип «Bulova Watch Time», диктор же озвучивал девиз фирмы – «America runs on «Bulova» time» (в переводе</w:t>
      </w:r>
      <w:r>
        <w:rPr>
          <w:sz w:val="28"/>
          <w:szCs w:val="20"/>
        </w:rPr>
        <w:t xml:space="preserve"> –</w:t>
      </w:r>
      <w:r w:rsidRPr="00AD7B1F">
        <w:rPr>
          <w:sz w:val="28"/>
          <w:szCs w:val="20"/>
        </w:rPr>
        <w:t xml:space="preserve"> «Амер</w:t>
      </w:r>
      <w:r>
        <w:rPr>
          <w:sz w:val="28"/>
          <w:szCs w:val="20"/>
        </w:rPr>
        <w:t>ика живет по времени «Bulova»).</w:t>
      </w:r>
    </w:p>
    <w:p w:rsidR="00E01F1D" w:rsidRPr="00AD7B1F" w:rsidRDefault="00E01F1D" w:rsidP="00E01F1D">
      <w:pPr>
        <w:pStyle w:val="a8"/>
        <w:shd w:val="clear" w:color="auto" w:fill="FFFFFF"/>
        <w:spacing w:before="0" w:beforeAutospacing="0" w:after="0" w:afterAutospacing="0" w:line="360" w:lineRule="exact"/>
        <w:ind w:firstLine="709"/>
        <w:jc w:val="both"/>
        <w:rPr>
          <w:sz w:val="28"/>
          <w:szCs w:val="20"/>
        </w:rPr>
      </w:pPr>
      <w:r>
        <w:rPr>
          <w:sz w:val="28"/>
          <w:szCs w:val="20"/>
        </w:rPr>
        <w:t>Стоит отметить, что этот р</w:t>
      </w:r>
      <w:r w:rsidRPr="00AD7B1F">
        <w:rPr>
          <w:sz w:val="28"/>
          <w:szCs w:val="20"/>
        </w:rPr>
        <w:t>олик вышел</w:t>
      </w:r>
      <w:r>
        <w:rPr>
          <w:sz w:val="28"/>
          <w:szCs w:val="20"/>
        </w:rPr>
        <w:t xml:space="preserve"> в свет</w:t>
      </w:r>
      <w:r w:rsidRPr="00AD7B1F">
        <w:rPr>
          <w:sz w:val="28"/>
          <w:szCs w:val="20"/>
        </w:rPr>
        <w:t xml:space="preserve"> через пару месяцев после выдачи лицензии Федеральной комиссией по связи Соединенных Штат</w:t>
      </w:r>
      <w:r>
        <w:rPr>
          <w:sz w:val="28"/>
          <w:szCs w:val="20"/>
        </w:rPr>
        <w:t>ов первой десятке телеканалов. Она являлась коммерческой, ибо ранее</w:t>
      </w:r>
      <w:r w:rsidRPr="00AD7B1F">
        <w:rPr>
          <w:sz w:val="28"/>
          <w:szCs w:val="20"/>
        </w:rPr>
        <w:t xml:space="preserve"> рекламная деятельность считалась незаконной во всех штатах. Как рассказывает издание «AdAge», интересный случай произошел в Бостоне в 30-е годы ХХ века. Один </w:t>
      </w:r>
      <w:r>
        <w:rPr>
          <w:sz w:val="28"/>
          <w:szCs w:val="20"/>
        </w:rPr>
        <w:t>из телеканалов</w:t>
      </w:r>
      <w:r w:rsidRPr="00AD7B1F">
        <w:rPr>
          <w:sz w:val="28"/>
          <w:szCs w:val="20"/>
        </w:rPr>
        <w:t xml:space="preserve"> получил штраф из</w:t>
      </w:r>
      <w:r>
        <w:rPr>
          <w:sz w:val="28"/>
          <w:szCs w:val="20"/>
        </w:rPr>
        <w:t>-за упоминания спонсора программы</w:t>
      </w:r>
      <w:r w:rsidRPr="00AD7B1F">
        <w:rPr>
          <w:sz w:val="28"/>
          <w:szCs w:val="20"/>
        </w:rPr>
        <w:t xml:space="preserve"> в </w:t>
      </w:r>
      <w:r>
        <w:rPr>
          <w:sz w:val="28"/>
          <w:szCs w:val="20"/>
        </w:rPr>
        <w:t>прямом эфире, хотя</w:t>
      </w:r>
      <w:r w:rsidRPr="00AD7B1F">
        <w:rPr>
          <w:sz w:val="28"/>
          <w:szCs w:val="20"/>
        </w:rPr>
        <w:t xml:space="preserve"> известно, что финансового поощрения </w:t>
      </w:r>
      <w:r>
        <w:rPr>
          <w:sz w:val="28"/>
          <w:szCs w:val="20"/>
        </w:rPr>
        <w:t xml:space="preserve">за это действие </w:t>
      </w:r>
      <w:r w:rsidRPr="00AD7B1F">
        <w:rPr>
          <w:sz w:val="28"/>
          <w:szCs w:val="20"/>
        </w:rPr>
        <w:t>к</w:t>
      </w:r>
      <w:r>
        <w:rPr>
          <w:sz w:val="28"/>
          <w:szCs w:val="20"/>
        </w:rPr>
        <w:t>анал не получал. Статистика показывает, что в</w:t>
      </w:r>
      <w:r w:rsidRPr="00AD7B1F">
        <w:rPr>
          <w:sz w:val="28"/>
          <w:szCs w:val="20"/>
        </w:rPr>
        <w:t xml:space="preserve"> 1949 году расходы компаний на телерекламу в США составили 12,3 миллиона долларов, в 1951 — </w:t>
      </w:r>
      <w:r>
        <w:rPr>
          <w:sz w:val="28"/>
          <w:szCs w:val="20"/>
        </w:rPr>
        <w:t xml:space="preserve">уже </w:t>
      </w:r>
      <w:r w:rsidRPr="00AD7B1F">
        <w:rPr>
          <w:sz w:val="28"/>
          <w:szCs w:val="20"/>
        </w:rPr>
        <w:t>128 миллионов. Наконец, 1954 год стал знаменательным, ведь телевидение обошло</w:t>
      </w:r>
      <w:r w:rsidR="00124093">
        <w:rPr>
          <w:sz w:val="28"/>
          <w:szCs w:val="20"/>
        </w:rPr>
        <w:t xml:space="preserve"> все существующие в то время</w:t>
      </w:r>
      <w:r w:rsidR="00124093" w:rsidRPr="00AD7B1F">
        <w:rPr>
          <w:sz w:val="28"/>
          <w:szCs w:val="20"/>
        </w:rPr>
        <w:t xml:space="preserve"> массмедиа</w:t>
      </w:r>
      <w:r w:rsidRPr="00AD7B1F">
        <w:rPr>
          <w:sz w:val="28"/>
          <w:szCs w:val="20"/>
        </w:rPr>
        <w:t xml:space="preserve"> п</w:t>
      </w:r>
      <w:r>
        <w:rPr>
          <w:sz w:val="28"/>
          <w:szCs w:val="20"/>
        </w:rPr>
        <w:t>о бюджетам на рекламу</w:t>
      </w:r>
      <w:r w:rsidRPr="00AD7B1F">
        <w:rPr>
          <w:sz w:val="28"/>
          <w:szCs w:val="20"/>
        </w:rPr>
        <w:t>.</w:t>
      </w:r>
    </w:p>
    <w:p w:rsidR="00E01F1D" w:rsidRPr="00AD7B1F" w:rsidRDefault="00E01F1D" w:rsidP="00E01F1D">
      <w:pPr>
        <w:pStyle w:val="a8"/>
        <w:shd w:val="clear" w:color="auto" w:fill="FFFFFF"/>
        <w:spacing w:before="0" w:beforeAutospacing="0" w:after="0" w:afterAutospacing="0" w:line="360" w:lineRule="exact"/>
        <w:ind w:firstLine="709"/>
        <w:jc w:val="both"/>
        <w:rPr>
          <w:sz w:val="28"/>
          <w:szCs w:val="20"/>
        </w:rPr>
      </w:pPr>
      <w:r>
        <w:rPr>
          <w:sz w:val="28"/>
          <w:szCs w:val="20"/>
        </w:rPr>
        <w:t>Я</w:t>
      </w:r>
      <w:r w:rsidRPr="00AD7B1F">
        <w:rPr>
          <w:sz w:val="28"/>
          <w:szCs w:val="20"/>
        </w:rPr>
        <w:t xml:space="preserve">вление рекламы на телевидении </w:t>
      </w:r>
      <w:r>
        <w:rPr>
          <w:sz w:val="28"/>
          <w:szCs w:val="20"/>
        </w:rPr>
        <w:t>медленно и постепенно распространя</w:t>
      </w:r>
      <w:r w:rsidRPr="00AD7B1F">
        <w:rPr>
          <w:sz w:val="28"/>
          <w:szCs w:val="20"/>
        </w:rPr>
        <w:t>лось по миру. К примеру, Великобритания запустила первый ролик с рекламой зубной пасты лишь в сентябре 1955 года. Японские телевизионщики начали сотрудничество с</w:t>
      </w:r>
      <w:r>
        <w:rPr>
          <w:sz w:val="28"/>
          <w:szCs w:val="20"/>
        </w:rPr>
        <w:t xml:space="preserve"> рекламодателем </w:t>
      </w:r>
      <w:r>
        <w:rPr>
          <w:sz w:val="28"/>
          <w:szCs w:val="28"/>
        </w:rPr>
        <w:t>«</w:t>
      </w:r>
      <w:r>
        <w:rPr>
          <w:sz w:val="28"/>
          <w:szCs w:val="20"/>
        </w:rPr>
        <w:t>Seikosha</w:t>
      </w:r>
      <w:r>
        <w:rPr>
          <w:sz w:val="28"/>
          <w:szCs w:val="28"/>
        </w:rPr>
        <w:t>»</w:t>
      </w:r>
      <w:r>
        <w:rPr>
          <w:sz w:val="28"/>
          <w:szCs w:val="20"/>
        </w:rPr>
        <w:t xml:space="preserve"> (современное назва</w:t>
      </w:r>
      <w:r w:rsidR="00F267FA">
        <w:rPr>
          <w:sz w:val="28"/>
          <w:szCs w:val="20"/>
        </w:rPr>
        <w:t>н</w:t>
      </w:r>
      <w:r>
        <w:rPr>
          <w:sz w:val="28"/>
          <w:szCs w:val="20"/>
        </w:rPr>
        <w:t>ие –</w:t>
      </w:r>
      <w:r w:rsidRPr="00AD7B1F">
        <w:rPr>
          <w:sz w:val="28"/>
          <w:szCs w:val="20"/>
        </w:rPr>
        <w:t xml:space="preserve"> </w:t>
      </w:r>
      <w:r>
        <w:rPr>
          <w:sz w:val="28"/>
          <w:szCs w:val="28"/>
        </w:rPr>
        <w:t>«</w:t>
      </w:r>
      <w:r w:rsidRPr="00AD7B1F">
        <w:rPr>
          <w:sz w:val="28"/>
          <w:szCs w:val="20"/>
        </w:rPr>
        <w:t>Seiko</w:t>
      </w:r>
      <w:r>
        <w:rPr>
          <w:sz w:val="28"/>
          <w:szCs w:val="28"/>
        </w:rPr>
        <w:t>»</w:t>
      </w:r>
      <w:r w:rsidRPr="00AD7B1F">
        <w:rPr>
          <w:sz w:val="28"/>
          <w:szCs w:val="20"/>
        </w:rPr>
        <w:t>), где также показывались часы с текущим временем</w:t>
      </w:r>
      <w:r>
        <w:rPr>
          <w:sz w:val="28"/>
          <w:szCs w:val="20"/>
        </w:rPr>
        <w:t>,</w:t>
      </w:r>
      <w:r w:rsidRPr="00AD7B1F">
        <w:rPr>
          <w:sz w:val="28"/>
          <w:szCs w:val="20"/>
        </w:rPr>
        <w:t xml:space="preserve"> летом 1953 года. </w:t>
      </w:r>
    </w:p>
    <w:p w:rsidR="00E01F1D" w:rsidRDefault="00E01F1D" w:rsidP="00E01F1D">
      <w:pPr>
        <w:pStyle w:val="a8"/>
        <w:shd w:val="clear" w:color="auto" w:fill="FFFFFF"/>
        <w:spacing w:before="0" w:beforeAutospacing="0" w:after="0" w:afterAutospacing="0" w:line="360" w:lineRule="exact"/>
        <w:ind w:firstLine="709"/>
        <w:jc w:val="both"/>
        <w:rPr>
          <w:sz w:val="28"/>
          <w:szCs w:val="20"/>
        </w:rPr>
      </w:pPr>
      <w:r w:rsidRPr="00AD7B1F">
        <w:rPr>
          <w:sz w:val="28"/>
          <w:szCs w:val="20"/>
        </w:rPr>
        <w:t xml:space="preserve">Советский Союз дал старт рекламной деятельности на центральном телевидении только в 1964 году. Тогда был запущен двухминутный ролик с поющим поваром, на кухню к которому пришли кукурузные початки, требуя, чтобы блюда из них были включены в меню повара. Первой же иностранной компанией, которая дала свою рекламу на советском телевидении, в 1988 году стала </w:t>
      </w:r>
      <w:r>
        <w:rPr>
          <w:sz w:val="28"/>
          <w:szCs w:val="28"/>
        </w:rPr>
        <w:t>«</w:t>
      </w:r>
      <w:r w:rsidRPr="00AD7B1F">
        <w:rPr>
          <w:sz w:val="28"/>
          <w:szCs w:val="20"/>
        </w:rPr>
        <w:t>Pepsi-Cola</w:t>
      </w:r>
      <w:r>
        <w:rPr>
          <w:sz w:val="28"/>
          <w:szCs w:val="28"/>
        </w:rPr>
        <w:t>»</w:t>
      </w:r>
      <w:r w:rsidRPr="00AD7B1F">
        <w:rPr>
          <w:sz w:val="28"/>
          <w:szCs w:val="20"/>
        </w:rPr>
        <w:t xml:space="preserve">. Далее выпускались отдельные клипы о том, как </w:t>
      </w:r>
      <w:r>
        <w:rPr>
          <w:sz w:val="28"/>
          <w:szCs w:val="20"/>
        </w:rPr>
        <w:t xml:space="preserve">известный </w:t>
      </w:r>
      <w:r w:rsidRPr="00AD7B1F">
        <w:rPr>
          <w:sz w:val="28"/>
          <w:szCs w:val="20"/>
        </w:rPr>
        <w:t>американский напиток стали производить на заводе под Ташкентом.</w:t>
      </w:r>
    </w:p>
    <w:p w:rsidR="00E01F1D" w:rsidRDefault="00E01F1D" w:rsidP="00E01F1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 прошествии времени бурно развивающаяся коммерческая деятельность привела к тому, что рекламы стало много. Тогда телеканалы позволили себе начать новую политику в адрес рекламодателей: отныне они </w:t>
      </w:r>
      <w:r>
        <w:rPr>
          <w:rFonts w:ascii="Times New Roman" w:hAnsi="Times New Roman" w:cs="Times New Roman"/>
          <w:sz w:val="28"/>
          <w:szCs w:val="28"/>
        </w:rPr>
        <w:lastRenderedPageBreak/>
        <w:t>ставили более жесткие условия, чтобы отдавать наиболее популярным программам самые успешные и удавшиеся видео, не теряя при этом зрителя у экрана.</w:t>
      </w:r>
    </w:p>
    <w:p w:rsidR="00E01F1D" w:rsidRPr="00B033AC" w:rsidRDefault="00E01F1D" w:rsidP="00E01F1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только к 1970-м телеканалы научились правильно подсчитывать зрительскую аудиторию. Продолжительное время до этого и у рекламодателей, и у телеканалов не было никакого точного понимания: кто, сколько и когда смотрит эфир, какие программы и выпуски новостей пользуются самой большой популярностью и т.д. На эти вопросы ранее, конечно, находили ответы, но без владения точной информацией. Не без помощи такой находки рекламодатели теперь </w:t>
      </w:r>
      <w:r w:rsidRPr="00B033AC">
        <w:rPr>
          <w:rFonts w:ascii="Times New Roman" w:hAnsi="Times New Roman" w:cs="Times New Roman"/>
          <w:sz w:val="28"/>
          <w:szCs w:val="28"/>
        </w:rPr>
        <w:t>избирательнее относились к размещению более коротких, но более информативных роликов в эфире так, чтобы потенциальный покупатель обязательно рассмотрел нужный посыл. Уже тогда можно говорить о зарождении в редакциях телеканалов такого понятия, как медиапланирование, и появлении потребности в соответствующих специалистах. Более того, на смену полностью спонсированным телепередачам приходит продакт-плейсмент в известном каждому сегодня виде.</w:t>
      </w:r>
    </w:p>
    <w:p w:rsidR="00E01F1D" w:rsidRPr="00B033AC" w:rsidRDefault="00E01F1D" w:rsidP="00E01F1D">
      <w:pPr>
        <w:pStyle w:val="a8"/>
        <w:shd w:val="clear" w:color="auto" w:fill="FFFFFF"/>
        <w:spacing w:before="0" w:beforeAutospacing="0" w:after="0" w:afterAutospacing="0" w:line="360" w:lineRule="exact"/>
        <w:ind w:firstLine="709"/>
        <w:jc w:val="both"/>
        <w:rPr>
          <w:sz w:val="28"/>
          <w:szCs w:val="20"/>
        </w:rPr>
      </w:pPr>
      <w:r w:rsidRPr="00B033AC">
        <w:rPr>
          <w:sz w:val="28"/>
          <w:szCs w:val="20"/>
        </w:rPr>
        <w:t xml:space="preserve">1980-е годы отмечаются популярностью домашних видеомагнитофонов. Их ключевая особенность – в умении записывать программы по расписанию, при этом по умолчанию пропуская рекламные блоки. Зрителю больше не было необходимости смотреть желанные передачи в режиме реального времени, а в записи любой рекламный ролик стало возможным пропустить. Вскоре на рынке появились более </w:t>
      </w:r>
      <w:r w:rsidRPr="00B033AC">
        <w:rPr>
          <w:sz w:val="28"/>
          <w:szCs w:val="28"/>
        </w:rPr>
        <w:t xml:space="preserve">«умные» </w:t>
      </w:r>
      <w:r w:rsidRPr="00B033AC">
        <w:rPr>
          <w:sz w:val="28"/>
          <w:szCs w:val="20"/>
        </w:rPr>
        <w:t>цифровые записывающие устройства (DVR). В такой технике функция проматывания рекламы была доведена до идеала. Естественно, это вызывало негативный настрой у рекламодателей и владельцев телеканалов, и против производителей DVR регулярно подавались судебные иски.</w:t>
      </w:r>
    </w:p>
    <w:p w:rsidR="00E01F1D" w:rsidRPr="00B033AC" w:rsidRDefault="00E01F1D" w:rsidP="00E01F1D">
      <w:pPr>
        <w:pStyle w:val="a8"/>
        <w:shd w:val="clear" w:color="auto" w:fill="FFFFFF"/>
        <w:spacing w:before="0" w:beforeAutospacing="0" w:after="0" w:afterAutospacing="0" w:line="360" w:lineRule="exact"/>
        <w:ind w:firstLine="709"/>
        <w:jc w:val="both"/>
        <w:rPr>
          <w:sz w:val="28"/>
          <w:szCs w:val="20"/>
        </w:rPr>
      </w:pPr>
      <w:r w:rsidRPr="00B033AC">
        <w:rPr>
          <w:sz w:val="28"/>
          <w:szCs w:val="20"/>
        </w:rPr>
        <w:t>Мировой финансовый и экономический кризис, начавшийся в 2008 году, показал, что процессы, происходящие в отдельных отраслях экономики отдельных стран, во многом зависят от мировых тенденций. Медиа- и рекламный бизнес чутко реагируют на изменения глобальных экономических показателей. Поэтому нельзя игнорировать процессы, так или иначе влияющие на рекламные рынки СМИ. Также стоит учитывать отдельные рынки для выявления специфических характеристик, благодаря учету которых удастся понять общие тенденции развития глобального медиарынка.</w:t>
      </w:r>
    </w:p>
    <w:p w:rsidR="00E01F1D" w:rsidRPr="00B033AC" w:rsidRDefault="00E01F1D" w:rsidP="00E01F1D">
      <w:pPr>
        <w:spacing w:after="0" w:line="360" w:lineRule="exact"/>
        <w:ind w:firstLine="709"/>
        <w:jc w:val="both"/>
        <w:rPr>
          <w:rFonts w:ascii="Times New Roman" w:hAnsi="Times New Roman" w:cs="Times New Roman"/>
          <w:sz w:val="28"/>
          <w:szCs w:val="20"/>
        </w:rPr>
      </w:pPr>
      <w:r w:rsidRPr="00B033AC">
        <w:rPr>
          <w:rFonts w:ascii="Times New Roman" w:eastAsia="Times New Roman" w:hAnsi="Times New Roman" w:cs="Times New Roman"/>
          <w:sz w:val="28"/>
          <w:szCs w:val="20"/>
          <w:lang w:eastAsia="ru-RU"/>
        </w:rPr>
        <w:t xml:space="preserve">Таким образом видно, что история развития рекламы напрямую связана с историей развития человечества. Зародившись вместе с возникновением торговых отношений между людьми и ещё до появления денег как эквивалента товара, сегодня реклама продолжает выполнять ряд своих первоначальных функций. Однако уже в более жестких рамках современности. Надлежит дать наиболее четкое понятие рекламы, коих существует большое количество. Итак, </w:t>
      </w:r>
      <w:r w:rsidR="00DC11F5" w:rsidRPr="00B033AC">
        <w:rPr>
          <w:rFonts w:ascii="Times New Roman" w:eastAsia="Times New Roman" w:hAnsi="Times New Roman" w:cs="Times New Roman"/>
          <w:sz w:val="28"/>
          <w:szCs w:val="20"/>
          <w:lang w:eastAsia="ru-RU"/>
        </w:rPr>
        <w:lastRenderedPageBreak/>
        <w:t>«реклама –</w:t>
      </w:r>
      <w:r w:rsidRPr="00B033AC">
        <w:rPr>
          <w:rFonts w:ascii="Times New Roman" w:eastAsia="Times New Roman" w:hAnsi="Times New Roman" w:cs="Times New Roman"/>
          <w:sz w:val="28"/>
          <w:szCs w:val="20"/>
          <w:lang w:eastAsia="ru-RU"/>
        </w:rPr>
        <w:t xml:space="preserve"> это информация, распространяемая различными способами с применением различных средств, адресованная широкому кругу лиц и с целью привлечения внимания к объекту рекламирования</w:t>
      </w:r>
      <w:r w:rsidR="00DC11F5" w:rsidRPr="00B033AC">
        <w:rPr>
          <w:rFonts w:ascii="Times New Roman" w:eastAsia="Times New Roman" w:hAnsi="Times New Roman" w:cs="Times New Roman"/>
          <w:sz w:val="28"/>
          <w:szCs w:val="20"/>
          <w:lang w:eastAsia="ru-RU"/>
        </w:rPr>
        <w:t>»</w:t>
      </w:r>
      <w:r w:rsidR="002423A2" w:rsidRPr="00B033AC">
        <w:rPr>
          <w:rFonts w:ascii="Times New Roman" w:eastAsia="Times New Roman" w:hAnsi="Times New Roman" w:cs="Times New Roman"/>
          <w:sz w:val="28"/>
          <w:szCs w:val="20"/>
          <w:lang w:eastAsia="ru-RU"/>
        </w:rPr>
        <w:t xml:space="preserve"> [</w:t>
      </w:r>
      <w:r w:rsidR="00DC11F5" w:rsidRPr="00B033AC">
        <w:rPr>
          <w:rFonts w:ascii="Times New Roman" w:eastAsia="Times New Roman" w:hAnsi="Times New Roman" w:cs="Times New Roman"/>
          <w:sz w:val="28"/>
          <w:szCs w:val="20"/>
          <w:lang w:eastAsia="ru-RU"/>
        </w:rPr>
        <w:t>3, с. 35</w:t>
      </w:r>
      <w:r w:rsidR="002423A2" w:rsidRPr="00B033AC">
        <w:rPr>
          <w:rFonts w:ascii="Times New Roman" w:eastAsia="Times New Roman" w:hAnsi="Times New Roman" w:cs="Times New Roman"/>
          <w:sz w:val="28"/>
          <w:szCs w:val="20"/>
          <w:lang w:eastAsia="ru-RU"/>
        </w:rPr>
        <w:t>]</w:t>
      </w:r>
      <w:r w:rsidRPr="00B033AC">
        <w:rPr>
          <w:rFonts w:ascii="Times New Roman" w:eastAsia="Times New Roman" w:hAnsi="Times New Roman" w:cs="Times New Roman"/>
          <w:sz w:val="28"/>
          <w:szCs w:val="20"/>
          <w:lang w:eastAsia="ru-RU"/>
        </w:rPr>
        <w:t xml:space="preserve">. Реклама поддерживает интерес к продукту и обеспечивает его </w:t>
      </w:r>
      <w:r w:rsidR="000327CD">
        <w:rPr>
          <w:rFonts w:ascii="Times New Roman" w:eastAsia="Times New Roman" w:hAnsi="Times New Roman" w:cs="Times New Roman"/>
          <w:sz w:val="28"/>
          <w:szCs w:val="20"/>
          <w:lang w:eastAsia="ru-RU"/>
        </w:rPr>
        <w:t xml:space="preserve">дальнейшее </w:t>
      </w:r>
      <w:r w:rsidRPr="00B033AC">
        <w:rPr>
          <w:rFonts w:ascii="Times New Roman" w:eastAsia="Times New Roman" w:hAnsi="Times New Roman" w:cs="Times New Roman"/>
          <w:sz w:val="28"/>
          <w:szCs w:val="20"/>
          <w:lang w:eastAsia="ru-RU"/>
        </w:rPr>
        <w:t>продвижение на рынке. Не вся информация о продукте будет называться рекламой, она должна д</w:t>
      </w:r>
      <w:r w:rsidRPr="00B033AC">
        <w:rPr>
          <w:rFonts w:ascii="Times New Roman" w:hAnsi="Times New Roman" w:cs="Times New Roman"/>
          <w:sz w:val="28"/>
          <w:szCs w:val="20"/>
        </w:rPr>
        <w:t>авать ответы на определенные существующие вопросы. Как правило, реклама перестает выполнять информативную функцию, если рынок или его отдельный сегмент насыщен.</w:t>
      </w:r>
    </w:p>
    <w:p w:rsidR="00E01F1D" w:rsidRPr="00B033AC" w:rsidRDefault="00E01F1D" w:rsidP="00E01F1D">
      <w:pPr>
        <w:spacing w:after="0" w:line="360" w:lineRule="exact"/>
        <w:ind w:firstLine="709"/>
        <w:jc w:val="both"/>
        <w:rPr>
          <w:rFonts w:ascii="Times New Roman" w:hAnsi="Times New Roman" w:cs="Times New Roman"/>
          <w:sz w:val="28"/>
          <w:szCs w:val="20"/>
        </w:rPr>
      </w:pPr>
      <w:r w:rsidRPr="00B033AC">
        <w:rPr>
          <w:rFonts w:ascii="Times New Roman" w:hAnsi="Times New Roman" w:cs="Times New Roman"/>
          <w:sz w:val="28"/>
          <w:szCs w:val="20"/>
        </w:rPr>
        <w:t>В условиях рынка реклама – движущая сила развития экономики и основа демократического устройства общества. Реклама, стимулируя рост продаж, не только способствует укреплению торгово-экономической сферы, но и закрепляет определенные типы социально приемлемого поведения.</w:t>
      </w:r>
    </w:p>
    <w:p w:rsidR="00E01F1D" w:rsidRPr="00B033AC" w:rsidRDefault="00E01F1D" w:rsidP="00E01F1D">
      <w:pPr>
        <w:spacing w:after="0" w:line="360" w:lineRule="exact"/>
        <w:ind w:firstLine="709"/>
        <w:jc w:val="both"/>
        <w:rPr>
          <w:rFonts w:ascii="Times New Roman" w:hAnsi="Times New Roman" w:cs="Times New Roman"/>
          <w:sz w:val="28"/>
          <w:szCs w:val="20"/>
        </w:rPr>
      </w:pPr>
      <w:r w:rsidRPr="00B033AC">
        <w:rPr>
          <w:rFonts w:ascii="Times New Roman" w:hAnsi="Times New Roman" w:cs="Times New Roman"/>
          <w:sz w:val="28"/>
          <w:szCs w:val="20"/>
        </w:rPr>
        <w:t>Широкое распространение получил подход, в котором функции рекламы рассматриваются «преимущественно в плоскости рекламодатель – реципиент»</w:t>
      </w:r>
      <w:r w:rsidR="002423A2" w:rsidRPr="00B033AC">
        <w:rPr>
          <w:rFonts w:ascii="Times New Roman" w:hAnsi="Times New Roman" w:cs="Times New Roman"/>
          <w:sz w:val="28"/>
          <w:szCs w:val="20"/>
        </w:rPr>
        <w:t xml:space="preserve"> [</w:t>
      </w:r>
      <w:r w:rsidR="00B033AC" w:rsidRPr="00B033AC">
        <w:rPr>
          <w:rFonts w:ascii="Times New Roman" w:hAnsi="Times New Roman" w:cs="Times New Roman"/>
          <w:sz w:val="28"/>
          <w:szCs w:val="20"/>
        </w:rPr>
        <w:t>10, с. 62</w:t>
      </w:r>
      <w:r w:rsidR="002423A2" w:rsidRPr="00B033AC">
        <w:rPr>
          <w:rFonts w:ascii="Times New Roman" w:hAnsi="Times New Roman" w:cs="Times New Roman"/>
          <w:sz w:val="28"/>
          <w:szCs w:val="20"/>
        </w:rPr>
        <w:t>]</w:t>
      </w:r>
      <w:r w:rsidRPr="00B033AC">
        <w:rPr>
          <w:rFonts w:ascii="Times New Roman" w:hAnsi="Times New Roman" w:cs="Times New Roman"/>
          <w:sz w:val="28"/>
          <w:szCs w:val="20"/>
        </w:rPr>
        <w:t xml:space="preserve">. Согласно этому принципу </w:t>
      </w:r>
      <w:r w:rsidR="000327CD">
        <w:rPr>
          <w:rFonts w:ascii="Times New Roman" w:hAnsi="Times New Roman" w:cs="Times New Roman"/>
          <w:sz w:val="28"/>
          <w:szCs w:val="20"/>
        </w:rPr>
        <w:t xml:space="preserve">базовые </w:t>
      </w:r>
      <w:r w:rsidRPr="00B033AC">
        <w:rPr>
          <w:rFonts w:ascii="Times New Roman" w:hAnsi="Times New Roman" w:cs="Times New Roman"/>
          <w:sz w:val="28"/>
          <w:szCs w:val="20"/>
        </w:rPr>
        <w:t>функции рекламы сводятся к маркетинговой, коммуникативной, социальной и экономической.</w:t>
      </w:r>
    </w:p>
    <w:p w:rsidR="00E01F1D" w:rsidRPr="00B033AC" w:rsidRDefault="00E01F1D" w:rsidP="00E01F1D">
      <w:pPr>
        <w:spacing w:after="0" w:line="360" w:lineRule="exact"/>
        <w:jc w:val="both"/>
        <w:rPr>
          <w:rFonts w:ascii="Times New Roman" w:hAnsi="Times New Roman" w:cs="Times New Roman"/>
          <w:sz w:val="28"/>
          <w:szCs w:val="20"/>
        </w:rPr>
      </w:pPr>
      <w:r w:rsidRPr="00B033AC">
        <w:rPr>
          <w:rFonts w:ascii="Times New Roman" w:hAnsi="Times New Roman" w:cs="Times New Roman"/>
          <w:sz w:val="28"/>
          <w:szCs w:val="20"/>
        </w:rPr>
        <w:tab/>
        <w:t xml:space="preserve">Исследователь </w:t>
      </w:r>
      <w:r w:rsidR="00B033AC" w:rsidRPr="00B033AC">
        <w:rPr>
          <w:rFonts w:ascii="Times New Roman" w:hAnsi="Times New Roman" w:cs="Times New Roman"/>
          <w:sz w:val="28"/>
          <w:szCs w:val="20"/>
        </w:rPr>
        <w:t>Щепилова Г.Г.</w:t>
      </w:r>
      <w:r w:rsidRPr="00B033AC">
        <w:rPr>
          <w:rFonts w:ascii="Times New Roman" w:hAnsi="Times New Roman" w:cs="Times New Roman"/>
          <w:sz w:val="28"/>
          <w:szCs w:val="20"/>
        </w:rPr>
        <w:t xml:space="preserve"> выделяет также мотивационную функцию рекламы, что основывается на приведении потребителя в состояние активации, т.е. готовности приобрести товар или отказаться от него. Основной проблемой в этом случае становится определение точной эмоции, которую должно вызвать ре</w:t>
      </w:r>
      <w:r w:rsidR="009F346B">
        <w:rPr>
          <w:rFonts w:ascii="Times New Roman" w:hAnsi="Times New Roman" w:cs="Times New Roman"/>
          <w:sz w:val="28"/>
          <w:szCs w:val="20"/>
        </w:rPr>
        <w:t>кламное сообщение у реципиента.</w:t>
      </w:r>
    </w:p>
    <w:p w:rsidR="00E01F1D" w:rsidRDefault="00E01F1D" w:rsidP="00E01F1D">
      <w:pPr>
        <w:spacing w:after="0" w:line="360" w:lineRule="exact"/>
        <w:ind w:firstLine="709"/>
        <w:jc w:val="both"/>
        <w:rPr>
          <w:rFonts w:ascii="Times New Roman" w:hAnsi="Times New Roman" w:cs="Times New Roman"/>
          <w:sz w:val="28"/>
          <w:szCs w:val="20"/>
        </w:rPr>
      </w:pPr>
      <w:r w:rsidRPr="00B033AC">
        <w:rPr>
          <w:rFonts w:ascii="Times New Roman" w:hAnsi="Times New Roman" w:cs="Times New Roman"/>
          <w:sz w:val="28"/>
          <w:szCs w:val="20"/>
        </w:rPr>
        <w:t>Реклама формирует модели поведения посредством демо</w:t>
      </w:r>
      <w:r w:rsidR="009F346B">
        <w:rPr>
          <w:rFonts w:ascii="Times New Roman" w:hAnsi="Times New Roman" w:cs="Times New Roman"/>
          <w:sz w:val="28"/>
          <w:szCs w:val="20"/>
        </w:rPr>
        <w:t xml:space="preserve">нстрации нормального поведения, </w:t>
      </w:r>
      <w:r w:rsidRPr="00B033AC">
        <w:rPr>
          <w:rFonts w:ascii="Times New Roman" w:hAnsi="Times New Roman" w:cs="Times New Roman"/>
          <w:sz w:val="28"/>
          <w:szCs w:val="20"/>
        </w:rPr>
        <w:t>нередко п</w:t>
      </w:r>
      <w:r w:rsidR="009F346B">
        <w:rPr>
          <w:rFonts w:ascii="Times New Roman" w:hAnsi="Times New Roman" w:cs="Times New Roman"/>
          <w:sz w:val="28"/>
          <w:szCs w:val="20"/>
        </w:rPr>
        <w:t>ротивопоставляя его девиантному. Распростране</w:t>
      </w:r>
      <w:r w:rsidRPr="00B033AC">
        <w:rPr>
          <w:rFonts w:ascii="Times New Roman" w:hAnsi="Times New Roman" w:cs="Times New Roman"/>
          <w:sz w:val="28"/>
          <w:szCs w:val="20"/>
        </w:rPr>
        <w:t>нный пример социализирующей рекламы – видеоролик, показывающий, что покупать презерватив</w:t>
      </w:r>
      <w:r w:rsidR="00603E99">
        <w:rPr>
          <w:rFonts w:ascii="Times New Roman" w:hAnsi="Times New Roman" w:cs="Times New Roman"/>
          <w:sz w:val="28"/>
          <w:szCs w:val="20"/>
        </w:rPr>
        <w:t xml:space="preserve"> –</w:t>
      </w:r>
      <w:r>
        <w:rPr>
          <w:rFonts w:ascii="Times New Roman" w:hAnsi="Times New Roman" w:cs="Times New Roman"/>
          <w:sz w:val="28"/>
          <w:szCs w:val="20"/>
        </w:rPr>
        <w:t xml:space="preserve"> естественная норма</w:t>
      </w:r>
      <w:r w:rsidR="00603E99">
        <w:rPr>
          <w:rFonts w:ascii="Times New Roman" w:hAnsi="Times New Roman" w:cs="Times New Roman"/>
          <w:sz w:val="28"/>
          <w:szCs w:val="20"/>
        </w:rPr>
        <w:t>,</w:t>
      </w:r>
      <w:r>
        <w:rPr>
          <w:rFonts w:ascii="Times New Roman" w:hAnsi="Times New Roman" w:cs="Times New Roman"/>
          <w:sz w:val="28"/>
          <w:szCs w:val="20"/>
        </w:rPr>
        <w:t xml:space="preserve"> и этот процесс не должен вызывать стеснения и неудобств</w:t>
      </w:r>
      <w:r w:rsidR="00603E99">
        <w:rPr>
          <w:rFonts w:ascii="Times New Roman" w:hAnsi="Times New Roman" w:cs="Times New Roman"/>
          <w:sz w:val="28"/>
          <w:szCs w:val="20"/>
        </w:rPr>
        <w:t>а</w:t>
      </w:r>
      <w:r>
        <w:rPr>
          <w:rFonts w:ascii="Times New Roman" w:hAnsi="Times New Roman" w:cs="Times New Roman"/>
          <w:sz w:val="28"/>
          <w:szCs w:val="20"/>
        </w:rPr>
        <w:t>.</w:t>
      </w:r>
    </w:p>
    <w:p w:rsidR="00E01F1D" w:rsidRDefault="00E01F1D" w:rsidP="00E01F1D">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 xml:space="preserve">Функция подкрепления основывается на </w:t>
      </w:r>
      <w:r w:rsidR="006B23B5">
        <w:rPr>
          <w:rFonts w:ascii="Times New Roman" w:hAnsi="Times New Roman" w:cs="Times New Roman"/>
          <w:sz w:val="28"/>
          <w:szCs w:val="20"/>
        </w:rPr>
        <w:t>важном понятии</w:t>
      </w:r>
      <w:r>
        <w:rPr>
          <w:rFonts w:ascii="Times New Roman" w:hAnsi="Times New Roman" w:cs="Times New Roman"/>
          <w:sz w:val="28"/>
          <w:szCs w:val="20"/>
        </w:rPr>
        <w:t xml:space="preserve"> в психологии </w:t>
      </w:r>
      <w:r w:rsidR="006332D0">
        <w:rPr>
          <w:rFonts w:ascii="Times New Roman" w:hAnsi="Times New Roman" w:cs="Times New Roman"/>
          <w:sz w:val="28"/>
          <w:szCs w:val="20"/>
        </w:rPr>
        <w:t xml:space="preserve">– </w:t>
      </w:r>
      <w:r>
        <w:rPr>
          <w:rFonts w:ascii="Times New Roman" w:hAnsi="Times New Roman" w:cs="Times New Roman"/>
          <w:sz w:val="28"/>
          <w:szCs w:val="20"/>
        </w:rPr>
        <w:t>«по</w:t>
      </w:r>
      <w:r w:rsidR="006B23B5">
        <w:rPr>
          <w:rFonts w:ascii="Times New Roman" w:hAnsi="Times New Roman" w:cs="Times New Roman"/>
          <w:sz w:val="28"/>
          <w:szCs w:val="20"/>
        </w:rPr>
        <w:t>дкрепляющем</w:t>
      </w:r>
      <w:r w:rsidR="006332D0">
        <w:rPr>
          <w:rFonts w:ascii="Times New Roman" w:hAnsi="Times New Roman" w:cs="Times New Roman"/>
          <w:sz w:val="28"/>
          <w:szCs w:val="20"/>
        </w:rPr>
        <w:t xml:space="preserve"> стимул</w:t>
      </w:r>
      <w:r w:rsidR="006B23B5">
        <w:rPr>
          <w:rFonts w:ascii="Times New Roman" w:hAnsi="Times New Roman" w:cs="Times New Roman"/>
          <w:sz w:val="28"/>
          <w:szCs w:val="20"/>
        </w:rPr>
        <w:t>е</w:t>
      </w:r>
      <w:r w:rsidR="006332D0">
        <w:rPr>
          <w:rFonts w:ascii="Times New Roman" w:hAnsi="Times New Roman" w:cs="Times New Roman"/>
          <w:sz w:val="28"/>
          <w:szCs w:val="20"/>
        </w:rPr>
        <w:t>». Он</w:t>
      </w:r>
      <w:r>
        <w:rPr>
          <w:rFonts w:ascii="Times New Roman" w:hAnsi="Times New Roman" w:cs="Times New Roman"/>
          <w:sz w:val="28"/>
          <w:szCs w:val="20"/>
        </w:rPr>
        <w:t xml:space="preserve"> </w:t>
      </w:r>
      <w:r w:rsidR="00CF30B6">
        <w:rPr>
          <w:rFonts w:ascii="Times New Roman" w:hAnsi="Times New Roman" w:cs="Times New Roman"/>
          <w:sz w:val="28"/>
          <w:szCs w:val="20"/>
        </w:rPr>
        <w:t>заставляет расставлять</w:t>
      </w:r>
      <w:r>
        <w:rPr>
          <w:rFonts w:ascii="Times New Roman" w:hAnsi="Times New Roman" w:cs="Times New Roman"/>
          <w:sz w:val="28"/>
          <w:szCs w:val="20"/>
        </w:rPr>
        <w:t xml:space="preserve"> акценты и делает определенное поведение </w:t>
      </w:r>
      <w:r w:rsidR="00CF30B6">
        <w:rPr>
          <w:rFonts w:ascii="Times New Roman" w:hAnsi="Times New Roman" w:cs="Times New Roman"/>
          <w:sz w:val="28"/>
          <w:szCs w:val="20"/>
        </w:rPr>
        <w:t xml:space="preserve">человека </w:t>
      </w:r>
      <w:r>
        <w:rPr>
          <w:rFonts w:ascii="Times New Roman" w:hAnsi="Times New Roman" w:cs="Times New Roman"/>
          <w:sz w:val="28"/>
          <w:szCs w:val="20"/>
        </w:rPr>
        <w:t>наиболее предпочтительным. Одной из основных форм подкрепления является формирование приятных ассоциаций с брендом. В широком смысле эта функция работает над увеличением лояльности к определенному продукту или услуге. Такая реклама обычно не заинтересовывает аудиторию, которая совершенно не знает продукт, и в то же время склоняет постоянных клиентов к покупке большего количества тех или иных товаров.</w:t>
      </w:r>
    </w:p>
    <w:p w:rsidR="00E01F1D" w:rsidRDefault="00E01F1D" w:rsidP="00E01F1D">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Реклама так или иначе ассоциируется с развлечением. Вопрос р</w:t>
      </w:r>
      <w:r w:rsidR="00C62ED0">
        <w:rPr>
          <w:rFonts w:ascii="Times New Roman" w:hAnsi="Times New Roman" w:cs="Times New Roman"/>
          <w:sz w:val="28"/>
          <w:szCs w:val="20"/>
        </w:rPr>
        <w:t>екреативного</w:t>
      </w:r>
      <w:r>
        <w:rPr>
          <w:rFonts w:ascii="Times New Roman" w:hAnsi="Times New Roman" w:cs="Times New Roman"/>
          <w:sz w:val="28"/>
          <w:szCs w:val="20"/>
        </w:rPr>
        <w:t xml:space="preserve"> эффекта рекламы неоднозначен: ряд экспертов выступают против такой функции ре</w:t>
      </w:r>
      <w:r w:rsidR="00772D70">
        <w:rPr>
          <w:rFonts w:ascii="Times New Roman" w:hAnsi="Times New Roman" w:cs="Times New Roman"/>
          <w:sz w:val="28"/>
          <w:szCs w:val="20"/>
        </w:rPr>
        <w:t>кламных сообщений как таковой. Например, а</w:t>
      </w:r>
      <w:r>
        <w:rPr>
          <w:rFonts w:ascii="Times New Roman" w:hAnsi="Times New Roman" w:cs="Times New Roman"/>
          <w:sz w:val="28"/>
          <w:szCs w:val="20"/>
        </w:rPr>
        <w:t xml:space="preserve">мериканский </w:t>
      </w:r>
      <w:r w:rsidR="00DF2E5C">
        <w:rPr>
          <w:rFonts w:ascii="Times New Roman" w:hAnsi="Times New Roman" w:cs="Times New Roman"/>
          <w:sz w:val="28"/>
          <w:szCs w:val="20"/>
        </w:rPr>
        <w:t xml:space="preserve">адвертолог </w:t>
      </w:r>
      <w:r w:rsidRPr="00B033AC">
        <w:rPr>
          <w:rFonts w:ascii="Times New Roman" w:hAnsi="Times New Roman" w:cs="Times New Roman"/>
          <w:sz w:val="28"/>
          <w:szCs w:val="20"/>
        </w:rPr>
        <w:t>Хопкинс</w:t>
      </w:r>
      <w:r w:rsidR="00DF2E5C">
        <w:rPr>
          <w:rFonts w:ascii="Times New Roman" w:hAnsi="Times New Roman" w:cs="Times New Roman"/>
          <w:sz w:val="28"/>
          <w:szCs w:val="20"/>
          <w:lang w:val="be-BY"/>
        </w:rPr>
        <w:t xml:space="preserve"> К.</w:t>
      </w:r>
      <w:r w:rsidRPr="00B033AC">
        <w:rPr>
          <w:rFonts w:ascii="Times New Roman" w:hAnsi="Times New Roman" w:cs="Times New Roman"/>
          <w:sz w:val="28"/>
          <w:szCs w:val="20"/>
        </w:rPr>
        <w:t xml:space="preserve"> пишет следующее: «Рекламы пишут не ради забавы. Развлекающие рекламы привлекают внимание совсем не тех </w:t>
      </w:r>
      <w:r w:rsidRPr="00B033AC">
        <w:rPr>
          <w:rFonts w:ascii="Times New Roman" w:hAnsi="Times New Roman" w:cs="Times New Roman"/>
          <w:sz w:val="28"/>
          <w:szCs w:val="20"/>
        </w:rPr>
        <w:lastRenderedPageBreak/>
        <w:t>людей, которые вам нужны. Развлекательность является одним из серьезнейших пороков в рекламе»</w:t>
      </w:r>
      <w:r>
        <w:rPr>
          <w:rFonts w:ascii="Times New Roman" w:hAnsi="Times New Roman" w:cs="Times New Roman"/>
          <w:sz w:val="28"/>
          <w:szCs w:val="20"/>
        </w:rPr>
        <w:t xml:space="preserve"> </w:t>
      </w:r>
      <w:r w:rsidR="002423A2" w:rsidRPr="002423A2">
        <w:rPr>
          <w:rFonts w:ascii="Times New Roman" w:hAnsi="Times New Roman" w:cs="Times New Roman"/>
          <w:sz w:val="28"/>
          <w:szCs w:val="20"/>
        </w:rPr>
        <w:t>[</w:t>
      </w:r>
      <w:r w:rsidR="00B033AC">
        <w:rPr>
          <w:rFonts w:ascii="Times New Roman" w:hAnsi="Times New Roman" w:cs="Times New Roman"/>
          <w:sz w:val="28"/>
          <w:szCs w:val="20"/>
        </w:rPr>
        <w:t>3</w:t>
      </w:r>
      <w:r w:rsidR="002B1A34">
        <w:rPr>
          <w:rFonts w:ascii="Times New Roman" w:hAnsi="Times New Roman" w:cs="Times New Roman"/>
          <w:sz w:val="28"/>
          <w:szCs w:val="20"/>
        </w:rPr>
        <w:t>7</w:t>
      </w:r>
      <w:r w:rsidR="00B033AC">
        <w:rPr>
          <w:rFonts w:ascii="Times New Roman" w:hAnsi="Times New Roman" w:cs="Times New Roman"/>
          <w:sz w:val="28"/>
          <w:szCs w:val="20"/>
        </w:rPr>
        <w:t>, с. 22</w:t>
      </w:r>
      <w:r w:rsidR="002423A2" w:rsidRPr="002423A2">
        <w:rPr>
          <w:rFonts w:ascii="Times New Roman" w:hAnsi="Times New Roman" w:cs="Times New Roman"/>
          <w:sz w:val="28"/>
          <w:szCs w:val="20"/>
        </w:rPr>
        <w:t>]</w:t>
      </w:r>
      <w:r>
        <w:rPr>
          <w:rFonts w:ascii="Times New Roman" w:hAnsi="Times New Roman" w:cs="Times New Roman"/>
          <w:sz w:val="28"/>
          <w:szCs w:val="20"/>
        </w:rPr>
        <w:t>.</w:t>
      </w:r>
    </w:p>
    <w:p w:rsidR="00E01F1D" w:rsidRDefault="00E01F1D" w:rsidP="00E01F1D">
      <w:pPr>
        <w:spacing w:after="0" w:line="360" w:lineRule="exact"/>
        <w:ind w:firstLine="709"/>
        <w:jc w:val="both"/>
        <w:rPr>
          <w:rFonts w:ascii="Times New Roman" w:hAnsi="Times New Roman" w:cs="Times New Roman"/>
          <w:sz w:val="28"/>
          <w:szCs w:val="20"/>
        </w:rPr>
      </w:pPr>
      <w:r w:rsidRPr="00B033AC">
        <w:rPr>
          <w:rFonts w:ascii="Times New Roman" w:hAnsi="Times New Roman" w:cs="Times New Roman"/>
          <w:sz w:val="28"/>
          <w:szCs w:val="20"/>
        </w:rPr>
        <w:t>«Развлекательность рекламного телеролика порой оказывается в противоречии с его эффективностью как средство стиму</w:t>
      </w:r>
      <w:r w:rsidR="00B033AC" w:rsidRPr="00B033AC">
        <w:rPr>
          <w:rFonts w:ascii="Times New Roman" w:hAnsi="Times New Roman" w:cs="Times New Roman"/>
          <w:sz w:val="28"/>
          <w:szCs w:val="20"/>
        </w:rPr>
        <w:t>лирования продаж»</w:t>
      </w:r>
      <w:r w:rsidR="00B033AC">
        <w:rPr>
          <w:rFonts w:ascii="Times New Roman" w:hAnsi="Times New Roman" w:cs="Times New Roman"/>
          <w:sz w:val="28"/>
          <w:szCs w:val="20"/>
        </w:rPr>
        <w:t xml:space="preserve"> </w:t>
      </w:r>
      <w:r w:rsidR="002423A2" w:rsidRPr="002423A2">
        <w:rPr>
          <w:rFonts w:ascii="Times New Roman" w:hAnsi="Times New Roman" w:cs="Times New Roman"/>
          <w:sz w:val="28"/>
          <w:szCs w:val="20"/>
        </w:rPr>
        <w:t>[</w:t>
      </w:r>
      <w:r w:rsidR="00B033AC">
        <w:rPr>
          <w:rFonts w:ascii="Times New Roman" w:hAnsi="Times New Roman" w:cs="Times New Roman"/>
          <w:sz w:val="28"/>
          <w:szCs w:val="20"/>
        </w:rPr>
        <w:t>10, с. 363</w:t>
      </w:r>
      <w:r w:rsidR="002423A2" w:rsidRPr="002423A2">
        <w:rPr>
          <w:rFonts w:ascii="Times New Roman" w:hAnsi="Times New Roman" w:cs="Times New Roman"/>
          <w:sz w:val="28"/>
          <w:szCs w:val="20"/>
        </w:rPr>
        <w:t>]</w:t>
      </w:r>
      <w:r>
        <w:rPr>
          <w:rFonts w:ascii="Times New Roman" w:hAnsi="Times New Roman" w:cs="Times New Roman"/>
          <w:sz w:val="28"/>
          <w:szCs w:val="20"/>
        </w:rPr>
        <w:t>.</w:t>
      </w:r>
    </w:p>
    <w:p w:rsidR="00E01F1D" w:rsidRDefault="00E01F1D" w:rsidP="00E01F1D">
      <w:pPr>
        <w:pStyle w:val="a8"/>
        <w:shd w:val="clear" w:color="auto" w:fill="FFFFFF"/>
        <w:spacing w:before="0" w:beforeAutospacing="0" w:after="0" w:afterAutospacing="0" w:line="360" w:lineRule="exact"/>
        <w:ind w:firstLine="709"/>
        <w:jc w:val="both"/>
        <w:rPr>
          <w:color w:val="000000" w:themeColor="text1"/>
          <w:sz w:val="28"/>
          <w:szCs w:val="20"/>
        </w:rPr>
      </w:pPr>
      <w:r>
        <w:rPr>
          <w:color w:val="000000" w:themeColor="text1"/>
          <w:sz w:val="28"/>
          <w:szCs w:val="20"/>
        </w:rPr>
        <w:t>Современная реклама многокомпонентна: эффективность ее зависит от содержания и формы сообщения, от соответствия каналов распространения, от размера, времени, количества публикаций или выходов в эфир. Только комплекс положительных решений обеспечивает наилучшие результаты. Единственный неучтенный фактор может отрицательно отразиться на эффективности рекламы в целом, а иногда даже привести к негативным последствиям.</w:t>
      </w:r>
    </w:p>
    <w:p w:rsidR="00E01F1D" w:rsidRPr="00D40B35" w:rsidRDefault="00E01F1D" w:rsidP="005F7CE5">
      <w:pPr>
        <w:spacing w:after="0" w:line="360" w:lineRule="exact"/>
        <w:ind w:firstLine="709"/>
        <w:jc w:val="both"/>
        <w:rPr>
          <w:rFonts w:ascii="Times New Roman" w:eastAsia="Times New Roman" w:hAnsi="Times New Roman" w:cs="Times New Roman"/>
          <w:color w:val="000000" w:themeColor="text1"/>
          <w:sz w:val="28"/>
          <w:szCs w:val="20"/>
          <w:lang w:eastAsia="ru-RU"/>
        </w:rPr>
      </w:pPr>
      <w:r w:rsidRPr="00D40B35">
        <w:rPr>
          <w:rFonts w:ascii="Times New Roman" w:eastAsia="Times New Roman" w:hAnsi="Times New Roman" w:cs="Times New Roman"/>
          <w:color w:val="000000" w:themeColor="text1"/>
          <w:sz w:val="28"/>
          <w:szCs w:val="20"/>
          <w:lang w:eastAsia="ru-RU"/>
        </w:rPr>
        <w:t>Закон</w:t>
      </w:r>
      <w:r>
        <w:rPr>
          <w:rFonts w:ascii="Times New Roman" w:eastAsia="Times New Roman" w:hAnsi="Times New Roman" w:cs="Times New Roman"/>
          <w:color w:val="000000" w:themeColor="text1"/>
          <w:sz w:val="28"/>
          <w:szCs w:val="20"/>
          <w:lang w:eastAsia="ru-RU"/>
        </w:rPr>
        <w:t xml:space="preserve">ченное рекламное сообщение – </w:t>
      </w:r>
      <w:r w:rsidRPr="00D40B35">
        <w:rPr>
          <w:rFonts w:ascii="Times New Roman" w:eastAsia="Times New Roman" w:hAnsi="Times New Roman" w:cs="Times New Roman"/>
          <w:color w:val="000000" w:themeColor="text1"/>
          <w:sz w:val="28"/>
          <w:szCs w:val="20"/>
          <w:lang w:eastAsia="ru-RU"/>
        </w:rPr>
        <w:t>продукт комплекса мероприятий. Процесс создания рекламы</w:t>
      </w:r>
      <w:r w:rsidR="00C107AB">
        <w:rPr>
          <w:rFonts w:ascii="Times New Roman" w:eastAsia="Times New Roman" w:hAnsi="Times New Roman" w:cs="Times New Roman"/>
          <w:color w:val="000000" w:themeColor="text1"/>
          <w:sz w:val="28"/>
          <w:szCs w:val="20"/>
          <w:lang w:eastAsia="ru-RU"/>
        </w:rPr>
        <w:t xml:space="preserve"> </w:t>
      </w:r>
      <w:r w:rsidRPr="00D40B35">
        <w:rPr>
          <w:rFonts w:ascii="Times New Roman" w:eastAsia="Times New Roman" w:hAnsi="Times New Roman" w:cs="Times New Roman"/>
          <w:color w:val="000000" w:themeColor="text1"/>
          <w:sz w:val="28"/>
          <w:szCs w:val="20"/>
          <w:lang w:eastAsia="ru-RU"/>
        </w:rPr>
        <w:t xml:space="preserve">включает несколько этапов: </w:t>
      </w:r>
    </w:p>
    <w:p w:rsidR="00E01F1D" w:rsidRPr="005F7CE5" w:rsidRDefault="00E01F1D" w:rsidP="00EC4BA6">
      <w:pPr>
        <w:pStyle w:val="a7"/>
        <w:numPr>
          <w:ilvl w:val="0"/>
          <w:numId w:val="34"/>
        </w:numPr>
        <w:spacing w:after="0" w:line="360" w:lineRule="exact"/>
        <w:jc w:val="both"/>
        <w:rPr>
          <w:rFonts w:ascii="Times New Roman" w:eastAsia="Times New Roman" w:hAnsi="Times New Roman" w:cs="Times New Roman"/>
          <w:color w:val="000000" w:themeColor="text1"/>
          <w:sz w:val="28"/>
          <w:szCs w:val="20"/>
          <w:lang w:eastAsia="ru-RU"/>
        </w:rPr>
      </w:pPr>
      <w:r w:rsidRPr="005F7CE5">
        <w:rPr>
          <w:rFonts w:ascii="Times New Roman" w:eastAsia="Times New Roman" w:hAnsi="Times New Roman" w:cs="Times New Roman"/>
          <w:color w:val="000000" w:themeColor="text1"/>
          <w:sz w:val="28"/>
          <w:szCs w:val="20"/>
          <w:lang w:eastAsia="ru-RU"/>
        </w:rPr>
        <w:t>изучение рекламируемог</w:t>
      </w:r>
      <w:r w:rsidR="005F7CE5" w:rsidRPr="005F7CE5">
        <w:rPr>
          <w:rFonts w:ascii="Times New Roman" w:eastAsia="Times New Roman" w:hAnsi="Times New Roman" w:cs="Times New Roman"/>
          <w:color w:val="000000" w:themeColor="text1"/>
          <w:sz w:val="28"/>
          <w:szCs w:val="20"/>
          <w:lang w:eastAsia="ru-RU"/>
        </w:rPr>
        <w:t xml:space="preserve">о продукта и его потенциального </w:t>
      </w:r>
      <w:r w:rsidRPr="005F7CE5">
        <w:rPr>
          <w:rFonts w:ascii="Times New Roman" w:eastAsia="Times New Roman" w:hAnsi="Times New Roman" w:cs="Times New Roman"/>
          <w:color w:val="000000" w:themeColor="text1"/>
          <w:sz w:val="28"/>
          <w:szCs w:val="20"/>
          <w:lang w:eastAsia="ru-RU"/>
        </w:rPr>
        <w:t>потребителя;</w:t>
      </w:r>
    </w:p>
    <w:p w:rsidR="00FA5C2F" w:rsidRPr="005F7CE5" w:rsidRDefault="00E01F1D" w:rsidP="00EC4BA6">
      <w:pPr>
        <w:pStyle w:val="a7"/>
        <w:numPr>
          <w:ilvl w:val="0"/>
          <w:numId w:val="34"/>
        </w:numPr>
        <w:spacing w:after="0" w:line="360" w:lineRule="exact"/>
        <w:jc w:val="both"/>
        <w:rPr>
          <w:rFonts w:ascii="Times New Roman" w:eastAsia="Times New Roman" w:hAnsi="Times New Roman" w:cs="Times New Roman"/>
          <w:color w:val="000000" w:themeColor="text1"/>
          <w:sz w:val="28"/>
          <w:szCs w:val="20"/>
          <w:lang w:eastAsia="ru-RU"/>
        </w:rPr>
      </w:pPr>
      <w:r w:rsidRPr="005F7CE5">
        <w:rPr>
          <w:rFonts w:ascii="Times New Roman" w:eastAsia="Times New Roman" w:hAnsi="Times New Roman" w:cs="Times New Roman"/>
          <w:color w:val="000000" w:themeColor="text1"/>
          <w:sz w:val="28"/>
          <w:szCs w:val="20"/>
          <w:lang w:eastAsia="ru-RU"/>
        </w:rPr>
        <w:t>стратегическое планирование (целеполагание, определение границ рынка, разработка творческого подхода и плана использования инструментов рекламы);</w:t>
      </w:r>
    </w:p>
    <w:p w:rsidR="00E01F1D" w:rsidRPr="005F7CE5" w:rsidRDefault="00E01F1D" w:rsidP="00EC4BA6">
      <w:pPr>
        <w:pStyle w:val="a7"/>
        <w:numPr>
          <w:ilvl w:val="0"/>
          <w:numId w:val="34"/>
        </w:numPr>
        <w:spacing w:after="0" w:line="360" w:lineRule="exact"/>
        <w:jc w:val="both"/>
        <w:rPr>
          <w:rFonts w:ascii="Times New Roman" w:eastAsia="Times New Roman" w:hAnsi="Times New Roman" w:cs="Times New Roman"/>
          <w:color w:val="000000" w:themeColor="text1"/>
          <w:sz w:val="28"/>
          <w:szCs w:val="20"/>
          <w:lang w:eastAsia="ru-RU"/>
        </w:rPr>
      </w:pPr>
      <w:r w:rsidRPr="005F7CE5">
        <w:rPr>
          <w:rFonts w:ascii="Times New Roman" w:eastAsia="Times New Roman" w:hAnsi="Times New Roman" w:cs="Times New Roman"/>
          <w:color w:val="000000" w:themeColor="text1"/>
          <w:sz w:val="28"/>
          <w:szCs w:val="20"/>
          <w:lang w:eastAsia="ru-RU"/>
        </w:rPr>
        <w:t>принятие тактических решений (составление сметы расходов, разработка графиков публикаций или выходов в эфир);</w:t>
      </w:r>
    </w:p>
    <w:p w:rsidR="00FA5C2F" w:rsidRPr="005F7CE5" w:rsidRDefault="00E01F1D" w:rsidP="00EC4BA6">
      <w:pPr>
        <w:pStyle w:val="a7"/>
        <w:numPr>
          <w:ilvl w:val="0"/>
          <w:numId w:val="34"/>
        </w:numPr>
        <w:spacing w:after="0" w:line="360" w:lineRule="exact"/>
        <w:jc w:val="both"/>
        <w:rPr>
          <w:rFonts w:ascii="Times New Roman" w:hAnsi="Times New Roman" w:cs="Times New Roman"/>
          <w:color w:val="000000" w:themeColor="text1"/>
          <w:sz w:val="28"/>
          <w:szCs w:val="20"/>
        </w:rPr>
      </w:pPr>
      <w:r w:rsidRPr="005F7CE5">
        <w:rPr>
          <w:rFonts w:ascii="Times New Roman" w:eastAsia="Times New Roman" w:hAnsi="Times New Roman" w:cs="Times New Roman"/>
          <w:color w:val="000000" w:themeColor="text1"/>
          <w:sz w:val="28"/>
          <w:szCs w:val="20"/>
          <w:lang w:eastAsia="ru-RU"/>
        </w:rPr>
        <w:t>создание эффективного рекламного сообщения (написание текста, разработка художественного оформления,</w:t>
      </w:r>
      <w:r w:rsidR="00FA5C2F" w:rsidRPr="005F7CE5">
        <w:rPr>
          <w:rFonts w:ascii="Times New Roman" w:eastAsia="Times New Roman" w:hAnsi="Times New Roman" w:cs="Times New Roman"/>
          <w:color w:val="000000" w:themeColor="text1"/>
          <w:sz w:val="28"/>
          <w:szCs w:val="20"/>
          <w:lang w:eastAsia="ru-RU"/>
        </w:rPr>
        <w:t xml:space="preserve"> непосредственное производство).</w:t>
      </w:r>
    </w:p>
    <w:p w:rsidR="00E01F1D" w:rsidRPr="00FA5C2F" w:rsidRDefault="00925F8D" w:rsidP="00FA5C2F">
      <w:pPr>
        <w:spacing w:after="0" w:line="360" w:lineRule="exact"/>
        <w:ind w:firstLine="709"/>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Сформулируем</w:t>
      </w:r>
      <w:r w:rsidR="00E01F1D" w:rsidRPr="00FA5C2F">
        <w:rPr>
          <w:rFonts w:ascii="Times New Roman" w:hAnsi="Times New Roman" w:cs="Times New Roman"/>
          <w:color w:val="000000" w:themeColor="text1"/>
          <w:sz w:val="28"/>
          <w:szCs w:val="20"/>
        </w:rPr>
        <w:t xml:space="preserve"> несколько рекомендаций для обеспечения эффективности рекламы:</w:t>
      </w:r>
    </w:p>
    <w:p w:rsidR="00E01F1D" w:rsidRPr="005F7CE5" w:rsidRDefault="008248ED" w:rsidP="00EC4BA6">
      <w:pPr>
        <w:pStyle w:val="a7"/>
        <w:numPr>
          <w:ilvl w:val="0"/>
          <w:numId w:val="35"/>
        </w:numPr>
        <w:spacing w:after="0" w:line="360" w:lineRule="exact"/>
        <w:jc w:val="both"/>
        <w:rPr>
          <w:rFonts w:ascii="Times New Roman" w:hAnsi="Times New Roman" w:cs="Times New Roman"/>
          <w:color w:val="000000" w:themeColor="text1"/>
          <w:sz w:val="28"/>
          <w:szCs w:val="20"/>
        </w:rPr>
      </w:pPr>
      <w:r w:rsidRPr="005F7CE5">
        <w:rPr>
          <w:rFonts w:ascii="Times New Roman" w:hAnsi="Times New Roman" w:cs="Times New Roman"/>
          <w:color w:val="000000" w:themeColor="text1"/>
          <w:sz w:val="28"/>
          <w:szCs w:val="20"/>
        </w:rPr>
        <w:t xml:space="preserve">стоит </w:t>
      </w:r>
      <w:r w:rsidR="00E01F1D" w:rsidRPr="005F7CE5">
        <w:rPr>
          <w:rFonts w:ascii="Times New Roman" w:hAnsi="Times New Roman" w:cs="Times New Roman"/>
          <w:color w:val="000000" w:themeColor="text1"/>
          <w:sz w:val="28"/>
          <w:szCs w:val="20"/>
        </w:rPr>
        <w:t>учитывать специфику контента средства массовой информации при создании рекламного сообщения в зависимости от его размещения;</w:t>
      </w:r>
    </w:p>
    <w:p w:rsidR="00E01F1D" w:rsidRPr="005F7CE5" w:rsidRDefault="00E01F1D" w:rsidP="00EC4BA6">
      <w:pPr>
        <w:pStyle w:val="a7"/>
        <w:numPr>
          <w:ilvl w:val="0"/>
          <w:numId w:val="35"/>
        </w:numPr>
        <w:spacing w:after="0" w:line="360" w:lineRule="exact"/>
        <w:jc w:val="both"/>
        <w:rPr>
          <w:rFonts w:ascii="Times New Roman" w:hAnsi="Times New Roman" w:cs="Times New Roman"/>
          <w:color w:val="000000" w:themeColor="text1"/>
          <w:sz w:val="28"/>
          <w:szCs w:val="20"/>
        </w:rPr>
      </w:pPr>
      <w:r w:rsidRPr="005F7CE5">
        <w:rPr>
          <w:rFonts w:ascii="Times New Roman" w:hAnsi="Times New Roman" w:cs="Times New Roman"/>
          <w:color w:val="000000" w:themeColor="text1"/>
          <w:sz w:val="28"/>
          <w:szCs w:val="20"/>
        </w:rPr>
        <w:t>выбирая стратегию рекламирования, ориентироваться на предмет рекламы и его целевую аудиторию, а также сложившуюся на рынке коммуникативную ситуацию;</w:t>
      </w:r>
    </w:p>
    <w:p w:rsidR="00E01F1D" w:rsidRPr="005F7CE5" w:rsidRDefault="00E01F1D" w:rsidP="00EC4BA6">
      <w:pPr>
        <w:pStyle w:val="a7"/>
        <w:numPr>
          <w:ilvl w:val="0"/>
          <w:numId w:val="35"/>
        </w:numPr>
        <w:spacing w:after="0" w:line="360" w:lineRule="exact"/>
        <w:jc w:val="both"/>
        <w:rPr>
          <w:rFonts w:ascii="Times New Roman" w:hAnsi="Times New Roman" w:cs="Times New Roman"/>
          <w:color w:val="000000" w:themeColor="text1"/>
          <w:sz w:val="28"/>
          <w:szCs w:val="20"/>
        </w:rPr>
      </w:pPr>
      <w:r w:rsidRPr="005F7CE5">
        <w:rPr>
          <w:rFonts w:ascii="Times New Roman" w:hAnsi="Times New Roman" w:cs="Times New Roman"/>
          <w:color w:val="000000" w:themeColor="text1"/>
          <w:sz w:val="28"/>
          <w:szCs w:val="20"/>
        </w:rPr>
        <w:t>на этапе медиапланирования выбирать рекламоноситель исходя из необходимого места, времени и размера, количества и частоты размещения рекламного сообщения, необходимого для достижения целей рекламы.</w:t>
      </w:r>
    </w:p>
    <w:p w:rsidR="00E01F1D" w:rsidRDefault="00E01F1D" w:rsidP="00E01F1D">
      <w:pPr>
        <w:pStyle w:val="a8"/>
        <w:shd w:val="clear" w:color="auto" w:fill="FFFFFF"/>
        <w:spacing w:before="0" w:beforeAutospacing="0" w:after="0" w:afterAutospacing="0" w:line="360" w:lineRule="exact"/>
        <w:ind w:firstLine="709"/>
        <w:jc w:val="both"/>
        <w:rPr>
          <w:sz w:val="28"/>
          <w:szCs w:val="20"/>
        </w:rPr>
      </w:pPr>
      <w:r>
        <w:rPr>
          <w:sz w:val="28"/>
          <w:szCs w:val="20"/>
        </w:rPr>
        <w:t>Диверсификация массмедиа вызывает деление аудитории на</w:t>
      </w:r>
      <w:r w:rsidRPr="000A4EB3">
        <w:rPr>
          <w:sz w:val="28"/>
          <w:szCs w:val="20"/>
        </w:rPr>
        <w:t xml:space="preserve"> более мелкие сегменты, поэтому рекламодателям приходится разрабатывать все более сложные схемы для охвата своих потенциальных потребителе</w:t>
      </w:r>
      <w:r>
        <w:rPr>
          <w:sz w:val="28"/>
          <w:szCs w:val="20"/>
        </w:rPr>
        <w:t>й. При этом продолжается рост рекламных площадей</w:t>
      </w:r>
      <w:r w:rsidRPr="000A4EB3">
        <w:rPr>
          <w:sz w:val="28"/>
          <w:szCs w:val="20"/>
        </w:rPr>
        <w:t xml:space="preserve"> и эфир</w:t>
      </w:r>
      <w:r>
        <w:rPr>
          <w:sz w:val="28"/>
          <w:szCs w:val="20"/>
        </w:rPr>
        <w:t>ной сетки</w:t>
      </w:r>
      <w:r w:rsidRPr="000A4EB3">
        <w:rPr>
          <w:sz w:val="28"/>
          <w:szCs w:val="20"/>
        </w:rPr>
        <w:t xml:space="preserve"> и, с другой стороны, </w:t>
      </w:r>
      <w:r w:rsidRPr="000A4EB3">
        <w:rPr>
          <w:sz w:val="28"/>
          <w:szCs w:val="20"/>
        </w:rPr>
        <w:lastRenderedPageBreak/>
        <w:t>наблюдается минимизация «пустой доста</w:t>
      </w:r>
      <w:r>
        <w:rPr>
          <w:sz w:val="28"/>
          <w:szCs w:val="20"/>
        </w:rPr>
        <w:t xml:space="preserve">вки» рекламного сообщения </w:t>
      </w:r>
      <w:r>
        <w:rPr>
          <w:sz w:val="28"/>
          <w:szCs w:val="28"/>
        </w:rPr>
        <w:t>(</w:t>
      </w:r>
      <w:r w:rsidRPr="000A4EB3">
        <w:rPr>
          <w:sz w:val="28"/>
          <w:szCs w:val="20"/>
        </w:rPr>
        <w:t>доставки его аудитории, которая не является потенциальными потр</w:t>
      </w:r>
      <w:r>
        <w:rPr>
          <w:sz w:val="28"/>
          <w:szCs w:val="20"/>
        </w:rPr>
        <w:t xml:space="preserve">ебителями рекламируемого товара либо </w:t>
      </w:r>
      <w:r w:rsidRPr="000A4EB3">
        <w:rPr>
          <w:sz w:val="28"/>
          <w:szCs w:val="20"/>
        </w:rPr>
        <w:t>услуги</w:t>
      </w:r>
      <w:r>
        <w:rPr>
          <w:sz w:val="28"/>
          <w:szCs w:val="20"/>
        </w:rPr>
        <w:t>)</w:t>
      </w:r>
      <w:r w:rsidRPr="000A4EB3">
        <w:rPr>
          <w:sz w:val="28"/>
          <w:szCs w:val="20"/>
        </w:rPr>
        <w:t>.</w:t>
      </w:r>
    </w:p>
    <w:p w:rsidR="00E01F1D" w:rsidRPr="000A4EB3" w:rsidRDefault="00E01F1D" w:rsidP="001941CB">
      <w:pPr>
        <w:pStyle w:val="a8"/>
        <w:shd w:val="clear" w:color="auto" w:fill="FFFFFF"/>
        <w:spacing w:before="0" w:beforeAutospacing="0" w:after="0" w:afterAutospacing="0" w:line="360" w:lineRule="exact"/>
        <w:ind w:firstLine="709"/>
        <w:jc w:val="both"/>
        <w:rPr>
          <w:sz w:val="28"/>
          <w:szCs w:val="20"/>
        </w:rPr>
      </w:pPr>
      <w:r w:rsidRPr="000A4EB3">
        <w:rPr>
          <w:sz w:val="28"/>
          <w:szCs w:val="20"/>
        </w:rPr>
        <w:t>Средства массовой информации, ориентированные на широкую аудиторию, являются неотъемлемым ме</w:t>
      </w:r>
      <w:r>
        <w:rPr>
          <w:sz w:val="28"/>
          <w:szCs w:val="20"/>
        </w:rPr>
        <w:t>ханизмом рыночной экономики.</w:t>
      </w:r>
      <w:r w:rsidRPr="0041588C">
        <w:rPr>
          <w:sz w:val="28"/>
          <w:szCs w:val="20"/>
        </w:rPr>
        <w:t xml:space="preserve"> </w:t>
      </w:r>
      <w:r>
        <w:rPr>
          <w:sz w:val="28"/>
          <w:szCs w:val="20"/>
        </w:rPr>
        <w:t>Т</w:t>
      </w:r>
      <w:r>
        <w:rPr>
          <w:sz w:val="28"/>
          <w:szCs w:val="20"/>
          <w:lang w:val="be-BY"/>
        </w:rPr>
        <w:t>акие м</w:t>
      </w:r>
      <w:r w:rsidRPr="0041588C">
        <w:rPr>
          <w:sz w:val="28"/>
          <w:szCs w:val="20"/>
        </w:rPr>
        <w:t>ассмедиа</w:t>
      </w:r>
      <w:r w:rsidRPr="000A4EB3">
        <w:rPr>
          <w:sz w:val="28"/>
          <w:szCs w:val="20"/>
        </w:rPr>
        <w:t xml:space="preserve"> стимулируют процессы спроса и потребления, вступая в симбиоз с рекламодателями, и таким образом взаимодействуют со всеми участниками рыночной экономики.</w:t>
      </w:r>
      <w:r>
        <w:rPr>
          <w:sz w:val="28"/>
          <w:szCs w:val="20"/>
        </w:rPr>
        <w:t xml:space="preserve"> Они</w:t>
      </w:r>
      <w:r w:rsidRPr="000A4EB3">
        <w:rPr>
          <w:sz w:val="28"/>
          <w:szCs w:val="20"/>
        </w:rPr>
        <w:t xml:space="preserve"> </w:t>
      </w:r>
      <w:r>
        <w:rPr>
          <w:sz w:val="28"/>
          <w:szCs w:val="20"/>
        </w:rPr>
        <w:t>также работают на рынке услуг, давая</w:t>
      </w:r>
      <w:r w:rsidRPr="000A4EB3">
        <w:rPr>
          <w:sz w:val="28"/>
          <w:szCs w:val="20"/>
        </w:rPr>
        <w:t xml:space="preserve"> рекламодателям доступ к целевой аудитории. Таким образом, медиаиндустрия </w:t>
      </w:r>
      <w:r w:rsidR="00E25AA7">
        <w:rPr>
          <w:sz w:val="28"/>
          <w:szCs w:val="20"/>
        </w:rPr>
        <w:t>сталкивается в процессе деятельности</w:t>
      </w:r>
      <w:r>
        <w:rPr>
          <w:sz w:val="28"/>
          <w:szCs w:val="20"/>
        </w:rPr>
        <w:t xml:space="preserve"> с важнейшим</w:t>
      </w:r>
      <w:r w:rsidRPr="000A4EB3">
        <w:rPr>
          <w:sz w:val="28"/>
          <w:szCs w:val="20"/>
        </w:rPr>
        <w:t xml:space="preserve"> </w:t>
      </w:r>
      <w:r>
        <w:rPr>
          <w:sz w:val="28"/>
          <w:szCs w:val="20"/>
        </w:rPr>
        <w:t>элементом – аудиторией</w:t>
      </w:r>
      <w:r w:rsidRPr="000A4EB3">
        <w:rPr>
          <w:sz w:val="28"/>
          <w:szCs w:val="20"/>
        </w:rPr>
        <w:t>,</w:t>
      </w:r>
      <w:r>
        <w:rPr>
          <w:sz w:val="28"/>
          <w:szCs w:val="20"/>
        </w:rPr>
        <w:t xml:space="preserve"> доступ к которой</w:t>
      </w:r>
      <w:r w:rsidRPr="000A4EB3">
        <w:rPr>
          <w:sz w:val="28"/>
          <w:szCs w:val="20"/>
        </w:rPr>
        <w:t xml:space="preserve"> успешно продается рекламодателям.</w:t>
      </w:r>
    </w:p>
    <w:p w:rsidR="00E01F1D" w:rsidRDefault="00E01F1D" w:rsidP="00E01F1D">
      <w:pPr>
        <w:pStyle w:val="a8"/>
        <w:shd w:val="clear" w:color="auto" w:fill="FFFFFF"/>
        <w:spacing w:before="0" w:beforeAutospacing="0" w:after="0" w:afterAutospacing="0" w:line="360" w:lineRule="exact"/>
        <w:ind w:firstLine="709"/>
        <w:jc w:val="both"/>
        <w:rPr>
          <w:sz w:val="28"/>
          <w:szCs w:val="20"/>
        </w:rPr>
      </w:pPr>
      <w:r w:rsidRPr="000A4EB3">
        <w:rPr>
          <w:sz w:val="28"/>
          <w:szCs w:val="20"/>
        </w:rPr>
        <w:t>В доказательство данного тезиса можно</w:t>
      </w:r>
      <w:r w:rsidR="00044EB5">
        <w:rPr>
          <w:sz w:val="28"/>
          <w:szCs w:val="20"/>
        </w:rPr>
        <w:t xml:space="preserve"> привести следующий факт: величина</w:t>
      </w:r>
      <w:r w:rsidRPr="000A4EB3">
        <w:rPr>
          <w:sz w:val="28"/>
          <w:szCs w:val="20"/>
        </w:rPr>
        <w:t xml:space="preserve"> рекламных ставок зависит в первую очередь от характеристик аудитории (</w:t>
      </w:r>
      <w:r>
        <w:rPr>
          <w:sz w:val="28"/>
          <w:szCs w:val="20"/>
        </w:rPr>
        <w:t xml:space="preserve">например, </w:t>
      </w:r>
      <w:r w:rsidRPr="000A4EB3">
        <w:rPr>
          <w:sz w:val="28"/>
          <w:szCs w:val="20"/>
        </w:rPr>
        <w:t xml:space="preserve">ее демографического состава), и только потом от размеров и длительности </w:t>
      </w:r>
      <w:r>
        <w:rPr>
          <w:sz w:val="28"/>
          <w:szCs w:val="20"/>
        </w:rPr>
        <w:t>рекламных сообщений. Ц</w:t>
      </w:r>
      <w:r w:rsidRPr="000A4EB3">
        <w:rPr>
          <w:sz w:val="28"/>
          <w:szCs w:val="20"/>
        </w:rPr>
        <w:t>ена за 15-секундный ролик в прайм-тайме превосходит в несколько десятков раз стоимость полноценной версии этого же рекламного сообщения, показанного в ночное время.</w:t>
      </w:r>
    </w:p>
    <w:p w:rsidR="00E01F1D" w:rsidRDefault="00E01F1D" w:rsidP="00E01F1D">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В фундаментальном труде «</w:t>
      </w:r>
      <w:r w:rsidRPr="00B033AC">
        <w:rPr>
          <w:rFonts w:ascii="Times New Roman" w:hAnsi="Times New Roman" w:cs="Times New Roman"/>
          <w:sz w:val="28"/>
          <w:szCs w:val="20"/>
        </w:rPr>
        <w:t xml:space="preserve">Рекламный менеджмент» </w:t>
      </w:r>
      <w:r w:rsidR="00FC277F">
        <w:rPr>
          <w:rFonts w:ascii="Times New Roman" w:hAnsi="Times New Roman" w:cs="Times New Roman"/>
          <w:sz w:val="28"/>
          <w:szCs w:val="20"/>
        </w:rPr>
        <w:t>автор Р. Батра определяе</w:t>
      </w:r>
      <w:r w:rsidRPr="00B033AC">
        <w:rPr>
          <w:rFonts w:ascii="Times New Roman" w:hAnsi="Times New Roman" w:cs="Times New Roman"/>
          <w:sz w:val="28"/>
          <w:szCs w:val="20"/>
        </w:rPr>
        <w:t>т роль рекламы следующим образом: «Она выполняет экономические задачи, стоящие перед рекламодателем, влияет на экономические решения, принимаемые потребителем, и служит неотъемлемой частью всей экономической системы»</w:t>
      </w:r>
      <w:r w:rsidR="001941CB">
        <w:rPr>
          <w:rFonts w:ascii="Times New Roman" w:hAnsi="Times New Roman" w:cs="Times New Roman"/>
          <w:sz w:val="28"/>
          <w:szCs w:val="20"/>
        </w:rPr>
        <w:t xml:space="preserve"> </w:t>
      </w:r>
      <w:r w:rsidR="001941CB" w:rsidRPr="00FD622B">
        <w:rPr>
          <w:rFonts w:ascii="Times New Roman" w:hAnsi="Times New Roman" w:cs="Times New Roman"/>
          <w:sz w:val="28"/>
        </w:rPr>
        <w:t>[</w:t>
      </w:r>
      <w:r w:rsidR="00B033AC">
        <w:rPr>
          <w:rFonts w:ascii="Times New Roman" w:hAnsi="Times New Roman" w:cs="Times New Roman"/>
          <w:sz w:val="28"/>
        </w:rPr>
        <w:t>1, с. 19</w:t>
      </w:r>
      <w:r w:rsidR="001941CB" w:rsidRPr="00FD622B">
        <w:rPr>
          <w:rFonts w:ascii="Times New Roman" w:hAnsi="Times New Roman" w:cs="Times New Roman"/>
          <w:sz w:val="28"/>
        </w:rPr>
        <w:t>]</w:t>
      </w:r>
      <w:r>
        <w:rPr>
          <w:rFonts w:ascii="Times New Roman" w:hAnsi="Times New Roman" w:cs="Times New Roman"/>
          <w:sz w:val="28"/>
          <w:szCs w:val="20"/>
        </w:rPr>
        <w:t>. Поэтому следу</w:t>
      </w:r>
      <w:r w:rsidR="00360372">
        <w:rPr>
          <w:rFonts w:ascii="Times New Roman" w:hAnsi="Times New Roman" w:cs="Times New Roman"/>
          <w:sz w:val="28"/>
          <w:szCs w:val="20"/>
        </w:rPr>
        <w:t>ет рассматривать таковую</w:t>
      </w:r>
      <w:r w:rsidR="0089190A">
        <w:rPr>
          <w:rFonts w:ascii="Times New Roman" w:hAnsi="Times New Roman" w:cs="Times New Roman"/>
          <w:sz w:val="28"/>
          <w:szCs w:val="20"/>
        </w:rPr>
        <w:t xml:space="preserve"> сущность рекламы. Выгода</w:t>
      </w:r>
      <w:r>
        <w:rPr>
          <w:rFonts w:ascii="Times New Roman" w:hAnsi="Times New Roman" w:cs="Times New Roman"/>
          <w:sz w:val="28"/>
          <w:szCs w:val="20"/>
        </w:rPr>
        <w:t xml:space="preserve"> </w:t>
      </w:r>
      <w:r w:rsidR="0089190A">
        <w:rPr>
          <w:rFonts w:ascii="Times New Roman" w:hAnsi="Times New Roman" w:cs="Times New Roman"/>
          <w:sz w:val="28"/>
          <w:szCs w:val="20"/>
        </w:rPr>
        <w:t xml:space="preserve">от </w:t>
      </w:r>
      <w:r>
        <w:rPr>
          <w:rFonts w:ascii="Times New Roman" w:hAnsi="Times New Roman" w:cs="Times New Roman"/>
          <w:sz w:val="28"/>
          <w:szCs w:val="20"/>
        </w:rPr>
        <w:t>использования рекламы</w:t>
      </w:r>
      <w:r w:rsidR="0089190A">
        <w:rPr>
          <w:rFonts w:ascii="Times New Roman" w:hAnsi="Times New Roman" w:cs="Times New Roman"/>
          <w:sz w:val="28"/>
          <w:szCs w:val="20"/>
        </w:rPr>
        <w:t>, которая</w:t>
      </w:r>
      <w:r>
        <w:rPr>
          <w:rFonts w:ascii="Times New Roman" w:hAnsi="Times New Roman" w:cs="Times New Roman"/>
          <w:sz w:val="28"/>
          <w:szCs w:val="20"/>
        </w:rPr>
        <w:t>:</w:t>
      </w:r>
    </w:p>
    <w:p w:rsidR="00E01F1D" w:rsidRDefault="00E01F1D" w:rsidP="00EC4BA6">
      <w:pPr>
        <w:pStyle w:val="a7"/>
        <w:numPr>
          <w:ilvl w:val="0"/>
          <w:numId w:val="1"/>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Транслирует полезную информацию для потребителей;</w:t>
      </w:r>
    </w:p>
    <w:p w:rsidR="00E01F1D" w:rsidRDefault="00E01F1D" w:rsidP="00EC4BA6">
      <w:pPr>
        <w:pStyle w:val="a7"/>
        <w:numPr>
          <w:ilvl w:val="0"/>
          <w:numId w:val="1"/>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поддерживает и усиливает ценность бренда на рынке;</w:t>
      </w:r>
    </w:p>
    <w:p w:rsidR="00E01F1D" w:rsidRDefault="00E01F1D" w:rsidP="00EC4BA6">
      <w:pPr>
        <w:pStyle w:val="a7"/>
        <w:numPr>
          <w:ilvl w:val="0"/>
          <w:numId w:val="1"/>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обеспечивает финансовую стабильность СМИ;</w:t>
      </w:r>
    </w:p>
    <w:p w:rsidR="00E01F1D" w:rsidRDefault="00E01F1D" w:rsidP="00EC4BA6">
      <w:pPr>
        <w:pStyle w:val="a7"/>
        <w:numPr>
          <w:ilvl w:val="0"/>
          <w:numId w:val="1"/>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содействует трудоустройству населения;</w:t>
      </w:r>
    </w:p>
    <w:p w:rsidR="00E01F1D" w:rsidRDefault="00E01F1D" w:rsidP="00EC4BA6">
      <w:pPr>
        <w:pStyle w:val="a7"/>
        <w:numPr>
          <w:ilvl w:val="0"/>
          <w:numId w:val="1"/>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уменьшает расходы на распространение товаров и услуг;</w:t>
      </w:r>
    </w:p>
    <w:p w:rsidR="00E01F1D" w:rsidRPr="00E42C6D" w:rsidRDefault="00E01F1D" w:rsidP="00EC4BA6">
      <w:pPr>
        <w:pStyle w:val="a7"/>
        <w:numPr>
          <w:ilvl w:val="0"/>
          <w:numId w:val="1"/>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стимулирует развитие рынка и внедрение новых продуктов.</w:t>
      </w:r>
    </w:p>
    <w:p w:rsidR="00E01F1D" w:rsidRDefault="00E01F1D" w:rsidP="00E01F1D">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 xml:space="preserve">Именно коммерческая деятельность (условная продажа аудитории) – основа финансовой независимости средств массовой информации. </w:t>
      </w:r>
      <w:r w:rsidRPr="00B033AC">
        <w:rPr>
          <w:rFonts w:ascii="Times New Roman" w:hAnsi="Times New Roman" w:cs="Times New Roman"/>
          <w:sz w:val="28"/>
          <w:szCs w:val="20"/>
        </w:rPr>
        <w:t>«Для реализации функций рекламы многократно увеличены площади в изданиях и эфирное время. В результате существенно модифицирована структура СМИ</w:t>
      </w:r>
      <w:r w:rsidR="00B033AC">
        <w:rPr>
          <w:rFonts w:ascii="Times New Roman" w:hAnsi="Times New Roman" w:cs="Times New Roman"/>
          <w:sz w:val="28"/>
          <w:szCs w:val="20"/>
        </w:rPr>
        <w:t>, отдельных изданий и программ»</w:t>
      </w:r>
      <w:r w:rsidR="008B698E" w:rsidRPr="00B033AC">
        <w:rPr>
          <w:rFonts w:ascii="Times New Roman" w:hAnsi="Times New Roman" w:cs="Times New Roman"/>
          <w:sz w:val="28"/>
          <w:szCs w:val="20"/>
        </w:rPr>
        <w:t xml:space="preserve"> [</w:t>
      </w:r>
      <w:r w:rsidR="00B033AC" w:rsidRPr="00B033AC">
        <w:rPr>
          <w:rFonts w:ascii="Times New Roman" w:hAnsi="Times New Roman" w:cs="Times New Roman"/>
          <w:sz w:val="28"/>
          <w:szCs w:val="20"/>
        </w:rPr>
        <w:t>3</w:t>
      </w:r>
      <w:r w:rsidR="002B1A34">
        <w:rPr>
          <w:rFonts w:ascii="Times New Roman" w:hAnsi="Times New Roman" w:cs="Times New Roman"/>
          <w:sz w:val="28"/>
          <w:szCs w:val="20"/>
        </w:rPr>
        <w:t>8</w:t>
      </w:r>
      <w:r w:rsidR="00B033AC" w:rsidRPr="00B033AC">
        <w:rPr>
          <w:rFonts w:ascii="Times New Roman" w:hAnsi="Times New Roman" w:cs="Times New Roman"/>
          <w:sz w:val="28"/>
          <w:szCs w:val="20"/>
        </w:rPr>
        <w:t>, с. 204</w:t>
      </w:r>
      <w:r w:rsidR="008B698E" w:rsidRPr="00B033AC">
        <w:rPr>
          <w:rFonts w:ascii="Times New Roman" w:hAnsi="Times New Roman" w:cs="Times New Roman"/>
          <w:sz w:val="28"/>
          <w:szCs w:val="20"/>
        </w:rPr>
        <w:t>]</w:t>
      </w:r>
      <w:r w:rsidRPr="00B033AC">
        <w:rPr>
          <w:rFonts w:ascii="Times New Roman" w:hAnsi="Times New Roman" w:cs="Times New Roman"/>
          <w:sz w:val="28"/>
          <w:szCs w:val="20"/>
        </w:rPr>
        <w:t>.</w:t>
      </w:r>
    </w:p>
    <w:p w:rsidR="00E01F1D" w:rsidRPr="003E15F0" w:rsidRDefault="005F74E0" w:rsidP="00193965">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Под ц</w:t>
      </w:r>
      <w:r w:rsidR="00E01F1D" w:rsidRPr="003E15F0">
        <w:rPr>
          <w:rFonts w:ascii="Times New Roman" w:hAnsi="Times New Roman" w:cs="Times New Roman"/>
          <w:sz w:val="28"/>
          <w:szCs w:val="20"/>
        </w:rPr>
        <w:t xml:space="preserve">елевой </w:t>
      </w:r>
      <w:r>
        <w:rPr>
          <w:rFonts w:ascii="Times New Roman" w:hAnsi="Times New Roman" w:cs="Times New Roman"/>
          <w:sz w:val="28"/>
          <w:szCs w:val="20"/>
        </w:rPr>
        <w:t>аудиторией</w:t>
      </w:r>
      <w:r w:rsidR="00E01F1D" w:rsidRPr="003E15F0">
        <w:rPr>
          <w:rFonts w:ascii="Times New Roman" w:hAnsi="Times New Roman" w:cs="Times New Roman"/>
          <w:sz w:val="28"/>
          <w:szCs w:val="20"/>
        </w:rPr>
        <w:t xml:space="preserve"> </w:t>
      </w:r>
      <w:r>
        <w:rPr>
          <w:rFonts w:ascii="Times New Roman" w:hAnsi="Times New Roman" w:cs="Times New Roman"/>
          <w:sz w:val="28"/>
          <w:szCs w:val="20"/>
        </w:rPr>
        <w:t>следует понимать</w:t>
      </w:r>
      <w:r w:rsidR="00E01F1D" w:rsidRPr="003E15F0">
        <w:rPr>
          <w:rFonts w:ascii="Times New Roman" w:hAnsi="Times New Roman" w:cs="Times New Roman"/>
          <w:sz w:val="28"/>
          <w:szCs w:val="20"/>
        </w:rPr>
        <w:t xml:space="preserve"> </w:t>
      </w:r>
      <w:r w:rsidR="00E01F1D" w:rsidRPr="00B033AC">
        <w:rPr>
          <w:rFonts w:ascii="Times New Roman" w:hAnsi="Times New Roman" w:cs="Times New Roman"/>
          <w:sz w:val="28"/>
          <w:szCs w:val="20"/>
        </w:rPr>
        <w:t>«совокупность потенциальных или существующих потребителей, принимающих покупательские решения или оказывающих на них влияние»</w:t>
      </w:r>
      <w:r w:rsidR="008B698E">
        <w:rPr>
          <w:rFonts w:ascii="Times New Roman" w:hAnsi="Times New Roman" w:cs="Times New Roman"/>
          <w:sz w:val="28"/>
          <w:szCs w:val="20"/>
        </w:rPr>
        <w:t xml:space="preserve"> </w:t>
      </w:r>
      <w:r w:rsidR="008B698E" w:rsidRPr="008B698E">
        <w:rPr>
          <w:rFonts w:ascii="Times New Roman" w:hAnsi="Times New Roman" w:cs="Times New Roman"/>
          <w:sz w:val="28"/>
          <w:szCs w:val="20"/>
        </w:rPr>
        <w:t>[</w:t>
      </w:r>
      <w:r w:rsidR="00B033AC">
        <w:rPr>
          <w:rFonts w:ascii="Times New Roman" w:hAnsi="Times New Roman" w:cs="Times New Roman"/>
          <w:sz w:val="28"/>
          <w:szCs w:val="20"/>
        </w:rPr>
        <w:t>1</w:t>
      </w:r>
      <w:r w:rsidR="002B1A34">
        <w:rPr>
          <w:rFonts w:ascii="Times New Roman" w:hAnsi="Times New Roman" w:cs="Times New Roman"/>
          <w:sz w:val="28"/>
          <w:szCs w:val="20"/>
        </w:rPr>
        <w:t>6</w:t>
      </w:r>
      <w:r w:rsidR="00B033AC">
        <w:rPr>
          <w:rFonts w:ascii="Times New Roman" w:hAnsi="Times New Roman" w:cs="Times New Roman"/>
          <w:sz w:val="28"/>
          <w:szCs w:val="20"/>
        </w:rPr>
        <w:t>, с. 29</w:t>
      </w:r>
      <w:r w:rsidR="008B698E" w:rsidRPr="008B698E">
        <w:rPr>
          <w:rFonts w:ascii="Times New Roman" w:hAnsi="Times New Roman" w:cs="Times New Roman"/>
          <w:sz w:val="28"/>
          <w:szCs w:val="20"/>
        </w:rPr>
        <w:t>]</w:t>
      </w:r>
      <w:r w:rsidR="00193965">
        <w:rPr>
          <w:rFonts w:ascii="Times New Roman" w:hAnsi="Times New Roman" w:cs="Times New Roman"/>
          <w:sz w:val="28"/>
          <w:szCs w:val="20"/>
        </w:rPr>
        <w:t xml:space="preserve">. </w:t>
      </w:r>
      <w:r w:rsidR="00E01F1D">
        <w:rPr>
          <w:rFonts w:ascii="Times New Roman" w:hAnsi="Times New Roman" w:cs="Times New Roman"/>
          <w:sz w:val="28"/>
          <w:szCs w:val="20"/>
        </w:rPr>
        <w:t>Исследователями выделено</w:t>
      </w:r>
      <w:r w:rsidR="00E01F1D" w:rsidRPr="003E15F0">
        <w:rPr>
          <w:rFonts w:ascii="Times New Roman" w:hAnsi="Times New Roman" w:cs="Times New Roman"/>
          <w:sz w:val="28"/>
          <w:szCs w:val="20"/>
        </w:rPr>
        <w:t xml:space="preserve"> шесть стадий покупательской готовности, которые определяют стратегию продвижения товара или </w:t>
      </w:r>
      <w:r w:rsidR="00E01F1D">
        <w:rPr>
          <w:rFonts w:ascii="Times New Roman" w:hAnsi="Times New Roman" w:cs="Times New Roman"/>
          <w:sz w:val="28"/>
          <w:szCs w:val="20"/>
        </w:rPr>
        <w:t>услуги</w:t>
      </w:r>
      <w:r w:rsidR="00E01F1D" w:rsidRPr="003E15F0">
        <w:rPr>
          <w:rFonts w:ascii="Times New Roman" w:hAnsi="Times New Roman" w:cs="Times New Roman"/>
          <w:sz w:val="28"/>
          <w:szCs w:val="20"/>
        </w:rPr>
        <w:t>:</w:t>
      </w:r>
    </w:p>
    <w:p w:rsidR="00E01F1D" w:rsidRPr="003E15F0" w:rsidRDefault="00193965" w:rsidP="00EC4BA6">
      <w:pPr>
        <w:pStyle w:val="a7"/>
        <w:numPr>
          <w:ilvl w:val="0"/>
          <w:numId w:val="2"/>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lastRenderedPageBreak/>
        <w:t>Осведомле</w:t>
      </w:r>
      <w:r w:rsidR="00E01F1D" w:rsidRPr="003E15F0">
        <w:rPr>
          <w:rFonts w:ascii="Times New Roman" w:hAnsi="Times New Roman" w:cs="Times New Roman"/>
          <w:sz w:val="28"/>
          <w:szCs w:val="20"/>
        </w:rPr>
        <w:t>нность (покупатель имеет представление о товаре, но</w:t>
      </w:r>
      <w:r>
        <w:rPr>
          <w:rFonts w:ascii="Times New Roman" w:hAnsi="Times New Roman" w:cs="Times New Roman"/>
          <w:sz w:val="28"/>
          <w:szCs w:val="20"/>
        </w:rPr>
        <w:t xml:space="preserve"> ранее</w:t>
      </w:r>
      <w:r w:rsidR="00E01F1D" w:rsidRPr="003E15F0">
        <w:rPr>
          <w:rFonts w:ascii="Times New Roman" w:hAnsi="Times New Roman" w:cs="Times New Roman"/>
          <w:sz w:val="28"/>
          <w:szCs w:val="20"/>
        </w:rPr>
        <w:t xml:space="preserve"> не имел возможности им воспользоваться);</w:t>
      </w:r>
    </w:p>
    <w:p w:rsidR="00E01F1D" w:rsidRPr="003E15F0" w:rsidRDefault="00E01F1D" w:rsidP="00EC4BA6">
      <w:pPr>
        <w:pStyle w:val="a7"/>
        <w:numPr>
          <w:ilvl w:val="0"/>
          <w:numId w:val="2"/>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з</w:t>
      </w:r>
      <w:r w:rsidRPr="003E15F0">
        <w:rPr>
          <w:rFonts w:ascii="Times New Roman" w:hAnsi="Times New Roman" w:cs="Times New Roman"/>
          <w:sz w:val="28"/>
          <w:szCs w:val="20"/>
        </w:rPr>
        <w:t>нание (продукт давно известен на рынке, част</w:t>
      </w:r>
      <w:r>
        <w:rPr>
          <w:rFonts w:ascii="Times New Roman" w:hAnsi="Times New Roman" w:cs="Times New Roman"/>
          <w:sz w:val="28"/>
          <w:szCs w:val="20"/>
        </w:rPr>
        <w:t xml:space="preserve">ь аудитории имеет положительный или </w:t>
      </w:r>
      <w:r w:rsidRPr="003E15F0">
        <w:rPr>
          <w:rFonts w:ascii="Times New Roman" w:hAnsi="Times New Roman" w:cs="Times New Roman"/>
          <w:sz w:val="28"/>
          <w:szCs w:val="20"/>
        </w:rPr>
        <w:t>отрицательный опыт</w:t>
      </w:r>
      <w:r w:rsidR="00193965">
        <w:rPr>
          <w:rFonts w:ascii="Times New Roman" w:hAnsi="Times New Roman" w:cs="Times New Roman"/>
          <w:sz w:val="28"/>
          <w:szCs w:val="20"/>
        </w:rPr>
        <w:t xml:space="preserve"> от</w:t>
      </w:r>
      <w:r w:rsidRPr="003E15F0">
        <w:rPr>
          <w:rFonts w:ascii="Times New Roman" w:hAnsi="Times New Roman" w:cs="Times New Roman"/>
          <w:sz w:val="28"/>
          <w:szCs w:val="20"/>
        </w:rPr>
        <w:t xml:space="preserve"> использования товара);</w:t>
      </w:r>
    </w:p>
    <w:p w:rsidR="00E01F1D" w:rsidRPr="003E15F0" w:rsidRDefault="00E01F1D" w:rsidP="00EC4BA6">
      <w:pPr>
        <w:pStyle w:val="a7"/>
        <w:numPr>
          <w:ilvl w:val="0"/>
          <w:numId w:val="2"/>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б</w:t>
      </w:r>
      <w:r w:rsidRPr="003E15F0">
        <w:rPr>
          <w:rFonts w:ascii="Times New Roman" w:hAnsi="Times New Roman" w:cs="Times New Roman"/>
          <w:sz w:val="28"/>
          <w:szCs w:val="20"/>
        </w:rPr>
        <w:t xml:space="preserve">лагорасположение (окружающие конкретного покупателя </w:t>
      </w:r>
      <w:r w:rsidR="00193965">
        <w:rPr>
          <w:rFonts w:ascii="Times New Roman" w:hAnsi="Times New Roman" w:cs="Times New Roman"/>
          <w:sz w:val="28"/>
          <w:szCs w:val="20"/>
        </w:rPr>
        <w:t xml:space="preserve">люди </w:t>
      </w:r>
      <w:r w:rsidRPr="003E15F0">
        <w:rPr>
          <w:rFonts w:ascii="Times New Roman" w:hAnsi="Times New Roman" w:cs="Times New Roman"/>
          <w:sz w:val="28"/>
          <w:szCs w:val="20"/>
        </w:rPr>
        <w:t>имели опыт использования товара и дали положительные характеристики этому продукту);</w:t>
      </w:r>
    </w:p>
    <w:p w:rsidR="00E01F1D" w:rsidRPr="003E15F0" w:rsidRDefault="00E01F1D" w:rsidP="00EC4BA6">
      <w:pPr>
        <w:pStyle w:val="a7"/>
        <w:numPr>
          <w:ilvl w:val="0"/>
          <w:numId w:val="2"/>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п</w:t>
      </w:r>
      <w:r w:rsidRPr="003E15F0">
        <w:rPr>
          <w:rFonts w:ascii="Times New Roman" w:hAnsi="Times New Roman" w:cs="Times New Roman"/>
          <w:sz w:val="28"/>
          <w:szCs w:val="20"/>
        </w:rPr>
        <w:t>редпочтение (готовность покупателя выбрать конкретный продукт из представленного ассортимента);</w:t>
      </w:r>
    </w:p>
    <w:p w:rsidR="00E01F1D" w:rsidRPr="003E15F0" w:rsidRDefault="00E01F1D" w:rsidP="00EC4BA6">
      <w:pPr>
        <w:pStyle w:val="a7"/>
        <w:numPr>
          <w:ilvl w:val="0"/>
          <w:numId w:val="2"/>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у</w:t>
      </w:r>
      <w:r w:rsidRPr="003E15F0">
        <w:rPr>
          <w:rFonts w:ascii="Times New Roman" w:hAnsi="Times New Roman" w:cs="Times New Roman"/>
          <w:sz w:val="28"/>
          <w:szCs w:val="20"/>
        </w:rPr>
        <w:t xml:space="preserve">бежденность (готовность покупателя совершить </w:t>
      </w:r>
      <w:r w:rsidR="00E806D3">
        <w:rPr>
          <w:rFonts w:ascii="Times New Roman" w:hAnsi="Times New Roman" w:cs="Times New Roman"/>
          <w:sz w:val="28"/>
          <w:szCs w:val="20"/>
        </w:rPr>
        <w:t xml:space="preserve">конкретную </w:t>
      </w:r>
      <w:r w:rsidRPr="003E15F0">
        <w:rPr>
          <w:rFonts w:ascii="Times New Roman" w:hAnsi="Times New Roman" w:cs="Times New Roman"/>
          <w:sz w:val="28"/>
          <w:szCs w:val="20"/>
        </w:rPr>
        <w:t xml:space="preserve">покупку, </w:t>
      </w:r>
      <w:r w:rsidR="00E806D3">
        <w:rPr>
          <w:rFonts w:ascii="Times New Roman" w:hAnsi="Times New Roman" w:cs="Times New Roman"/>
          <w:sz w:val="28"/>
          <w:szCs w:val="20"/>
        </w:rPr>
        <w:t xml:space="preserve">и </w:t>
      </w:r>
      <w:r w:rsidRPr="003E15F0">
        <w:rPr>
          <w:rFonts w:ascii="Times New Roman" w:hAnsi="Times New Roman" w:cs="Times New Roman"/>
          <w:sz w:val="28"/>
          <w:szCs w:val="20"/>
        </w:rPr>
        <w:t>на данном этапе другие товары из этого сегмента уже не рассматриваются);</w:t>
      </w:r>
    </w:p>
    <w:p w:rsidR="00E01F1D" w:rsidRPr="00327516" w:rsidRDefault="00E806D3" w:rsidP="00EC4BA6">
      <w:pPr>
        <w:pStyle w:val="a7"/>
        <w:numPr>
          <w:ilvl w:val="0"/>
          <w:numId w:val="2"/>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собственно</w:t>
      </w:r>
      <w:r w:rsidR="00B076B5">
        <w:rPr>
          <w:rFonts w:ascii="Times New Roman" w:hAnsi="Times New Roman" w:cs="Times New Roman"/>
          <w:sz w:val="28"/>
          <w:szCs w:val="20"/>
        </w:rPr>
        <w:t>,</w:t>
      </w:r>
      <w:r>
        <w:rPr>
          <w:rFonts w:ascii="Times New Roman" w:hAnsi="Times New Roman" w:cs="Times New Roman"/>
          <w:sz w:val="28"/>
          <w:szCs w:val="20"/>
        </w:rPr>
        <w:t xml:space="preserve"> </w:t>
      </w:r>
      <w:r w:rsidR="00E01F1D">
        <w:rPr>
          <w:rFonts w:ascii="Times New Roman" w:hAnsi="Times New Roman" w:cs="Times New Roman"/>
          <w:sz w:val="28"/>
          <w:szCs w:val="20"/>
        </w:rPr>
        <w:t>с</w:t>
      </w:r>
      <w:r w:rsidR="00E01F1D" w:rsidRPr="003E15F0">
        <w:rPr>
          <w:rFonts w:ascii="Times New Roman" w:hAnsi="Times New Roman" w:cs="Times New Roman"/>
          <w:sz w:val="28"/>
          <w:szCs w:val="20"/>
        </w:rPr>
        <w:t>овершение покупки (непосредственное приобретение товара, внесение денежных средств покупателем).</w:t>
      </w:r>
    </w:p>
    <w:p w:rsidR="00E01F1D" w:rsidRDefault="00E01F1D" w:rsidP="008B698E">
      <w:pPr>
        <w:spacing w:after="0" w:line="360" w:lineRule="exact"/>
        <w:ind w:firstLine="708"/>
        <w:jc w:val="both"/>
        <w:rPr>
          <w:rFonts w:ascii="Times New Roman" w:hAnsi="Times New Roman" w:cs="Times New Roman"/>
          <w:sz w:val="28"/>
          <w:szCs w:val="20"/>
        </w:rPr>
      </w:pPr>
      <w:r w:rsidRPr="00173C1F">
        <w:rPr>
          <w:rFonts w:ascii="Times New Roman" w:hAnsi="Times New Roman" w:cs="Times New Roman"/>
          <w:sz w:val="28"/>
          <w:szCs w:val="20"/>
        </w:rPr>
        <w:t>Любое с</w:t>
      </w:r>
      <w:r w:rsidR="00E351BF">
        <w:rPr>
          <w:rFonts w:ascii="Times New Roman" w:hAnsi="Times New Roman" w:cs="Times New Roman"/>
          <w:sz w:val="28"/>
          <w:szCs w:val="20"/>
        </w:rPr>
        <w:t>копление целевой аудитории</w:t>
      </w:r>
      <w:r>
        <w:rPr>
          <w:rFonts w:ascii="Times New Roman" w:hAnsi="Times New Roman" w:cs="Times New Roman"/>
          <w:sz w:val="28"/>
          <w:szCs w:val="20"/>
        </w:rPr>
        <w:t xml:space="preserve"> следует</w:t>
      </w:r>
      <w:r w:rsidRPr="00173C1F">
        <w:rPr>
          <w:rFonts w:ascii="Times New Roman" w:hAnsi="Times New Roman" w:cs="Times New Roman"/>
          <w:sz w:val="28"/>
          <w:szCs w:val="20"/>
        </w:rPr>
        <w:t xml:space="preserve"> рассматривать </w:t>
      </w:r>
      <w:r w:rsidR="00E351BF">
        <w:rPr>
          <w:rFonts w:ascii="Times New Roman" w:hAnsi="Times New Roman" w:cs="Times New Roman"/>
          <w:sz w:val="28"/>
          <w:szCs w:val="20"/>
        </w:rPr>
        <w:t>в рамках рын</w:t>
      </w:r>
      <w:r w:rsidRPr="00173C1F">
        <w:rPr>
          <w:rFonts w:ascii="Times New Roman" w:hAnsi="Times New Roman" w:cs="Times New Roman"/>
          <w:sz w:val="28"/>
          <w:szCs w:val="20"/>
        </w:rPr>
        <w:t>к</w:t>
      </w:r>
      <w:r w:rsidR="00E351BF">
        <w:rPr>
          <w:rFonts w:ascii="Times New Roman" w:hAnsi="Times New Roman" w:cs="Times New Roman"/>
          <w:sz w:val="28"/>
          <w:szCs w:val="20"/>
        </w:rPr>
        <w:t>а</w:t>
      </w:r>
      <w:r w:rsidRPr="00173C1F">
        <w:rPr>
          <w:rFonts w:ascii="Times New Roman" w:hAnsi="Times New Roman" w:cs="Times New Roman"/>
          <w:sz w:val="28"/>
          <w:szCs w:val="20"/>
        </w:rPr>
        <w:t>.</w:t>
      </w:r>
      <w:r>
        <w:rPr>
          <w:rFonts w:ascii="Times New Roman" w:hAnsi="Times New Roman" w:cs="Times New Roman"/>
          <w:sz w:val="28"/>
          <w:szCs w:val="20"/>
        </w:rPr>
        <w:t xml:space="preserve"> </w:t>
      </w:r>
      <w:r w:rsidRPr="003E15F0">
        <w:rPr>
          <w:rFonts w:ascii="Times New Roman" w:hAnsi="Times New Roman" w:cs="Times New Roman"/>
          <w:sz w:val="28"/>
          <w:szCs w:val="20"/>
        </w:rPr>
        <w:t xml:space="preserve">Два базовых понятия – рынок и бизнес </w:t>
      </w:r>
      <w:r w:rsidR="00E351BF">
        <w:rPr>
          <w:rFonts w:ascii="Times New Roman" w:hAnsi="Times New Roman" w:cs="Times New Roman"/>
          <w:sz w:val="28"/>
          <w:szCs w:val="20"/>
        </w:rPr>
        <w:t xml:space="preserve">– </w:t>
      </w:r>
      <w:r w:rsidRPr="003E15F0">
        <w:rPr>
          <w:rFonts w:ascii="Times New Roman" w:hAnsi="Times New Roman" w:cs="Times New Roman"/>
          <w:sz w:val="28"/>
          <w:szCs w:val="20"/>
        </w:rPr>
        <w:t xml:space="preserve">в условиях рекламного менеджмента </w:t>
      </w:r>
      <w:r w:rsidR="00E351BF">
        <w:rPr>
          <w:rFonts w:ascii="Times New Roman" w:hAnsi="Times New Roman" w:cs="Times New Roman"/>
          <w:sz w:val="28"/>
          <w:szCs w:val="20"/>
        </w:rPr>
        <w:t>оправданно считать синонимами</w:t>
      </w:r>
      <w:r w:rsidRPr="003E15F0">
        <w:rPr>
          <w:rFonts w:ascii="Times New Roman" w:hAnsi="Times New Roman" w:cs="Times New Roman"/>
          <w:sz w:val="28"/>
          <w:szCs w:val="20"/>
        </w:rPr>
        <w:t xml:space="preserve">. Согласно </w:t>
      </w:r>
      <w:r w:rsidR="003B3811">
        <w:rPr>
          <w:rFonts w:ascii="Times New Roman" w:hAnsi="Times New Roman" w:cs="Times New Roman"/>
          <w:sz w:val="28"/>
          <w:szCs w:val="20"/>
        </w:rPr>
        <w:t>Вишнякову Я.Д.</w:t>
      </w:r>
      <w:r w:rsidRPr="003E15F0">
        <w:rPr>
          <w:rFonts w:ascii="Times New Roman" w:hAnsi="Times New Roman" w:cs="Times New Roman"/>
          <w:sz w:val="28"/>
          <w:szCs w:val="20"/>
        </w:rPr>
        <w:t xml:space="preserve">, </w:t>
      </w:r>
      <w:r w:rsidRPr="000843FA">
        <w:rPr>
          <w:rFonts w:ascii="Times New Roman" w:hAnsi="Times New Roman" w:cs="Times New Roman"/>
          <w:sz w:val="28"/>
          <w:szCs w:val="20"/>
        </w:rPr>
        <w:t>рынок</w:t>
      </w:r>
      <w:r w:rsidRPr="003E15F0">
        <w:rPr>
          <w:rFonts w:ascii="Times New Roman" w:hAnsi="Times New Roman" w:cs="Times New Roman"/>
          <w:sz w:val="28"/>
          <w:szCs w:val="20"/>
        </w:rPr>
        <w:t xml:space="preserve"> – </w:t>
      </w:r>
      <w:r w:rsidRPr="003B3811">
        <w:rPr>
          <w:rFonts w:ascii="Times New Roman" w:hAnsi="Times New Roman" w:cs="Times New Roman"/>
          <w:sz w:val="28"/>
          <w:szCs w:val="20"/>
        </w:rPr>
        <w:t>«совокупность экономических отношений, которые складываются в сфере обмена по поводу реализации товара, то есть отношения существующих или потенциальных продавцов и покупателей каких-либо продуктов»</w:t>
      </w:r>
      <w:r w:rsidR="008B698E">
        <w:rPr>
          <w:rFonts w:ascii="Times New Roman" w:hAnsi="Times New Roman" w:cs="Times New Roman"/>
          <w:sz w:val="28"/>
          <w:szCs w:val="20"/>
        </w:rPr>
        <w:t xml:space="preserve"> </w:t>
      </w:r>
      <w:r w:rsidR="008B698E" w:rsidRPr="008B698E">
        <w:rPr>
          <w:rFonts w:ascii="Times New Roman" w:hAnsi="Times New Roman" w:cs="Times New Roman"/>
          <w:sz w:val="28"/>
          <w:szCs w:val="20"/>
        </w:rPr>
        <w:t>[</w:t>
      </w:r>
      <w:r w:rsidR="003B3811">
        <w:rPr>
          <w:rFonts w:ascii="Times New Roman" w:hAnsi="Times New Roman" w:cs="Times New Roman"/>
          <w:sz w:val="28"/>
          <w:szCs w:val="20"/>
        </w:rPr>
        <w:t>8, с. 54</w:t>
      </w:r>
      <w:r w:rsidR="008B698E" w:rsidRPr="008B698E">
        <w:rPr>
          <w:rFonts w:ascii="Times New Roman" w:hAnsi="Times New Roman" w:cs="Times New Roman"/>
          <w:sz w:val="28"/>
          <w:szCs w:val="20"/>
        </w:rPr>
        <w:t>]</w:t>
      </w:r>
      <w:r w:rsidRPr="003E15F0">
        <w:rPr>
          <w:rFonts w:ascii="Times New Roman" w:hAnsi="Times New Roman" w:cs="Times New Roman"/>
          <w:sz w:val="28"/>
          <w:szCs w:val="20"/>
        </w:rPr>
        <w:t>.</w:t>
      </w:r>
      <w:r>
        <w:rPr>
          <w:rFonts w:ascii="Times New Roman" w:hAnsi="Times New Roman" w:cs="Times New Roman"/>
          <w:sz w:val="28"/>
          <w:szCs w:val="20"/>
        </w:rPr>
        <w:t xml:space="preserve"> Бизнес определен учеными как любая</w:t>
      </w:r>
      <w:r w:rsidRPr="003E15F0">
        <w:rPr>
          <w:rFonts w:ascii="Times New Roman" w:hAnsi="Times New Roman" w:cs="Times New Roman"/>
          <w:sz w:val="28"/>
          <w:szCs w:val="20"/>
        </w:rPr>
        <w:t xml:space="preserve"> экономиче</w:t>
      </w:r>
      <w:r>
        <w:rPr>
          <w:rFonts w:ascii="Times New Roman" w:hAnsi="Times New Roman" w:cs="Times New Roman"/>
          <w:sz w:val="28"/>
          <w:szCs w:val="20"/>
        </w:rPr>
        <w:t>ская деятельность, направленная</w:t>
      </w:r>
      <w:r w:rsidRPr="003E15F0">
        <w:rPr>
          <w:rFonts w:ascii="Times New Roman" w:hAnsi="Times New Roman" w:cs="Times New Roman"/>
          <w:sz w:val="28"/>
          <w:szCs w:val="20"/>
        </w:rPr>
        <w:t xml:space="preserve"> </w:t>
      </w:r>
      <w:r>
        <w:rPr>
          <w:rFonts w:ascii="Times New Roman" w:hAnsi="Times New Roman" w:cs="Times New Roman"/>
          <w:sz w:val="28"/>
          <w:szCs w:val="20"/>
        </w:rPr>
        <w:t>на получение прибыли</w:t>
      </w:r>
      <w:r w:rsidRPr="003E15F0">
        <w:rPr>
          <w:rFonts w:ascii="Times New Roman" w:hAnsi="Times New Roman" w:cs="Times New Roman"/>
          <w:sz w:val="28"/>
          <w:szCs w:val="20"/>
        </w:rPr>
        <w:t>.</w:t>
      </w:r>
    </w:p>
    <w:p w:rsidR="00E01F1D" w:rsidRDefault="00E01F1D" w:rsidP="008B698E">
      <w:pPr>
        <w:spacing w:after="0" w:line="360" w:lineRule="exact"/>
        <w:ind w:firstLine="708"/>
        <w:jc w:val="both"/>
        <w:rPr>
          <w:rFonts w:ascii="Times New Roman" w:hAnsi="Times New Roman" w:cs="Times New Roman"/>
          <w:sz w:val="28"/>
          <w:szCs w:val="20"/>
        </w:rPr>
      </w:pPr>
      <w:r>
        <w:rPr>
          <w:rFonts w:ascii="Times New Roman" w:hAnsi="Times New Roman" w:cs="Times New Roman"/>
          <w:sz w:val="28"/>
          <w:szCs w:val="20"/>
        </w:rPr>
        <w:t xml:space="preserve">Выше было сказано, что </w:t>
      </w:r>
      <w:r w:rsidRPr="0032187B">
        <w:rPr>
          <w:rFonts w:ascii="Times New Roman" w:hAnsi="Times New Roman" w:cs="Times New Roman"/>
          <w:sz w:val="28"/>
          <w:szCs w:val="20"/>
        </w:rPr>
        <w:t>массмедиа стимулируют процессы спроса</w:t>
      </w:r>
      <w:r>
        <w:rPr>
          <w:rFonts w:ascii="Times New Roman" w:hAnsi="Times New Roman" w:cs="Times New Roman"/>
          <w:sz w:val="28"/>
          <w:szCs w:val="20"/>
        </w:rPr>
        <w:t>. В экономической практике выделяют восемь видов спроса:</w:t>
      </w:r>
    </w:p>
    <w:p w:rsidR="00E01F1D" w:rsidRPr="008B698E" w:rsidRDefault="008B698E" w:rsidP="00EC4BA6">
      <w:pPr>
        <w:pStyle w:val="a7"/>
        <w:numPr>
          <w:ilvl w:val="0"/>
          <w:numId w:val="15"/>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н</w:t>
      </w:r>
      <w:r w:rsidR="00E01F1D" w:rsidRPr="008B698E">
        <w:rPr>
          <w:rFonts w:ascii="Times New Roman" w:hAnsi="Times New Roman" w:cs="Times New Roman"/>
          <w:sz w:val="28"/>
          <w:szCs w:val="20"/>
        </w:rPr>
        <w:t>улевой (спрос на товар или услугу полностью отсутствует);</w:t>
      </w:r>
    </w:p>
    <w:p w:rsidR="00E01F1D" w:rsidRPr="008B698E" w:rsidRDefault="00E01F1D" w:rsidP="00EC4BA6">
      <w:pPr>
        <w:pStyle w:val="a7"/>
        <w:numPr>
          <w:ilvl w:val="0"/>
          <w:numId w:val="15"/>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отрицательный (покупателям извес</w:t>
      </w:r>
      <w:r w:rsidR="00834785">
        <w:rPr>
          <w:rFonts w:ascii="Times New Roman" w:hAnsi="Times New Roman" w:cs="Times New Roman"/>
          <w:sz w:val="28"/>
          <w:szCs w:val="20"/>
        </w:rPr>
        <w:t>тен продукт, однако по ряду причин</w:t>
      </w:r>
      <w:r w:rsidRPr="008B698E">
        <w:rPr>
          <w:rFonts w:ascii="Times New Roman" w:hAnsi="Times New Roman" w:cs="Times New Roman"/>
          <w:sz w:val="28"/>
          <w:szCs w:val="20"/>
        </w:rPr>
        <w:t xml:space="preserve"> они отказываются совершать покупку);</w:t>
      </w:r>
    </w:p>
    <w:p w:rsidR="00E01F1D" w:rsidRPr="008B698E" w:rsidRDefault="00E01F1D" w:rsidP="00EC4BA6">
      <w:pPr>
        <w:pStyle w:val="a7"/>
        <w:numPr>
          <w:ilvl w:val="0"/>
          <w:numId w:val="15"/>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скрытый (аудитория приобретает товар без проявления какой-либо заинтересованности в его представлении);</w:t>
      </w:r>
    </w:p>
    <w:p w:rsidR="00E01F1D" w:rsidRPr="008B698E" w:rsidRDefault="00E01F1D" w:rsidP="00EC4BA6">
      <w:pPr>
        <w:pStyle w:val="a7"/>
        <w:numPr>
          <w:ilvl w:val="0"/>
          <w:numId w:val="15"/>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 xml:space="preserve">падающий (продукт перестает </w:t>
      </w:r>
      <w:r w:rsidR="00834785">
        <w:rPr>
          <w:rFonts w:ascii="Times New Roman" w:hAnsi="Times New Roman" w:cs="Times New Roman"/>
          <w:sz w:val="28"/>
          <w:szCs w:val="20"/>
        </w:rPr>
        <w:t xml:space="preserve">быть конкурентоспособным, </w:t>
      </w:r>
      <w:r w:rsidRPr="008B698E">
        <w:rPr>
          <w:rFonts w:ascii="Times New Roman" w:hAnsi="Times New Roman" w:cs="Times New Roman"/>
          <w:sz w:val="28"/>
          <w:szCs w:val="20"/>
        </w:rPr>
        <w:t>его вытесняют новые бренды);</w:t>
      </w:r>
    </w:p>
    <w:p w:rsidR="00E01F1D" w:rsidRPr="008B698E" w:rsidRDefault="00E01F1D" w:rsidP="00EC4BA6">
      <w:pPr>
        <w:pStyle w:val="a7"/>
        <w:numPr>
          <w:ilvl w:val="0"/>
          <w:numId w:val="15"/>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полноценный (товар или услуга полностью удовлетворяют потребительскую аудиторию);</w:t>
      </w:r>
    </w:p>
    <w:p w:rsidR="00E01F1D" w:rsidRPr="008B698E" w:rsidRDefault="00DB4E7D" w:rsidP="00EC4BA6">
      <w:pPr>
        <w:pStyle w:val="a7"/>
        <w:numPr>
          <w:ilvl w:val="0"/>
          <w:numId w:val="15"/>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колеблющийся (или</w:t>
      </w:r>
      <w:r w:rsidR="00E01F1D" w:rsidRPr="008B698E">
        <w:rPr>
          <w:rFonts w:ascii="Times New Roman" w:hAnsi="Times New Roman" w:cs="Times New Roman"/>
          <w:sz w:val="28"/>
          <w:szCs w:val="20"/>
        </w:rPr>
        <w:t xml:space="preserve"> «сезонный», когда спрос на товар обусловлен внешними</w:t>
      </w:r>
      <w:r>
        <w:rPr>
          <w:rFonts w:ascii="Times New Roman" w:hAnsi="Times New Roman" w:cs="Times New Roman"/>
          <w:sz w:val="28"/>
          <w:szCs w:val="20"/>
        </w:rPr>
        <w:t xml:space="preserve"> факторами, например, праздничными днями или порой</w:t>
      </w:r>
      <w:r w:rsidR="00E01F1D" w:rsidRPr="008B698E">
        <w:rPr>
          <w:rFonts w:ascii="Times New Roman" w:hAnsi="Times New Roman" w:cs="Times New Roman"/>
          <w:sz w:val="28"/>
          <w:szCs w:val="20"/>
        </w:rPr>
        <w:t xml:space="preserve"> года);</w:t>
      </w:r>
    </w:p>
    <w:p w:rsidR="00E01F1D" w:rsidRPr="008B698E" w:rsidRDefault="00E01F1D" w:rsidP="00EC4BA6">
      <w:pPr>
        <w:pStyle w:val="a7"/>
        <w:numPr>
          <w:ilvl w:val="0"/>
          <w:numId w:val="15"/>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чрезмерный (спрос значитель</w:t>
      </w:r>
      <w:r w:rsidR="009012A8">
        <w:rPr>
          <w:rFonts w:ascii="Times New Roman" w:hAnsi="Times New Roman" w:cs="Times New Roman"/>
          <w:sz w:val="28"/>
          <w:szCs w:val="20"/>
        </w:rPr>
        <w:t>но превышает предложение,</w:t>
      </w:r>
      <w:r w:rsidRPr="008B698E">
        <w:rPr>
          <w:rFonts w:ascii="Times New Roman" w:hAnsi="Times New Roman" w:cs="Times New Roman"/>
          <w:sz w:val="28"/>
          <w:szCs w:val="20"/>
        </w:rPr>
        <w:t xml:space="preserve"> такая ситуация </w:t>
      </w:r>
      <w:r w:rsidR="009012A8">
        <w:rPr>
          <w:rFonts w:ascii="Times New Roman" w:hAnsi="Times New Roman" w:cs="Times New Roman"/>
          <w:sz w:val="28"/>
          <w:szCs w:val="20"/>
        </w:rPr>
        <w:t xml:space="preserve">обычно </w:t>
      </w:r>
      <w:r w:rsidRPr="008B698E">
        <w:rPr>
          <w:rFonts w:ascii="Times New Roman" w:hAnsi="Times New Roman" w:cs="Times New Roman"/>
          <w:sz w:val="28"/>
          <w:szCs w:val="20"/>
        </w:rPr>
        <w:t>наблюдается во время кризиса)</w:t>
      </w:r>
    </w:p>
    <w:p w:rsidR="00E01F1D" w:rsidRPr="008B698E" w:rsidRDefault="00E01F1D" w:rsidP="00EC4BA6">
      <w:pPr>
        <w:pStyle w:val="a7"/>
        <w:numPr>
          <w:ilvl w:val="0"/>
          <w:numId w:val="15"/>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 xml:space="preserve">нерациональный (постоянный спрос на товары, которые вредят здоровью, например, табачные изделия и алкоголь, в этой ситуации </w:t>
      </w:r>
      <w:r w:rsidRPr="008B698E">
        <w:rPr>
          <w:rFonts w:ascii="Times New Roman" w:hAnsi="Times New Roman" w:cs="Times New Roman"/>
          <w:sz w:val="28"/>
          <w:szCs w:val="20"/>
        </w:rPr>
        <w:lastRenderedPageBreak/>
        <w:t>наблюдается такой процесс как демаркетинг: постепенное повышение цен на товары данной категории, снижение объемов рекламы, ужесточен</w:t>
      </w:r>
      <w:r w:rsidR="005D6022">
        <w:rPr>
          <w:rFonts w:ascii="Times New Roman" w:hAnsi="Times New Roman" w:cs="Times New Roman"/>
          <w:sz w:val="28"/>
          <w:szCs w:val="20"/>
        </w:rPr>
        <w:t xml:space="preserve">ие правил продажи, ограничение </w:t>
      </w:r>
      <w:r w:rsidRPr="008B698E">
        <w:rPr>
          <w:rFonts w:ascii="Times New Roman" w:hAnsi="Times New Roman" w:cs="Times New Roman"/>
          <w:sz w:val="28"/>
          <w:szCs w:val="20"/>
        </w:rPr>
        <w:t>потребления в общественных местах).</w:t>
      </w:r>
    </w:p>
    <w:p w:rsidR="00E01F1D" w:rsidRDefault="005D6022" w:rsidP="008B698E">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Возникает н</w:t>
      </w:r>
      <w:r w:rsidR="00E01F1D">
        <w:rPr>
          <w:rFonts w:ascii="Times New Roman" w:hAnsi="Times New Roman" w:cs="Times New Roman"/>
          <w:sz w:val="28"/>
          <w:szCs w:val="20"/>
        </w:rPr>
        <w:t>е менее важный вопрос, что следует понимать под товаром?</w:t>
      </w:r>
      <w:r w:rsidR="008B698E">
        <w:rPr>
          <w:rFonts w:ascii="Times New Roman" w:hAnsi="Times New Roman" w:cs="Times New Roman"/>
          <w:sz w:val="28"/>
          <w:szCs w:val="20"/>
        </w:rPr>
        <w:t xml:space="preserve"> </w:t>
      </w:r>
      <w:r w:rsidR="00E01F1D" w:rsidRPr="008B698E">
        <w:rPr>
          <w:rFonts w:ascii="Times New Roman" w:hAnsi="Times New Roman" w:cs="Times New Roman"/>
          <w:i/>
          <w:sz w:val="28"/>
          <w:szCs w:val="20"/>
        </w:rPr>
        <w:t>Товар</w:t>
      </w:r>
      <w:r w:rsidR="00E01F1D">
        <w:rPr>
          <w:rFonts w:ascii="Times New Roman" w:hAnsi="Times New Roman" w:cs="Times New Roman"/>
          <w:sz w:val="28"/>
          <w:szCs w:val="20"/>
        </w:rPr>
        <w:t xml:space="preserve"> – все, что способно </w:t>
      </w:r>
      <w:r w:rsidR="00E01F1D" w:rsidRPr="00E9607A">
        <w:rPr>
          <w:rFonts w:ascii="Times New Roman" w:hAnsi="Times New Roman" w:cs="Times New Roman"/>
          <w:sz w:val="28"/>
          <w:szCs w:val="20"/>
        </w:rPr>
        <w:t>удовлетворить потребност</w:t>
      </w:r>
      <w:r w:rsidR="00E01F1D">
        <w:rPr>
          <w:rFonts w:ascii="Times New Roman" w:hAnsi="Times New Roman" w:cs="Times New Roman"/>
          <w:sz w:val="28"/>
          <w:szCs w:val="20"/>
        </w:rPr>
        <w:t>и</w:t>
      </w:r>
      <w:r w:rsidR="00E01F1D" w:rsidRPr="00E9607A">
        <w:rPr>
          <w:rFonts w:ascii="Times New Roman" w:hAnsi="Times New Roman" w:cs="Times New Roman"/>
          <w:sz w:val="28"/>
          <w:szCs w:val="20"/>
        </w:rPr>
        <w:t xml:space="preserve"> </w:t>
      </w:r>
      <w:r w:rsidR="00E01F1D">
        <w:rPr>
          <w:rFonts w:ascii="Times New Roman" w:hAnsi="Times New Roman" w:cs="Times New Roman"/>
          <w:sz w:val="28"/>
          <w:szCs w:val="20"/>
        </w:rPr>
        <w:t>потребителей</w:t>
      </w:r>
      <w:r w:rsidR="00E01F1D" w:rsidRPr="00E9607A">
        <w:rPr>
          <w:rFonts w:ascii="Times New Roman" w:hAnsi="Times New Roman" w:cs="Times New Roman"/>
          <w:sz w:val="28"/>
          <w:szCs w:val="20"/>
        </w:rPr>
        <w:t xml:space="preserve"> и </w:t>
      </w:r>
      <w:r w:rsidR="00E01F1D" w:rsidRPr="00480379">
        <w:rPr>
          <w:rFonts w:ascii="Times New Roman" w:hAnsi="Times New Roman" w:cs="Times New Roman"/>
          <w:sz w:val="28"/>
          <w:szCs w:val="20"/>
        </w:rPr>
        <w:t>«предлагается рынку с целью привлечения внимания, приобретения, использования или потребления»</w:t>
      </w:r>
      <w:r w:rsidR="008B698E">
        <w:rPr>
          <w:rFonts w:ascii="Times New Roman" w:hAnsi="Times New Roman" w:cs="Times New Roman"/>
          <w:sz w:val="28"/>
          <w:szCs w:val="20"/>
        </w:rPr>
        <w:t xml:space="preserve"> </w:t>
      </w:r>
      <w:r w:rsidR="008B698E" w:rsidRPr="008B698E">
        <w:rPr>
          <w:rFonts w:ascii="Times New Roman" w:hAnsi="Times New Roman" w:cs="Times New Roman"/>
          <w:sz w:val="28"/>
          <w:szCs w:val="20"/>
        </w:rPr>
        <w:t>[</w:t>
      </w:r>
      <w:r w:rsidR="00480379">
        <w:rPr>
          <w:rFonts w:ascii="Times New Roman" w:hAnsi="Times New Roman" w:cs="Times New Roman"/>
          <w:sz w:val="28"/>
          <w:szCs w:val="20"/>
        </w:rPr>
        <w:t>8, с. 47</w:t>
      </w:r>
      <w:r w:rsidR="008B698E" w:rsidRPr="008B698E">
        <w:rPr>
          <w:rFonts w:ascii="Times New Roman" w:hAnsi="Times New Roman" w:cs="Times New Roman"/>
          <w:sz w:val="28"/>
          <w:szCs w:val="20"/>
        </w:rPr>
        <w:t>]</w:t>
      </w:r>
      <w:r w:rsidR="00E01F1D">
        <w:rPr>
          <w:rFonts w:ascii="Times New Roman" w:hAnsi="Times New Roman" w:cs="Times New Roman"/>
          <w:sz w:val="28"/>
          <w:szCs w:val="20"/>
        </w:rPr>
        <w:t>.</w:t>
      </w:r>
    </w:p>
    <w:p w:rsidR="00E01F1D" w:rsidRDefault="00E01F1D" w:rsidP="008B698E">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Специалисты рассматривают товар на трех уровнях:</w:t>
      </w:r>
    </w:p>
    <w:p w:rsidR="00E01F1D" w:rsidRPr="008B698E" w:rsidRDefault="00E01F1D" w:rsidP="00EC4BA6">
      <w:pPr>
        <w:pStyle w:val="a7"/>
        <w:numPr>
          <w:ilvl w:val="0"/>
          <w:numId w:val="14"/>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товар по замыслу (основная услуга, которую в действительности приобретает покупатель);</w:t>
      </w:r>
    </w:p>
    <w:p w:rsidR="00E01F1D" w:rsidRPr="008B698E" w:rsidRDefault="00E01F1D" w:rsidP="00EC4BA6">
      <w:pPr>
        <w:pStyle w:val="a7"/>
        <w:numPr>
          <w:ilvl w:val="0"/>
          <w:numId w:val="14"/>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товар в реальном исполнении (определенный набор свойств и характеристик, внешнее оформление, уровень качества, название и упаковка);</w:t>
      </w:r>
    </w:p>
    <w:p w:rsidR="00E01F1D" w:rsidRPr="008B698E" w:rsidRDefault="00E01F1D" w:rsidP="00EC4BA6">
      <w:pPr>
        <w:pStyle w:val="a7"/>
        <w:numPr>
          <w:ilvl w:val="0"/>
          <w:numId w:val="14"/>
        </w:numPr>
        <w:spacing w:after="0" w:line="360" w:lineRule="exact"/>
        <w:jc w:val="both"/>
        <w:rPr>
          <w:rFonts w:ascii="Times New Roman" w:hAnsi="Times New Roman" w:cs="Times New Roman"/>
          <w:sz w:val="28"/>
          <w:szCs w:val="20"/>
        </w:rPr>
      </w:pPr>
      <w:r w:rsidRPr="008B698E">
        <w:rPr>
          <w:rFonts w:ascii="Times New Roman" w:hAnsi="Times New Roman" w:cs="Times New Roman"/>
          <w:sz w:val="28"/>
          <w:szCs w:val="20"/>
        </w:rPr>
        <w:t>товар с подкреплением (реальное исполнение в соп</w:t>
      </w:r>
      <w:r w:rsidR="005D6022">
        <w:rPr>
          <w:rFonts w:ascii="Times New Roman" w:hAnsi="Times New Roman" w:cs="Times New Roman"/>
          <w:sz w:val="28"/>
          <w:szCs w:val="20"/>
        </w:rPr>
        <w:t>ровождении</w:t>
      </w:r>
      <w:r w:rsidR="00661DE1">
        <w:rPr>
          <w:rFonts w:ascii="Times New Roman" w:hAnsi="Times New Roman" w:cs="Times New Roman"/>
          <w:sz w:val="28"/>
          <w:szCs w:val="20"/>
        </w:rPr>
        <w:t>, например,</w:t>
      </w:r>
      <w:r w:rsidR="005D6022">
        <w:rPr>
          <w:rFonts w:ascii="Times New Roman" w:hAnsi="Times New Roman" w:cs="Times New Roman"/>
          <w:sz w:val="28"/>
          <w:szCs w:val="20"/>
        </w:rPr>
        <w:t xml:space="preserve"> с</w:t>
      </w:r>
      <w:r w:rsidR="00661DE1">
        <w:rPr>
          <w:rFonts w:ascii="Times New Roman" w:hAnsi="Times New Roman" w:cs="Times New Roman"/>
          <w:sz w:val="28"/>
          <w:szCs w:val="20"/>
        </w:rPr>
        <w:t xml:space="preserve"> гарантийным</w:t>
      </w:r>
      <w:r w:rsidRPr="008B698E">
        <w:rPr>
          <w:rFonts w:ascii="Times New Roman" w:hAnsi="Times New Roman" w:cs="Times New Roman"/>
          <w:sz w:val="28"/>
          <w:szCs w:val="20"/>
        </w:rPr>
        <w:t xml:space="preserve"> срок</w:t>
      </w:r>
      <w:r w:rsidR="00661DE1">
        <w:rPr>
          <w:rFonts w:ascii="Times New Roman" w:hAnsi="Times New Roman" w:cs="Times New Roman"/>
          <w:sz w:val="28"/>
          <w:szCs w:val="20"/>
        </w:rPr>
        <w:t>ом</w:t>
      </w:r>
      <w:r w:rsidRPr="008B698E">
        <w:rPr>
          <w:rFonts w:ascii="Times New Roman" w:hAnsi="Times New Roman" w:cs="Times New Roman"/>
          <w:sz w:val="28"/>
          <w:szCs w:val="20"/>
        </w:rPr>
        <w:t>, установк</w:t>
      </w:r>
      <w:r w:rsidR="00661DE1">
        <w:rPr>
          <w:rFonts w:ascii="Times New Roman" w:hAnsi="Times New Roman" w:cs="Times New Roman"/>
          <w:sz w:val="28"/>
          <w:szCs w:val="20"/>
        </w:rPr>
        <w:t>ой, техническим</w:t>
      </w:r>
      <w:r w:rsidRPr="008B698E">
        <w:rPr>
          <w:rFonts w:ascii="Times New Roman" w:hAnsi="Times New Roman" w:cs="Times New Roman"/>
          <w:sz w:val="28"/>
          <w:szCs w:val="20"/>
        </w:rPr>
        <w:t xml:space="preserve"> обслуживание</w:t>
      </w:r>
      <w:r w:rsidR="00661DE1">
        <w:rPr>
          <w:rFonts w:ascii="Times New Roman" w:hAnsi="Times New Roman" w:cs="Times New Roman"/>
          <w:sz w:val="28"/>
          <w:szCs w:val="20"/>
        </w:rPr>
        <w:t>м, бесплатной доставкой</w:t>
      </w:r>
      <w:r w:rsidRPr="008B698E">
        <w:rPr>
          <w:rFonts w:ascii="Times New Roman" w:hAnsi="Times New Roman" w:cs="Times New Roman"/>
          <w:sz w:val="28"/>
          <w:szCs w:val="20"/>
        </w:rPr>
        <w:t>).</w:t>
      </w:r>
    </w:p>
    <w:p w:rsidR="00E01F1D" w:rsidRPr="008B698E" w:rsidRDefault="00E01F1D" w:rsidP="00105DEE">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Все товары разделяют на категории:</w:t>
      </w:r>
      <w:r w:rsidR="00661DE1">
        <w:rPr>
          <w:rFonts w:ascii="Times New Roman" w:hAnsi="Times New Roman" w:cs="Times New Roman"/>
          <w:sz w:val="28"/>
          <w:szCs w:val="20"/>
        </w:rPr>
        <w:t xml:space="preserve"> длительного </w:t>
      </w:r>
      <w:r w:rsidR="00105DEE">
        <w:rPr>
          <w:rFonts w:ascii="Times New Roman" w:hAnsi="Times New Roman" w:cs="Times New Roman"/>
          <w:sz w:val="28"/>
          <w:szCs w:val="20"/>
        </w:rPr>
        <w:t>или</w:t>
      </w:r>
      <w:r w:rsidR="00661DE1">
        <w:rPr>
          <w:rFonts w:ascii="Times New Roman" w:hAnsi="Times New Roman" w:cs="Times New Roman"/>
          <w:sz w:val="28"/>
          <w:szCs w:val="20"/>
        </w:rPr>
        <w:t xml:space="preserve"> </w:t>
      </w:r>
      <w:r w:rsidR="00105DEE">
        <w:rPr>
          <w:rFonts w:ascii="Times New Roman" w:hAnsi="Times New Roman" w:cs="Times New Roman"/>
          <w:sz w:val="28"/>
          <w:szCs w:val="20"/>
        </w:rPr>
        <w:t xml:space="preserve">кратковременного пользования; </w:t>
      </w:r>
      <w:r w:rsidRPr="008B698E">
        <w:rPr>
          <w:rFonts w:ascii="Times New Roman" w:hAnsi="Times New Roman" w:cs="Times New Roman"/>
          <w:sz w:val="28"/>
          <w:szCs w:val="20"/>
        </w:rPr>
        <w:t>пассивного</w:t>
      </w:r>
      <w:r w:rsidR="00105DEE">
        <w:rPr>
          <w:rFonts w:ascii="Times New Roman" w:hAnsi="Times New Roman" w:cs="Times New Roman"/>
          <w:sz w:val="28"/>
          <w:szCs w:val="20"/>
        </w:rPr>
        <w:t>,</w:t>
      </w:r>
      <w:r w:rsidRPr="008B698E">
        <w:rPr>
          <w:rFonts w:ascii="Times New Roman" w:hAnsi="Times New Roman" w:cs="Times New Roman"/>
          <w:sz w:val="28"/>
          <w:szCs w:val="20"/>
        </w:rPr>
        <w:t xml:space="preserve"> </w:t>
      </w:r>
      <w:r w:rsidR="00105DEE">
        <w:rPr>
          <w:rFonts w:ascii="Times New Roman" w:hAnsi="Times New Roman" w:cs="Times New Roman"/>
          <w:sz w:val="28"/>
          <w:szCs w:val="20"/>
        </w:rPr>
        <w:t xml:space="preserve">особого и </w:t>
      </w:r>
      <w:r w:rsidRPr="008B698E">
        <w:rPr>
          <w:rFonts w:ascii="Times New Roman" w:hAnsi="Times New Roman" w:cs="Times New Roman"/>
          <w:sz w:val="28"/>
          <w:szCs w:val="20"/>
        </w:rPr>
        <w:t>повседневного спроса;</w:t>
      </w:r>
      <w:r w:rsidR="00105DEE">
        <w:rPr>
          <w:rFonts w:ascii="Times New Roman" w:hAnsi="Times New Roman" w:cs="Times New Roman"/>
          <w:sz w:val="28"/>
          <w:szCs w:val="20"/>
        </w:rPr>
        <w:t xml:space="preserve"> </w:t>
      </w:r>
      <w:r w:rsidRPr="008B698E">
        <w:rPr>
          <w:rFonts w:ascii="Times New Roman" w:hAnsi="Times New Roman" w:cs="Times New Roman"/>
          <w:sz w:val="28"/>
          <w:szCs w:val="20"/>
        </w:rPr>
        <w:t xml:space="preserve">предварительного выбора. </w:t>
      </w:r>
    </w:p>
    <w:p w:rsidR="00E01F1D" w:rsidRDefault="00E01F1D" w:rsidP="008B698E">
      <w:pPr>
        <w:spacing w:after="0" w:line="360" w:lineRule="exact"/>
        <w:ind w:firstLine="709"/>
        <w:jc w:val="both"/>
        <w:rPr>
          <w:rFonts w:ascii="Times New Roman" w:hAnsi="Times New Roman" w:cs="Times New Roman"/>
          <w:color w:val="000000" w:themeColor="text1"/>
          <w:sz w:val="28"/>
          <w:szCs w:val="20"/>
        </w:rPr>
      </w:pPr>
      <w:r>
        <w:rPr>
          <w:rFonts w:ascii="Times New Roman" w:hAnsi="Times New Roman" w:cs="Times New Roman"/>
          <w:sz w:val="28"/>
          <w:szCs w:val="20"/>
        </w:rPr>
        <w:t>Д</w:t>
      </w:r>
      <w:r w:rsidR="008007F9">
        <w:rPr>
          <w:rFonts w:ascii="Times New Roman" w:hAnsi="Times New Roman" w:cs="Times New Roman"/>
          <w:sz w:val="28"/>
          <w:szCs w:val="20"/>
        </w:rPr>
        <w:t>ля достижения</w:t>
      </w:r>
      <w:r>
        <w:rPr>
          <w:rFonts w:ascii="Times New Roman" w:hAnsi="Times New Roman" w:cs="Times New Roman"/>
          <w:sz w:val="28"/>
          <w:szCs w:val="20"/>
        </w:rPr>
        <w:t xml:space="preserve"> целей и поддержания</w:t>
      </w:r>
      <w:r w:rsidRPr="0038609F">
        <w:rPr>
          <w:rFonts w:ascii="Times New Roman" w:hAnsi="Times New Roman" w:cs="Times New Roman"/>
          <w:sz w:val="28"/>
          <w:szCs w:val="20"/>
        </w:rPr>
        <w:t xml:space="preserve"> интерес</w:t>
      </w:r>
      <w:r>
        <w:rPr>
          <w:rFonts w:ascii="Times New Roman" w:hAnsi="Times New Roman" w:cs="Times New Roman"/>
          <w:sz w:val="28"/>
          <w:szCs w:val="20"/>
        </w:rPr>
        <w:t>а</w:t>
      </w:r>
      <w:r w:rsidRPr="0038609F">
        <w:rPr>
          <w:rFonts w:ascii="Times New Roman" w:hAnsi="Times New Roman" w:cs="Times New Roman"/>
          <w:sz w:val="28"/>
          <w:szCs w:val="20"/>
        </w:rPr>
        <w:t xml:space="preserve"> к про</w:t>
      </w:r>
      <w:r>
        <w:rPr>
          <w:rFonts w:ascii="Times New Roman" w:hAnsi="Times New Roman" w:cs="Times New Roman"/>
          <w:sz w:val="28"/>
          <w:szCs w:val="20"/>
        </w:rPr>
        <w:t>дукту, а также обеспечения его продвижения на рынке необходима эффективная рекламная кампания –</w:t>
      </w:r>
      <w:r w:rsidRPr="003863B8">
        <w:rPr>
          <w:rFonts w:ascii="Times New Roman" w:hAnsi="Times New Roman" w:cs="Times New Roman"/>
          <w:sz w:val="28"/>
          <w:szCs w:val="20"/>
        </w:rPr>
        <w:t xml:space="preserve"> </w:t>
      </w:r>
      <w:r w:rsidRPr="00480379">
        <w:rPr>
          <w:rFonts w:ascii="Times New Roman" w:hAnsi="Times New Roman" w:cs="Times New Roman"/>
          <w:sz w:val="28"/>
          <w:szCs w:val="20"/>
        </w:rPr>
        <w:t>«система взаимосвязанных ходов, среди которых важнейшим является рекламный текст (копи), создаваемый текстовиком (копирайтером) и распространяемый средствами массовой информации»</w:t>
      </w:r>
      <w:r w:rsidR="008B698E" w:rsidRPr="008B698E">
        <w:t xml:space="preserve"> </w:t>
      </w:r>
      <w:r w:rsidR="008B698E" w:rsidRPr="008B698E">
        <w:rPr>
          <w:rFonts w:ascii="Times New Roman" w:hAnsi="Times New Roman" w:cs="Times New Roman"/>
          <w:sz w:val="28"/>
          <w:szCs w:val="20"/>
        </w:rPr>
        <w:t>[</w:t>
      </w:r>
      <w:r w:rsidR="00480379">
        <w:rPr>
          <w:rFonts w:ascii="Times New Roman" w:hAnsi="Times New Roman" w:cs="Times New Roman"/>
          <w:sz w:val="28"/>
          <w:szCs w:val="20"/>
        </w:rPr>
        <w:t>7, с. 92</w:t>
      </w:r>
      <w:r w:rsidR="008B698E" w:rsidRPr="008B698E">
        <w:rPr>
          <w:rFonts w:ascii="Times New Roman" w:hAnsi="Times New Roman" w:cs="Times New Roman"/>
          <w:sz w:val="28"/>
          <w:szCs w:val="20"/>
        </w:rPr>
        <w:t>]</w:t>
      </w:r>
      <w:r w:rsidRPr="003863B8">
        <w:rPr>
          <w:rFonts w:ascii="Times New Roman" w:hAnsi="Times New Roman" w:cs="Times New Roman"/>
          <w:sz w:val="28"/>
          <w:szCs w:val="20"/>
        </w:rPr>
        <w:t>. Таким образом, копирайтер – одна из основных т</w:t>
      </w:r>
      <w:r w:rsidR="008007F9">
        <w:rPr>
          <w:rFonts w:ascii="Times New Roman" w:hAnsi="Times New Roman" w:cs="Times New Roman"/>
          <w:sz w:val="28"/>
          <w:szCs w:val="20"/>
        </w:rPr>
        <w:t>ворческих профессий в рекламе. В задачи копирайтера входят</w:t>
      </w:r>
      <w:r w:rsidRPr="003863B8">
        <w:rPr>
          <w:rFonts w:ascii="Times New Roman" w:hAnsi="Times New Roman" w:cs="Times New Roman"/>
          <w:sz w:val="28"/>
          <w:szCs w:val="20"/>
        </w:rPr>
        <w:t xml:space="preserve"> написание рекламных текстов, создание слоганов, разработка сценариев рекламных телероликов и</w:t>
      </w:r>
      <w:r w:rsidR="008007F9">
        <w:rPr>
          <w:rFonts w:ascii="Times New Roman" w:hAnsi="Times New Roman" w:cs="Times New Roman"/>
          <w:sz w:val="28"/>
          <w:szCs w:val="20"/>
        </w:rPr>
        <w:t>ли</w:t>
      </w:r>
      <w:r w:rsidRPr="003863B8">
        <w:rPr>
          <w:rFonts w:ascii="Times New Roman" w:hAnsi="Times New Roman" w:cs="Times New Roman"/>
          <w:sz w:val="28"/>
          <w:szCs w:val="20"/>
        </w:rPr>
        <w:t xml:space="preserve"> радиоспотов, генерирование креативных идей.</w:t>
      </w:r>
      <w:r>
        <w:rPr>
          <w:rFonts w:ascii="Times New Roman" w:hAnsi="Times New Roman" w:cs="Times New Roman"/>
          <w:sz w:val="28"/>
          <w:szCs w:val="20"/>
        </w:rPr>
        <w:t xml:space="preserve"> </w:t>
      </w:r>
      <w:r w:rsidRPr="00480379">
        <w:rPr>
          <w:rFonts w:ascii="Times New Roman" w:hAnsi="Times New Roman" w:cs="Times New Roman"/>
          <w:color w:val="000000" w:themeColor="text1"/>
          <w:sz w:val="28"/>
          <w:szCs w:val="20"/>
        </w:rPr>
        <w:t>«Четкое представление о</w:t>
      </w:r>
      <w:r w:rsidR="008007F9">
        <w:rPr>
          <w:rFonts w:ascii="Times New Roman" w:hAnsi="Times New Roman" w:cs="Times New Roman"/>
          <w:color w:val="000000" w:themeColor="text1"/>
          <w:sz w:val="28"/>
          <w:szCs w:val="20"/>
        </w:rPr>
        <w:t xml:space="preserve"> трех составляющих – целевой аудитории, рекламируемом продукте и рынке</w:t>
      </w:r>
      <w:r w:rsidRPr="00480379">
        <w:rPr>
          <w:rFonts w:ascii="Times New Roman" w:hAnsi="Times New Roman" w:cs="Times New Roman"/>
          <w:color w:val="000000" w:themeColor="text1"/>
          <w:sz w:val="28"/>
          <w:szCs w:val="20"/>
        </w:rPr>
        <w:t xml:space="preserve"> – основа </w:t>
      </w:r>
      <w:r w:rsidR="00190221">
        <w:rPr>
          <w:rFonts w:ascii="Times New Roman" w:hAnsi="Times New Roman" w:cs="Times New Roman"/>
          <w:color w:val="000000" w:themeColor="text1"/>
          <w:sz w:val="28"/>
          <w:szCs w:val="20"/>
        </w:rPr>
        <w:t xml:space="preserve">для </w:t>
      </w:r>
      <w:r w:rsidRPr="00480379">
        <w:rPr>
          <w:rFonts w:ascii="Times New Roman" w:hAnsi="Times New Roman" w:cs="Times New Roman"/>
          <w:color w:val="000000" w:themeColor="text1"/>
          <w:sz w:val="28"/>
          <w:szCs w:val="20"/>
        </w:rPr>
        <w:t>выбора подход</w:t>
      </w:r>
      <w:r w:rsidR="00190221">
        <w:rPr>
          <w:rFonts w:ascii="Times New Roman" w:hAnsi="Times New Roman" w:cs="Times New Roman"/>
          <w:color w:val="000000" w:themeColor="text1"/>
          <w:sz w:val="28"/>
          <w:szCs w:val="20"/>
        </w:rPr>
        <w:t>ящего рекламоносителя и создания</w:t>
      </w:r>
      <w:r w:rsidRPr="00480379">
        <w:rPr>
          <w:rFonts w:ascii="Times New Roman" w:hAnsi="Times New Roman" w:cs="Times New Roman"/>
          <w:color w:val="000000" w:themeColor="text1"/>
          <w:sz w:val="28"/>
          <w:szCs w:val="20"/>
        </w:rPr>
        <w:t xml:space="preserve"> эффективного рекламного сообщения»</w:t>
      </w:r>
      <w:r w:rsidR="008B698E" w:rsidRPr="008B698E">
        <w:t xml:space="preserve"> </w:t>
      </w:r>
      <w:r w:rsidR="008B698E" w:rsidRPr="008B698E">
        <w:rPr>
          <w:rFonts w:ascii="Times New Roman" w:hAnsi="Times New Roman" w:cs="Times New Roman"/>
          <w:color w:val="000000" w:themeColor="text1"/>
          <w:sz w:val="28"/>
          <w:szCs w:val="20"/>
        </w:rPr>
        <w:t>[</w:t>
      </w:r>
      <w:r w:rsidR="00480379">
        <w:rPr>
          <w:rFonts w:ascii="Times New Roman" w:hAnsi="Times New Roman" w:cs="Times New Roman"/>
          <w:color w:val="000000" w:themeColor="text1"/>
          <w:sz w:val="28"/>
          <w:szCs w:val="20"/>
        </w:rPr>
        <w:t>3, с. 118</w:t>
      </w:r>
      <w:r w:rsidR="008B698E" w:rsidRPr="008B698E">
        <w:rPr>
          <w:rFonts w:ascii="Times New Roman" w:hAnsi="Times New Roman" w:cs="Times New Roman"/>
          <w:color w:val="000000" w:themeColor="text1"/>
          <w:sz w:val="28"/>
          <w:szCs w:val="20"/>
        </w:rPr>
        <w:t>]</w:t>
      </w:r>
      <w:r>
        <w:rPr>
          <w:rFonts w:ascii="Times New Roman" w:hAnsi="Times New Roman" w:cs="Times New Roman"/>
          <w:color w:val="000000" w:themeColor="text1"/>
          <w:sz w:val="28"/>
          <w:szCs w:val="20"/>
        </w:rPr>
        <w:t>.</w:t>
      </w:r>
    </w:p>
    <w:p w:rsidR="00D905AD" w:rsidRDefault="00D905AD">
      <w:pPr>
        <w:spacing w:after="200" w:line="276" w:lineRule="auto"/>
        <w:rPr>
          <w:rFonts w:ascii="Times New Roman" w:hAnsi="Times New Roman"/>
          <w:b/>
          <w:sz w:val="30"/>
          <w:szCs w:val="30"/>
        </w:rPr>
      </w:pPr>
    </w:p>
    <w:p w:rsidR="00D905AD" w:rsidRPr="00C97CDD" w:rsidRDefault="00E01F1D" w:rsidP="00C97CDD">
      <w:pPr>
        <w:pStyle w:val="2"/>
        <w:ind w:firstLine="708"/>
        <w:rPr>
          <w:rFonts w:ascii="Times New Roman" w:hAnsi="Times New Roman" w:cs="Times New Roman"/>
          <w:color w:val="auto"/>
          <w:sz w:val="30"/>
          <w:szCs w:val="30"/>
        </w:rPr>
      </w:pPr>
      <w:bookmarkStart w:id="9" w:name="_Toc516481158"/>
      <w:r w:rsidRPr="00C97CDD">
        <w:rPr>
          <w:rFonts w:ascii="Times New Roman" w:hAnsi="Times New Roman" w:cs="Times New Roman"/>
          <w:color w:val="auto"/>
          <w:sz w:val="30"/>
          <w:szCs w:val="30"/>
        </w:rPr>
        <w:t>1.2 Классификация рекламы на телевидении</w:t>
      </w:r>
      <w:bookmarkEnd w:id="9"/>
    </w:p>
    <w:p w:rsidR="00D905AD" w:rsidRDefault="00D905AD" w:rsidP="00D424D4">
      <w:pPr>
        <w:spacing w:after="0" w:line="360" w:lineRule="exact"/>
        <w:jc w:val="both"/>
        <w:rPr>
          <w:rFonts w:ascii="Times New Roman" w:hAnsi="Times New Roman"/>
          <w:b/>
          <w:sz w:val="30"/>
          <w:szCs w:val="30"/>
        </w:rPr>
      </w:pPr>
    </w:p>
    <w:p w:rsidR="00D424D4" w:rsidRPr="00D905AD" w:rsidRDefault="00D424D4" w:rsidP="00D424D4">
      <w:pPr>
        <w:spacing w:after="0" w:line="360" w:lineRule="exact"/>
        <w:jc w:val="both"/>
        <w:rPr>
          <w:rFonts w:ascii="Times New Roman" w:hAnsi="Times New Roman"/>
          <w:b/>
          <w:sz w:val="30"/>
          <w:szCs w:val="30"/>
        </w:rPr>
      </w:pP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Телевизионная реклама – один из наиболее эффективных способов продвижения товара или услуги на рынок. Это объясняется разносторонностью телевидения: на сознание и подсознание аудитории одновременно </w:t>
      </w:r>
      <w:r>
        <w:rPr>
          <w:rFonts w:ascii="Times New Roman" w:hAnsi="Times New Roman" w:cs="Times New Roman"/>
          <w:sz w:val="28"/>
          <w:szCs w:val="28"/>
        </w:rPr>
        <w:lastRenderedPageBreak/>
        <w:t xml:space="preserve">воздействуют сочетание звуков и зрительных средств, мгновенность передачи, возможность </w:t>
      </w:r>
      <w:r w:rsidR="004F4344">
        <w:rPr>
          <w:rFonts w:ascii="Times New Roman" w:hAnsi="Times New Roman" w:cs="Times New Roman"/>
          <w:sz w:val="28"/>
          <w:szCs w:val="28"/>
        </w:rPr>
        <w:t>выбора аудитории</w:t>
      </w:r>
      <w:r>
        <w:rPr>
          <w:rFonts w:ascii="Times New Roman" w:hAnsi="Times New Roman" w:cs="Times New Roman"/>
          <w:sz w:val="28"/>
          <w:szCs w:val="28"/>
        </w:rPr>
        <w:t>, ее размер</w:t>
      </w:r>
      <w:r w:rsidR="004F4344">
        <w:rPr>
          <w:rFonts w:ascii="Times New Roman" w:hAnsi="Times New Roman" w:cs="Times New Roman"/>
          <w:sz w:val="28"/>
          <w:szCs w:val="28"/>
        </w:rPr>
        <w:t>ов</w:t>
      </w:r>
      <w:r>
        <w:rPr>
          <w:rFonts w:ascii="Times New Roman" w:hAnsi="Times New Roman" w:cs="Times New Roman"/>
          <w:sz w:val="28"/>
          <w:szCs w:val="28"/>
        </w:rPr>
        <w:t xml:space="preserve"> и характеристик.</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Телевидение </w:t>
      </w:r>
      <w:r w:rsidRPr="00C61DD1">
        <w:rPr>
          <w:rFonts w:ascii="Times New Roman" w:hAnsi="Times New Roman" w:cs="Times New Roman"/>
          <w:sz w:val="28"/>
          <w:szCs w:val="28"/>
        </w:rPr>
        <w:t>«предоставляет рекламодателю уникальные возможности планирования и претворения в жизнь эффективной рекламной стратегии»</w:t>
      </w:r>
      <w:r>
        <w:rPr>
          <w:rFonts w:ascii="Times New Roman" w:hAnsi="Times New Roman" w:cs="Times New Roman"/>
          <w:sz w:val="28"/>
          <w:szCs w:val="28"/>
        </w:rPr>
        <w:t xml:space="preserve"> [</w:t>
      </w:r>
      <w:r w:rsidR="00C61DD1">
        <w:rPr>
          <w:rFonts w:ascii="Times New Roman" w:hAnsi="Times New Roman" w:cs="Times New Roman"/>
          <w:sz w:val="28"/>
          <w:szCs w:val="28"/>
        </w:rPr>
        <w:t>2</w:t>
      </w:r>
      <w:r w:rsidR="003F10E5">
        <w:rPr>
          <w:rFonts w:ascii="Times New Roman" w:hAnsi="Times New Roman" w:cs="Times New Roman"/>
          <w:sz w:val="28"/>
          <w:szCs w:val="28"/>
        </w:rPr>
        <w:t>7</w:t>
      </w:r>
      <w:r w:rsidR="00C61DD1">
        <w:rPr>
          <w:rFonts w:ascii="Times New Roman" w:hAnsi="Times New Roman" w:cs="Times New Roman"/>
          <w:sz w:val="28"/>
          <w:szCs w:val="28"/>
        </w:rPr>
        <w:t>, с. 158</w:t>
      </w:r>
      <w:r>
        <w:rPr>
          <w:rFonts w:ascii="Times New Roman" w:hAnsi="Times New Roman" w:cs="Times New Roman"/>
          <w:sz w:val="28"/>
          <w:szCs w:val="28"/>
        </w:rPr>
        <w:t>]. Реклама на телевидении имеет более личностный характер и дает возможность наглядно продемонстрировать товары. Изображения, звук, движение, цвет обеспечивают высокую вовлеченность зрителей в происходящее на экране.</w:t>
      </w:r>
    </w:p>
    <w:p w:rsidR="00E01F1D" w:rsidRDefault="00E01F1D" w:rsidP="00E01F1D">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Основываясь на целях и задачах рекламы, можно выделить три вида:</w:t>
      </w:r>
    </w:p>
    <w:p w:rsidR="00E01F1D" w:rsidRDefault="00E01F1D" w:rsidP="00EC4BA6">
      <w:pPr>
        <w:pStyle w:val="a7"/>
        <w:numPr>
          <w:ilvl w:val="0"/>
          <w:numId w:val="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Имидж-реклама</w:t>
      </w:r>
    </w:p>
    <w:p w:rsidR="00E01F1D" w:rsidRDefault="00E01F1D" w:rsidP="00643693">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Цель имидж-рекламы – формирование благоприятного образа бренда.</w:t>
      </w:r>
      <w:r w:rsidR="00643693">
        <w:rPr>
          <w:rFonts w:ascii="Times New Roman" w:hAnsi="Times New Roman" w:cs="Times New Roman"/>
          <w:sz w:val="28"/>
          <w:szCs w:val="28"/>
        </w:rPr>
        <w:t xml:space="preserve"> </w:t>
      </w:r>
      <w:r>
        <w:rPr>
          <w:rFonts w:ascii="Times New Roman" w:hAnsi="Times New Roman" w:cs="Times New Roman"/>
          <w:sz w:val="28"/>
          <w:szCs w:val="28"/>
        </w:rPr>
        <w:t>Основная задача – познакомить потенциальных потребителей с продуктом: характеристиками, назначением, главными преимуществами. Такая реклама действует шире других видов, так как направлена не только на целевую аудиторию, но и на широкие слои населения. Это позволяет создать положительные ассоциации с брендом независимо от того, пользуется человек п</w:t>
      </w:r>
      <w:r w:rsidR="00643693">
        <w:rPr>
          <w:rFonts w:ascii="Times New Roman" w:hAnsi="Times New Roman" w:cs="Times New Roman"/>
          <w:sz w:val="28"/>
          <w:szCs w:val="28"/>
        </w:rPr>
        <w:t>редставленным товаром или нет. В такой ситуации р</w:t>
      </w:r>
      <w:r>
        <w:rPr>
          <w:rFonts w:ascii="Times New Roman" w:hAnsi="Times New Roman" w:cs="Times New Roman"/>
          <w:sz w:val="28"/>
          <w:szCs w:val="28"/>
        </w:rPr>
        <w:t>еклама на телевидении – один из наиболее эффективных канал</w:t>
      </w:r>
      <w:r w:rsidR="00643693">
        <w:rPr>
          <w:rFonts w:ascii="Times New Roman" w:hAnsi="Times New Roman" w:cs="Times New Roman"/>
          <w:sz w:val="28"/>
          <w:szCs w:val="28"/>
        </w:rPr>
        <w:t>ов воздействия</w:t>
      </w:r>
      <w:r>
        <w:rPr>
          <w:rFonts w:ascii="Times New Roman" w:hAnsi="Times New Roman" w:cs="Times New Roman"/>
          <w:sz w:val="28"/>
          <w:szCs w:val="28"/>
        </w:rPr>
        <w:t>.</w:t>
      </w:r>
    </w:p>
    <w:p w:rsidR="00E01F1D" w:rsidRDefault="009F682B" w:rsidP="00E01F1D">
      <w:pPr>
        <w:spacing w:after="0" w:line="360" w:lineRule="exact"/>
        <w:jc w:val="both"/>
        <w:rPr>
          <w:rFonts w:ascii="Times New Roman" w:hAnsi="Times New Roman" w:cs="Times New Roman"/>
          <w:sz w:val="28"/>
          <w:szCs w:val="28"/>
        </w:rPr>
      </w:pPr>
      <w:r>
        <w:rPr>
          <w:rFonts w:ascii="Times New Roman" w:hAnsi="Times New Roman" w:cs="Times New Roman"/>
          <w:sz w:val="28"/>
          <w:szCs w:val="28"/>
        </w:rPr>
        <w:tab/>
        <w:t>Чаще всего к такому методу</w:t>
      </w:r>
      <w:r w:rsidR="00E01F1D">
        <w:rPr>
          <w:rFonts w:ascii="Times New Roman" w:hAnsi="Times New Roman" w:cs="Times New Roman"/>
          <w:sz w:val="28"/>
          <w:szCs w:val="28"/>
        </w:rPr>
        <w:t xml:space="preserve"> обращаются бан</w:t>
      </w:r>
      <w:r>
        <w:rPr>
          <w:rFonts w:ascii="Times New Roman" w:hAnsi="Times New Roman" w:cs="Times New Roman"/>
          <w:sz w:val="28"/>
          <w:szCs w:val="28"/>
        </w:rPr>
        <w:t>ки и инвестиционные фонды с целью повышения</w:t>
      </w:r>
      <w:r w:rsidR="00E01F1D">
        <w:rPr>
          <w:rFonts w:ascii="Times New Roman" w:hAnsi="Times New Roman" w:cs="Times New Roman"/>
          <w:sz w:val="28"/>
          <w:szCs w:val="28"/>
        </w:rPr>
        <w:t xml:space="preserve"> лояльност</w:t>
      </w:r>
      <w:r>
        <w:rPr>
          <w:rFonts w:ascii="Times New Roman" w:hAnsi="Times New Roman" w:cs="Times New Roman"/>
          <w:sz w:val="28"/>
          <w:szCs w:val="28"/>
        </w:rPr>
        <w:t>и аудитории. Такую рекламу</w:t>
      </w:r>
      <w:r w:rsidR="00E01F1D">
        <w:rPr>
          <w:rFonts w:ascii="Times New Roman" w:hAnsi="Times New Roman" w:cs="Times New Roman"/>
          <w:sz w:val="28"/>
          <w:szCs w:val="28"/>
        </w:rPr>
        <w:t xml:space="preserve"> используют</w:t>
      </w:r>
      <w:r>
        <w:rPr>
          <w:rFonts w:ascii="Times New Roman" w:hAnsi="Times New Roman" w:cs="Times New Roman"/>
          <w:sz w:val="28"/>
          <w:szCs w:val="28"/>
        </w:rPr>
        <w:t xml:space="preserve"> и</w:t>
      </w:r>
      <w:r w:rsidR="00E01F1D">
        <w:rPr>
          <w:rFonts w:ascii="Times New Roman" w:hAnsi="Times New Roman" w:cs="Times New Roman"/>
          <w:sz w:val="28"/>
          <w:szCs w:val="28"/>
        </w:rPr>
        <w:t xml:space="preserve"> мобильные операторы. </w:t>
      </w:r>
    </w:p>
    <w:p w:rsidR="00E01F1D" w:rsidRDefault="00E01F1D" w:rsidP="00EC4BA6">
      <w:pPr>
        <w:pStyle w:val="a7"/>
        <w:numPr>
          <w:ilvl w:val="0"/>
          <w:numId w:val="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Стимулирующая реклама</w:t>
      </w:r>
    </w:p>
    <w:p w:rsidR="00E01F1D" w:rsidRDefault="00E01F1D" w:rsidP="009F682B">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Цель – стимулирование потребностей покупателей. Направленность</w:t>
      </w:r>
      <w:r w:rsidR="009F682B">
        <w:rPr>
          <w:rFonts w:ascii="Times New Roman" w:hAnsi="Times New Roman" w:cs="Times New Roman"/>
          <w:sz w:val="28"/>
          <w:szCs w:val="28"/>
        </w:rPr>
        <w:t xml:space="preserve"> </w:t>
      </w:r>
      <w:r>
        <w:rPr>
          <w:rFonts w:ascii="Times New Roman" w:hAnsi="Times New Roman" w:cs="Times New Roman"/>
          <w:sz w:val="28"/>
          <w:szCs w:val="28"/>
        </w:rPr>
        <w:t xml:space="preserve">такой рекламы ограничена: она адресована непосредственным покупателям продукции. Естественно, что обращение к несколько большей аудитории неизбежно. Считается, что </w:t>
      </w:r>
      <w:r w:rsidR="007B718E">
        <w:rPr>
          <w:rFonts w:ascii="Times New Roman" w:hAnsi="Times New Roman" w:cs="Times New Roman"/>
          <w:sz w:val="28"/>
          <w:szCs w:val="28"/>
        </w:rPr>
        <w:t>это наиболее популярный</w:t>
      </w:r>
      <w:r w:rsidRPr="00545425">
        <w:rPr>
          <w:rFonts w:ascii="Times New Roman" w:hAnsi="Times New Roman" w:cs="Times New Roman"/>
          <w:sz w:val="28"/>
          <w:szCs w:val="28"/>
        </w:rPr>
        <w:t xml:space="preserve"> вид рекламы</w:t>
      </w:r>
      <w:r>
        <w:rPr>
          <w:rFonts w:ascii="Times New Roman" w:hAnsi="Times New Roman" w:cs="Times New Roman"/>
          <w:sz w:val="28"/>
          <w:szCs w:val="28"/>
        </w:rPr>
        <w:t>. В случае с телевизионной рекламой это довольно дорогостоящий вариант, далеко не всегд</w:t>
      </w:r>
      <w:r w:rsidR="007B718E">
        <w:rPr>
          <w:rFonts w:ascii="Times New Roman" w:hAnsi="Times New Roman" w:cs="Times New Roman"/>
          <w:sz w:val="28"/>
          <w:szCs w:val="28"/>
        </w:rPr>
        <w:t>а эффективный. О</w:t>
      </w:r>
      <w:r>
        <w:rPr>
          <w:rFonts w:ascii="Times New Roman" w:hAnsi="Times New Roman" w:cs="Times New Roman"/>
          <w:sz w:val="28"/>
          <w:szCs w:val="28"/>
        </w:rPr>
        <w:t>сновная задача – обозначить преимущества товара, подче</w:t>
      </w:r>
      <w:r w:rsidR="007B718E">
        <w:rPr>
          <w:rFonts w:ascii="Times New Roman" w:hAnsi="Times New Roman" w:cs="Times New Roman"/>
          <w:sz w:val="28"/>
          <w:szCs w:val="28"/>
        </w:rPr>
        <w:t>ркнуть положительные качества в сравнении</w:t>
      </w:r>
      <w:r>
        <w:rPr>
          <w:rFonts w:ascii="Times New Roman" w:hAnsi="Times New Roman" w:cs="Times New Roman"/>
          <w:sz w:val="28"/>
          <w:szCs w:val="28"/>
        </w:rPr>
        <w:t xml:space="preserve"> с аналогичными товарами в </w:t>
      </w:r>
      <w:r w:rsidR="007B718E">
        <w:rPr>
          <w:rFonts w:ascii="Times New Roman" w:hAnsi="Times New Roman" w:cs="Times New Roman"/>
          <w:sz w:val="28"/>
          <w:szCs w:val="28"/>
        </w:rPr>
        <w:t xml:space="preserve">выбранном </w:t>
      </w:r>
      <w:r>
        <w:rPr>
          <w:rFonts w:ascii="Times New Roman" w:hAnsi="Times New Roman" w:cs="Times New Roman"/>
          <w:sz w:val="28"/>
          <w:szCs w:val="28"/>
        </w:rPr>
        <w:t>сегменте.</w:t>
      </w:r>
    </w:p>
    <w:p w:rsidR="00E01F1D" w:rsidRDefault="00E01F1D" w:rsidP="00E01F1D">
      <w:pPr>
        <w:spacing w:after="0" w:line="360" w:lineRule="exact"/>
        <w:jc w:val="both"/>
        <w:rPr>
          <w:rFonts w:ascii="Times New Roman" w:hAnsi="Times New Roman" w:cs="Times New Roman"/>
          <w:sz w:val="28"/>
          <w:szCs w:val="28"/>
        </w:rPr>
      </w:pPr>
      <w:r>
        <w:rPr>
          <w:rFonts w:ascii="Times New Roman" w:hAnsi="Times New Roman" w:cs="Times New Roman"/>
          <w:sz w:val="28"/>
          <w:szCs w:val="28"/>
        </w:rPr>
        <w:tab/>
        <w:t xml:space="preserve">Пример стимулирующей рекламы: давно известный на рынке шоколадный батончик «Сникерс», по-прежнему появляющийся на телеэкранах в динамичных видеороликах (жизнерадостные парни и девушки катаются на скейтбордах и велосипедах). Слоган «Не тормози – сникерсни!» </w:t>
      </w:r>
      <w:r w:rsidR="007B718E">
        <w:rPr>
          <w:rFonts w:ascii="Times New Roman" w:hAnsi="Times New Roman" w:cs="Times New Roman"/>
          <w:sz w:val="28"/>
          <w:szCs w:val="28"/>
        </w:rPr>
        <w:t>обращен к молодым людям, ведь именно они</w:t>
      </w:r>
      <w:r>
        <w:rPr>
          <w:rFonts w:ascii="Times New Roman" w:hAnsi="Times New Roman" w:cs="Times New Roman"/>
          <w:sz w:val="28"/>
          <w:szCs w:val="28"/>
        </w:rPr>
        <w:t xml:space="preserve"> являются основными потребителями данного продукта. </w:t>
      </w:r>
    </w:p>
    <w:p w:rsidR="00E01F1D" w:rsidRDefault="00E01F1D" w:rsidP="00EC4BA6">
      <w:pPr>
        <w:pStyle w:val="a7"/>
        <w:numPr>
          <w:ilvl w:val="0"/>
          <w:numId w:val="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Реклама стабильности</w:t>
      </w:r>
    </w:p>
    <w:p w:rsidR="00E01F1D" w:rsidRDefault="00E01F1D" w:rsidP="007B718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Цель – информирование аудитории об устойчивом положении бренда</w:t>
      </w:r>
      <w:r w:rsidR="007B718E">
        <w:rPr>
          <w:rFonts w:ascii="Times New Roman" w:hAnsi="Times New Roman" w:cs="Times New Roman"/>
          <w:sz w:val="28"/>
          <w:szCs w:val="28"/>
        </w:rPr>
        <w:t xml:space="preserve"> </w:t>
      </w:r>
      <w:r>
        <w:rPr>
          <w:rFonts w:ascii="Times New Roman" w:hAnsi="Times New Roman" w:cs="Times New Roman"/>
          <w:sz w:val="28"/>
          <w:szCs w:val="28"/>
        </w:rPr>
        <w:t xml:space="preserve">на рынке. Такая реклама помогает поддерживать уровень узнаваемости продукта </w:t>
      </w:r>
      <w:r>
        <w:rPr>
          <w:rFonts w:ascii="Times New Roman" w:hAnsi="Times New Roman" w:cs="Times New Roman"/>
          <w:sz w:val="28"/>
          <w:szCs w:val="28"/>
        </w:rPr>
        <w:lastRenderedPageBreak/>
        <w:t>среди населения, при этом компания работает по налаженной системе сбыта товаров при полном «портфеле заказов».</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Такой рекламой пользуются крупные компании-монополисты, незаинтересованные в стимулировании продаж. Например, энергетическая корпорация «Газпром». В рекламе демонстрируются достигнутые позиции, направленность на долгосрочное развитие, сохранение существующего уровня развития. Такая реклама особо привлекательна: на фоне лесов и полей приятный мужской голос с торжественной интонацией зачитывает следующие фразы: «Народное достояние»</w:t>
      </w:r>
      <w:r w:rsidR="009E1127">
        <w:rPr>
          <w:rFonts w:ascii="Times New Roman" w:hAnsi="Times New Roman" w:cs="Times New Roman"/>
          <w:sz w:val="28"/>
          <w:szCs w:val="28"/>
        </w:rPr>
        <w:t>, «Генеральный спонсор</w:t>
      </w:r>
      <w:r>
        <w:rPr>
          <w:rFonts w:ascii="Times New Roman" w:hAnsi="Times New Roman" w:cs="Times New Roman"/>
          <w:sz w:val="28"/>
          <w:szCs w:val="28"/>
        </w:rPr>
        <w:t>». Часто используется народная музыка, образы женщин и детей.</w:t>
      </w:r>
    </w:p>
    <w:p w:rsidR="00E01F1D" w:rsidRDefault="00545425"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w:t>
      </w:r>
      <w:r w:rsidR="00E01F1D" w:rsidRPr="00545425">
        <w:rPr>
          <w:rFonts w:ascii="Times New Roman" w:hAnsi="Times New Roman" w:cs="Times New Roman"/>
          <w:sz w:val="28"/>
          <w:szCs w:val="28"/>
        </w:rPr>
        <w:t>Телевидение – средство рекламы повышенного охвата, достигающее представителей всех сегментов населения</w:t>
      </w:r>
      <w:r>
        <w:rPr>
          <w:rFonts w:ascii="Times New Roman" w:hAnsi="Times New Roman" w:cs="Times New Roman"/>
          <w:sz w:val="28"/>
          <w:szCs w:val="28"/>
        </w:rPr>
        <w:t>»</w:t>
      </w:r>
      <w:r w:rsidR="00E01F1D">
        <w:rPr>
          <w:rFonts w:ascii="Times New Roman" w:hAnsi="Times New Roman" w:cs="Times New Roman"/>
          <w:sz w:val="28"/>
          <w:szCs w:val="28"/>
        </w:rPr>
        <w:t xml:space="preserve"> [</w:t>
      </w:r>
      <w:r>
        <w:rPr>
          <w:rFonts w:ascii="Times New Roman" w:hAnsi="Times New Roman" w:cs="Times New Roman"/>
          <w:sz w:val="28"/>
          <w:szCs w:val="28"/>
        </w:rPr>
        <w:t>2</w:t>
      </w:r>
      <w:r w:rsidR="003F10E5">
        <w:rPr>
          <w:rFonts w:ascii="Times New Roman" w:hAnsi="Times New Roman" w:cs="Times New Roman"/>
          <w:sz w:val="28"/>
          <w:szCs w:val="28"/>
        </w:rPr>
        <w:t>8</w:t>
      </w:r>
      <w:r>
        <w:rPr>
          <w:rFonts w:ascii="Times New Roman" w:hAnsi="Times New Roman" w:cs="Times New Roman"/>
          <w:sz w:val="28"/>
          <w:szCs w:val="28"/>
        </w:rPr>
        <w:t>, с. 13</w:t>
      </w:r>
      <w:r w:rsidR="00E01F1D">
        <w:rPr>
          <w:rFonts w:ascii="Times New Roman" w:hAnsi="Times New Roman" w:cs="Times New Roman"/>
          <w:sz w:val="28"/>
          <w:szCs w:val="28"/>
        </w:rPr>
        <w:t>]. Эта характеристика обеспечивает возможность высокой частотности воздействия рекламы. В последнее время наблюдается тенденция укорачивания продолжительности рекламных роликов, но при этом неоднократное повторение одного и того же рекламного сообщения несколько раз в течение «рекламной паузы».</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Кроме того, рекламные сообщения путем специальных видеовставок (распространенный прием 25-го кадра) и двойной звукозаписи воздействуют на подсознание потребителей. Реклама, в которой используются такие приемы, называется скрытой, так как зритель не осознает, что </w:t>
      </w:r>
      <w:r w:rsidR="00604AE3">
        <w:rPr>
          <w:rFonts w:ascii="Times New Roman" w:hAnsi="Times New Roman" w:cs="Times New Roman"/>
          <w:sz w:val="28"/>
          <w:szCs w:val="28"/>
        </w:rPr>
        <w:t xml:space="preserve">прямо сейчас </w:t>
      </w:r>
      <w:r>
        <w:rPr>
          <w:rFonts w:ascii="Times New Roman" w:hAnsi="Times New Roman" w:cs="Times New Roman"/>
          <w:sz w:val="28"/>
          <w:szCs w:val="28"/>
        </w:rPr>
        <w:t>находится под влиянием аудиовизуального сообщения.</w:t>
      </w:r>
    </w:p>
    <w:p w:rsidR="00E01F1D" w:rsidRDefault="004D5C97"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Среди самых известных</w:t>
      </w:r>
      <w:r w:rsidR="00E01F1D">
        <w:rPr>
          <w:rFonts w:ascii="Times New Roman" w:hAnsi="Times New Roman" w:cs="Times New Roman"/>
          <w:sz w:val="28"/>
          <w:szCs w:val="28"/>
        </w:rPr>
        <w:t xml:space="preserve"> видов телевизионной рекламы можно выделить:</w:t>
      </w:r>
    </w:p>
    <w:p w:rsidR="00E01F1D" w:rsidRDefault="000F17B2" w:rsidP="00EC4BA6">
      <w:pPr>
        <w:pStyle w:val="a7"/>
        <w:numPr>
          <w:ilvl w:val="0"/>
          <w:numId w:val="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т</w:t>
      </w:r>
      <w:r w:rsidR="00E01F1D">
        <w:rPr>
          <w:rFonts w:ascii="Times New Roman" w:hAnsi="Times New Roman" w:cs="Times New Roman"/>
          <w:sz w:val="28"/>
          <w:szCs w:val="28"/>
        </w:rPr>
        <w:t>елевизионные рекламные ролики</w:t>
      </w:r>
      <w:r w:rsidR="004D5C97">
        <w:rPr>
          <w:rFonts w:ascii="Times New Roman" w:hAnsi="Times New Roman" w:cs="Times New Roman"/>
          <w:sz w:val="28"/>
          <w:szCs w:val="28"/>
        </w:rPr>
        <w:t>;</w:t>
      </w:r>
    </w:p>
    <w:p w:rsidR="00E01F1D" w:rsidRDefault="004D5C97" w:rsidP="00EC4BA6">
      <w:pPr>
        <w:pStyle w:val="a7"/>
        <w:numPr>
          <w:ilvl w:val="0"/>
          <w:numId w:val="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р</w:t>
      </w:r>
      <w:r w:rsidR="00E01F1D">
        <w:rPr>
          <w:rFonts w:ascii="Times New Roman" w:hAnsi="Times New Roman" w:cs="Times New Roman"/>
          <w:sz w:val="28"/>
          <w:szCs w:val="28"/>
        </w:rPr>
        <w:t>екламные объявления, рекламные телерепортажи и телепередачи</w:t>
      </w:r>
      <w:r>
        <w:rPr>
          <w:rFonts w:ascii="Times New Roman" w:hAnsi="Times New Roman" w:cs="Times New Roman"/>
          <w:sz w:val="28"/>
          <w:szCs w:val="28"/>
        </w:rPr>
        <w:t>;</w:t>
      </w:r>
    </w:p>
    <w:p w:rsidR="00E01F1D" w:rsidRDefault="004D5C97" w:rsidP="00EC4BA6">
      <w:pPr>
        <w:pStyle w:val="a7"/>
        <w:numPr>
          <w:ilvl w:val="0"/>
          <w:numId w:val="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р</w:t>
      </w:r>
      <w:r w:rsidR="00E01F1D">
        <w:rPr>
          <w:rFonts w:ascii="Times New Roman" w:hAnsi="Times New Roman" w:cs="Times New Roman"/>
          <w:sz w:val="28"/>
          <w:szCs w:val="28"/>
        </w:rPr>
        <w:t>екламные заставки в перерывах между передачами</w:t>
      </w:r>
      <w:r>
        <w:rPr>
          <w:rFonts w:ascii="Times New Roman" w:hAnsi="Times New Roman" w:cs="Times New Roman"/>
          <w:sz w:val="28"/>
          <w:szCs w:val="28"/>
        </w:rPr>
        <w:t>.</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Телевизионные рекламные ролики – это видеоролики общей продолжительностью от нескольких секунд до 2-3 минут, транслируемые на телевидении. Чаще всего рекламные сообщения в таком формате встречаются в популярных художественных и публицистических программах.</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Телевизионные ролики различаются: </w:t>
      </w:r>
    </w:p>
    <w:p w:rsidR="00E01F1D" w:rsidRDefault="00E01F1D" w:rsidP="00EC4BA6">
      <w:pPr>
        <w:pStyle w:val="a7"/>
        <w:numPr>
          <w:ilvl w:val="0"/>
          <w:numId w:val="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по продолжительности:</w:t>
      </w:r>
    </w:p>
    <w:p w:rsidR="00E01F1D" w:rsidRDefault="006333E4"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i/>
          <w:sz w:val="28"/>
          <w:szCs w:val="28"/>
        </w:rPr>
        <w:t>б</w:t>
      </w:r>
      <w:r w:rsidR="00E01F1D">
        <w:rPr>
          <w:rFonts w:ascii="Times New Roman" w:hAnsi="Times New Roman" w:cs="Times New Roman"/>
          <w:i/>
          <w:sz w:val="28"/>
          <w:szCs w:val="28"/>
        </w:rPr>
        <w:t>лиц-ролик</w:t>
      </w:r>
      <w:r w:rsidR="00E01F1D">
        <w:rPr>
          <w:rFonts w:ascii="Times New Roman" w:hAnsi="Times New Roman" w:cs="Times New Roman"/>
          <w:sz w:val="28"/>
          <w:szCs w:val="28"/>
        </w:rPr>
        <w:t xml:space="preserve"> (продолжительность 5-15 секунд, демонстрируется логотип бренда, образ, слоган и изображение товарного знака).</w:t>
      </w:r>
    </w:p>
    <w:p w:rsidR="00E01F1D" w:rsidRDefault="00E01F1D" w:rsidP="00E01F1D">
      <w:pPr>
        <w:spacing w:after="0" w:line="360" w:lineRule="exact"/>
        <w:jc w:val="both"/>
        <w:rPr>
          <w:rFonts w:ascii="Times New Roman" w:hAnsi="Times New Roman" w:cs="Times New Roman"/>
          <w:sz w:val="28"/>
          <w:szCs w:val="28"/>
        </w:rPr>
      </w:pPr>
      <w:r>
        <w:rPr>
          <w:rFonts w:ascii="Times New Roman" w:hAnsi="Times New Roman" w:cs="Times New Roman"/>
          <w:sz w:val="28"/>
          <w:szCs w:val="28"/>
        </w:rPr>
        <w:tab/>
      </w:r>
      <w:r w:rsidR="006333E4">
        <w:rPr>
          <w:rFonts w:ascii="Times New Roman" w:hAnsi="Times New Roman" w:cs="Times New Roman"/>
          <w:i/>
          <w:sz w:val="28"/>
          <w:szCs w:val="28"/>
        </w:rPr>
        <w:t>р</w:t>
      </w:r>
      <w:r>
        <w:rPr>
          <w:rFonts w:ascii="Times New Roman" w:hAnsi="Times New Roman" w:cs="Times New Roman"/>
          <w:i/>
          <w:sz w:val="28"/>
          <w:szCs w:val="28"/>
        </w:rPr>
        <w:t>азвернутый ролик</w:t>
      </w:r>
      <w:r>
        <w:rPr>
          <w:rFonts w:ascii="Times New Roman" w:hAnsi="Times New Roman" w:cs="Times New Roman"/>
          <w:sz w:val="28"/>
          <w:szCs w:val="28"/>
        </w:rPr>
        <w:t xml:space="preserve"> (в среднем п</w:t>
      </w:r>
      <w:r w:rsidR="004D6A32">
        <w:rPr>
          <w:rFonts w:ascii="Times New Roman" w:hAnsi="Times New Roman" w:cs="Times New Roman"/>
          <w:sz w:val="28"/>
          <w:szCs w:val="28"/>
        </w:rPr>
        <w:t>родолжительность не превышает одной</w:t>
      </w:r>
      <w:r>
        <w:rPr>
          <w:rFonts w:ascii="Times New Roman" w:hAnsi="Times New Roman" w:cs="Times New Roman"/>
          <w:sz w:val="28"/>
          <w:szCs w:val="28"/>
        </w:rPr>
        <w:t>-</w:t>
      </w:r>
      <w:r w:rsidR="004D6A32">
        <w:rPr>
          <w:rFonts w:ascii="Times New Roman" w:hAnsi="Times New Roman" w:cs="Times New Roman"/>
          <w:sz w:val="28"/>
          <w:szCs w:val="28"/>
        </w:rPr>
        <w:t>двух минут</w:t>
      </w:r>
      <w:r>
        <w:rPr>
          <w:rFonts w:ascii="Times New Roman" w:hAnsi="Times New Roman" w:cs="Times New Roman"/>
          <w:sz w:val="28"/>
          <w:szCs w:val="28"/>
        </w:rPr>
        <w:t xml:space="preserve">, отличительная характеристика – наличие сюжета; считается наиболее эффективным форматом). </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Более длинные рекламы создаются для подробного рассказа о товаре и призыву купить его немедлен</w:t>
      </w:r>
      <w:r w:rsidR="004D6A32">
        <w:rPr>
          <w:rFonts w:ascii="Times New Roman" w:hAnsi="Times New Roman" w:cs="Times New Roman"/>
          <w:sz w:val="28"/>
          <w:szCs w:val="28"/>
        </w:rPr>
        <w:t>но (hard sell). Это и телемагазины</w:t>
      </w:r>
      <w:r>
        <w:rPr>
          <w:rFonts w:ascii="Times New Roman" w:hAnsi="Times New Roman" w:cs="Times New Roman"/>
          <w:sz w:val="28"/>
          <w:szCs w:val="28"/>
        </w:rPr>
        <w:t xml:space="preserve"> (TV-shopping), и большие рекламные передачи (infomercial).</w:t>
      </w:r>
    </w:p>
    <w:p w:rsidR="00E01F1D" w:rsidRDefault="00E01F1D" w:rsidP="00EC4BA6">
      <w:pPr>
        <w:pStyle w:val="a7"/>
        <w:numPr>
          <w:ilvl w:val="0"/>
          <w:numId w:val="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по характеру предоставления информации:</w:t>
      </w:r>
    </w:p>
    <w:p w:rsidR="00E01F1D" w:rsidRDefault="006333E4"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i/>
          <w:sz w:val="28"/>
          <w:szCs w:val="28"/>
        </w:rPr>
        <w:lastRenderedPageBreak/>
        <w:t>и</w:t>
      </w:r>
      <w:r w:rsidR="00E01F1D">
        <w:rPr>
          <w:rFonts w:ascii="Times New Roman" w:hAnsi="Times New Roman" w:cs="Times New Roman"/>
          <w:i/>
          <w:sz w:val="28"/>
          <w:szCs w:val="28"/>
        </w:rPr>
        <w:t>нформационные ролики</w:t>
      </w:r>
      <w:r w:rsidR="00E01F1D">
        <w:rPr>
          <w:rFonts w:ascii="Times New Roman" w:hAnsi="Times New Roman" w:cs="Times New Roman"/>
          <w:sz w:val="28"/>
          <w:szCs w:val="28"/>
        </w:rPr>
        <w:t>, сопровождаемые дикторским текстом;</w:t>
      </w:r>
    </w:p>
    <w:p w:rsidR="00E01F1D" w:rsidRDefault="006333E4"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i/>
          <w:sz w:val="28"/>
          <w:szCs w:val="28"/>
        </w:rPr>
        <w:t>в</w:t>
      </w:r>
      <w:r w:rsidR="00E01F1D">
        <w:rPr>
          <w:rFonts w:ascii="Times New Roman" w:hAnsi="Times New Roman" w:cs="Times New Roman"/>
          <w:i/>
          <w:sz w:val="28"/>
          <w:szCs w:val="28"/>
        </w:rPr>
        <w:t>идовые ролики</w:t>
      </w:r>
      <w:r w:rsidR="00E01F1D">
        <w:rPr>
          <w:rFonts w:ascii="Times New Roman" w:hAnsi="Times New Roman" w:cs="Times New Roman"/>
          <w:sz w:val="28"/>
          <w:szCs w:val="28"/>
        </w:rPr>
        <w:t>, демонстрирующие образ потребителя, типичные условия потребления товара;</w:t>
      </w:r>
    </w:p>
    <w:p w:rsidR="00E01F1D" w:rsidRDefault="006333E4"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i/>
          <w:sz w:val="28"/>
          <w:szCs w:val="28"/>
        </w:rPr>
        <w:t>ч</w:t>
      </w:r>
      <w:r w:rsidR="00E01F1D">
        <w:rPr>
          <w:rFonts w:ascii="Times New Roman" w:hAnsi="Times New Roman" w:cs="Times New Roman"/>
          <w:i/>
          <w:sz w:val="28"/>
          <w:szCs w:val="28"/>
        </w:rPr>
        <w:t>увственно-сентиментальные</w:t>
      </w:r>
      <w:r w:rsidR="00E01F1D">
        <w:rPr>
          <w:rFonts w:ascii="Times New Roman" w:hAnsi="Times New Roman" w:cs="Times New Roman"/>
          <w:sz w:val="28"/>
          <w:szCs w:val="28"/>
        </w:rPr>
        <w:t>, акцентированные на чувствах и эмоциях потребителя;</w:t>
      </w:r>
    </w:p>
    <w:p w:rsidR="00E01F1D" w:rsidRDefault="006333E4"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i/>
          <w:sz w:val="28"/>
          <w:szCs w:val="28"/>
        </w:rPr>
        <w:t>а</w:t>
      </w:r>
      <w:r w:rsidR="00E01F1D">
        <w:rPr>
          <w:rFonts w:ascii="Times New Roman" w:hAnsi="Times New Roman" w:cs="Times New Roman"/>
          <w:i/>
          <w:sz w:val="28"/>
          <w:szCs w:val="28"/>
        </w:rPr>
        <w:t>ттракционные</w:t>
      </w:r>
      <w:r w:rsidR="00E01F1D">
        <w:rPr>
          <w:rFonts w:ascii="Times New Roman" w:hAnsi="Times New Roman" w:cs="Times New Roman"/>
          <w:sz w:val="28"/>
          <w:szCs w:val="28"/>
        </w:rPr>
        <w:t>, т.е. основанные на неожиданном стечении обстоятельств, преимущественно юмористического характера.</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Михайлова </w:t>
      </w:r>
      <w:r w:rsidR="006333E4">
        <w:rPr>
          <w:rFonts w:ascii="Times New Roman" w:hAnsi="Times New Roman" w:cs="Times New Roman"/>
          <w:sz w:val="28"/>
          <w:szCs w:val="28"/>
        </w:rPr>
        <w:t xml:space="preserve">В.А. </w:t>
      </w:r>
      <w:r>
        <w:rPr>
          <w:rFonts w:ascii="Times New Roman" w:hAnsi="Times New Roman" w:cs="Times New Roman"/>
          <w:sz w:val="28"/>
          <w:szCs w:val="28"/>
        </w:rPr>
        <w:t>предлагает выделять два дополнительных вида телевизионной рекламы, которые были адаптированы из традиционного формата в мультимедийный:</w:t>
      </w:r>
    </w:p>
    <w:p w:rsidR="00E01F1D" w:rsidRDefault="006333E4" w:rsidP="00E01F1D">
      <w:pPr>
        <w:spacing w:after="0" w:line="360" w:lineRule="exact"/>
        <w:ind w:firstLine="708"/>
        <w:jc w:val="both"/>
        <w:rPr>
          <w:rFonts w:ascii="Times New Roman" w:hAnsi="Times New Roman" w:cs="Times New Roman"/>
          <w:sz w:val="28"/>
          <w:szCs w:val="28"/>
        </w:rPr>
      </w:pPr>
      <w:r w:rsidRPr="006333E4">
        <w:rPr>
          <w:rFonts w:ascii="Times New Roman" w:hAnsi="Times New Roman" w:cs="Times New Roman"/>
          <w:i/>
          <w:sz w:val="28"/>
          <w:szCs w:val="28"/>
        </w:rPr>
        <w:t>р</w:t>
      </w:r>
      <w:r w:rsidR="00E01F1D" w:rsidRPr="006333E4">
        <w:rPr>
          <w:rFonts w:ascii="Times New Roman" w:hAnsi="Times New Roman" w:cs="Times New Roman"/>
          <w:i/>
          <w:sz w:val="28"/>
          <w:szCs w:val="28"/>
        </w:rPr>
        <w:t>екламные объявления</w:t>
      </w:r>
      <w:r w:rsidR="00E01F1D">
        <w:rPr>
          <w:rFonts w:ascii="Times New Roman" w:hAnsi="Times New Roman" w:cs="Times New Roman"/>
          <w:sz w:val="28"/>
          <w:szCs w:val="28"/>
        </w:rPr>
        <w:t xml:space="preserve"> – рекламная информация, озвучиваемая диктором. Рекламные телепередачи могут представлять собой самые различные программы</w:t>
      </w:r>
      <w:r w:rsidR="00E01F1D" w:rsidRPr="00406E1A">
        <w:rPr>
          <w:rFonts w:ascii="Times New Roman" w:hAnsi="Times New Roman" w:cs="Times New Roman"/>
          <w:sz w:val="28"/>
          <w:szCs w:val="28"/>
        </w:rPr>
        <w:t xml:space="preserve">: «шоу, викторины, репортажи, интервью, по ходу которых активно рекламируются те или иные товары или услуги, размещаемые на телеэкране по ходу телепередач» </w:t>
      </w:r>
      <w:r w:rsidR="00E01F1D" w:rsidRPr="00406E1A">
        <w:rPr>
          <w:rFonts w:ascii="Times New Roman" w:hAnsi="Times New Roman" w:cs="Times New Roman"/>
          <w:sz w:val="28"/>
        </w:rPr>
        <w:t>[</w:t>
      </w:r>
      <w:r w:rsidR="00406E1A">
        <w:rPr>
          <w:rFonts w:ascii="Times New Roman" w:hAnsi="Times New Roman" w:cs="Times New Roman"/>
          <w:sz w:val="28"/>
        </w:rPr>
        <w:t>2</w:t>
      </w:r>
      <w:r w:rsidR="003F10E5">
        <w:rPr>
          <w:rFonts w:ascii="Times New Roman" w:hAnsi="Times New Roman" w:cs="Times New Roman"/>
          <w:sz w:val="28"/>
        </w:rPr>
        <w:t>2</w:t>
      </w:r>
      <w:r w:rsidR="00406E1A">
        <w:rPr>
          <w:rFonts w:ascii="Times New Roman" w:hAnsi="Times New Roman" w:cs="Times New Roman"/>
          <w:sz w:val="28"/>
        </w:rPr>
        <w:t>, с. 142</w:t>
      </w:r>
      <w:r>
        <w:rPr>
          <w:rFonts w:ascii="Times New Roman" w:hAnsi="Times New Roman" w:cs="Times New Roman"/>
          <w:sz w:val="28"/>
        </w:rPr>
        <w:t>];</w:t>
      </w:r>
    </w:p>
    <w:p w:rsidR="00E01F1D" w:rsidRDefault="006333E4" w:rsidP="00E01F1D">
      <w:pPr>
        <w:spacing w:after="0" w:line="360" w:lineRule="exact"/>
        <w:ind w:firstLine="708"/>
        <w:jc w:val="both"/>
        <w:rPr>
          <w:rFonts w:ascii="Times New Roman" w:hAnsi="Times New Roman" w:cs="Times New Roman"/>
          <w:sz w:val="28"/>
          <w:szCs w:val="28"/>
        </w:rPr>
      </w:pPr>
      <w:r w:rsidRPr="006B23F1">
        <w:rPr>
          <w:rFonts w:ascii="Times New Roman" w:hAnsi="Times New Roman" w:cs="Times New Roman"/>
          <w:i/>
          <w:sz w:val="28"/>
          <w:szCs w:val="28"/>
        </w:rPr>
        <w:t>р</w:t>
      </w:r>
      <w:r w:rsidR="00E01F1D" w:rsidRPr="006B23F1">
        <w:rPr>
          <w:rFonts w:ascii="Times New Roman" w:hAnsi="Times New Roman" w:cs="Times New Roman"/>
          <w:i/>
          <w:sz w:val="28"/>
          <w:szCs w:val="28"/>
        </w:rPr>
        <w:t>екламные заставки</w:t>
      </w:r>
      <w:r w:rsidR="000F6B83">
        <w:rPr>
          <w:rFonts w:ascii="Times New Roman" w:hAnsi="Times New Roman" w:cs="Times New Roman"/>
          <w:sz w:val="28"/>
          <w:szCs w:val="28"/>
        </w:rPr>
        <w:t xml:space="preserve"> –</w:t>
      </w:r>
      <w:r w:rsidR="00E01F1D" w:rsidRPr="00406E1A">
        <w:rPr>
          <w:rFonts w:ascii="Times New Roman" w:hAnsi="Times New Roman" w:cs="Times New Roman"/>
          <w:sz w:val="28"/>
          <w:szCs w:val="28"/>
        </w:rPr>
        <w:t xml:space="preserve"> «транслируемые в сопровождении дикторского текста и музыки различные неподвижные рисованные или фотографические рекламные сюжеты, которыми заполняют паузы между различными телепередачами, или какие-либо элементы фирменной символики»</w:t>
      </w:r>
      <w:r w:rsidR="00E01F1D">
        <w:rPr>
          <w:rFonts w:ascii="Times New Roman" w:hAnsi="Times New Roman" w:cs="Times New Roman"/>
          <w:sz w:val="28"/>
          <w:szCs w:val="28"/>
        </w:rPr>
        <w:t xml:space="preserve"> </w:t>
      </w:r>
      <w:r w:rsidR="00E01F1D">
        <w:rPr>
          <w:rFonts w:ascii="Times New Roman" w:hAnsi="Times New Roman" w:cs="Times New Roman"/>
          <w:sz w:val="28"/>
        </w:rPr>
        <w:t>[</w:t>
      </w:r>
      <w:r w:rsidR="00406E1A">
        <w:rPr>
          <w:rFonts w:ascii="Times New Roman" w:hAnsi="Times New Roman" w:cs="Times New Roman"/>
          <w:sz w:val="28"/>
        </w:rPr>
        <w:t>2</w:t>
      </w:r>
      <w:r w:rsidR="003F10E5">
        <w:rPr>
          <w:rFonts w:ascii="Times New Roman" w:hAnsi="Times New Roman" w:cs="Times New Roman"/>
          <w:sz w:val="28"/>
        </w:rPr>
        <w:t>2</w:t>
      </w:r>
      <w:r w:rsidR="00406E1A">
        <w:rPr>
          <w:rFonts w:ascii="Times New Roman" w:hAnsi="Times New Roman" w:cs="Times New Roman"/>
          <w:sz w:val="28"/>
        </w:rPr>
        <w:t>, с. 161</w:t>
      </w:r>
      <w:r w:rsidR="00E01F1D">
        <w:rPr>
          <w:rFonts w:ascii="Times New Roman" w:hAnsi="Times New Roman" w:cs="Times New Roman"/>
          <w:sz w:val="28"/>
        </w:rPr>
        <w:t>].</w:t>
      </w:r>
      <w:r w:rsidR="00E01F1D">
        <w:rPr>
          <w:rFonts w:ascii="Times New Roman" w:hAnsi="Times New Roman" w:cs="Times New Roman"/>
          <w:sz w:val="28"/>
          <w:szCs w:val="28"/>
        </w:rPr>
        <w:t xml:space="preserve"> Графически это обычные объявления, где изображения анимированы и дублированы голосом.</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Основа действенной рекламы – драматургическая связь изображения и звука, построенная на психографическом и нейрофизиологическом влиянии.</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Для достижения максимального эффекта в работе над звуком принимают участие особые специалисты – саунд-дизайнеры, которые в своей работе ориентируются на особенности звуко</w:t>
      </w:r>
      <w:r w:rsidR="00960D9A">
        <w:rPr>
          <w:rFonts w:ascii="Times New Roman" w:hAnsi="Times New Roman" w:cs="Times New Roman"/>
          <w:sz w:val="28"/>
          <w:szCs w:val="28"/>
        </w:rPr>
        <w:t xml:space="preserve">вого и </w:t>
      </w:r>
      <w:r>
        <w:rPr>
          <w:rFonts w:ascii="Times New Roman" w:hAnsi="Times New Roman" w:cs="Times New Roman"/>
          <w:sz w:val="28"/>
          <w:szCs w:val="28"/>
        </w:rPr>
        <w:t xml:space="preserve">зрительного восприятия (ассоциативное мышление, манипулирование человеческими аффектами, оперирование социальными мотивами). </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Наряду со сложными параметрами, в рекламе используются и простые методы звукового оформления. Это традиционные способы озвучивания, где музыка используется в качестве:</w:t>
      </w:r>
    </w:p>
    <w:p w:rsidR="00E01F1D" w:rsidRDefault="00E01F1D" w:rsidP="00EC4BA6">
      <w:pPr>
        <w:pStyle w:val="a7"/>
        <w:numPr>
          <w:ilvl w:val="0"/>
          <w:numId w:val="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фона, поддерживающего настроение (преимущественно позитивная музыка);</w:t>
      </w:r>
    </w:p>
    <w:p w:rsidR="00E01F1D" w:rsidRDefault="00E01F1D" w:rsidP="00EC4BA6">
      <w:pPr>
        <w:pStyle w:val="a7"/>
        <w:numPr>
          <w:ilvl w:val="0"/>
          <w:numId w:val="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комментария к сюжету ролика (дикторский мужской или женский голос);</w:t>
      </w:r>
    </w:p>
    <w:p w:rsidR="00E01F1D" w:rsidRDefault="00E01F1D" w:rsidP="00EC4BA6">
      <w:pPr>
        <w:pStyle w:val="a7"/>
        <w:numPr>
          <w:ilvl w:val="0"/>
          <w:numId w:val="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песни с рекламным текстом (специальная музыкальная дорожка с текстом, передающим рекламное сообщение);</w:t>
      </w:r>
    </w:p>
    <w:p w:rsidR="00E01F1D" w:rsidRDefault="00E01F1D" w:rsidP="00EC4BA6">
      <w:pPr>
        <w:pStyle w:val="a7"/>
        <w:numPr>
          <w:ilvl w:val="0"/>
          <w:numId w:val="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звукового товарного знака (джингл, записанный специально для бренда; музыкальным логотипом телеканала является его отбивка);</w:t>
      </w:r>
    </w:p>
    <w:p w:rsidR="00E01F1D" w:rsidRDefault="00E01F1D" w:rsidP="00EC4BA6">
      <w:pPr>
        <w:pStyle w:val="a7"/>
        <w:numPr>
          <w:ilvl w:val="0"/>
          <w:numId w:val="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lastRenderedPageBreak/>
        <w:t>фактора, привлекающего к видеоролику (отдельные звуки, привлекающие внимание зрителя: хлопок, звук разбивающегося стекла, плач ребенка и т.д.);</w:t>
      </w:r>
    </w:p>
    <w:p w:rsidR="00E01F1D" w:rsidRDefault="00E01F1D" w:rsidP="00EC4BA6">
      <w:pPr>
        <w:pStyle w:val="a7"/>
        <w:numPr>
          <w:ilvl w:val="0"/>
          <w:numId w:val="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фактора, стимулирующего покупательскую активность (чаще всего отрывок популярной песни, которая используется для отвлечения покупателя).</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Разнообразно используются звуки и в анонсах программ или фильмов. Анонс – это афиша на телевидении, информирующая о предстоящем показе телепередачи, фильма или концерта. Часто вместо слова анонс употребляется термин «промо». В нем применяют отрывки саундтрека фильма или фоновую музыку из телепередачи; на единой музыкальной дорожке склеивают звуковые отрывки из фильма с репликами героев; в анонсах также можно услышать джинглы телевизионных программ. </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Существуют правила PR-оформления, которые распространяются и на звуковые параметры видеорекламы.  В первую очередь эти правила обращены к сохранению музыкальной уникальности и правильному акцентированию названия.</w:t>
      </w:r>
    </w:p>
    <w:p w:rsidR="00E01F1D" w:rsidRDefault="00E01F1D" w:rsidP="00E01F1D">
      <w:pPr>
        <w:spacing w:after="0" w:line="360" w:lineRule="exact"/>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Перечисление телевизионных тем, например</w:t>
      </w:r>
      <w:r w:rsidR="002B0660">
        <w:rPr>
          <w:rFonts w:ascii="Times New Roman" w:hAnsi="Times New Roman" w:cs="Times New Roman"/>
          <w:sz w:val="28"/>
          <w:szCs w:val="28"/>
        </w:rPr>
        <w:t>,</w:t>
      </w:r>
      <w:r>
        <w:rPr>
          <w:rFonts w:ascii="Times New Roman" w:hAnsi="Times New Roman" w:cs="Times New Roman"/>
          <w:sz w:val="28"/>
          <w:szCs w:val="28"/>
        </w:rPr>
        <w:t xml:space="preserve"> «далее в эфире» или «смотрите на ОНТ сегодня» – обширный анонс, называемый </w:t>
      </w:r>
      <w:r w:rsidRPr="00406E1A">
        <w:rPr>
          <w:rFonts w:ascii="Times New Roman" w:hAnsi="Times New Roman" w:cs="Times New Roman"/>
          <w:sz w:val="28"/>
          <w:szCs w:val="28"/>
        </w:rPr>
        <w:t xml:space="preserve">«шпигель» (от нем. </w:t>
      </w:r>
      <w:r w:rsidRPr="00406E1A">
        <w:rPr>
          <w:rFonts w:ascii="Times New Roman" w:hAnsi="Times New Roman" w:cs="Times New Roman"/>
          <w:sz w:val="28"/>
          <w:szCs w:val="28"/>
          <w:lang w:val="en-US"/>
        </w:rPr>
        <w:t>spiegel</w:t>
      </w:r>
      <w:r w:rsidRPr="00406E1A">
        <w:rPr>
          <w:rFonts w:ascii="Times New Roman" w:hAnsi="Times New Roman" w:cs="Times New Roman"/>
          <w:sz w:val="28"/>
          <w:szCs w:val="28"/>
        </w:rPr>
        <w:t xml:space="preserve"> – зеркало, отображение)</w:t>
      </w:r>
      <w:r>
        <w:rPr>
          <w:rFonts w:ascii="Times New Roman" w:hAnsi="Times New Roman" w:cs="Times New Roman"/>
          <w:sz w:val="28"/>
          <w:szCs w:val="28"/>
        </w:rPr>
        <w:t xml:space="preserve"> [</w:t>
      </w:r>
      <w:r w:rsidR="00406E1A">
        <w:rPr>
          <w:rFonts w:ascii="Times New Roman" w:hAnsi="Times New Roman" w:cs="Times New Roman"/>
          <w:sz w:val="28"/>
          <w:szCs w:val="28"/>
        </w:rPr>
        <w:t>3</w:t>
      </w:r>
      <w:r w:rsidR="003F10E5">
        <w:rPr>
          <w:rFonts w:ascii="Times New Roman" w:hAnsi="Times New Roman" w:cs="Times New Roman"/>
          <w:sz w:val="28"/>
          <w:szCs w:val="28"/>
        </w:rPr>
        <w:t>8</w:t>
      </w:r>
      <w:r w:rsidR="00406E1A">
        <w:rPr>
          <w:rFonts w:ascii="Times New Roman" w:hAnsi="Times New Roman" w:cs="Times New Roman"/>
          <w:sz w:val="28"/>
          <w:szCs w:val="28"/>
        </w:rPr>
        <w:t>, с. 293</w:t>
      </w:r>
      <w:r>
        <w:rPr>
          <w:rFonts w:ascii="Times New Roman" w:hAnsi="Times New Roman" w:cs="Times New Roman"/>
          <w:sz w:val="28"/>
          <w:szCs w:val="28"/>
        </w:rPr>
        <w:t>]».</w:t>
      </w:r>
      <w:proofErr w:type="gramEnd"/>
      <w:r>
        <w:rPr>
          <w:rFonts w:ascii="Times New Roman" w:hAnsi="Times New Roman" w:cs="Times New Roman"/>
          <w:sz w:val="28"/>
          <w:szCs w:val="28"/>
        </w:rPr>
        <w:t xml:space="preserve"> Шпигель создается непосредственно на телеканале, поэтому четких требований к нему не предъявляется. Основная особенность – это систематическое звучание одного и того же музыкального фона, так как со временем зритель привыкает к определенным звукам и у него формируется слуховой рефлекс.</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Имиджевая реклама также основывается на родственном музыкальном материале. Такая реклама направлена на отражение культурной политики телеканала, а не на промоушен контента.</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Рассмотрим одну из самых популярных моделей рекламы в контексте подбора музыкального сопровождения для рекламных видеороликов. Классическая модель рекламы </w:t>
      </w:r>
      <w:r>
        <w:rPr>
          <w:rFonts w:ascii="Times New Roman" w:hAnsi="Times New Roman" w:cs="Times New Roman"/>
          <w:sz w:val="28"/>
          <w:szCs w:val="28"/>
          <w:lang w:val="en-US"/>
        </w:rPr>
        <w:t>AIDA</w:t>
      </w:r>
      <w:r>
        <w:rPr>
          <w:rFonts w:ascii="Times New Roman" w:hAnsi="Times New Roman" w:cs="Times New Roman"/>
          <w:sz w:val="28"/>
          <w:szCs w:val="28"/>
        </w:rPr>
        <w:t xml:space="preserve">, где </w:t>
      </w:r>
      <w:r>
        <w:rPr>
          <w:rFonts w:ascii="Times New Roman" w:hAnsi="Times New Roman" w:cs="Times New Roman"/>
          <w:sz w:val="28"/>
          <w:szCs w:val="28"/>
          <w:lang w:val="en-US"/>
        </w:rPr>
        <w:t>A</w:t>
      </w:r>
      <w:r>
        <w:rPr>
          <w:rFonts w:ascii="Times New Roman" w:hAnsi="Times New Roman" w:cs="Times New Roman"/>
          <w:sz w:val="28"/>
          <w:szCs w:val="28"/>
        </w:rPr>
        <w:t xml:space="preserve"> – внимание (</w:t>
      </w:r>
      <w:r>
        <w:rPr>
          <w:rFonts w:ascii="Times New Roman" w:hAnsi="Times New Roman" w:cs="Times New Roman"/>
          <w:sz w:val="28"/>
          <w:szCs w:val="28"/>
          <w:lang w:val="en-US"/>
        </w:rPr>
        <w:t>attention</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 интерес (</w:t>
      </w:r>
      <w:r>
        <w:rPr>
          <w:rFonts w:ascii="Times New Roman" w:hAnsi="Times New Roman" w:cs="Times New Roman"/>
          <w:sz w:val="28"/>
          <w:szCs w:val="28"/>
          <w:lang w:val="en-US"/>
        </w:rPr>
        <w:t>interest</w:t>
      </w:r>
      <w:r>
        <w:rPr>
          <w:rFonts w:ascii="Times New Roman" w:hAnsi="Times New Roman" w:cs="Times New Roman"/>
          <w:sz w:val="28"/>
          <w:szCs w:val="28"/>
        </w:rPr>
        <w:t>), D – желание (desire), A – действие (action). На практике данная модель применяется как на этапе прямых продаж, так и при создании рекла</w:t>
      </w:r>
      <w:r w:rsidR="007E6C8F">
        <w:rPr>
          <w:rFonts w:ascii="Times New Roman" w:hAnsi="Times New Roman" w:cs="Times New Roman"/>
          <w:sz w:val="28"/>
          <w:szCs w:val="28"/>
        </w:rPr>
        <w:t>мных материалов</w:t>
      </w:r>
      <w:r>
        <w:rPr>
          <w:rFonts w:ascii="Times New Roman" w:hAnsi="Times New Roman" w:cs="Times New Roman"/>
          <w:sz w:val="28"/>
          <w:szCs w:val="28"/>
        </w:rPr>
        <w:t>:</w:t>
      </w:r>
    </w:p>
    <w:p w:rsidR="00E01F1D" w:rsidRDefault="00E01F1D" w:rsidP="00EC4BA6">
      <w:pPr>
        <w:pStyle w:val="a7"/>
        <w:numPr>
          <w:ilvl w:val="0"/>
          <w:numId w:val="5"/>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в розничной торговле;</w:t>
      </w:r>
    </w:p>
    <w:p w:rsidR="00E01F1D" w:rsidRDefault="00E01F1D" w:rsidP="00EC4BA6">
      <w:pPr>
        <w:pStyle w:val="a7"/>
        <w:numPr>
          <w:ilvl w:val="0"/>
          <w:numId w:val="5"/>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торговыми представителями при заключении договоров о поставках для убеждения потенциальных партнеров;</w:t>
      </w:r>
    </w:p>
    <w:p w:rsidR="00E01F1D" w:rsidRDefault="00E01F1D" w:rsidP="00EC4BA6">
      <w:pPr>
        <w:pStyle w:val="a7"/>
        <w:numPr>
          <w:ilvl w:val="0"/>
          <w:numId w:val="5"/>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менеджерами телефонных продаж;</w:t>
      </w:r>
    </w:p>
    <w:p w:rsidR="00E01F1D" w:rsidRDefault="00E01F1D" w:rsidP="00EC4BA6">
      <w:pPr>
        <w:pStyle w:val="a7"/>
        <w:numPr>
          <w:ilvl w:val="0"/>
          <w:numId w:val="5"/>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в сетевых компаниях при общении с клиентами;</w:t>
      </w:r>
    </w:p>
    <w:p w:rsidR="00E01F1D" w:rsidRDefault="00E01F1D" w:rsidP="00EC4BA6">
      <w:pPr>
        <w:pStyle w:val="a7"/>
        <w:numPr>
          <w:ilvl w:val="0"/>
          <w:numId w:val="5"/>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копирайтерами с целью написания продающих текстов;</w:t>
      </w:r>
    </w:p>
    <w:p w:rsidR="00E01F1D" w:rsidRDefault="00E01F1D" w:rsidP="00EC4BA6">
      <w:pPr>
        <w:pStyle w:val="a7"/>
        <w:numPr>
          <w:ilvl w:val="0"/>
          <w:numId w:val="5"/>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сценаристами рекламных роликов.</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lastRenderedPageBreak/>
        <w:t>Эта формула разделяет процесс воздействия рекламы на четыре этапа психологического восприятия реципиентом. Так действие эффективного рекламного сообщения начинается с привлечения вниман</w:t>
      </w:r>
      <w:r w:rsidR="00D92D9A">
        <w:rPr>
          <w:rFonts w:ascii="Times New Roman" w:hAnsi="Times New Roman" w:cs="Times New Roman"/>
          <w:sz w:val="28"/>
          <w:szCs w:val="28"/>
        </w:rPr>
        <w:t>ия к продукту. В</w:t>
      </w:r>
      <w:r>
        <w:rPr>
          <w:rFonts w:ascii="Times New Roman" w:hAnsi="Times New Roman" w:cs="Times New Roman"/>
          <w:sz w:val="28"/>
          <w:szCs w:val="28"/>
        </w:rPr>
        <w:t xml:space="preserve">торой этап – возбуждение интереса, </w:t>
      </w:r>
      <w:r w:rsidR="00D92D9A">
        <w:rPr>
          <w:rFonts w:ascii="Times New Roman" w:hAnsi="Times New Roman" w:cs="Times New Roman"/>
          <w:sz w:val="28"/>
          <w:szCs w:val="28"/>
        </w:rPr>
        <w:t>уже на третьей стадии</w:t>
      </w:r>
      <w:r>
        <w:rPr>
          <w:rFonts w:ascii="Times New Roman" w:hAnsi="Times New Roman" w:cs="Times New Roman"/>
          <w:sz w:val="28"/>
          <w:szCs w:val="28"/>
        </w:rPr>
        <w:t xml:space="preserve"> у зрителя появляется желан</w:t>
      </w:r>
      <w:r w:rsidR="00D92D9A">
        <w:rPr>
          <w:rFonts w:ascii="Times New Roman" w:hAnsi="Times New Roman" w:cs="Times New Roman"/>
          <w:sz w:val="28"/>
          <w:szCs w:val="28"/>
        </w:rPr>
        <w:t>ие приобрести товар или услугу. Наконец,</w:t>
      </w:r>
      <w:r>
        <w:rPr>
          <w:rFonts w:ascii="Times New Roman" w:hAnsi="Times New Roman" w:cs="Times New Roman"/>
          <w:sz w:val="28"/>
          <w:szCs w:val="28"/>
        </w:rPr>
        <w:t xml:space="preserve"> </w:t>
      </w:r>
      <w:r w:rsidR="00D92D9A">
        <w:rPr>
          <w:rFonts w:ascii="Times New Roman" w:hAnsi="Times New Roman" w:cs="Times New Roman"/>
          <w:sz w:val="28"/>
          <w:szCs w:val="28"/>
        </w:rPr>
        <w:t>в финале</w:t>
      </w:r>
      <w:r w:rsidR="002A21CC">
        <w:rPr>
          <w:rFonts w:ascii="Times New Roman" w:hAnsi="Times New Roman" w:cs="Times New Roman"/>
          <w:sz w:val="28"/>
          <w:szCs w:val="28"/>
        </w:rPr>
        <w:t xml:space="preserve"> </w:t>
      </w:r>
      <w:r>
        <w:rPr>
          <w:rFonts w:ascii="Times New Roman" w:hAnsi="Times New Roman" w:cs="Times New Roman"/>
          <w:sz w:val="28"/>
          <w:szCs w:val="28"/>
        </w:rPr>
        <w:t>проявляется</w:t>
      </w:r>
      <w:r w:rsidR="00D92D9A">
        <w:rPr>
          <w:rFonts w:ascii="Times New Roman" w:hAnsi="Times New Roman" w:cs="Times New Roman"/>
          <w:sz w:val="28"/>
          <w:szCs w:val="28"/>
        </w:rPr>
        <w:t xml:space="preserve"> покуп</w:t>
      </w:r>
      <w:r w:rsidR="002A21CC">
        <w:rPr>
          <w:rFonts w:ascii="Times New Roman" w:hAnsi="Times New Roman" w:cs="Times New Roman"/>
          <w:sz w:val="28"/>
          <w:szCs w:val="28"/>
        </w:rPr>
        <w:t xml:space="preserve">ательская активность, чаще всего – </w:t>
      </w:r>
      <w:r>
        <w:rPr>
          <w:rFonts w:ascii="Times New Roman" w:hAnsi="Times New Roman" w:cs="Times New Roman"/>
          <w:sz w:val="28"/>
          <w:szCs w:val="28"/>
        </w:rPr>
        <w:t>совершение покупки.</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Формула </w:t>
      </w:r>
      <w:r>
        <w:rPr>
          <w:rFonts w:ascii="Times New Roman" w:hAnsi="Times New Roman" w:cs="Times New Roman"/>
          <w:sz w:val="28"/>
          <w:szCs w:val="28"/>
          <w:lang w:val="en-US"/>
        </w:rPr>
        <w:t>AIDA</w:t>
      </w:r>
      <w:r>
        <w:rPr>
          <w:rFonts w:ascii="Times New Roman" w:hAnsi="Times New Roman" w:cs="Times New Roman"/>
          <w:sz w:val="28"/>
          <w:szCs w:val="28"/>
        </w:rPr>
        <w:t xml:space="preserve"> удобна именно для музыки, так как обладает временными координатами и и</w:t>
      </w:r>
      <w:r w:rsidR="00003784">
        <w:rPr>
          <w:rFonts w:ascii="Times New Roman" w:hAnsi="Times New Roman" w:cs="Times New Roman"/>
          <w:sz w:val="28"/>
          <w:szCs w:val="28"/>
        </w:rPr>
        <w:t xml:space="preserve">зменяется во времени. Музыку </w:t>
      </w:r>
      <w:r>
        <w:rPr>
          <w:rFonts w:ascii="Times New Roman" w:hAnsi="Times New Roman" w:cs="Times New Roman"/>
          <w:sz w:val="28"/>
          <w:szCs w:val="28"/>
        </w:rPr>
        <w:t>можно воспроизводить только в одном на</w:t>
      </w:r>
      <w:r w:rsidR="00003784">
        <w:rPr>
          <w:rFonts w:ascii="Times New Roman" w:hAnsi="Times New Roman" w:cs="Times New Roman"/>
          <w:sz w:val="28"/>
          <w:szCs w:val="28"/>
        </w:rPr>
        <w:t xml:space="preserve">правлении – от начала к концу, </w:t>
      </w:r>
      <w:r w:rsidR="00F95CEC">
        <w:rPr>
          <w:rFonts w:ascii="Times New Roman" w:hAnsi="Times New Roman" w:cs="Times New Roman"/>
          <w:sz w:val="28"/>
          <w:szCs w:val="28"/>
        </w:rPr>
        <w:t xml:space="preserve">и </w:t>
      </w:r>
      <w:r w:rsidR="00003784">
        <w:rPr>
          <w:rFonts w:ascii="Times New Roman" w:hAnsi="Times New Roman" w:cs="Times New Roman"/>
          <w:sz w:val="28"/>
          <w:szCs w:val="28"/>
        </w:rPr>
        <w:t>д</w:t>
      </w:r>
      <w:r>
        <w:rPr>
          <w:rFonts w:ascii="Times New Roman" w:hAnsi="Times New Roman" w:cs="Times New Roman"/>
          <w:sz w:val="28"/>
          <w:szCs w:val="28"/>
        </w:rPr>
        <w:t>аже если воспроизводить композицию с определенного момента,</w:t>
      </w:r>
      <w:r w:rsidR="00F95CEC">
        <w:rPr>
          <w:rFonts w:ascii="Times New Roman" w:hAnsi="Times New Roman" w:cs="Times New Roman"/>
          <w:sz w:val="28"/>
          <w:szCs w:val="28"/>
        </w:rPr>
        <w:t xml:space="preserve"> направление будет сохраняться.</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Музыка обладает не только </w:t>
      </w:r>
      <w:r w:rsidR="00E7112E">
        <w:rPr>
          <w:rFonts w:ascii="Times New Roman" w:hAnsi="Times New Roman" w:cs="Times New Roman"/>
          <w:sz w:val="28"/>
          <w:szCs w:val="28"/>
        </w:rPr>
        <w:t>непосредственно мелодичным</w:t>
      </w:r>
      <w:r>
        <w:rPr>
          <w:rFonts w:ascii="Times New Roman" w:hAnsi="Times New Roman" w:cs="Times New Roman"/>
          <w:sz w:val="28"/>
          <w:szCs w:val="28"/>
        </w:rPr>
        <w:t>и средствами, но и техническими характеристиками, которые</w:t>
      </w:r>
      <w:r w:rsidR="00E7112E">
        <w:rPr>
          <w:rFonts w:ascii="Times New Roman" w:hAnsi="Times New Roman" w:cs="Times New Roman"/>
          <w:sz w:val="28"/>
          <w:szCs w:val="28"/>
        </w:rPr>
        <w:t xml:space="preserve"> также</w:t>
      </w:r>
      <w:r>
        <w:rPr>
          <w:rFonts w:ascii="Times New Roman" w:hAnsi="Times New Roman" w:cs="Times New Roman"/>
          <w:sz w:val="28"/>
          <w:szCs w:val="28"/>
        </w:rPr>
        <w:t xml:space="preserve"> помогают привлечь внимание аудитории. Разница в звуковом сопровождении двух следующих друг за другом роликов обеспечит наибольшее внимание ко второму. Именно смена музыки привлечет зрителя к телеэкрану.</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В телевизионной практике часто используются такие способы музыкального выделения видеороликов, как:</w:t>
      </w:r>
    </w:p>
    <w:p w:rsidR="00E01F1D" w:rsidRDefault="00E01F1D" w:rsidP="00EC4BA6">
      <w:pPr>
        <w:pStyle w:val="a7"/>
        <w:numPr>
          <w:ilvl w:val="0"/>
          <w:numId w:val="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озвучивание рекламного ролика нестандартной музыкой (джаз, андеграунд, авангардная классическая музыка);</w:t>
      </w:r>
    </w:p>
    <w:p w:rsidR="00E01F1D" w:rsidRDefault="00E01F1D" w:rsidP="00EC4BA6">
      <w:pPr>
        <w:pStyle w:val="a7"/>
        <w:numPr>
          <w:ilvl w:val="0"/>
          <w:numId w:val="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создание специальной песни, посвященной рекламируем</w:t>
      </w:r>
      <w:r w:rsidR="00E7112E">
        <w:rPr>
          <w:rFonts w:ascii="Times New Roman" w:hAnsi="Times New Roman" w:cs="Times New Roman"/>
          <w:sz w:val="28"/>
          <w:szCs w:val="28"/>
        </w:rPr>
        <w:t>ому продукту (обычно это незамысловатые композиции</w:t>
      </w:r>
      <w:r>
        <w:rPr>
          <w:rFonts w:ascii="Times New Roman" w:hAnsi="Times New Roman" w:cs="Times New Roman"/>
          <w:sz w:val="28"/>
          <w:szCs w:val="28"/>
        </w:rPr>
        <w:t>, мот</w:t>
      </w:r>
      <w:r w:rsidR="00E7112E">
        <w:rPr>
          <w:rFonts w:ascii="Times New Roman" w:hAnsi="Times New Roman" w:cs="Times New Roman"/>
          <w:sz w:val="28"/>
          <w:szCs w:val="28"/>
        </w:rPr>
        <w:t>ив которых легко запоминается, а</w:t>
      </w:r>
      <w:r>
        <w:rPr>
          <w:rFonts w:ascii="Times New Roman" w:hAnsi="Times New Roman" w:cs="Times New Roman"/>
          <w:sz w:val="28"/>
          <w:szCs w:val="28"/>
        </w:rPr>
        <w:t xml:space="preserve"> зритель </w:t>
      </w:r>
      <w:r w:rsidR="00E7112E">
        <w:rPr>
          <w:rFonts w:ascii="Times New Roman" w:hAnsi="Times New Roman" w:cs="Times New Roman"/>
          <w:sz w:val="28"/>
          <w:szCs w:val="28"/>
        </w:rPr>
        <w:t xml:space="preserve">в свою очередь </w:t>
      </w:r>
      <w:r>
        <w:rPr>
          <w:rFonts w:ascii="Times New Roman" w:hAnsi="Times New Roman" w:cs="Times New Roman"/>
          <w:sz w:val="28"/>
          <w:szCs w:val="28"/>
        </w:rPr>
        <w:t>продолжает напевать мелодию спустя некоторое время после просмотра);</w:t>
      </w:r>
    </w:p>
    <w:p w:rsidR="00E01F1D" w:rsidRDefault="00E01F1D" w:rsidP="00EC4BA6">
      <w:pPr>
        <w:pStyle w:val="a7"/>
        <w:numPr>
          <w:ilvl w:val="0"/>
          <w:numId w:val="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использование необычных звуков для фона в традиционном ролике.</w:t>
      </w:r>
    </w:p>
    <w:p w:rsidR="00E01F1D" w:rsidRDefault="00E01F1D" w:rsidP="00E01F1D">
      <w:pPr>
        <w:spacing w:after="0" w:line="360" w:lineRule="exact"/>
        <w:ind w:firstLine="708"/>
        <w:jc w:val="both"/>
        <w:rPr>
          <w:rFonts w:ascii="Times New Roman" w:hAnsi="Times New Roman" w:cs="Times New Roman"/>
          <w:sz w:val="28"/>
          <w:szCs w:val="28"/>
        </w:rPr>
      </w:pPr>
      <w:r w:rsidRPr="005E20EE">
        <w:rPr>
          <w:rFonts w:ascii="Times New Roman" w:hAnsi="Times New Roman" w:cs="Times New Roman"/>
          <w:sz w:val="28"/>
          <w:szCs w:val="28"/>
        </w:rPr>
        <w:t xml:space="preserve">«В идеальном ролике музыка должна в начале привлечь внимание, затем она должна превратиться в нейтральный фон, чтобы дать словам заинтересовать потребителей, затем она может превратиться в средство возбуждения желания и в конце ролика задать ритм покупательской активности» </w:t>
      </w:r>
      <w:r w:rsidRPr="005E20EE">
        <w:rPr>
          <w:rFonts w:ascii="Times New Roman" w:hAnsi="Times New Roman" w:cs="Times New Roman"/>
          <w:sz w:val="28"/>
        </w:rPr>
        <w:t>[</w:t>
      </w:r>
      <w:r w:rsidR="005E20EE">
        <w:rPr>
          <w:rFonts w:ascii="Times New Roman" w:hAnsi="Times New Roman" w:cs="Times New Roman"/>
          <w:sz w:val="28"/>
        </w:rPr>
        <w:t>3</w:t>
      </w:r>
      <w:r w:rsidR="003F10E5">
        <w:rPr>
          <w:rFonts w:ascii="Times New Roman" w:hAnsi="Times New Roman" w:cs="Times New Roman"/>
          <w:sz w:val="28"/>
        </w:rPr>
        <w:t>7</w:t>
      </w:r>
      <w:r w:rsidR="005E20EE">
        <w:rPr>
          <w:rFonts w:ascii="Times New Roman" w:hAnsi="Times New Roman" w:cs="Times New Roman"/>
          <w:sz w:val="28"/>
        </w:rPr>
        <w:t>, с. 174</w:t>
      </w:r>
      <w:r>
        <w:rPr>
          <w:rFonts w:ascii="Times New Roman" w:hAnsi="Times New Roman" w:cs="Times New Roman"/>
          <w:sz w:val="28"/>
        </w:rPr>
        <w:t xml:space="preserve">]. </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Безусловно, только музыкальное сопровождение не может стать основным средством воздействия. Есть лишь единственное исключение, когда речь идет об анонсировании конкретного музыкального мероприятия – концерта, шоу, пр</w:t>
      </w:r>
      <w:r w:rsidR="009441B2">
        <w:rPr>
          <w:rFonts w:ascii="Times New Roman" w:hAnsi="Times New Roman" w:cs="Times New Roman"/>
          <w:sz w:val="28"/>
          <w:szCs w:val="28"/>
        </w:rPr>
        <w:t>емьеры</w:t>
      </w:r>
      <w:r>
        <w:rPr>
          <w:rFonts w:ascii="Times New Roman" w:hAnsi="Times New Roman" w:cs="Times New Roman"/>
          <w:sz w:val="28"/>
          <w:szCs w:val="28"/>
        </w:rPr>
        <w:t xml:space="preserve"> песни. В таком случае музыка рекламирует </w:t>
      </w:r>
      <w:r w:rsidR="009441B2">
        <w:rPr>
          <w:rFonts w:ascii="Times New Roman" w:hAnsi="Times New Roman" w:cs="Times New Roman"/>
          <w:sz w:val="28"/>
          <w:szCs w:val="28"/>
        </w:rPr>
        <w:t xml:space="preserve">скорее </w:t>
      </w:r>
      <w:r>
        <w:rPr>
          <w:rFonts w:ascii="Times New Roman" w:hAnsi="Times New Roman" w:cs="Times New Roman"/>
          <w:sz w:val="28"/>
          <w:szCs w:val="28"/>
        </w:rPr>
        <w:t>исполнителя, поэтому важно подчеркну</w:t>
      </w:r>
      <w:r w:rsidR="009441B2">
        <w:rPr>
          <w:rFonts w:ascii="Times New Roman" w:hAnsi="Times New Roman" w:cs="Times New Roman"/>
          <w:sz w:val="28"/>
          <w:szCs w:val="28"/>
        </w:rPr>
        <w:t>ть его голос, манеру исполнения и</w:t>
      </w:r>
      <w:r>
        <w:rPr>
          <w:rFonts w:ascii="Times New Roman" w:hAnsi="Times New Roman" w:cs="Times New Roman"/>
          <w:sz w:val="28"/>
          <w:szCs w:val="28"/>
        </w:rPr>
        <w:t xml:space="preserve"> харизму.</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Четвертый этап модели AIDA предполагает стимулирование покупательской инициативности. В данной ситуации музыка способствует активизации мышечных процессов: действует закон «не двигаясь, нельзя совершить покупку». Акустические шумы возбуждают нервную систему, которая заставляет сокращаться мышечную ткань. Физиологи предлагают </w:t>
      </w:r>
      <w:r>
        <w:rPr>
          <w:rFonts w:ascii="Times New Roman" w:hAnsi="Times New Roman" w:cs="Times New Roman"/>
          <w:sz w:val="28"/>
          <w:szCs w:val="28"/>
        </w:rPr>
        <w:lastRenderedPageBreak/>
        <w:t xml:space="preserve">использовать в качестве катализатора активности звуки ударных инструментов, </w:t>
      </w:r>
      <w:r w:rsidR="009441B2">
        <w:rPr>
          <w:rFonts w:ascii="Times New Roman" w:hAnsi="Times New Roman" w:cs="Times New Roman"/>
          <w:sz w:val="28"/>
          <w:szCs w:val="28"/>
        </w:rPr>
        <w:t xml:space="preserve">лишний раз </w:t>
      </w:r>
      <w:r>
        <w:rPr>
          <w:rFonts w:ascii="Times New Roman" w:hAnsi="Times New Roman" w:cs="Times New Roman"/>
          <w:sz w:val="28"/>
          <w:szCs w:val="28"/>
        </w:rPr>
        <w:t>подчеркивая их доказанную эффективность.</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Однако не только позитивный музыкальный фон оказывает силь</w:t>
      </w:r>
      <w:r w:rsidR="000D584E">
        <w:rPr>
          <w:rFonts w:ascii="Times New Roman" w:hAnsi="Times New Roman" w:cs="Times New Roman"/>
          <w:sz w:val="28"/>
          <w:szCs w:val="28"/>
        </w:rPr>
        <w:t xml:space="preserve">ное эмоциональное воздействие </w:t>
      </w:r>
      <w:proofErr w:type="gramStart"/>
      <w:r w:rsidR="000D584E">
        <w:rPr>
          <w:rFonts w:ascii="Times New Roman" w:hAnsi="Times New Roman" w:cs="Times New Roman"/>
          <w:sz w:val="28"/>
          <w:szCs w:val="28"/>
        </w:rPr>
        <w:t>на</w:t>
      </w:r>
      <w:proofErr w:type="gramEnd"/>
      <w:r>
        <w:rPr>
          <w:rFonts w:ascii="Times New Roman" w:hAnsi="Times New Roman" w:cs="Times New Roman"/>
          <w:sz w:val="28"/>
          <w:szCs w:val="28"/>
        </w:rPr>
        <w:t xml:space="preserve"> реципиент</w:t>
      </w:r>
      <w:r w:rsidR="000D584E">
        <w:rPr>
          <w:rFonts w:ascii="Times New Roman" w:hAnsi="Times New Roman" w:cs="Times New Roman"/>
          <w:sz w:val="28"/>
          <w:szCs w:val="28"/>
        </w:rPr>
        <w:t>а</w:t>
      </w:r>
      <w:r>
        <w:rPr>
          <w:rFonts w:ascii="Times New Roman" w:hAnsi="Times New Roman" w:cs="Times New Roman"/>
          <w:sz w:val="28"/>
          <w:szCs w:val="28"/>
        </w:rPr>
        <w:t>. В рекламной практике все чаще встречаются случаи использования неприятных звуков.</w:t>
      </w:r>
    </w:p>
    <w:p w:rsidR="00E01F1D" w:rsidRDefault="0045588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Рекламист </w:t>
      </w:r>
      <w:r w:rsidR="00E01F1D">
        <w:rPr>
          <w:rFonts w:ascii="Times New Roman" w:hAnsi="Times New Roman" w:cs="Times New Roman"/>
          <w:sz w:val="28"/>
          <w:szCs w:val="28"/>
        </w:rPr>
        <w:t xml:space="preserve">Огилви </w:t>
      </w:r>
      <w:r>
        <w:rPr>
          <w:rFonts w:ascii="Times New Roman" w:hAnsi="Times New Roman" w:cs="Times New Roman"/>
          <w:sz w:val="28"/>
          <w:szCs w:val="28"/>
        </w:rPr>
        <w:t xml:space="preserve">Д., основываясь на теории биоритмов, </w:t>
      </w:r>
      <w:r w:rsidR="00E01F1D">
        <w:rPr>
          <w:rFonts w:ascii="Times New Roman" w:hAnsi="Times New Roman" w:cs="Times New Roman"/>
          <w:sz w:val="28"/>
          <w:szCs w:val="28"/>
        </w:rPr>
        <w:t xml:space="preserve">предложил несколько методов получения и </w:t>
      </w:r>
      <w:r>
        <w:rPr>
          <w:rFonts w:ascii="Times New Roman" w:hAnsi="Times New Roman" w:cs="Times New Roman"/>
          <w:sz w:val="28"/>
          <w:szCs w:val="28"/>
        </w:rPr>
        <w:t>использования неприятной музыки</w:t>
      </w:r>
      <w:r w:rsidR="00E01F1D">
        <w:rPr>
          <w:rFonts w:ascii="Times New Roman" w:hAnsi="Times New Roman" w:cs="Times New Roman"/>
          <w:sz w:val="28"/>
          <w:szCs w:val="28"/>
        </w:rPr>
        <w:t xml:space="preserve">. Эти концепции сводятся к </w:t>
      </w:r>
      <w:r w:rsidR="00E01F1D" w:rsidRPr="005E20EE">
        <w:rPr>
          <w:rFonts w:ascii="Times New Roman" w:hAnsi="Times New Roman" w:cs="Times New Roman"/>
          <w:sz w:val="28"/>
          <w:szCs w:val="28"/>
        </w:rPr>
        <w:t>«асинхронности музыкальных циклов и исчезновению цикличности в каких-либо звуковых структурах»</w:t>
      </w:r>
      <w:r w:rsidR="00E01F1D">
        <w:rPr>
          <w:rFonts w:ascii="Times New Roman" w:hAnsi="Times New Roman" w:cs="Times New Roman"/>
          <w:sz w:val="28"/>
          <w:szCs w:val="28"/>
        </w:rPr>
        <w:t xml:space="preserve"> [</w:t>
      </w:r>
      <w:r w:rsidR="005E20EE">
        <w:rPr>
          <w:rFonts w:ascii="Times New Roman" w:hAnsi="Times New Roman" w:cs="Times New Roman"/>
          <w:sz w:val="28"/>
          <w:szCs w:val="28"/>
        </w:rPr>
        <w:t>3</w:t>
      </w:r>
      <w:r w:rsidR="003F10E5">
        <w:rPr>
          <w:rFonts w:ascii="Times New Roman" w:hAnsi="Times New Roman" w:cs="Times New Roman"/>
          <w:sz w:val="28"/>
          <w:szCs w:val="28"/>
        </w:rPr>
        <w:t>9</w:t>
      </w:r>
      <w:r w:rsidR="005E20EE">
        <w:rPr>
          <w:rFonts w:ascii="Times New Roman" w:hAnsi="Times New Roman" w:cs="Times New Roman"/>
          <w:sz w:val="28"/>
          <w:szCs w:val="28"/>
        </w:rPr>
        <w:t>, с. 28</w:t>
      </w:r>
      <w:r w:rsidR="00E01F1D">
        <w:rPr>
          <w:rFonts w:ascii="Times New Roman" w:hAnsi="Times New Roman" w:cs="Times New Roman"/>
          <w:sz w:val="28"/>
          <w:szCs w:val="28"/>
        </w:rPr>
        <w:t>]. Асинхронность может иметь несколько форм:</w:t>
      </w:r>
    </w:p>
    <w:p w:rsidR="00E01F1D" w:rsidRDefault="00E01F1D" w:rsidP="00EC4BA6">
      <w:pPr>
        <w:pStyle w:val="a7"/>
        <w:numPr>
          <w:ilvl w:val="0"/>
          <w:numId w:val="7"/>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между частотами звуков (на бытовом уровне воспринимается как фальшь, но при использовании небольшого количества звуков может оказаться приятной);</w:t>
      </w:r>
    </w:p>
    <w:p w:rsidR="00E01F1D" w:rsidRDefault="00E01F1D" w:rsidP="00EC4BA6">
      <w:pPr>
        <w:pStyle w:val="a7"/>
        <w:numPr>
          <w:ilvl w:val="0"/>
          <w:numId w:val="7"/>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сильная полиритмия (одновременное звучание нескольких различных ритмов на протяжении одного отрезка);</w:t>
      </w:r>
    </w:p>
    <w:p w:rsidR="00E01F1D" w:rsidRDefault="00E01F1D" w:rsidP="00EC4BA6">
      <w:pPr>
        <w:pStyle w:val="a7"/>
        <w:numPr>
          <w:ilvl w:val="0"/>
          <w:numId w:val="7"/>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несоответствие темпов нескольких объединенных звуковых дорожек.</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Достичь асинхронности в музыкальном ритме можно также несколькими способами: путем «склеивания» не совпадающих по ритму произведений или создавая полиритмичные композиции.</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Уровень воздействия звука в контексте рекламного сообщения связан с апперцепцией – узнаванием на основе прошлого опыта. Это объясняется апеллированием рекламы доступным и понятным большинству образам – словесным, слуховым и визуальным. Изучение особенностей визуальной составляющей рекламных сообщений станет следующим этапом данной работы.</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Установлено, что визуальное сообщение запоминается реципиентом в несколько раз лучше. Если содержание рекламного сообщения определяет копирайтер, то визуальные параметры выбираются дизайнером. Именно он решает, какое визуальное исполнение будет у видеоролика.</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Выделяют следующие элементы рекламного дизайна:</w:t>
      </w:r>
    </w:p>
    <w:p w:rsidR="00E01F1D" w:rsidRDefault="00E01F1D" w:rsidP="00EC4BA6">
      <w:pPr>
        <w:pStyle w:val="a7"/>
        <w:numPr>
          <w:ilvl w:val="0"/>
          <w:numId w:val="8"/>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цветовое решение (преобладающий цвет, гамма, общая насыщенность);</w:t>
      </w:r>
    </w:p>
    <w:p w:rsidR="00E01F1D" w:rsidRDefault="00E01F1D" w:rsidP="00EC4BA6">
      <w:pPr>
        <w:pStyle w:val="a7"/>
        <w:numPr>
          <w:ilvl w:val="0"/>
          <w:numId w:val="8"/>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форма (общие графические линии в ролике);</w:t>
      </w:r>
    </w:p>
    <w:p w:rsidR="00E01F1D" w:rsidRDefault="00E01F1D" w:rsidP="00EC4BA6">
      <w:pPr>
        <w:pStyle w:val="a7"/>
        <w:numPr>
          <w:ilvl w:val="0"/>
          <w:numId w:val="8"/>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размер (используемые элементы и их размеры);</w:t>
      </w:r>
    </w:p>
    <w:p w:rsidR="00E01F1D" w:rsidRDefault="00E01F1D" w:rsidP="00EC4BA6">
      <w:pPr>
        <w:pStyle w:val="a7"/>
        <w:numPr>
          <w:ilvl w:val="0"/>
          <w:numId w:val="8"/>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направление (относится к графическому дизайну, где линии создают иллюзию движения);</w:t>
      </w:r>
    </w:p>
    <w:p w:rsidR="00E01F1D" w:rsidRDefault="00E01F1D" w:rsidP="00EC4BA6">
      <w:pPr>
        <w:pStyle w:val="a7"/>
        <w:numPr>
          <w:ilvl w:val="0"/>
          <w:numId w:val="8"/>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текстура (поверхность объектов, на которых будет отображаться реклама).</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lastRenderedPageBreak/>
        <w:t>Существуют принципы дизайна, которые распространяются и на видеоролики, несмотря на то, что были заимствованы из художественного творчества:</w:t>
      </w:r>
    </w:p>
    <w:p w:rsidR="00E01F1D" w:rsidRDefault="00E01F1D" w:rsidP="00EC4BA6">
      <w:pPr>
        <w:pStyle w:val="a7"/>
        <w:numPr>
          <w:ilvl w:val="0"/>
          <w:numId w:val="9"/>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сбалансированность частей и целого;</w:t>
      </w:r>
    </w:p>
    <w:p w:rsidR="00E01F1D" w:rsidRDefault="00E01F1D" w:rsidP="00EC4BA6">
      <w:pPr>
        <w:pStyle w:val="a7"/>
        <w:numPr>
          <w:ilvl w:val="0"/>
          <w:numId w:val="9"/>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пропорциональное деление внутреннего пространства кадра;</w:t>
      </w:r>
    </w:p>
    <w:p w:rsidR="00E01F1D" w:rsidRDefault="00E01F1D" w:rsidP="00EC4BA6">
      <w:pPr>
        <w:pStyle w:val="a7"/>
        <w:numPr>
          <w:ilvl w:val="0"/>
          <w:numId w:val="9"/>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ярко выраженная направленность элементов;</w:t>
      </w:r>
    </w:p>
    <w:p w:rsidR="00E01F1D" w:rsidRDefault="00E01F1D" w:rsidP="00EC4BA6">
      <w:pPr>
        <w:pStyle w:val="a7"/>
        <w:numPr>
          <w:ilvl w:val="0"/>
          <w:numId w:val="9"/>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единство элементов;</w:t>
      </w:r>
    </w:p>
    <w:p w:rsidR="00E01F1D" w:rsidRDefault="00E01F1D" w:rsidP="00EC4BA6">
      <w:pPr>
        <w:pStyle w:val="a7"/>
        <w:numPr>
          <w:ilvl w:val="0"/>
          <w:numId w:val="9"/>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доминирование единственного элемента.</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Качественная реклама не только побуждает к покупке, но и приносит эстетическое удовольствие. После просмотра у зрителя должно возникать желание увидеть рекламный ролик повторно.</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Порой чрезмерное употребление абстрактными элементами может стать препятствием между содержанием рекламы и ее потенциальным потребителем. Большое количество сложных смысловых элементов заставляет зрителей проделывать тяжелую умственную работу. </w:t>
      </w:r>
    </w:p>
    <w:p w:rsidR="00E01F1D" w:rsidRDefault="00E01F1D" w:rsidP="00E01F1D">
      <w:pPr>
        <w:spacing w:after="0" w:line="360" w:lineRule="exact"/>
        <w:jc w:val="both"/>
        <w:rPr>
          <w:rFonts w:ascii="Times New Roman" w:hAnsi="Times New Roman" w:cs="Times New Roman"/>
          <w:sz w:val="28"/>
          <w:szCs w:val="28"/>
        </w:rPr>
      </w:pPr>
      <w:r>
        <w:rPr>
          <w:rFonts w:ascii="Times New Roman" w:hAnsi="Times New Roman" w:cs="Times New Roman"/>
          <w:sz w:val="28"/>
          <w:szCs w:val="28"/>
        </w:rPr>
        <w:tab/>
      </w:r>
      <w:r w:rsidR="0048036E">
        <w:rPr>
          <w:rFonts w:ascii="Times New Roman" w:hAnsi="Times New Roman" w:cs="Times New Roman"/>
          <w:sz w:val="28"/>
          <w:szCs w:val="28"/>
        </w:rPr>
        <w:t xml:space="preserve">Цели рекламы требуют соотношения текста и </w:t>
      </w:r>
      <w:r>
        <w:rPr>
          <w:rFonts w:ascii="Times New Roman" w:hAnsi="Times New Roman" w:cs="Times New Roman"/>
          <w:sz w:val="28"/>
          <w:szCs w:val="28"/>
        </w:rPr>
        <w:t>видеоряда. Условия восприятия рекламных сообщений определяют следующую закономерность – любая фраза должна быть представлена в визуальном образе. Из этого образуется ряд преимуществ:</w:t>
      </w:r>
    </w:p>
    <w:p w:rsidR="00E01F1D" w:rsidRDefault="00E01F1D" w:rsidP="00EC4BA6">
      <w:pPr>
        <w:pStyle w:val="a7"/>
        <w:numPr>
          <w:ilvl w:val="0"/>
          <w:numId w:val="1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изображение гарантирует правильную интерпретацию (каждый человек, читая один и тот же текст, визуализирует его по-своему; заданное изображение передаст установку рекламодателя);</w:t>
      </w:r>
    </w:p>
    <w:p w:rsidR="00E01F1D" w:rsidRDefault="00E01F1D" w:rsidP="00EC4BA6">
      <w:pPr>
        <w:pStyle w:val="a7"/>
        <w:numPr>
          <w:ilvl w:val="0"/>
          <w:numId w:val="1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изображение, заменяющее длинный текст, усваивается в несколько раз быстрее;</w:t>
      </w:r>
    </w:p>
    <w:p w:rsidR="00E01F1D" w:rsidRDefault="00E01F1D" w:rsidP="00EC4BA6">
      <w:pPr>
        <w:pStyle w:val="a7"/>
        <w:numPr>
          <w:ilvl w:val="0"/>
          <w:numId w:val="1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изображение позволяет продемонстрировать товар: подчеркнуть его внешние достоинства, п</w:t>
      </w:r>
      <w:r w:rsidR="0048036E">
        <w:rPr>
          <w:rFonts w:ascii="Times New Roman" w:hAnsi="Times New Roman" w:cs="Times New Roman"/>
          <w:sz w:val="28"/>
          <w:szCs w:val="28"/>
        </w:rPr>
        <w:t>оказать содержание</w:t>
      </w:r>
      <w:r>
        <w:rPr>
          <w:rFonts w:ascii="Times New Roman" w:hAnsi="Times New Roman" w:cs="Times New Roman"/>
          <w:sz w:val="28"/>
          <w:szCs w:val="28"/>
        </w:rPr>
        <w:t>;</w:t>
      </w:r>
    </w:p>
    <w:p w:rsidR="00E01F1D" w:rsidRDefault="00E01F1D" w:rsidP="00EC4BA6">
      <w:pPr>
        <w:pStyle w:val="a7"/>
        <w:numPr>
          <w:ilvl w:val="0"/>
          <w:numId w:val="1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после просмотра изображения рекламный текст воспринимается аргументированным и обоснованным;</w:t>
      </w:r>
    </w:p>
    <w:p w:rsidR="00E01F1D" w:rsidRDefault="00E01F1D" w:rsidP="00EC4BA6">
      <w:pPr>
        <w:pStyle w:val="a7"/>
        <w:numPr>
          <w:ilvl w:val="0"/>
          <w:numId w:val="1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изображение вызывает более сильное эмоциональное потрясение;</w:t>
      </w:r>
    </w:p>
    <w:p w:rsidR="00E01F1D" w:rsidRDefault="00E01F1D" w:rsidP="00EC4BA6">
      <w:pPr>
        <w:pStyle w:val="a7"/>
        <w:numPr>
          <w:ilvl w:val="0"/>
          <w:numId w:val="1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 xml:space="preserve">люди </w:t>
      </w:r>
      <w:r w:rsidR="00653FFA">
        <w:rPr>
          <w:rFonts w:ascii="Times New Roman" w:hAnsi="Times New Roman" w:cs="Times New Roman"/>
          <w:sz w:val="28"/>
          <w:szCs w:val="28"/>
        </w:rPr>
        <w:t xml:space="preserve">больше </w:t>
      </w:r>
      <w:r>
        <w:rPr>
          <w:rFonts w:ascii="Times New Roman" w:hAnsi="Times New Roman" w:cs="Times New Roman"/>
          <w:sz w:val="28"/>
          <w:szCs w:val="28"/>
        </w:rPr>
        <w:t>доверяют визуальной и</w:t>
      </w:r>
      <w:r w:rsidR="00653FFA">
        <w:rPr>
          <w:rFonts w:ascii="Times New Roman" w:hAnsi="Times New Roman" w:cs="Times New Roman"/>
          <w:sz w:val="28"/>
          <w:szCs w:val="28"/>
        </w:rPr>
        <w:t>нформации</w:t>
      </w:r>
      <w:r>
        <w:rPr>
          <w:rFonts w:ascii="Times New Roman" w:hAnsi="Times New Roman" w:cs="Times New Roman"/>
          <w:sz w:val="28"/>
          <w:szCs w:val="28"/>
        </w:rPr>
        <w:t>.</w:t>
      </w:r>
    </w:p>
    <w:p w:rsidR="00FE5116"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Визуальные элементы в рекламе можно разделить на два блока по степени важности. </w:t>
      </w:r>
    </w:p>
    <w:p w:rsidR="00FE5116"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i/>
          <w:sz w:val="28"/>
          <w:szCs w:val="28"/>
        </w:rPr>
        <w:t>Основные</w:t>
      </w:r>
      <w:r>
        <w:rPr>
          <w:rFonts w:ascii="Times New Roman" w:hAnsi="Times New Roman" w:cs="Times New Roman"/>
          <w:sz w:val="28"/>
          <w:szCs w:val="28"/>
        </w:rPr>
        <w:t xml:space="preserve">: изображение </w:t>
      </w:r>
      <w:r w:rsidR="00FE5116">
        <w:rPr>
          <w:rFonts w:ascii="Times New Roman" w:hAnsi="Times New Roman" w:cs="Times New Roman"/>
          <w:sz w:val="28"/>
          <w:szCs w:val="28"/>
        </w:rPr>
        <w:t xml:space="preserve">товара, торговой марки, слогана или </w:t>
      </w:r>
      <w:r>
        <w:rPr>
          <w:rFonts w:ascii="Times New Roman" w:hAnsi="Times New Roman" w:cs="Times New Roman"/>
          <w:sz w:val="28"/>
          <w:szCs w:val="28"/>
        </w:rPr>
        <w:t xml:space="preserve">заголовка, отражение образа типичного потребителя. </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i/>
          <w:sz w:val="28"/>
          <w:szCs w:val="28"/>
        </w:rPr>
        <w:t>Второстепенные</w:t>
      </w:r>
      <w:r>
        <w:rPr>
          <w:rFonts w:ascii="Times New Roman" w:hAnsi="Times New Roman" w:cs="Times New Roman"/>
          <w:sz w:val="28"/>
          <w:szCs w:val="28"/>
        </w:rPr>
        <w:t>: декоративные элементы, фоновые изображения, дополнительные сведения о производителе.</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Возможно применение следующей классификации, основанной на изменяемости изображений во времени:</w:t>
      </w:r>
    </w:p>
    <w:p w:rsidR="00E01F1D" w:rsidRDefault="00E01F1D" w:rsidP="00EC4BA6">
      <w:pPr>
        <w:pStyle w:val="a7"/>
        <w:numPr>
          <w:ilvl w:val="0"/>
          <w:numId w:val="11"/>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статичное изображение;</w:t>
      </w:r>
    </w:p>
    <w:p w:rsidR="00E01F1D" w:rsidRDefault="00E01F1D" w:rsidP="00EC4BA6">
      <w:pPr>
        <w:pStyle w:val="a7"/>
        <w:numPr>
          <w:ilvl w:val="0"/>
          <w:numId w:val="11"/>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анимация (в том числе мультипликация);</w:t>
      </w:r>
    </w:p>
    <w:p w:rsidR="00E01F1D" w:rsidRDefault="00E01F1D" w:rsidP="00EC4BA6">
      <w:pPr>
        <w:pStyle w:val="a7"/>
        <w:numPr>
          <w:ilvl w:val="0"/>
          <w:numId w:val="11"/>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lastRenderedPageBreak/>
        <w:t>видео (вирусная реклама);</w:t>
      </w:r>
    </w:p>
    <w:p w:rsidR="00E01F1D" w:rsidRDefault="00E01F1D" w:rsidP="00EC4BA6">
      <w:pPr>
        <w:pStyle w:val="a7"/>
        <w:numPr>
          <w:ilvl w:val="0"/>
          <w:numId w:val="11"/>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изображение, меняющееся в течение определенного отрезка времени в зависимости от внешних факторов.</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По функциональному назначению можно выделить два типа рекламных изображения:</w:t>
      </w:r>
    </w:p>
    <w:p w:rsidR="00E01F1D" w:rsidRDefault="00E01F1D" w:rsidP="00EC4BA6">
      <w:pPr>
        <w:pStyle w:val="a7"/>
        <w:numPr>
          <w:ilvl w:val="0"/>
          <w:numId w:val="12"/>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ай-стоппер (eye-stopper) – изображение, в дословном переводе «цепляющее внимание зрителя»;</w:t>
      </w:r>
    </w:p>
    <w:p w:rsidR="00E01F1D" w:rsidRPr="008C6BD7" w:rsidRDefault="00E01F1D" w:rsidP="00EC4BA6">
      <w:pPr>
        <w:pStyle w:val="a7"/>
        <w:numPr>
          <w:ilvl w:val="0"/>
          <w:numId w:val="12"/>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изображение-образ, привлекающее внимание новизной и информационностью рекламного сообщения.</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Традиционно в рекламе используются люди как прототипы реальных потребителей рекламируемых товаров и услуг.</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Женский образ всегда служил средством привлечения внимания аудитории. Женская сексуальность исп</w:t>
      </w:r>
      <w:r w:rsidR="000F6F4B">
        <w:rPr>
          <w:rFonts w:ascii="Times New Roman" w:hAnsi="Times New Roman" w:cs="Times New Roman"/>
          <w:sz w:val="28"/>
          <w:szCs w:val="28"/>
        </w:rPr>
        <w:t>ользуется для продвижения</w:t>
      </w:r>
      <w:r>
        <w:rPr>
          <w:rFonts w:ascii="Times New Roman" w:hAnsi="Times New Roman" w:cs="Times New Roman"/>
          <w:sz w:val="28"/>
          <w:szCs w:val="28"/>
        </w:rPr>
        <w:t xml:space="preserve"> товаров, которые по природе своей не связаны с женщинами: бытовая техника, мебель, автомобили. Однако в последнее время на фоне наблюдающейся тенденции переосмысления маскулинности и феминности, мужчины выступают в качестве </w:t>
      </w:r>
      <w:r w:rsidRPr="005E20EE">
        <w:rPr>
          <w:rFonts w:ascii="Times New Roman" w:hAnsi="Times New Roman" w:cs="Times New Roman"/>
          <w:sz w:val="28"/>
          <w:szCs w:val="28"/>
        </w:rPr>
        <w:t>«сексуализированных объектов»</w:t>
      </w:r>
      <w:r>
        <w:rPr>
          <w:rFonts w:ascii="Times New Roman" w:hAnsi="Times New Roman" w:cs="Times New Roman"/>
          <w:sz w:val="28"/>
          <w:szCs w:val="28"/>
        </w:rPr>
        <w:t xml:space="preserve"> [</w:t>
      </w:r>
      <w:r w:rsidR="005E20EE">
        <w:rPr>
          <w:rFonts w:ascii="Times New Roman" w:hAnsi="Times New Roman" w:cs="Times New Roman"/>
          <w:sz w:val="28"/>
          <w:szCs w:val="28"/>
        </w:rPr>
        <w:t>1</w:t>
      </w:r>
      <w:r w:rsidR="00741F08">
        <w:rPr>
          <w:rFonts w:ascii="Times New Roman" w:hAnsi="Times New Roman" w:cs="Times New Roman"/>
          <w:sz w:val="28"/>
          <w:szCs w:val="28"/>
        </w:rPr>
        <w:t>9</w:t>
      </w:r>
      <w:r w:rsidR="005E20EE">
        <w:rPr>
          <w:rFonts w:ascii="Times New Roman" w:hAnsi="Times New Roman" w:cs="Times New Roman"/>
          <w:sz w:val="28"/>
          <w:szCs w:val="28"/>
        </w:rPr>
        <w:t>, с. 153</w:t>
      </w:r>
      <w:r>
        <w:rPr>
          <w:rFonts w:ascii="Times New Roman" w:hAnsi="Times New Roman" w:cs="Times New Roman"/>
          <w:sz w:val="28"/>
          <w:szCs w:val="28"/>
        </w:rPr>
        <w:t>].</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Изображаемое лицо преимущественно совпадает с полом це</w:t>
      </w:r>
      <w:r w:rsidR="00245C1A">
        <w:rPr>
          <w:rFonts w:ascii="Times New Roman" w:hAnsi="Times New Roman" w:cs="Times New Roman"/>
          <w:sz w:val="28"/>
          <w:szCs w:val="28"/>
        </w:rPr>
        <w:t xml:space="preserve">левой аудитории. Можно </w:t>
      </w:r>
      <w:r w:rsidR="00EF1DAF">
        <w:rPr>
          <w:rFonts w:ascii="Times New Roman" w:hAnsi="Times New Roman" w:cs="Times New Roman"/>
          <w:sz w:val="28"/>
          <w:szCs w:val="28"/>
        </w:rPr>
        <w:t>сделать вывод</w:t>
      </w:r>
      <w:r>
        <w:rPr>
          <w:rFonts w:ascii="Times New Roman" w:hAnsi="Times New Roman" w:cs="Times New Roman"/>
          <w:sz w:val="28"/>
          <w:szCs w:val="28"/>
        </w:rPr>
        <w:t>, что основным средством воздействия в этом случае является самоидентификация потенциального покупателя с рекламным персонажем. Именно за возможность отождествить себя с эталонами с экрана люди готовы приобретать рекламируемые товары и услуги.</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Стоит отметить и детские образы в рекламе, которые апеллируют к чувствам женской аудитории. В структуре рекламного сообщения изображение детей направле</w:t>
      </w:r>
      <w:r w:rsidR="00F9728B">
        <w:rPr>
          <w:rFonts w:ascii="Times New Roman" w:hAnsi="Times New Roman" w:cs="Times New Roman"/>
          <w:sz w:val="28"/>
          <w:szCs w:val="28"/>
        </w:rPr>
        <w:t xml:space="preserve">но не на внушение и убеждение, </w:t>
      </w:r>
      <w:r>
        <w:rPr>
          <w:rFonts w:ascii="Times New Roman" w:hAnsi="Times New Roman" w:cs="Times New Roman"/>
          <w:sz w:val="28"/>
          <w:szCs w:val="28"/>
        </w:rPr>
        <w:t xml:space="preserve">а на манипулирование естественными инстинктами реципиентов. </w:t>
      </w:r>
      <w:r w:rsidR="005E20EE" w:rsidRPr="005E20EE">
        <w:rPr>
          <w:rFonts w:ascii="Times New Roman" w:hAnsi="Times New Roman" w:cs="Times New Roman"/>
          <w:sz w:val="28"/>
          <w:szCs w:val="28"/>
        </w:rPr>
        <w:t>Корнилова Е.Е.</w:t>
      </w:r>
      <w:r w:rsidRPr="005E20EE">
        <w:rPr>
          <w:rFonts w:ascii="Times New Roman" w:hAnsi="Times New Roman" w:cs="Times New Roman"/>
          <w:sz w:val="28"/>
          <w:szCs w:val="28"/>
        </w:rPr>
        <w:t xml:space="preserve"> подчеркивает, что «использование в рекламе детей будит родительский, особенно материнский инстинкт, а так как основной покупатель товаров повседневного спроса – женщина, этот метод оказывается очень действенным»</w:t>
      </w:r>
      <w:r>
        <w:rPr>
          <w:rFonts w:ascii="Times New Roman" w:hAnsi="Times New Roman" w:cs="Times New Roman"/>
          <w:sz w:val="28"/>
          <w:szCs w:val="28"/>
        </w:rPr>
        <w:t xml:space="preserve"> [</w:t>
      </w:r>
      <w:r w:rsidR="005E20EE">
        <w:rPr>
          <w:rFonts w:ascii="Times New Roman" w:hAnsi="Times New Roman" w:cs="Times New Roman"/>
          <w:sz w:val="28"/>
          <w:szCs w:val="28"/>
        </w:rPr>
        <w:t>1</w:t>
      </w:r>
      <w:r w:rsidR="00741F08">
        <w:rPr>
          <w:rFonts w:ascii="Times New Roman" w:hAnsi="Times New Roman" w:cs="Times New Roman"/>
          <w:sz w:val="28"/>
          <w:szCs w:val="28"/>
        </w:rPr>
        <w:t>8</w:t>
      </w:r>
      <w:r w:rsidR="005E20EE">
        <w:rPr>
          <w:rFonts w:ascii="Times New Roman" w:hAnsi="Times New Roman" w:cs="Times New Roman"/>
          <w:sz w:val="28"/>
          <w:szCs w:val="28"/>
        </w:rPr>
        <w:t>, с. 23</w:t>
      </w:r>
      <w:r>
        <w:rPr>
          <w:rFonts w:ascii="Times New Roman" w:hAnsi="Times New Roman" w:cs="Times New Roman"/>
          <w:sz w:val="28"/>
          <w:szCs w:val="28"/>
        </w:rPr>
        <w:t>].</w:t>
      </w:r>
    </w:p>
    <w:p w:rsidR="00E01F1D" w:rsidRDefault="00E01F1D" w:rsidP="00E01F1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Данный факт хорошо известен рекламодателям, поэтому детские образы активно скорее используются в рекламе товаров «женского сегмента», чем в продуктах, предназначенных для детей.</w:t>
      </w:r>
    </w:p>
    <w:p w:rsidR="00675CB1" w:rsidRDefault="00E01F1D" w:rsidP="005C00F2">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Невербальные компоненты передают в разы больше информации, чем вербальные средства. Изображение – основной элемент сообщения, подтверждающий достоверность вербальной составляющей. И таким образом основная задача эффективной рекламы – создать социально привлекательный визуальный образ с помощью аудиовизуальных средств.</w:t>
      </w:r>
    </w:p>
    <w:p w:rsidR="00E01F1D" w:rsidRPr="008F7641" w:rsidRDefault="00E01F1D" w:rsidP="00E01F1D">
      <w:pPr>
        <w:spacing w:after="0" w:line="360" w:lineRule="exact"/>
        <w:jc w:val="both"/>
        <w:rPr>
          <w:rFonts w:ascii="Times New Roman" w:hAnsi="Times New Roman" w:cs="Times New Roman"/>
          <w:b/>
          <w:sz w:val="28"/>
          <w:szCs w:val="28"/>
        </w:rPr>
      </w:pPr>
      <w:r>
        <w:rPr>
          <w:rFonts w:ascii="Times New Roman" w:hAnsi="Times New Roman" w:cs="Times New Roman"/>
          <w:sz w:val="28"/>
          <w:szCs w:val="28"/>
        </w:rPr>
        <w:tab/>
      </w:r>
      <w:r w:rsidR="008F7641">
        <w:rPr>
          <w:rFonts w:ascii="Times New Roman" w:hAnsi="Times New Roman" w:cs="Times New Roman"/>
          <w:b/>
          <w:sz w:val="28"/>
          <w:szCs w:val="28"/>
        </w:rPr>
        <w:t xml:space="preserve">Выводы. </w:t>
      </w:r>
      <w:r>
        <w:rPr>
          <w:rFonts w:ascii="Times New Roman" w:eastAsia="Times New Roman" w:hAnsi="Times New Roman" w:cs="Times New Roman"/>
          <w:sz w:val="28"/>
          <w:szCs w:val="20"/>
          <w:lang w:eastAsia="ru-RU"/>
        </w:rPr>
        <w:t>История</w:t>
      </w:r>
      <w:r w:rsidRPr="001B12EF">
        <w:rPr>
          <w:rFonts w:ascii="Times New Roman" w:eastAsia="Times New Roman" w:hAnsi="Times New Roman" w:cs="Times New Roman"/>
          <w:sz w:val="28"/>
          <w:szCs w:val="20"/>
          <w:lang w:eastAsia="ru-RU"/>
        </w:rPr>
        <w:t xml:space="preserve"> рекламы напр</w:t>
      </w:r>
      <w:r>
        <w:rPr>
          <w:rFonts w:ascii="Times New Roman" w:eastAsia="Times New Roman" w:hAnsi="Times New Roman" w:cs="Times New Roman"/>
          <w:sz w:val="28"/>
          <w:szCs w:val="20"/>
          <w:lang w:eastAsia="ru-RU"/>
        </w:rPr>
        <w:t>ямую связана с историей</w:t>
      </w:r>
      <w:r w:rsidRPr="001B12EF">
        <w:rPr>
          <w:rFonts w:ascii="Times New Roman" w:eastAsia="Times New Roman" w:hAnsi="Times New Roman" w:cs="Times New Roman"/>
          <w:sz w:val="28"/>
          <w:szCs w:val="20"/>
          <w:lang w:eastAsia="ru-RU"/>
        </w:rPr>
        <w:t xml:space="preserve"> человечества</w:t>
      </w:r>
      <w:r>
        <w:rPr>
          <w:rFonts w:ascii="Times New Roman" w:eastAsia="Times New Roman" w:hAnsi="Times New Roman" w:cs="Times New Roman"/>
          <w:sz w:val="28"/>
          <w:szCs w:val="20"/>
          <w:lang w:eastAsia="ru-RU"/>
        </w:rPr>
        <w:t>.</w:t>
      </w:r>
      <w:r w:rsidR="008F7641">
        <w:rPr>
          <w:rFonts w:ascii="Times New Roman" w:hAnsi="Times New Roman" w:cs="Times New Roman"/>
          <w:b/>
          <w:sz w:val="28"/>
          <w:szCs w:val="28"/>
        </w:rPr>
        <w:t xml:space="preserve"> </w:t>
      </w:r>
      <w:r w:rsidRPr="001B12EF">
        <w:rPr>
          <w:rFonts w:ascii="Times New Roman" w:eastAsia="Times New Roman" w:hAnsi="Times New Roman" w:cs="Times New Roman"/>
          <w:sz w:val="28"/>
          <w:szCs w:val="20"/>
          <w:lang w:eastAsia="ru-RU"/>
        </w:rPr>
        <w:t>Реклама поддерживает интерес к продукту и обеспечивает его продвижени</w:t>
      </w:r>
      <w:r>
        <w:rPr>
          <w:rFonts w:ascii="Times New Roman" w:eastAsia="Times New Roman" w:hAnsi="Times New Roman" w:cs="Times New Roman"/>
          <w:sz w:val="28"/>
          <w:szCs w:val="20"/>
          <w:lang w:eastAsia="ru-RU"/>
        </w:rPr>
        <w:t>е на рынке, но н</w:t>
      </w:r>
      <w:r w:rsidRPr="001B12EF">
        <w:rPr>
          <w:rFonts w:ascii="Times New Roman" w:eastAsia="Times New Roman" w:hAnsi="Times New Roman" w:cs="Times New Roman"/>
          <w:sz w:val="28"/>
          <w:szCs w:val="20"/>
          <w:lang w:eastAsia="ru-RU"/>
        </w:rPr>
        <w:t>е вся информация о продукте бу</w:t>
      </w:r>
      <w:r>
        <w:rPr>
          <w:rFonts w:ascii="Times New Roman" w:eastAsia="Times New Roman" w:hAnsi="Times New Roman" w:cs="Times New Roman"/>
          <w:sz w:val="28"/>
          <w:szCs w:val="20"/>
          <w:lang w:eastAsia="ru-RU"/>
        </w:rPr>
        <w:t>дет называться рекламой.</w:t>
      </w:r>
      <w:r w:rsidR="00F2661A">
        <w:rPr>
          <w:rFonts w:ascii="Times New Roman" w:eastAsia="Times New Roman" w:hAnsi="Times New Roman" w:cs="Times New Roman"/>
          <w:sz w:val="28"/>
          <w:szCs w:val="20"/>
          <w:lang w:eastAsia="ru-RU"/>
        </w:rPr>
        <w:t xml:space="preserve"> Итак, был </w:t>
      </w:r>
      <w:r w:rsidR="00F2661A">
        <w:rPr>
          <w:rFonts w:ascii="Times New Roman" w:eastAsia="Times New Roman" w:hAnsi="Times New Roman" w:cs="Times New Roman"/>
          <w:sz w:val="28"/>
          <w:szCs w:val="20"/>
          <w:lang w:eastAsia="ru-RU"/>
        </w:rPr>
        <w:lastRenderedPageBreak/>
        <w:t>рассмотрен</w:t>
      </w:r>
      <w:r w:rsidR="00F2661A">
        <w:rPr>
          <w:rFonts w:ascii="Times New Roman" w:hAnsi="Times New Roman" w:cs="Times New Roman"/>
          <w:sz w:val="28"/>
          <w:szCs w:val="28"/>
        </w:rPr>
        <w:t xml:space="preserve"> феномен </w:t>
      </w:r>
      <w:r w:rsidR="00F2661A" w:rsidRPr="00A440E0">
        <w:rPr>
          <w:rFonts w:ascii="Times New Roman" w:hAnsi="Times New Roman" w:cs="Times New Roman"/>
          <w:sz w:val="28"/>
          <w:szCs w:val="28"/>
        </w:rPr>
        <w:t>телевизионной рекламы в условиях рынка массовой коммуникации</w:t>
      </w:r>
      <w:r w:rsidR="00F2661A">
        <w:rPr>
          <w:rFonts w:ascii="Times New Roman" w:hAnsi="Times New Roman" w:cs="Times New Roman"/>
          <w:sz w:val="28"/>
          <w:szCs w:val="28"/>
        </w:rPr>
        <w:t>. Реклам</w:t>
      </w:r>
      <w:r w:rsidR="006B2A28">
        <w:rPr>
          <w:rFonts w:ascii="Times New Roman" w:hAnsi="Times New Roman" w:cs="Times New Roman"/>
          <w:sz w:val="28"/>
          <w:szCs w:val="28"/>
        </w:rPr>
        <w:t>а</w:t>
      </w:r>
      <w:r w:rsidR="00F2661A">
        <w:rPr>
          <w:rFonts w:ascii="Times New Roman" w:hAnsi="Times New Roman" w:cs="Times New Roman"/>
          <w:sz w:val="28"/>
          <w:szCs w:val="28"/>
        </w:rPr>
        <w:t xml:space="preserve"> сегодня по праву может считаться основным финансовым</w:t>
      </w:r>
      <w:r w:rsidR="00F2661A" w:rsidRPr="00A440E0">
        <w:rPr>
          <w:rFonts w:ascii="Times New Roman" w:hAnsi="Times New Roman" w:cs="Times New Roman"/>
          <w:sz w:val="28"/>
          <w:szCs w:val="28"/>
        </w:rPr>
        <w:t xml:space="preserve"> ресурс</w:t>
      </w:r>
      <w:r w:rsidR="00F2661A">
        <w:rPr>
          <w:rFonts w:ascii="Times New Roman" w:hAnsi="Times New Roman" w:cs="Times New Roman"/>
          <w:sz w:val="28"/>
          <w:szCs w:val="28"/>
        </w:rPr>
        <w:t xml:space="preserve">ом всех современных медиа, </w:t>
      </w:r>
      <w:r w:rsidR="006B2A28">
        <w:rPr>
          <w:rFonts w:ascii="Times New Roman" w:hAnsi="Times New Roman" w:cs="Times New Roman"/>
          <w:sz w:val="28"/>
          <w:szCs w:val="28"/>
        </w:rPr>
        <w:t xml:space="preserve">и </w:t>
      </w:r>
      <w:r w:rsidR="00F2661A">
        <w:rPr>
          <w:rFonts w:ascii="Times New Roman" w:hAnsi="Times New Roman" w:cs="Times New Roman"/>
          <w:sz w:val="28"/>
          <w:szCs w:val="28"/>
        </w:rPr>
        <w:t>в особенности, аудиовизуальных.</w:t>
      </w:r>
    </w:p>
    <w:p w:rsidR="00E01F1D" w:rsidRPr="003739B3" w:rsidRDefault="008F7641" w:rsidP="003739B3">
      <w:pPr>
        <w:spacing w:after="0" w:line="360" w:lineRule="exact"/>
        <w:ind w:firstLine="708"/>
        <w:jc w:val="both"/>
        <w:rPr>
          <w:rFonts w:ascii="Times New Roman" w:eastAsia="Times New Roman" w:hAnsi="Times New Roman" w:cs="Times New Roman"/>
          <w:sz w:val="28"/>
          <w:szCs w:val="20"/>
          <w:lang w:eastAsia="ru-RU"/>
        </w:rPr>
      </w:pPr>
      <w:r w:rsidRPr="008F7641">
        <w:rPr>
          <w:rFonts w:ascii="Times New Roman" w:eastAsia="Times New Roman" w:hAnsi="Times New Roman" w:cs="Times New Roman"/>
          <w:sz w:val="28"/>
          <w:szCs w:val="20"/>
          <w:lang w:eastAsia="ru-RU"/>
        </w:rPr>
        <w:t>1.</w:t>
      </w:r>
      <w:r>
        <w:rPr>
          <w:rFonts w:ascii="Times New Roman" w:eastAsia="Times New Roman" w:hAnsi="Times New Roman" w:cs="Times New Roman"/>
          <w:sz w:val="28"/>
          <w:szCs w:val="20"/>
          <w:lang w:eastAsia="ru-RU"/>
        </w:rPr>
        <w:t xml:space="preserve"> </w:t>
      </w:r>
      <w:r w:rsidR="00E01F1D" w:rsidRPr="008F7641">
        <w:rPr>
          <w:rFonts w:ascii="Times New Roman" w:eastAsia="Times New Roman" w:hAnsi="Times New Roman" w:cs="Times New Roman"/>
          <w:sz w:val="28"/>
          <w:szCs w:val="20"/>
          <w:lang w:eastAsia="ru-RU"/>
        </w:rPr>
        <w:t>Средства массовой информации, ориентированные на широкую аудиторию, являются неотъемлемым механизмом рыночной экономики.</w:t>
      </w:r>
      <w:r>
        <w:rPr>
          <w:rFonts w:ascii="Times New Roman" w:eastAsia="Times New Roman" w:hAnsi="Times New Roman" w:cs="Times New Roman"/>
          <w:sz w:val="28"/>
          <w:szCs w:val="20"/>
          <w:lang w:eastAsia="ru-RU"/>
        </w:rPr>
        <w:t xml:space="preserve"> </w:t>
      </w:r>
      <w:r w:rsidR="00E01F1D">
        <w:rPr>
          <w:rFonts w:ascii="Times New Roman" w:hAnsi="Times New Roman" w:cs="Times New Roman"/>
          <w:sz w:val="28"/>
          <w:szCs w:val="28"/>
        </w:rPr>
        <w:t>Реклама, рассматриваемая как часть медиаконтента, выполняет определенные функции, стимулируя физиологические и психологические реакции. Реклама как часть социального института несет ответственность перед обществом, так как принимает участие в формировании представления и установке моделей поведения путем демонстрации примеров. Поэтому к содержанию рекламы предъявляются особые правовые и моральные требования.</w:t>
      </w:r>
    </w:p>
    <w:p w:rsidR="00E01F1D" w:rsidRDefault="00E01F1D" w:rsidP="006D5F33">
      <w:pPr>
        <w:spacing w:after="0" w:line="360" w:lineRule="exact"/>
        <w:jc w:val="both"/>
        <w:rPr>
          <w:rFonts w:ascii="Times New Roman" w:hAnsi="Times New Roman" w:cs="Times New Roman"/>
          <w:sz w:val="28"/>
          <w:szCs w:val="28"/>
        </w:rPr>
      </w:pPr>
      <w:r>
        <w:rPr>
          <w:rFonts w:ascii="Times New Roman" w:hAnsi="Times New Roman" w:cs="Times New Roman"/>
          <w:sz w:val="28"/>
          <w:szCs w:val="28"/>
        </w:rPr>
        <w:tab/>
      </w:r>
      <w:r w:rsidR="006D5F33">
        <w:rPr>
          <w:rFonts w:ascii="Times New Roman" w:hAnsi="Times New Roman" w:cs="Times New Roman"/>
          <w:sz w:val="28"/>
          <w:szCs w:val="28"/>
        </w:rPr>
        <w:t>2</w:t>
      </w:r>
      <w:r w:rsidR="008F7641">
        <w:rPr>
          <w:rFonts w:ascii="Times New Roman" w:hAnsi="Times New Roman" w:cs="Times New Roman"/>
          <w:sz w:val="28"/>
          <w:szCs w:val="28"/>
        </w:rPr>
        <w:t xml:space="preserve">. </w:t>
      </w:r>
      <w:r>
        <w:rPr>
          <w:rFonts w:ascii="Times New Roman" w:hAnsi="Times New Roman" w:cs="Times New Roman"/>
          <w:sz w:val="28"/>
          <w:szCs w:val="28"/>
        </w:rPr>
        <w:t>Элементы звукового сопровождения можно объединить в самостоятельную систему. Информируя на эмоциональном уровне, звук порождает цепочку ассоциаций, которая в свою очередь формирует у зрителя звуковой образ.</w:t>
      </w:r>
      <w:r w:rsidR="006D5F33">
        <w:rPr>
          <w:rFonts w:ascii="Times New Roman" w:hAnsi="Times New Roman" w:cs="Times New Roman"/>
          <w:sz w:val="28"/>
          <w:szCs w:val="28"/>
        </w:rPr>
        <w:t xml:space="preserve"> </w:t>
      </w:r>
      <w:r>
        <w:rPr>
          <w:rFonts w:ascii="Times New Roman" w:hAnsi="Times New Roman" w:cs="Times New Roman"/>
          <w:sz w:val="28"/>
          <w:szCs w:val="28"/>
        </w:rPr>
        <w:t>На этапе выбора звуковых и графических выразительных средств для создания рекламного сообщения следует принимать во внимание следующие факторы:</w:t>
      </w:r>
    </w:p>
    <w:p w:rsidR="00E01F1D" w:rsidRDefault="00E01F1D" w:rsidP="00EC4BA6">
      <w:pPr>
        <w:pStyle w:val="a7"/>
        <w:numPr>
          <w:ilvl w:val="0"/>
          <w:numId w:val="1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особенности рекламируемого продукта;</w:t>
      </w:r>
    </w:p>
    <w:p w:rsidR="00E01F1D" w:rsidRDefault="00E01F1D" w:rsidP="00EC4BA6">
      <w:pPr>
        <w:pStyle w:val="a7"/>
        <w:numPr>
          <w:ilvl w:val="0"/>
          <w:numId w:val="1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психологические особенности восприятия (понимание того, как человек идентифицирует предмет);</w:t>
      </w:r>
    </w:p>
    <w:p w:rsidR="00E01F1D" w:rsidRDefault="00E01F1D" w:rsidP="00EC4BA6">
      <w:pPr>
        <w:pStyle w:val="a7"/>
        <w:numPr>
          <w:ilvl w:val="0"/>
          <w:numId w:val="1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мотивацию и потребности целевой аудитории (акцентирование на ценностях человека);</w:t>
      </w:r>
    </w:p>
    <w:p w:rsidR="00D64433" w:rsidRPr="00EB2008" w:rsidRDefault="00E01F1D" w:rsidP="00EC4BA6">
      <w:pPr>
        <w:pStyle w:val="a7"/>
        <w:numPr>
          <w:ilvl w:val="0"/>
          <w:numId w:val="1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коллективное бессознательное и поведение человека в обществе (с целью определения особенностей формирования массовых эмоций и представлений и их развитие в социальной среде).</w:t>
      </w:r>
      <w:r w:rsidR="00D64433" w:rsidRPr="00EB2008">
        <w:rPr>
          <w:rFonts w:ascii="Times New Roman" w:hAnsi="Times New Roman" w:cs="Times New Roman"/>
          <w:sz w:val="28"/>
          <w:szCs w:val="28"/>
        </w:rPr>
        <w:br w:type="page"/>
      </w:r>
    </w:p>
    <w:p w:rsidR="00D64433" w:rsidRPr="00D64433" w:rsidRDefault="00D64433" w:rsidP="00D64433">
      <w:pPr>
        <w:pStyle w:val="1"/>
        <w:spacing w:before="0" w:line="360" w:lineRule="exact"/>
        <w:jc w:val="center"/>
        <w:rPr>
          <w:rFonts w:ascii="Times New Roman" w:hAnsi="Times New Roman" w:cs="Times New Roman"/>
          <w:color w:val="auto"/>
          <w:sz w:val="32"/>
        </w:rPr>
      </w:pPr>
      <w:bookmarkStart w:id="10" w:name="_Toc515948882"/>
      <w:bookmarkStart w:id="11" w:name="_Toc516475439"/>
      <w:bookmarkStart w:id="12" w:name="_Toc516481159"/>
      <w:r w:rsidRPr="00D64433">
        <w:rPr>
          <w:rFonts w:ascii="Times New Roman" w:hAnsi="Times New Roman" w:cs="Times New Roman"/>
          <w:color w:val="auto"/>
          <w:sz w:val="32"/>
        </w:rPr>
        <w:lastRenderedPageBreak/>
        <w:t>ГЛАВА 2</w:t>
      </w:r>
      <w:bookmarkEnd w:id="10"/>
      <w:bookmarkEnd w:id="11"/>
      <w:bookmarkEnd w:id="12"/>
    </w:p>
    <w:p w:rsidR="00D64433" w:rsidRDefault="00D64433" w:rsidP="00D64433">
      <w:pPr>
        <w:pStyle w:val="1"/>
        <w:spacing w:before="0" w:line="360" w:lineRule="exact"/>
        <w:jc w:val="center"/>
        <w:rPr>
          <w:rFonts w:ascii="Times New Roman" w:hAnsi="Times New Roman" w:cs="Times New Roman"/>
          <w:color w:val="auto"/>
          <w:sz w:val="32"/>
        </w:rPr>
      </w:pPr>
      <w:bookmarkStart w:id="13" w:name="_Toc516481160"/>
      <w:r w:rsidRPr="00D64433">
        <w:rPr>
          <w:rFonts w:ascii="Times New Roman" w:hAnsi="Times New Roman" w:cs="Times New Roman"/>
          <w:color w:val="auto"/>
          <w:sz w:val="32"/>
        </w:rPr>
        <w:t>РАЗВИТИЕ ТЕЛЕВИДЕНИЯ В КОНТЕКСТЕ ПРОЦЕССОВ КОНВЕРГЕНЦИИ</w:t>
      </w:r>
      <w:bookmarkEnd w:id="13"/>
    </w:p>
    <w:p w:rsidR="00D64433" w:rsidRPr="00D64433" w:rsidRDefault="00D64433" w:rsidP="00D64433">
      <w:pPr>
        <w:spacing w:after="0"/>
        <w:rPr>
          <w:sz w:val="28"/>
          <w:szCs w:val="28"/>
        </w:rPr>
      </w:pPr>
    </w:p>
    <w:p w:rsidR="00D64433" w:rsidRDefault="00D64433" w:rsidP="00D64433">
      <w:pPr>
        <w:pStyle w:val="2"/>
        <w:spacing w:before="0"/>
        <w:ind w:firstLine="708"/>
        <w:jc w:val="both"/>
        <w:rPr>
          <w:rFonts w:ascii="Times New Roman" w:hAnsi="Times New Roman" w:cs="Times New Roman"/>
          <w:color w:val="auto"/>
          <w:sz w:val="30"/>
          <w:szCs w:val="30"/>
        </w:rPr>
      </w:pPr>
      <w:bookmarkStart w:id="14" w:name="_Toc516481161"/>
      <w:r w:rsidRPr="00D64433">
        <w:rPr>
          <w:rFonts w:ascii="Times New Roman" w:hAnsi="Times New Roman" w:cs="Times New Roman"/>
          <w:color w:val="auto"/>
          <w:sz w:val="30"/>
          <w:szCs w:val="30"/>
        </w:rPr>
        <w:t>2.1 Процессы конвергенции на телевидении и в рекламном контенте</w:t>
      </w:r>
      <w:bookmarkEnd w:id="14"/>
    </w:p>
    <w:p w:rsidR="00D64433" w:rsidRPr="00D64433" w:rsidRDefault="00D64433" w:rsidP="00D64433">
      <w:pPr>
        <w:spacing w:after="0"/>
        <w:rPr>
          <w:rFonts w:ascii="Times New Roman" w:hAnsi="Times New Roman" w:cs="Times New Roman"/>
          <w:sz w:val="28"/>
        </w:rPr>
      </w:pPr>
    </w:p>
    <w:p w:rsidR="00D64433" w:rsidRPr="00D64433" w:rsidRDefault="00D64433" w:rsidP="00D64433">
      <w:pPr>
        <w:spacing w:after="0"/>
        <w:rPr>
          <w:rFonts w:ascii="Times New Roman" w:hAnsi="Times New Roman" w:cs="Times New Roman"/>
          <w:sz w:val="28"/>
        </w:rPr>
      </w:pP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В начале XXI века</w:t>
      </w:r>
      <w:r w:rsidRPr="00404619">
        <w:rPr>
          <w:rFonts w:ascii="Times New Roman" w:hAnsi="Times New Roman" w:cs="Times New Roman"/>
          <w:sz w:val="28"/>
          <w:szCs w:val="20"/>
        </w:rPr>
        <w:t xml:space="preserve"> произошла трансфо</w:t>
      </w:r>
      <w:r>
        <w:rPr>
          <w:rFonts w:ascii="Times New Roman" w:hAnsi="Times New Roman" w:cs="Times New Roman"/>
          <w:sz w:val="28"/>
          <w:szCs w:val="20"/>
        </w:rPr>
        <w:t>рмация телевизионной среды: изменились каналы приема и распространения сигнала, появились новые формы взаимодействия т</w:t>
      </w:r>
      <w:r w:rsidR="00650A24">
        <w:rPr>
          <w:rFonts w:ascii="Times New Roman" w:hAnsi="Times New Roman" w:cs="Times New Roman"/>
          <w:sz w:val="28"/>
          <w:szCs w:val="20"/>
        </w:rPr>
        <w:t>елевидения и аудитории,</w:t>
      </w:r>
      <w:r>
        <w:rPr>
          <w:rFonts w:ascii="Times New Roman" w:hAnsi="Times New Roman" w:cs="Times New Roman"/>
          <w:sz w:val="28"/>
          <w:szCs w:val="20"/>
        </w:rPr>
        <w:t xml:space="preserve"> новые возможности телевещания. Все это осуществилось под влиянием таких процессов</w:t>
      </w:r>
      <w:r w:rsidR="00650A24">
        <w:rPr>
          <w:rFonts w:ascii="Times New Roman" w:hAnsi="Times New Roman" w:cs="Times New Roman"/>
          <w:sz w:val="28"/>
          <w:szCs w:val="20"/>
        </w:rPr>
        <w:t>,</w:t>
      </w:r>
      <w:r>
        <w:rPr>
          <w:rFonts w:ascii="Times New Roman" w:hAnsi="Times New Roman" w:cs="Times New Roman"/>
          <w:sz w:val="28"/>
          <w:szCs w:val="20"/>
        </w:rPr>
        <w:t xml:space="preserve"> как дигитализация (перевод информации в цифровую форму) и конвергенция (</w:t>
      </w:r>
      <w:r w:rsidR="0054115D">
        <w:rPr>
          <w:rFonts w:ascii="Times New Roman" w:hAnsi="Times New Roman" w:cs="Times New Roman"/>
          <w:sz w:val="28"/>
          <w:szCs w:val="20"/>
        </w:rPr>
        <w:t>в сфере коммуникации</w:t>
      </w:r>
      <w:r w:rsidR="009C590A">
        <w:rPr>
          <w:rFonts w:ascii="Times New Roman" w:hAnsi="Times New Roman" w:cs="Times New Roman"/>
          <w:sz w:val="28"/>
          <w:szCs w:val="20"/>
        </w:rPr>
        <w:t xml:space="preserve"> – </w:t>
      </w:r>
      <w:r>
        <w:rPr>
          <w:rFonts w:ascii="Times New Roman" w:hAnsi="Times New Roman" w:cs="Times New Roman"/>
          <w:sz w:val="28"/>
          <w:szCs w:val="20"/>
        </w:rPr>
        <w:t>процесс сближения</w:t>
      </w:r>
      <w:r w:rsidR="006C47C8">
        <w:rPr>
          <w:rFonts w:ascii="Times New Roman" w:hAnsi="Times New Roman" w:cs="Times New Roman"/>
          <w:sz w:val="28"/>
          <w:szCs w:val="20"/>
        </w:rPr>
        <w:t xml:space="preserve">, </w:t>
      </w:r>
      <w:r w:rsidR="009433C9">
        <w:rPr>
          <w:rFonts w:ascii="Times New Roman" w:hAnsi="Times New Roman" w:cs="Times New Roman"/>
          <w:sz w:val="28"/>
          <w:szCs w:val="20"/>
        </w:rPr>
        <w:t>объединения услуг</w:t>
      </w:r>
      <w:r>
        <w:rPr>
          <w:rFonts w:ascii="Times New Roman" w:hAnsi="Times New Roman" w:cs="Times New Roman"/>
          <w:sz w:val="28"/>
          <w:szCs w:val="20"/>
        </w:rPr>
        <w:t>).</w:t>
      </w:r>
    </w:p>
    <w:p w:rsidR="00D64433" w:rsidRDefault="00D64433" w:rsidP="003F1A39">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 xml:space="preserve">Технологический процесс оказывает мощное влияние на информационно-коммуникативную сферу, существенно </w:t>
      </w:r>
      <w:r w:rsidR="005B6C35">
        <w:rPr>
          <w:rFonts w:ascii="Times New Roman" w:hAnsi="Times New Roman" w:cs="Times New Roman"/>
          <w:sz w:val="28"/>
          <w:szCs w:val="20"/>
        </w:rPr>
        <w:t>изменяя ее и переводя в иные</w:t>
      </w:r>
      <w:r>
        <w:rPr>
          <w:rFonts w:ascii="Times New Roman" w:hAnsi="Times New Roman" w:cs="Times New Roman"/>
          <w:sz w:val="28"/>
          <w:szCs w:val="20"/>
        </w:rPr>
        <w:t xml:space="preserve"> форматы. Это вынуждает тра</w:t>
      </w:r>
      <w:r w:rsidR="005B6C35">
        <w:rPr>
          <w:rFonts w:ascii="Times New Roman" w:hAnsi="Times New Roman" w:cs="Times New Roman"/>
          <w:sz w:val="28"/>
          <w:szCs w:val="20"/>
        </w:rPr>
        <w:t>диционные медиа переходить на обновленный</w:t>
      </w:r>
      <w:r>
        <w:rPr>
          <w:rFonts w:ascii="Times New Roman" w:hAnsi="Times New Roman" w:cs="Times New Roman"/>
          <w:sz w:val="28"/>
          <w:szCs w:val="20"/>
        </w:rPr>
        <w:t xml:space="preserve"> уровень работы с аудиторией – осваивать</w:t>
      </w:r>
      <w:r w:rsidR="005B6C35">
        <w:rPr>
          <w:rFonts w:ascii="Times New Roman" w:hAnsi="Times New Roman" w:cs="Times New Roman"/>
          <w:sz w:val="28"/>
          <w:szCs w:val="20"/>
        </w:rPr>
        <w:t xml:space="preserve"> неизвестные</w:t>
      </w:r>
      <w:r>
        <w:rPr>
          <w:rFonts w:ascii="Times New Roman" w:hAnsi="Times New Roman" w:cs="Times New Roman"/>
          <w:sz w:val="28"/>
          <w:szCs w:val="20"/>
        </w:rPr>
        <w:t xml:space="preserve"> </w:t>
      </w:r>
      <w:r w:rsidR="005B6C35">
        <w:rPr>
          <w:rFonts w:ascii="Times New Roman" w:hAnsi="Times New Roman" w:cs="Times New Roman"/>
          <w:sz w:val="28"/>
          <w:szCs w:val="20"/>
        </w:rPr>
        <w:t xml:space="preserve">ранее </w:t>
      </w:r>
      <w:r>
        <w:rPr>
          <w:rFonts w:ascii="Times New Roman" w:hAnsi="Times New Roman" w:cs="Times New Roman"/>
          <w:sz w:val="28"/>
          <w:szCs w:val="20"/>
        </w:rPr>
        <w:t xml:space="preserve">технические, </w:t>
      </w:r>
      <w:r w:rsidR="00FF7F98">
        <w:rPr>
          <w:rFonts w:ascii="Times New Roman" w:hAnsi="Times New Roman" w:cs="Times New Roman"/>
          <w:sz w:val="28"/>
          <w:szCs w:val="20"/>
        </w:rPr>
        <w:t>экономические и</w:t>
      </w:r>
      <w:r>
        <w:rPr>
          <w:rFonts w:ascii="Times New Roman" w:hAnsi="Times New Roman" w:cs="Times New Roman"/>
          <w:sz w:val="28"/>
          <w:szCs w:val="20"/>
        </w:rPr>
        <w:t xml:space="preserve"> организационные способы взаимодействия.</w:t>
      </w: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 xml:space="preserve">Чтобы сохранить доминирующее положение на рынке медиа, телевидению необходимо </w:t>
      </w:r>
      <w:r w:rsidRPr="005E20EE">
        <w:rPr>
          <w:rFonts w:ascii="Times New Roman" w:hAnsi="Times New Roman" w:cs="Times New Roman"/>
          <w:sz w:val="28"/>
          <w:szCs w:val="20"/>
        </w:rPr>
        <w:t>«трансформировать свои практики функционирования»</w:t>
      </w:r>
      <w:r>
        <w:rPr>
          <w:rFonts w:ascii="Times New Roman" w:hAnsi="Times New Roman" w:cs="Times New Roman"/>
          <w:sz w:val="28"/>
          <w:szCs w:val="20"/>
        </w:rPr>
        <w:t xml:space="preserve"> </w:t>
      </w:r>
      <w:r w:rsidRPr="00B4242F">
        <w:rPr>
          <w:rFonts w:ascii="Times New Roman" w:hAnsi="Times New Roman" w:cs="Times New Roman"/>
          <w:sz w:val="28"/>
          <w:szCs w:val="20"/>
        </w:rPr>
        <w:t>[</w:t>
      </w:r>
      <w:r w:rsidR="005E20EE">
        <w:rPr>
          <w:rFonts w:ascii="Times New Roman" w:hAnsi="Times New Roman" w:cs="Times New Roman"/>
          <w:sz w:val="28"/>
          <w:szCs w:val="20"/>
        </w:rPr>
        <w:t>3</w:t>
      </w:r>
      <w:r w:rsidR="00985069">
        <w:rPr>
          <w:rFonts w:ascii="Times New Roman" w:hAnsi="Times New Roman" w:cs="Times New Roman"/>
          <w:sz w:val="28"/>
          <w:szCs w:val="20"/>
        </w:rPr>
        <w:t>4</w:t>
      </w:r>
      <w:r w:rsidR="005E20EE">
        <w:rPr>
          <w:rFonts w:ascii="Times New Roman" w:hAnsi="Times New Roman" w:cs="Times New Roman"/>
          <w:sz w:val="28"/>
          <w:szCs w:val="20"/>
        </w:rPr>
        <w:t>, с. 54</w:t>
      </w:r>
      <w:r w:rsidRPr="00B4242F">
        <w:rPr>
          <w:rFonts w:ascii="Times New Roman" w:hAnsi="Times New Roman" w:cs="Times New Roman"/>
          <w:sz w:val="28"/>
          <w:szCs w:val="20"/>
        </w:rPr>
        <w:t>]</w:t>
      </w:r>
      <w:r w:rsidR="005B6C35">
        <w:rPr>
          <w:rFonts w:ascii="Times New Roman" w:hAnsi="Times New Roman" w:cs="Times New Roman"/>
          <w:sz w:val="28"/>
          <w:szCs w:val="20"/>
        </w:rPr>
        <w:t>. Так как новы</w:t>
      </w:r>
      <w:r>
        <w:rPr>
          <w:rFonts w:ascii="Times New Roman" w:hAnsi="Times New Roman" w:cs="Times New Roman"/>
          <w:sz w:val="28"/>
          <w:szCs w:val="20"/>
        </w:rPr>
        <w:t>е информационные потребности телезрителей требуют преобразования технологий сбора, обработк</w:t>
      </w:r>
      <w:r w:rsidR="00652C91">
        <w:rPr>
          <w:rFonts w:ascii="Times New Roman" w:hAnsi="Times New Roman" w:cs="Times New Roman"/>
          <w:sz w:val="28"/>
          <w:szCs w:val="20"/>
        </w:rPr>
        <w:t>и и распространения информации.</w:t>
      </w: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 xml:space="preserve">Аудитория телевидения является </w:t>
      </w:r>
      <w:r w:rsidR="00652C91">
        <w:rPr>
          <w:rFonts w:ascii="Times New Roman" w:hAnsi="Times New Roman" w:cs="Times New Roman"/>
          <w:sz w:val="28"/>
          <w:szCs w:val="20"/>
        </w:rPr>
        <w:t xml:space="preserve">неоднозначной и </w:t>
      </w:r>
      <w:r>
        <w:rPr>
          <w:rFonts w:ascii="Times New Roman" w:hAnsi="Times New Roman" w:cs="Times New Roman"/>
          <w:sz w:val="28"/>
          <w:szCs w:val="20"/>
        </w:rPr>
        <w:t>наиболее разделенной: молодое поколение,</w:t>
      </w:r>
      <w:r w:rsidR="00652C91">
        <w:rPr>
          <w:rFonts w:ascii="Times New Roman" w:hAnsi="Times New Roman" w:cs="Times New Roman"/>
          <w:sz w:val="28"/>
          <w:szCs w:val="20"/>
        </w:rPr>
        <w:t xml:space="preserve"> все больше</w:t>
      </w:r>
      <w:r>
        <w:rPr>
          <w:rFonts w:ascii="Times New Roman" w:hAnsi="Times New Roman" w:cs="Times New Roman"/>
          <w:sz w:val="28"/>
          <w:szCs w:val="20"/>
        </w:rPr>
        <w:t xml:space="preserve"> отдающее предпочтение интернет-платформам, противопоставляется людям среднего и старшего возраста, кот</w:t>
      </w:r>
      <w:r w:rsidR="00BE007F">
        <w:rPr>
          <w:rFonts w:ascii="Times New Roman" w:hAnsi="Times New Roman" w:cs="Times New Roman"/>
          <w:sz w:val="28"/>
          <w:szCs w:val="20"/>
        </w:rPr>
        <w:t>орые остаются единственными</w:t>
      </w:r>
      <w:r>
        <w:rPr>
          <w:rFonts w:ascii="Times New Roman" w:hAnsi="Times New Roman" w:cs="Times New Roman"/>
          <w:sz w:val="28"/>
          <w:szCs w:val="20"/>
        </w:rPr>
        <w:t xml:space="preserve"> потребителями телевизионного медиаконтента. Эта общемировая тенденц</w:t>
      </w:r>
      <w:r w:rsidR="005B5552">
        <w:rPr>
          <w:rFonts w:ascii="Times New Roman" w:hAnsi="Times New Roman" w:cs="Times New Roman"/>
          <w:sz w:val="28"/>
          <w:szCs w:val="20"/>
        </w:rPr>
        <w:t>ия активирует поиск оптимальных</w:t>
      </w:r>
      <w:r>
        <w:rPr>
          <w:rFonts w:ascii="Times New Roman" w:hAnsi="Times New Roman" w:cs="Times New Roman"/>
          <w:sz w:val="28"/>
          <w:szCs w:val="20"/>
        </w:rPr>
        <w:t xml:space="preserve"> форм развития телевидения, чтобы обеспечить всеохватность аудитории независимо от ее демографических характеристик.</w:t>
      </w: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Конвергенция позволяет создавать мультимедийный контент на разных платформах, что впоследствии может стать решением вышеуказанной проблемы.</w:t>
      </w: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 xml:space="preserve">Текст, видеозапись, фотография, анимация – все это форматы информации, которые успешно создаются людьми. Долгое время сочетание этих элементов было ограничено типами носителей: </w:t>
      </w:r>
      <w:r w:rsidR="009F21F0">
        <w:rPr>
          <w:rFonts w:ascii="Times New Roman" w:hAnsi="Times New Roman" w:cs="Times New Roman"/>
          <w:sz w:val="28"/>
          <w:szCs w:val="20"/>
        </w:rPr>
        <w:t>в газете</w:t>
      </w:r>
      <w:r>
        <w:rPr>
          <w:rFonts w:ascii="Times New Roman" w:hAnsi="Times New Roman" w:cs="Times New Roman"/>
          <w:sz w:val="28"/>
          <w:szCs w:val="20"/>
        </w:rPr>
        <w:t xml:space="preserve"> – </w:t>
      </w:r>
      <w:r w:rsidR="009F21F0">
        <w:rPr>
          <w:rFonts w:ascii="Times New Roman" w:hAnsi="Times New Roman" w:cs="Times New Roman"/>
          <w:sz w:val="28"/>
          <w:szCs w:val="20"/>
        </w:rPr>
        <w:t xml:space="preserve">исключительно </w:t>
      </w:r>
      <w:r>
        <w:rPr>
          <w:rFonts w:ascii="Times New Roman" w:hAnsi="Times New Roman" w:cs="Times New Roman"/>
          <w:sz w:val="28"/>
          <w:szCs w:val="20"/>
        </w:rPr>
        <w:t xml:space="preserve">текст и изображение, </w:t>
      </w:r>
      <w:r w:rsidR="009F21F0">
        <w:rPr>
          <w:rFonts w:ascii="Times New Roman" w:hAnsi="Times New Roman" w:cs="Times New Roman"/>
          <w:sz w:val="28"/>
          <w:szCs w:val="20"/>
        </w:rPr>
        <w:t xml:space="preserve">на </w:t>
      </w:r>
      <w:r>
        <w:rPr>
          <w:rFonts w:ascii="Times New Roman" w:hAnsi="Times New Roman" w:cs="Times New Roman"/>
          <w:sz w:val="28"/>
          <w:szCs w:val="20"/>
        </w:rPr>
        <w:t xml:space="preserve">радио – звук, </w:t>
      </w:r>
      <w:r w:rsidR="009F21F0">
        <w:rPr>
          <w:rFonts w:ascii="Times New Roman" w:hAnsi="Times New Roman" w:cs="Times New Roman"/>
          <w:sz w:val="28"/>
          <w:szCs w:val="20"/>
        </w:rPr>
        <w:t>на телевидении</w:t>
      </w:r>
      <w:r>
        <w:rPr>
          <w:rFonts w:ascii="Times New Roman" w:hAnsi="Times New Roman" w:cs="Times New Roman"/>
          <w:sz w:val="28"/>
          <w:szCs w:val="20"/>
        </w:rPr>
        <w:t xml:space="preserve"> – </w:t>
      </w:r>
      <w:r w:rsidR="009F21F0">
        <w:rPr>
          <w:rFonts w:ascii="Times New Roman" w:hAnsi="Times New Roman" w:cs="Times New Roman"/>
          <w:sz w:val="28"/>
          <w:szCs w:val="20"/>
        </w:rPr>
        <w:t xml:space="preserve">одновременно </w:t>
      </w:r>
      <w:r w:rsidR="00A9462A">
        <w:rPr>
          <w:rFonts w:ascii="Times New Roman" w:hAnsi="Times New Roman" w:cs="Times New Roman"/>
          <w:sz w:val="28"/>
          <w:szCs w:val="20"/>
        </w:rPr>
        <w:t>текст, звук и изображение.</w:t>
      </w: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lastRenderedPageBreak/>
        <w:t xml:space="preserve">Можно сказать, что аудитория обращалась к сепаративной среде, где сочетание разных форматов было доступно лишь крупным медиахолдингам. В этих условиях телевидение обладало полной монополией на использование сразу трех информационных элементов. </w:t>
      </w: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Со временем появилась единая универсальная платформа, которая не только смогла потеснить позиции телевидения, но и существенно ра</w:t>
      </w:r>
      <w:r w:rsidR="005A1107">
        <w:rPr>
          <w:rFonts w:ascii="Times New Roman" w:hAnsi="Times New Roman" w:cs="Times New Roman"/>
          <w:sz w:val="28"/>
          <w:szCs w:val="20"/>
        </w:rPr>
        <w:t>сширила количество известных</w:t>
      </w:r>
      <w:r>
        <w:rPr>
          <w:rFonts w:ascii="Times New Roman" w:hAnsi="Times New Roman" w:cs="Times New Roman"/>
          <w:sz w:val="28"/>
          <w:szCs w:val="20"/>
        </w:rPr>
        <w:t xml:space="preserve"> жанров. Так появились новые конвергентные жанры, часть из которых о</w:t>
      </w:r>
      <w:r w:rsidR="00525A03">
        <w:rPr>
          <w:rFonts w:ascii="Times New Roman" w:hAnsi="Times New Roman" w:cs="Times New Roman"/>
          <w:sz w:val="28"/>
          <w:szCs w:val="20"/>
        </w:rPr>
        <w:t>сновывается на демонстрации нескольких</w:t>
      </w:r>
      <w:r>
        <w:rPr>
          <w:rFonts w:ascii="Times New Roman" w:hAnsi="Times New Roman" w:cs="Times New Roman"/>
          <w:sz w:val="28"/>
          <w:szCs w:val="20"/>
        </w:rPr>
        <w:t xml:space="preserve"> главных форматов телевидения.</w:t>
      </w:r>
    </w:p>
    <w:p w:rsidR="00D64433" w:rsidRDefault="00D64433" w:rsidP="00DD6561">
      <w:pPr>
        <w:spacing w:after="0" w:line="360" w:lineRule="exact"/>
        <w:ind w:firstLine="709"/>
        <w:jc w:val="both"/>
        <w:rPr>
          <w:rFonts w:ascii="Times New Roman" w:hAnsi="Times New Roman" w:cs="Times New Roman"/>
          <w:sz w:val="28"/>
          <w:szCs w:val="20"/>
        </w:rPr>
      </w:pPr>
      <w:r w:rsidRPr="00BE2233">
        <w:rPr>
          <w:rFonts w:ascii="Times New Roman" w:hAnsi="Times New Roman" w:cs="Times New Roman"/>
          <w:i/>
          <w:sz w:val="28"/>
          <w:szCs w:val="20"/>
        </w:rPr>
        <w:t>Видеоиллюстрация</w:t>
      </w:r>
      <w:r w:rsidR="005A1107">
        <w:rPr>
          <w:rFonts w:ascii="Times New Roman" w:hAnsi="Times New Roman" w:cs="Times New Roman"/>
          <w:sz w:val="28"/>
          <w:szCs w:val="20"/>
        </w:rPr>
        <w:t xml:space="preserve"> – клип, который</w:t>
      </w:r>
      <w:r>
        <w:rPr>
          <w:rFonts w:ascii="Times New Roman" w:hAnsi="Times New Roman" w:cs="Times New Roman"/>
          <w:sz w:val="28"/>
          <w:szCs w:val="20"/>
        </w:rPr>
        <w:t xml:space="preserve"> относится к о</w:t>
      </w:r>
      <w:r w:rsidR="005A1107">
        <w:rPr>
          <w:rFonts w:ascii="Times New Roman" w:hAnsi="Times New Roman" w:cs="Times New Roman"/>
          <w:sz w:val="28"/>
          <w:szCs w:val="20"/>
        </w:rPr>
        <w:t>пределенному фрагменту текста, обычно не имея</w:t>
      </w:r>
      <w:r>
        <w:rPr>
          <w:rFonts w:ascii="Times New Roman" w:hAnsi="Times New Roman" w:cs="Times New Roman"/>
          <w:sz w:val="28"/>
          <w:szCs w:val="20"/>
        </w:rPr>
        <w:t xml:space="preserve"> за</w:t>
      </w:r>
      <w:r w:rsidR="005A1107">
        <w:rPr>
          <w:rFonts w:ascii="Times New Roman" w:hAnsi="Times New Roman" w:cs="Times New Roman"/>
          <w:sz w:val="28"/>
          <w:szCs w:val="20"/>
        </w:rPr>
        <w:t>конченного сюжета. М</w:t>
      </w:r>
      <w:r>
        <w:rPr>
          <w:rFonts w:ascii="Times New Roman" w:hAnsi="Times New Roman" w:cs="Times New Roman"/>
          <w:sz w:val="28"/>
          <w:szCs w:val="20"/>
        </w:rPr>
        <w:t xml:space="preserve">аксимальная </w:t>
      </w:r>
      <w:r w:rsidR="00DC4ACA">
        <w:rPr>
          <w:rFonts w:ascii="Times New Roman" w:hAnsi="Times New Roman" w:cs="Times New Roman"/>
          <w:sz w:val="28"/>
          <w:szCs w:val="20"/>
        </w:rPr>
        <w:t xml:space="preserve">его </w:t>
      </w:r>
      <w:r>
        <w:rPr>
          <w:rFonts w:ascii="Times New Roman" w:hAnsi="Times New Roman" w:cs="Times New Roman"/>
          <w:sz w:val="28"/>
          <w:szCs w:val="20"/>
        </w:rPr>
        <w:t>продолжительность – до 30 секунд. В данном формате не используются заставки и реклама. Главный кадр (сплэш) приравнивается к статичной иллюстрации.</w:t>
      </w:r>
    </w:p>
    <w:p w:rsidR="00D64433" w:rsidRDefault="00D64433" w:rsidP="00DD6561">
      <w:pPr>
        <w:spacing w:after="0" w:line="360" w:lineRule="exact"/>
        <w:ind w:firstLine="709"/>
        <w:jc w:val="both"/>
        <w:rPr>
          <w:rFonts w:ascii="Times New Roman" w:hAnsi="Times New Roman" w:cs="Times New Roman"/>
          <w:sz w:val="28"/>
          <w:szCs w:val="20"/>
        </w:rPr>
      </w:pPr>
      <w:r w:rsidRPr="00760687">
        <w:rPr>
          <w:rFonts w:ascii="Times New Roman" w:hAnsi="Times New Roman" w:cs="Times New Roman"/>
          <w:i/>
          <w:sz w:val="28"/>
          <w:szCs w:val="20"/>
        </w:rPr>
        <w:t>Видеосюжет</w:t>
      </w:r>
      <w:r w:rsidR="00DC4ACA">
        <w:rPr>
          <w:rFonts w:ascii="Times New Roman" w:hAnsi="Times New Roman" w:cs="Times New Roman"/>
          <w:sz w:val="28"/>
          <w:szCs w:val="20"/>
        </w:rPr>
        <w:t xml:space="preserve"> – законченная</w:t>
      </w:r>
      <w:r>
        <w:rPr>
          <w:rFonts w:ascii="Times New Roman" w:hAnsi="Times New Roman" w:cs="Times New Roman"/>
          <w:sz w:val="28"/>
          <w:szCs w:val="20"/>
        </w:rPr>
        <w:t xml:space="preserve"> видео</w:t>
      </w:r>
      <w:r w:rsidR="00DC4ACA">
        <w:rPr>
          <w:rFonts w:ascii="Times New Roman" w:hAnsi="Times New Roman" w:cs="Times New Roman"/>
          <w:sz w:val="28"/>
          <w:szCs w:val="20"/>
        </w:rPr>
        <w:t>информация</w:t>
      </w:r>
      <w:r>
        <w:rPr>
          <w:rFonts w:ascii="Times New Roman" w:hAnsi="Times New Roman" w:cs="Times New Roman"/>
          <w:sz w:val="28"/>
          <w:szCs w:val="20"/>
        </w:rPr>
        <w:t xml:space="preserve"> с завязкой, кульминацией и развязкой. В отличие от телевизионного сюжета, конвергентный видеосюжет не содержит информацию факультативного характера. Продолжительность такого ролика </w:t>
      </w:r>
      <w:r w:rsidR="00DC4ACA">
        <w:rPr>
          <w:rFonts w:ascii="Times New Roman" w:hAnsi="Times New Roman" w:cs="Times New Roman"/>
          <w:sz w:val="28"/>
          <w:szCs w:val="20"/>
        </w:rPr>
        <w:t>колеблется от 60 до 90 секунд. Тут с</w:t>
      </w:r>
      <w:r>
        <w:rPr>
          <w:rFonts w:ascii="Times New Roman" w:hAnsi="Times New Roman" w:cs="Times New Roman"/>
          <w:sz w:val="28"/>
          <w:szCs w:val="20"/>
        </w:rPr>
        <w:t>тановится возможным использование рекламных сообщений внутри, с применением гиперссылок, переводящих на сайт рекламируемого продукта.</w:t>
      </w:r>
    </w:p>
    <w:p w:rsidR="00D64433" w:rsidRDefault="00D64433" w:rsidP="00DD6561">
      <w:pPr>
        <w:spacing w:after="0" w:line="360" w:lineRule="exact"/>
        <w:ind w:firstLine="709"/>
        <w:jc w:val="both"/>
        <w:rPr>
          <w:rFonts w:ascii="Times New Roman" w:hAnsi="Times New Roman" w:cs="Times New Roman"/>
          <w:sz w:val="28"/>
          <w:szCs w:val="20"/>
        </w:rPr>
      </w:pPr>
      <w:r w:rsidRPr="00760687">
        <w:rPr>
          <w:rFonts w:ascii="Times New Roman" w:hAnsi="Times New Roman" w:cs="Times New Roman"/>
          <w:i/>
          <w:sz w:val="28"/>
          <w:szCs w:val="20"/>
        </w:rPr>
        <w:t>Потоковое видео</w:t>
      </w:r>
      <w:r>
        <w:rPr>
          <w:rFonts w:ascii="Times New Roman" w:hAnsi="Times New Roman" w:cs="Times New Roman"/>
          <w:sz w:val="28"/>
          <w:szCs w:val="20"/>
        </w:rPr>
        <w:t xml:space="preserve"> – прямой эфир</w:t>
      </w:r>
      <w:r w:rsidRPr="00B838E9">
        <w:rPr>
          <w:rFonts w:ascii="Times New Roman" w:hAnsi="Times New Roman" w:cs="Times New Roman"/>
          <w:sz w:val="28"/>
          <w:szCs w:val="20"/>
        </w:rPr>
        <w:t xml:space="preserve"> с места событий</w:t>
      </w:r>
      <w:r>
        <w:rPr>
          <w:rFonts w:ascii="Times New Roman" w:hAnsi="Times New Roman" w:cs="Times New Roman"/>
          <w:sz w:val="28"/>
          <w:szCs w:val="20"/>
        </w:rPr>
        <w:t xml:space="preserve">. Такой формат видео применяется на пресс-конференциях и брифингах, используется в новостных репортажах с массовых событий и мест происшествия. Главное достоинство потокового видео – создание эффекта присутствия у зрителя. Это своего рода </w:t>
      </w:r>
      <w:r w:rsidRPr="005E20EE">
        <w:rPr>
          <w:rFonts w:ascii="Times New Roman" w:hAnsi="Times New Roman" w:cs="Times New Roman"/>
          <w:sz w:val="28"/>
          <w:szCs w:val="20"/>
        </w:rPr>
        <w:t>«ток-шоу в прямом эфире» [</w:t>
      </w:r>
      <w:r w:rsidR="005E20EE">
        <w:rPr>
          <w:rFonts w:ascii="Times New Roman" w:hAnsi="Times New Roman" w:cs="Times New Roman"/>
          <w:sz w:val="28"/>
          <w:szCs w:val="20"/>
        </w:rPr>
        <w:t>1</w:t>
      </w:r>
      <w:r w:rsidR="00985069">
        <w:rPr>
          <w:rFonts w:ascii="Times New Roman" w:hAnsi="Times New Roman" w:cs="Times New Roman"/>
          <w:sz w:val="28"/>
          <w:szCs w:val="20"/>
        </w:rPr>
        <w:t>5</w:t>
      </w:r>
      <w:r w:rsidRPr="005E20EE">
        <w:rPr>
          <w:rFonts w:ascii="Times New Roman" w:hAnsi="Times New Roman" w:cs="Times New Roman"/>
          <w:sz w:val="28"/>
          <w:szCs w:val="20"/>
        </w:rPr>
        <w:t>].</w:t>
      </w:r>
      <w:r>
        <w:rPr>
          <w:rFonts w:ascii="Times New Roman" w:hAnsi="Times New Roman" w:cs="Times New Roman"/>
          <w:sz w:val="28"/>
          <w:szCs w:val="20"/>
        </w:rPr>
        <w:t xml:space="preserve"> Впоследствии из потокового видео вырезают отдельные части, которые становятся производными форматами – мультискриптами, видеоиллюстрациями и т.д.</w:t>
      </w: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 xml:space="preserve">Потоковое видео может быть простым (статичная съемка) или сложным (в процессе к прямому эфиру прикрепляются такие элементы, как инфографика </w:t>
      </w:r>
      <w:r w:rsidR="006F2953">
        <w:rPr>
          <w:rFonts w:ascii="Times New Roman" w:hAnsi="Times New Roman" w:cs="Times New Roman"/>
          <w:sz w:val="28"/>
          <w:szCs w:val="20"/>
        </w:rPr>
        <w:t>или видеосправка), режиссируемым (где</w:t>
      </w:r>
      <w:r>
        <w:rPr>
          <w:rFonts w:ascii="Times New Roman" w:hAnsi="Times New Roman" w:cs="Times New Roman"/>
          <w:sz w:val="28"/>
          <w:szCs w:val="20"/>
        </w:rPr>
        <w:t xml:space="preserve"> существует заданная последовательно</w:t>
      </w:r>
      <w:r w:rsidR="006F2953">
        <w:rPr>
          <w:rFonts w:ascii="Times New Roman" w:hAnsi="Times New Roman" w:cs="Times New Roman"/>
          <w:sz w:val="28"/>
          <w:szCs w:val="20"/>
        </w:rPr>
        <w:t>сть элементов) или интерактивным</w:t>
      </w:r>
      <w:r>
        <w:rPr>
          <w:rFonts w:ascii="Times New Roman" w:hAnsi="Times New Roman" w:cs="Times New Roman"/>
          <w:sz w:val="28"/>
          <w:szCs w:val="20"/>
        </w:rPr>
        <w:t xml:space="preserve"> (зритель самостоятельно выбирает картинку, просматривает дополнительные материалы).</w:t>
      </w:r>
    </w:p>
    <w:p w:rsidR="00D64433" w:rsidRDefault="00D64433" w:rsidP="00DD6561">
      <w:pPr>
        <w:spacing w:after="0" w:line="360" w:lineRule="exact"/>
        <w:ind w:firstLine="709"/>
        <w:jc w:val="both"/>
        <w:rPr>
          <w:rFonts w:ascii="Times New Roman" w:hAnsi="Times New Roman" w:cs="Times New Roman"/>
          <w:sz w:val="28"/>
          <w:szCs w:val="20"/>
        </w:rPr>
      </w:pPr>
      <w:r w:rsidRPr="00D8189C">
        <w:rPr>
          <w:rFonts w:ascii="Times New Roman" w:hAnsi="Times New Roman" w:cs="Times New Roman"/>
          <w:i/>
          <w:sz w:val="28"/>
          <w:szCs w:val="20"/>
        </w:rPr>
        <w:t>Интерактивный видеомост</w:t>
      </w:r>
      <w:r>
        <w:rPr>
          <w:rFonts w:ascii="Times New Roman" w:hAnsi="Times New Roman" w:cs="Times New Roman"/>
          <w:sz w:val="28"/>
          <w:szCs w:val="20"/>
        </w:rPr>
        <w:t xml:space="preserve"> – формат, основанный на соединении традиционного телевизионного моста и интерактивных возможностей интернет-платформы. Видеомост может транслироваться и на телеканале (</w:t>
      </w:r>
      <w:r w:rsidR="00525A03">
        <w:rPr>
          <w:rFonts w:ascii="Times New Roman" w:hAnsi="Times New Roman" w:cs="Times New Roman"/>
          <w:sz w:val="28"/>
          <w:szCs w:val="20"/>
        </w:rPr>
        <w:t xml:space="preserve">однако </w:t>
      </w:r>
      <w:r>
        <w:rPr>
          <w:rFonts w:ascii="Times New Roman" w:hAnsi="Times New Roman" w:cs="Times New Roman"/>
          <w:sz w:val="28"/>
          <w:szCs w:val="20"/>
        </w:rPr>
        <w:t xml:space="preserve">для просмотра необходим телевизор с поддержкой функции </w:t>
      </w:r>
      <w:r>
        <w:rPr>
          <w:rFonts w:ascii="Times New Roman" w:hAnsi="Times New Roman" w:cs="Times New Roman"/>
          <w:sz w:val="28"/>
          <w:szCs w:val="20"/>
          <w:lang w:val="en-US"/>
        </w:rPr>
        <w:t>Smart</w:t>
      </w:r>
      <w:r w:rsidRPr="00D8189C">
        <w:rPr>
          <w:rFonts w:ascii="Times New Roman" w:hAnsi="Times New Roman" w:cs="Times New Roman"/>
          <w:sz w:val="28"/>
          <w:szCs w:val="20"/>
        </w:rPr>
        <w:t xml:space="preserve"> </w:t>
      </w:r>
      <w:r>
        <w:rPr>
          <w:rFonts w:ascii="Times New Roman" w:hAnsi="Times New Roman" w:cs="Times New Roman"/>
          <w:sz w:val="28"/>
          <w:szCs w:val="20"/>
          <w:lang w:val="en-US"/>
        </w:rPr>
        <w:t>TV</w:t>
      </w:r>
      <w:r w:rsidR="00525A03">
        <w:rPr>
          <w:rFonts w:ascii="Times New Roman" w:hAnsi="Times New Roman" w:cs="Times New Roman"/>
          <w:sz w:val="28"/>
          <w:szCs w:val="20"/>
        </w:rPr>
        <w:t>), и на интернет-портале. В этом случае р</w:t>
      </w:r>
      <w:r>
        <w:rPr>
          <w:rFonts w:ascii="Times New Roman" w:hAnsi="Times New Roman" w:cs="Times New Roman"/>
          <w:sz w:val="28"/>
          <w:szCs w:val="20"/>
        </w:rPr>
        <w:t>а</w:t>
      </w:r>
      <w:r w:rsidR="00525A03">
        <w:rPr>
          <w:rFonts w:ascii="Times New Roman" w:hAnsi="Times New Roman" w:cs="Times New Roman"/>
          <w:sz w:val="28"/>
          <w:szCs w:val="20"/>
        </w:rPr>
        <w:t>сширяются возможности зрителей, и</w:t>
      </w:r>
      <w:r>
        <w:rPr>
          <w:rFonts w:ascii="Times New Roman" w:hAnsi="Times New Roman" w:cs="Times New Roman"/>
          <w:sz w:val="28"/>
          <w:szCs w:val="20"/>
        </w:rPr>
        <w:t xml:space="preserve"> теперь они могут </w:t>
      </w:r>
      <w:r w:rsidR="00525A03">
        <w:rPr>
          <w:rFonts w:ascii="Times New Roman" w:hAnsi="Times New Roman" w:cs="Times New Roman"/>
          <w:sz w:val="28"/>
          <w:szCs w:val="20"/>
        </w:rPr>
        <w:t xml:space="preserve">также </w:t>
      </w:r>
      <w:r>
        <w:rPr>
          <w:rFonts w:ascii="Times New Roman" w:hAnsi="Times New Roman" w:cs="Times New Roman"/>
          <w:sz w:val="28"/>
          <w:szCs w:val="20"/>
        </w:rPr>
        <w:t xml:space="preserve">участвовать в </w:t>
      </w:r>
      <w:r w:rsidR="008E05FB">
        <w:rPr>
          <w:rFonts w:ascii="Times New Roman" w:hAnsi="Times New Roman" w:cs="Times New Roman"/>
          <w:sz w:val="28"/>
          <w:szCs w:val="20"/>
        </w:rPr>
        <w:t>режиме видеоконференции. К тому же з</w:t>
      </w:r>
      <w:r>
        <w:rPr>
          <w:rFonts w:ascii="Times New Roman" w:hAnsi="Times New Roman" w:cs="Times New Roman"/>
          <w:sz w:val="28"/>
          <w:szCs w:val="20"/>
        </w:rPr>
        <w:t>ритель может манипулировать съемочным процессом, переключаясь с камер</w:t>
      </w:r>
      <w:r w:rsidR="00525A03">
        <w:rPr>
          <w:rFonts w:ascii="Times New Roman" w:hAnsi="Times New Roman" w:cs="Times New Roman"/>
          <w:sz w:val="28"/>
          <w:szCs w:val="20"/>
        </w:rPr>
        <w:t>ы</w:t>
      </w:r>
      <w:r>
        <w:rPr>
          <w:rFonts w:ascii="Times New Roman" w:hAnsi="Times New Roman" w:cs="Times New Roman"/>
          <w:sz w:val="28"/>
          <w:szCs w:val="20"/>
        </w:rPr>
        <w:t xml:space="preserve"> на камеру, дабы параллельно видеть происходящее на всех точках видеомоста.</w:t>
      </w:r>
    </w:p>
    <w:p w:rsidR="00D64433" w:rsidRDefault="00D64433" w:rsidP="00DD6561">
      <w:pPr>
        <w:spacing w:after="0" w:line="360" w:lineRule="exact"/>
        <w:ind w:firstLine="709"/>
        <w:jc w:val="both"/>
        <w:rPr>
          <w:rFonts w:ascii="Times New Roman" w:hAnsi="Times New Roman" w:cs="Times New Roman"/>
          <w:sz w:val="28"/>
          <w:szCs w:val="20"/>
        </w:rPr>
      </w:pPr>
      <w:r w:rsidRPr="00564146">
        <w:rPr>
          <w:rFonts w:ascii="Times New Roman" w:hAnsi="Times New Roman" w:cs="Times New Roman"/>
          <w:i/>
          <w:sz w:val="28"/>
          <w:szCs w:val="20"/>
        </w:rPr>
        <w:lastRenderedPageBreak/>
        <w:t>Мультискрипт</w:t>
      </w:r>
      <w:r>
        <w:rPr>
          <w:rFonts w:ascii="Times New Roman" w:hAnsi="Times New Roman" w:cs="Times New Roman"/>
          <w:sz w:val="28"/>
          <w:szCs w:val="20"/>
        </w:rPr>
        <w:t xml:space="preserve"> – формат, значительно упрощающий навигацию по видеоматериалам большого объема (используется в интервью, крупных репортажах, документально-информационных очерка</w:t>
      </w:r>
      <w:r w:rsidR="001D7D47">
        <w:rPr>
          <w:rFonts w:ascii="Times New Roman" w:hAnsi="Times New Roman" w:cs="Times New Roman"/>
          <w:sz w:val="28"/>
          <w:szCs w:val="20"/>
        </w:rPr>
        <w:t>х). С его помощью можно</w:t>
      </w:r>
      <w:r>
        <w:rPr>
          <w:rFonts w:ascii="Times New Roman" w:hAnsi="Times New Roman" w:cs="Times New Roman"/>
          <w:sz w:val="28"/>
          <w:szCs w:val="20"/>
        </w:rPr>
        <w:t xml:space="preserve"> быстро найти интересующий фрагмент видеозаписи. При просмотре отдельного фрагмента, в двух соседних блоках отображаются соответствующие эпизоду стенограмма и заголовок тематического раздела. Блоки синхронизированы. </w:t>
      </w: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Уникальное пре</w:t>
      </w:r>
      <w:r w:rsidR="001D7D47">
        <w:rPr>
          <w:rFonts w:ascii="Times New Roman" w:hAnsi="Times New Roman" w:cs="Times New Roman"/>
          <w:sz w:val="28"/>
          <w:szCs w:val="20"/>
        </w:rPr>
        <w:t>имущество мультимедийности –</w:t>
      </w:r>
      <w:r>
        <w:rPr>
          <w:rFonts w:ascii="Times New Roman" w:hAnsi="Times New Roman" w:cs="Times New Roman"/>
          <w:sz w:val="28"/>
          <w:szCs w:val="20"/>
        </w:rPr>
        <w:t xml:space="preserve"> возможность каждого пользователя выбирать интересный именно ему тип контента, формировать способ получения информации, создать и персонализировать собственный контент-план.</w:t>
      </w:r>
    </w:p>
    <w:p w:rsidR="00D64433" w:rsidRDefault="00D64433"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Трансформация телевидения происходит под влиянием ряда внешних и внутренних факторов. В целом для этого процесса характерны следующие тенденции, проявляющиеся на разных уровнях:</w:t>
      </w:r>
    </w:p>
    <w:p w:rsidR="00D64433" w:rsidRDefault="00D64433" w:rsidP="00EC4BA6">
      <w:pPr>
        <w:pStyle w:val="a7"/>
        <w:numPr>
          <w:ilvl w:val="0"/>
          <w:numId w:val="17"/>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технологические (постоянное развитие информационно-коммуникационных технологий: популяризация устройств, поддерживающих мультимедийные форматы, увеличение беспроводных интернет-сетей);</w:t>
      </w:r>
    </w:p>
    <w:p w:rsidR="00D64433" w:rsidRDefault="00D64433" w:rsidP="00EC4BA6">
      <w:pPr>
        <w:pStyle w:val="a7"/>
        <w:numPr>
          <w:ilvl w:val="0"/>
          <w:numId w:val="17"/>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экономические (распространение технологий: доступность техники, готовность аудитории платить за качественный контент, появление новых форм маркетинга);</w:t>
      </w:r>
    </w:p>
    <w:p w:rsidR="00D64433" w:rsidRDefault="00D64433" w:rsidP="00EC4BA6">
      <w:pPr>
        <w:pStyle w:val="a7"/>
        <w:numPr>
          <w:ilvl w:val="0"/>
          <w:numId w:val="17"/>
        </w:numPr>
        <w:spacing w:after="0" w:line="360" w:lineRule="exact"/>
        <w:jc w:val="both"/>
        <w:rPr>
          <w:rFonts w:ascii="Times New Roman" w:hAnsi="Times New Roman" w:cs="Times New Roman"/>
          <w:sz w:val="28"/>
          <w:szCs w:val="20"/>
        </w:rPr>
      </w:pPr>
      <w:r>
        <w:rPr>
          <w:rFonts w:ascii="Times New Roman" w:hAnsi="Times New Roman" w:cs="Times New Roman"/>
          <w:sz w:val="28"/>
          <w:szCs w:val="20"/>
        </w:rPr>
        <w:t>потребительские (индивидуализация контента в условиях информационной магистрали, сегментация медиапродуктов исходя из потребностей ко</w:t>
      </w:r>
      <w:r w:rsidR="00E8478F">
        <w:rPr>
          <w:rFonts w:ascii="Times New Roman" w:hAnsi="Times New Roman" w:cs="Times New Roman"/>
          <w:sz w:val="28"/>
          <w:szCs w:val="20"/>
        </w:rPr>
        <w:t>нкретного человека, мобильность и</w:t>
      </w:r>
      <w:r>
        <w:rPr>
          <w:rFonts w:ascii="Times New Roman" w:hAnsi="Times New Roman" w:cs="Times New Roman"/>
          <w:sz w:val="28"/>
          <w:szCs w:val="20"/>
        </w:rPr>
        <w:t xml:space="preserve"> визуализация текстовых материалов).</w:t>
      </w:r>
    </w:p>
    <w:p w:rsidR="00D64433" w:rsidRDefault="00D64433" w:rsidP="00DD6561">
      <w:pPr>
        <w:spacing w:after="0" w:line="360" w:lineRule="exact"/>
        <w:ind w:firstLine="708"/>
        <w:jc w:val="both"/>
        <w:rPr>
          <w:rFonts w:ascii="Times New Roman" w:hAnsi="Times New Roman" w:cs="Times New Roman"/>
          <w:sz w:val="28"/>
          <w:szCs w:val="20"/>
        </w:rPr>
      </w:pPr>
      <w:r>
        <w:rPr>
          <w:rFonts w:ascii="Times New Roman" w:hAnsi="Times New Roman" w:cs="Times New Roman"/>
          <w:sz w:val="28"/>
          <w:szCs w:val="20"/>
        </w:rPr>
        <w:t xml:space="preserve">В современной практике все чаще встречается такое понятие как </w:t>
      </w:r>
      <w:r w:rsidRPr="00125DC6">
        <w:rPr>
          <w:rFonts w:ascii="Times New Roman" w:hAnsi="Times New Roman" w:cs="Times New Roman"/>
          <w:sz w:val="28"/>
          <w:szCs w:val="20"/>
        </w:rPr>
        <w:t>UGC</w:t>
      </w:r>
      <w:r>
        <w:rPr>
          <w:rFonts w:ascii="Times New Roman" w:hAnsi="Times New Roman" w:cs="Times New Roman"/>
          <w:sz w:val="28"/>
          <w:szCs w:val="20"/>
        </w:rPr>
        <w:t xml:space="preserve"> – </w:t>
      </w:r>
      <w:r w:rsidRPr="00125DC6">
        <w:rPr>
          <w:rFonts w:ascii="Times New Roman" w:hAnsi="Times New Roman" w:cs="Times New Roman"/>
          <w:sz w:val="28"/>
          <w:szCs w:val="20"/>
        </w:rPr>
        <w:t>user generated content</w:t>
      </w:r>
      <w:r>
        <w:rPr>
          <w:rFonts w:ascii="Times New Roman" w:hAnsi="Times New Roman" w:cs="Times New Roman"/>
          <w:sz w:val="28"/>
          <w:szCs w:val="20"/>
        </w:rPr>
        <w:t>, т.е. контент, который был создан самим пользователем. П</w:t>
      </w:r>
      <w:r w:rsidRPr="00125DC6">
        <w:rPr>
          <w:rFonts w:ascii="Times New Roman" w:hAnsi="Times New Roman" w:cs="Times New Roman"/>
          <w:sz w:val="28"/>
          <w:szCs w:val="20"/>
        </w:rPr>
        <w:t xml:space="preserve">отребители хотят сами производить новости, </w:t>
      </w:r>
      <w:r w:rsidRPr="004508AD">
        <w:rPr>
          <w:rFonts w:ascii="Times New Roman" w:hAnsi="Times New Roman" w:cs="Times New Roman"/>
          <w:sz w:val="28"/>
          <w:szCs w:val="20"/>
        </w:rPr>
        <w:t>«быть акторами, что, с одной стороны, представляет новую форму самовыражения, а с другой – новый инструмент маркетинга»</w:t>
      </w:r>
      <w:r>
        <w:rPr>
          <w:rFonts w:ascii="Times New Roman" w:hAnsi="Times New Roman" w:cs="Times New Roman"/>
          <w:sz w:val="28"/>
          <w:szCs w:val="20"/>
        </w:rPr>
        <w:t xml:space="preserve"> </w:t>
      </w:r>
      <w:r w:rsidRPr="007A223A">
        <w:rPr>
          <w:rFonts w:ascii="Times New Roman" w:hAnsi="Times New Roman" w:cs="Times New Roman"/>
          <w:sz w:val="28"/>
          <w:szCs w:val="20"/>
        </w:rPr>
        <w:t>[</w:t>
      </w:r>
      <w:r w:rsidR="004508AD">
        <w:rPr>
          <w:rFonts w:ascii="Times New Roman" w:hAnsi="Times New Roman" w:cs="Times New Roman"/>
          <w:sz w:val="28"/>
          <w:szCs w:val="20"/>
        </w:rPr>
        <w:t>1</w:t>
      </w:r>
      <w:r w:rsidR="00985069">
        <w:rPr>
          <w:rFonts w:ascii="Times New Roman" w:hAnsi="Times New Roman" w:cs="Times New Roman"/>
          <w:sz w:val="28"/>
          <w:szCs w:val="20"/>
        </w:rPr>
        <w:t>5</w:t>
      </w:r>
      <w:r w:rsidRPr="007A223A">
        <w:rPr>
          <w:rFonts w:ascii="Times New Roman" w:hAnsi="Times New Roman" w:cs="Times New Roman"/>
          <w:sz w:val="28"/>
          <w:szCs w:val="20"/>
        </w:rPr>
        <w:t>]</w:t>
      </w:r>
      <w:r>
        <w:rPr>
          <w:rFonts w:ascii="Times New Roman" w:hAnsi="Times New Roman" w:cs="Times New Roman"/>
          <w:sz w:val="28"/>
          <w:szCs w:val="20"/>
        </w:rPr>
        <w:t xml:space="preserve">. </w:t>
      </w:r>
    </w:p>
    <w:p w:rsidR="00D64433" w:rsidRDefault="00EF551F" w:rsidP="00DD6561">
      <w:pPr>
        <w:spacing w:after="0" w:line="360" w:lineRule="exact"/>
        <w:ind w:firstLine="708"/>
        <w:jc w:val="both"/>
        <w:rPr>
          <w:rFonts w:ascii="Times New Roman" w:hAnsi="Times New Roman" w:cs="Times New Roman"/>
          <w:sz w:val="28"/>
          <w:szCs w:val="20"/>
        </w:rPr>
      </w:pPr>
      <w:r>
        <w:rPr>
          <w:rFonts w:ascii="Times New Roman" w:hAnsi="Times New Roman" w:cs="Times New Roman"/>
          <w:sz w:val="28"/>
          <w:szCs w:val="20"/>
        </w:rPr>
        <w:t>Очевиден тот факт</w:t>
      </w:r>
      <w:r w:rsidR="00D64433" w:rsidRPr="00E57EE4">
        <w:rPr>
          <w:rFonts w:ascii="Times New Roman" w:hAnsi="Times New Roman" w:cs="Times New Roman"/>
          <w:sz w:val="28"/>
          <w:szCs w:val="20"/>
        </w:rPr>
        <w:t>,</w:t>
      </w:r>
      <w:r w:rsidR="00D64433">
        <w:rPr>
          <w:rFonts w:ascii="Times New Roman" w:hAnsi="Times New Roman" w:cs="Times New Roman"/>
          <w:sz w:val="28"/>
          <w:szCs w:val="20"/>
        </w:rPr>
        <w:t xml:space="preserve"> что</w:t>
      </w:r>
      <w:r w:rsidR="00D64433" w:rsidRPr="00E57EE4">
        <w:rPr>
          <w:rFonts w:ascii="Times New Roman" w:hAnsi="Times New Roman" w:cs="Times New Roman"/>
          <w:sz w:val="28"/>
          <w:szCs w:val="20"/>
        </w:rPr>
        <w:t xml:space="preserve"> конвергенция </w:t>
      </w:r>
      <w:r w:rsidR="00D64433">
        <w:rPr>
          <w:rFonts w:ascii="Times New Roman" w:hAnsi="Times New Roman" w:cs="Times New Roman"/>
          <w:sz w:val="28"/>
          <w:szCs w:val="20"/>
        </w:rPr>
        <w:t>протекае</w:t>
      </w:r>
      <w:r w:rsidR="00D64433" w:rsidRPr="00E57EE4">
        <w:rPr>
          <w:rFonts w:ascii="Times New Roman" w:hAnsi="Times New Roman" w:cs="Times New Roman"/>
          <w:sz w:val="28"/>
          <w:szCs w:val="20"/>
        </w:rPr>
        <w:t>т</w:t>
      </w:r>
      <w:r w:rsidR="00D64433">
        <w:rPr>
          <w:rFonts w:ascii="Times New Roman" w:hAnsi="Times New Roman" w:cs="Times New Roman"/>
          <w:sz w:val="28"/>
          <w:szCs w:val="20"/>
        </w:rPr>
        <w:t xml:space="preserve"> вследствие активного использования технологий и развития в условиях благоприятной экономической ситуации. Изменение потребностей аудитории ведет и к непосредственному изменению рекламного контента, который направлен на аудиторию.</w:t>
      </w:r>
    </w:p>
    <w:p w:rsidR="00D64433" w:rsidRPr="00907CE7" w:rsidRDefault="00D64433" w:rsidP="00DD6561">
      <w:pPr>
        <w:spacing w:after="0" w:line="360" w:lineRule="exact"/>
        <w:ind w:firstLine="709"/>
        <w:jc w:val="both"/>
        <w:rPr>
          <w:rFonts w:ascii="Times New Roman" w:hAnsi="Times New Roman" w:cs="Times New Roman"/>
          <w:sz w:val="28"/>
          <w:szCs w:val="20"/>
        </w:rPr>
      </w:pPr>
      <w:r w:rsidRPr="00907CE7">
        <w:rPr>
          <w:rFonts w:ascii="Times New Roman" w:hAnsi="Times New Roman" w:cs="Times New Roman"/>
          <w:sz w:val="28"/>
          <w:szCs w:val="20"/>
        </w:rPr>
        <w:t>Тенденция последних лет – ограниченность финансовых ресурсов при создании рекламы и распыленность внимания по</w:t>
      </w:r>
      <w:r w:rsidR="00EF551F">
        <w:rPr>
          <w:rFonts w:ascii="Times New Roman" w:hAnsi="Times New Roman" w:cs="Times New Roman"/>
          <w:sz w:val="28"/>
          <w:szCs w:val="20"/>
        </w:rPr>
        <w:t>требителей на огромное число средств массовой информации</w:t>
      </w:r>
      <w:r w:rsidRPr="00907CE7">
        <w:rPr>
          <w:rFonts w:ascii="Times New Roman" w:hAnsi="Times New Roman" w:cs="Times New Roman"/>
          <w:sz w:val="28"/>
          <w:szCs w:val="20"/>
        </w:rPr>
        <w:t>. Это побуждает специалистов по рекламе осваивать инструменты, помогающие при минимальных затратах достичь максимальной эффективности</w:t>
      </w:r>
      <w:r w:rsidR="00EF551F">
        <w:rPr>
          <w:rFonts w:ascii="Times New Roman" w:hAnsi="Times New Roman" w:cs="Times New Roman"/>
          <w:sz w:val="28"/>
          <w:szCs w:val="20"/>
        </w:rPr>
        <w:t>, а массмедиа</w:t>
      </w:r>
      <w:r w:rsidRPr="00907CE7">
        <w:rPr>
          <w:rFonts w:ascii="Times New Roman" w:hAnsi="Times New Roman" w:cs="Times New Roman"/>
          <w:sz w:val="28"/>
          <w:szCs w:val="20"/>
        </w:rPr>
        <w:t>, в свою очередь, оптимизировать рекламный контент для увеличения количества рекламодателей.</w:t>
      </w:r>
    </w:p>
    <w:p w:rsidR="00D64433" w:rsidRPr="00907CE7" w:rsidRDefault="001F5FDD"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lastRenderedPageBreak/>
        <w:t>В таких</w:t>
      </w:r>
      <w:r w:rsidR="00D64433" w:rsidRPr="00907CE7">
        <w:rPr>
          <w:rFonts w:ascii="Times New Roman" w:hAnsi="Times New Roman" w:cs="Times New Roman"/>
          <w:sz w:val="28"/>
          <w:szCs w:val="20"/>
        </w:rPr>
        <w:t xml:space="preserve"> условиях реклама должна становиться короче, продолжая производить на зрителя большое впечатление, стимулирующее узнавание продукта и последующее его приобретение. Однако </w:t>
      </w:r>
      <w:r w:rsidR="00D64433" w:rsidRPr="004508AD">
        <w:rPr>
          <w:rFonts w:ascii="Times New Roman" w:hAnsi="Times New Roman" w:cs="Times New Roman"/>
          <w:sz w:val="28"/>
          <w:szCs w:val="20"/>
        </w:rPr>
        <w:t>«создание более короткой и «впечатляющей» рекламы не обязательно означает, что она станет и более эффективной»</w:t>
      </w:r>
      <w:r w:rsidR="00D64433" w:rsidRPr="00907CE7">
        <w:rPr>
          <w:rFonts w:ascii="Times New Roman" w:hAnsi="Times New Roman" w:cs="Times New Roman"/>
          <w:sz w:val="28"/>
          <w:szCs w:val="20"/>
        </w:rPr>
        <w:t xml:space="preserve"> </w:t>
      </w:r>
      <w:r w:rsidR="00D64433" w:rsidRPr="00AC7948">
        <w:rPr>
          <w:rFonts w:ascii="Times New Roman" w:hAnsi="Times New Roman" w:cs="Times New Roman"/>
          <w:sz w:val="28"/>
          <w:szCs w:val="20"/>
        </w:rPr>
        <w:t>[</w:t>
      </w:r>
      <w:r w:rsidR="004508AD">
        <w:rPr>
          <w:rFonts w:ascii="Times New Roman" w:hAnsi="Times New Roman" w:cs="Times New Roman"/>
          <w:sz w:val="28"/>
          <w:szCs w:val="20"/>
        </w:rPr>
        <w:t>2</w:t>
      </w:r>
      <w:r w:rsidR="00985069">
        <w:rPr>
          <w:rFonts w:ascii="Times New Roman" w:hAnsi="Times New Roman" w:cs="Times New Roman"/>
          <w:sz w:val="28"/>
          <w:szCs w:val="20"/>
        </w:rPr>
        <w:t>6</w:t>
      </w:r>
      <w:r w:rsidR="00D64433" w:rsidRPr="00AC7948">
        <w:rPr>
          <w:rFonts w:ascii="Times New Roman" w:hAnsi="Times New Roman" w:cs="Times New Roman"/>
          <w:sz w:val="28"/>
          <w:szCs w:val="20"/>
        </w:rPr>
        <w:t>]</w:t>
      </w:r>
      <w:r w:rsidR="00D64433" w:rsidRPr="00907CE7">
        <w:rPr>
          <w:rFonts w:ascii="Times New Roman" w:hAnsi="Times New Roman" w:cs="Times New Roman"/>
          <w:sz w:val="28"/>
          <w:szCs w:val="20"/>
        </w:rPr>
        <w:t>.</w:t>
      </w:r>
    </w:p>
    <w:p w:rsidR="00D64433" w:rsidRPr="00907CE7" w:rsidRDefault="00D64433" w:rsidP="00DD6561">
      <w:pPr>
        <w:spacing w:after="0" w:line="360" w:lineRule="exact"/>
        <w:ind w:firstLine="709"/>
        <w:jc w:val="both"/>
        <w:rPr>
          <w:rFonts w:ascii="Times New Roman" w:hAnsi="Times New Roman" w:cs="Times New Roman"/>
          <w:sz w:val="28"/>
          <w:szCs w:val="20"/>
        </w:rPr>
      </w:pPr>
      <w:r w:rsidRPr="00907CE7">
        <w:rPr>
          <w:rFonts w:ascii="Times New Roman" w:hAnsi="Times New Roman" w:cs="Times New Roman"/>
          <w:sz w:val="28"/>
          <w:szCs w:val="20"/>
        </w:rPr>
        <w:t>Реклама может считаться эффективной</w:t>
      </w:r>
      <w:r w:rsidR="001F5FDD">
        <w:rPr>
          <w:rFonts w:ascii="Times New Roman" w:hAnsi="Times New Roman" w:cs="Times New Roman"/>
          <w:sz w:val="28"/>
          <w:szCs w:val="20"/>
        </w:rPr>
        <w:t xml:space="preserve"> тогда</w:t>
      </w:r>
      <w:r w:rsidRPr="00907CE7">
        <w:rPr>
          <w:rFonts w:ascii="Times New Roman" w:hAnsi="Times New Roman" w:cs="Times New Roman"/>
          <w:sz w:val="28"/>
          <w:szCs w:val="20"/>
        </w:rPr>
        <w:t xml:space="preserve">, </w:t>
      </w:r>
      <w:r w:rsidRPr="004508AD">
        <w:rPr>
          <w:rFonts w:ascii="Times New Roman" w:hAnsi="Times New Roman" w:cs="Times New Roman"/>
          <w:sz w:val="28"/>
          <w:szCs w:val="20"/>
        </w:rPr>
        <w:t>«когда она создает или усиливает в сознании потребителей положительные ассоциации с брендом»</w:t>
      </w:r>
      <w:r w:rsidRPr="00907CE7">
        <w:rPr>
          <w:rFonts w:ascii="Times New Roman" w:hAnsi="Times New Roman" w:cs="Times New Roman"/>
          <w:sz w:val="28"/>
          <w:szCs w:val="20"/>
        </w:rPr>
        <w:t xml:space="preserve"> </w:t>
      </w:r>
      <w:r w:rsidRPr="00AC7948">
        <w:rPr>
          <w:rFonts w:ascii="Times New Roman" w:hAnsi="Times New Roman" w:cs="Times New Roman"/>
          <w:sz w:val="28"/>
          <w:szCs w:val="20"/>
        </w:rPr>
        <w:t>[</w:t>
      </w:r>
      <w:r w:rsidR="001A0FEE">
        <w:rPr>
          <w:rFonts w:ascii="Times New Roman" w:hAnsi="Times New Roman" w:cs="Times New Roman"/>
          <w:sz w:val="28"/>
          <w:szCs w:val="20"/>
        </w:rPr>
        <w:t>3</w:t>
      </w:r>
      <w:r w:rsidR="00985069">
        <w:rPr>
          <w:rFonts w:ascii="Times New Roman" w:hAnsi="Times New Roman" w:cs="Times New Roman"/>
          <w:sz w:val="28"/>
          <w:szCs w:val="20"/>
        </w:rPr>
        <w:t>8</w:t>
      </w:r>
      <w:r w:rsidR="001A0FEE">
        <w:rPr>
          <w:rFonts w:ascii="Times New Roman" w:hAnsi="Times New Roman" w:cs="Times New Roman"/>
          <w:sz w:val="28"/>
          <w:szCs w:val="20"/>
        </w:rPr>
        <w:t>, с. 263</w:t>
      </w:r>
      <w:r w:rsidRPr="00AC7948">
        <w:rPr>
          <w:rFonts w:ascii="Times New Roman" w:hAnsi="Times New Roman" w:cs="Times New Roman"/>
          <w:sz w:val="28"/>
          <w:szCs w:val="20"/>
        </w:rPr>
        <w:t>]</w:t>
      </w:r>
      <w:r w:rsidRPr="00907CE7">
        <w:rPr>
          <w:rFonts w:ascii="Times New Roman" w:hAnsi="Times New Roman" w:cs="Times New Roman"/>
          <w:sz w:val="28"/>
          <w:szCs w:val="20"/>
        </w:rPr>
        <w:t>. Это происходит</w:t>
      </w:r>
      <w:r w:rsidR="00C37992">
        <w:rPr>
          <w:rFonts w:ascii="Times New Roman" w:hAnsi="Times New Roman" w:cs="Times New Roman"/>
          <w:sz w:val="28"/>
          <w:szCs w:val="20"/>
        </w:rPr>
        <w:t xml:space="preserve"> лишь в случае, если</w:t>
      </w:r>
      <w:r w:rsidRPr="00907CE7">
        <w:rPr>
          <w:rFonts w:ascii="Times New Roman" w:hAnsi="Times New Roman" w:cs="Times New Roman"/>
          <w:sz w:val="28"/>
          <w:szCs w:val="20"/>
        </w:rPr>
        <w:t xml:space="preserve"> реклама имеет очевидную </w:t>
      </w:r>
      <w:r w:rsidR="00C37992">
        <w:rPr>
          <w:rFonts w:ascii="Times New Roman" w:hAnsi="Times New Roman" w:cs="Times New Roman"/>
          <w:sz w:val="28"/>
          <w:szCs w:val="20"/>
        </w:rPr>
        <w:t>связь с брендом. Поэтому вновь убедимся, что рекламная информация</w:t>
      </w:r>
      <w:r w:rsidRPr="00907CE7">
        <w:rPr>
          <w:rFonts w:ascii="Times New Roman" w:hAnsi="Times New Roman" w:cs="Times New Roman"/>
          <w:sz w:val="28"/>
          <w:szCs w:val="20"/>
        </w:rPr>
        <w:t xml:space="preserve"> должна не только побуждать потребителя к покупке, но и закреплять четкие позитивные ассоциации с определенным брендом.</w:t>
      </w:r>
    </w:p>
    <w:p w:rsidR="00D64433" w:rsidRDefault="00C37992" w:rsidP="00DD6561">
      <w:pPr>
        <w:spacing w:after="0" w:line="360" w:lineRule="exact"/>
        <w:ind w:firstLine="709"/>
        <w:jc w:val="both"/>
        <w:rPr>
          <w:rFonts w:ascii="Times New Roman" w:hAnsi="Times New Roman" w:cs="Times New Roman"/>
          <w:sz w:val="28"/>
          <w:szCs w:val="20"/>
        </w:rPr>
      </w:pPr>
      <w:r>
        <w:rPr>
          <w:rFonts w:ascii="Times New Roman" w:hAnsi="Times New Roman" w:cs="Times New Roman"/>
          <w:sz w:val="28"/>
          <w:szCs w:val="20"/>
        </w:rPr>
        <w:t>По словам</w:t>
      </w:r>
      <w:r w:rsidR="00D64433" w:rsidRPr="00907CE7">
        <w:rPr>
          <w:rFonts w:ascii="Times New Roman" w:hAnsi="Times New Roman" w:cs="Times New Roman"/>
          <w:sz w:val="28"/>
          <w:szCs w:val="20"/>
        </w:rPr>
        <w:t xml:space="preserve"> </w:t>
      </w:r>
      <w:r w:rsidR="00A112C3">
        <w:rPr>
          <w:rFonts w:ascii="Times New Roman" w:hAnsi="Times New Roman" w:cs="Times New Roman"/>
          <w:sz w:val="28"/>
          <w:szCs w:val="20"/>
        </w:rPr>
        <w:t xml:space="preserve">специалиста в области рекламы </w:t>
      </w:r>
      <w:r>
        <w:rPr>
          <w:rFonts w:ascii="Times New Roman" w:hAnsi="Times New Roman" w:cs="Times New Roman"/>
          <w:sz w:val="28"/>
          <w:szCs w:val="20"/>
        </w:rPr>
        <w:t>Карловой</w:t>
      </w:r>
      <w:r w:rsidR="001A0FEE">
        <w:rPr>
          <w:rFonts w:ascii="Times New Roman" w:hAnsi="Times New Roman" w:cs="Times New Roman"/>
          <w:sz w:val="28"/>
          <w:szCs w:val="20"/>
        </w:rPr>
        <w:t xml:space="preserve"> Л.В.</w:t>
      </w:r>
      <w:r w:rsidR="00D64433" w:rsidRPr="00907CE7">
        <w:rPr>
          <w:rFonts w:ascii="Times New Roman" w:hAnsi="Times New Roman" w:cs="Times New Roman"/>
          <w:sz w:val="28"/>
          <w:szCs w:val="20"/>
        </w:rPr>
        <w:t xml:space="preserve">, </w:t>
      </w:r>
      <w:r>
        <w:rPr>
          <w:rFonts w:ascii="Times New Roman" w:hAnsi="Times New Roman" w:cs="Times New Roman"/>
          <w:sz w:val="28"/>
          <w:szCs w:val="20"/>
        </w:rPr>
        <w:t>«не существует никакой</w:t>
      </w:r>
      <w:r w:rsidR="00D64433" w:rsidRPr="001A0FEE">
        <w:rPr>
          <w:rFonts w:ascii="Times New Roman" w:hAnsi="Times New Roman" w:cs="Times New Roman"/>
          <w:sz w:val="28"/>
          <w:szCs w:val="20"/>
        </w:rPr>
        <w:t xml:space="preserve"> корреляции между вовлеченностью зрителей в просмотр рекламы и ее убедительностью»</w:t>
      </w:r>
      <w:r w:rsidR="00D64433">
        <w:rPr>
          <w:rFonts w:ascii="Times New Roman" w:hAnsi="Times New Roman" w:cs="Times New Roman"/>
          <w:sz w:val="28"/>
          <w:szCs w:val="20"/>
        </w:rPr>
        <w:t xml:space="preserve"> </w:t>
      </w:r>
      <w:r w:rsidR="00D64433" w:rsidRPr="00AC7948">
        <w:rPr>
          <w:rFonts w:ascii="Times New Roman" w:hAnsi="Times New Roman" w:cs="Times New Roman"/>
          <w:sz w:val="28"/>
          <w:szCs w:val="20"/>
        </w:rPr>
        <w:t>[</w:t>
      </w:r>
      <w:r w:rsidR="001A0FEE">
        <w:rPr>
          <w:rFonts w:ascii="Times New Roman" w:hAnsi="Times New Roman" w:cs="Times New Roman"/>
          <w:sz w:val="28"/>
          <w:szCs w:val="20"/>
        </w:rPr>
        <w:t>1</w:t>
      </w:r>
      <w:r w:rsidR="00985069">
        <w:rPr>
          <w:rFonts w:ascii="Times New Roman" w:hAnsi="Times New Roman" w:cs="Times New Roman"/>
          <w:sz w:val="28"/>
          <w:szCs w:val="20"/>
        </w:rPr>
        <w:t>6</w:t>
      </w:r>
      <w:r w:rsidR="001A0FEE">
        <w:rPr>
          <w:rFonts w:ascii="Times New Roman" w:hAnsi="Times New Roman" w:cs="Times New Roman"/>
          <w:sz w:val="28"/>
          <w:szCs w:val="20"/>
        </w:rPr>
        <w:t>, с. 69</w:t>
      </w:r>
      <w:r w:rsidR="00D64433" w:rsidRPr="00AC7948">
        <w:rPr>
          <w:rFonts w:ascii="Times New Roman" w:hAnsi="Times New Roman" w:cs="Times New Roman"/>
          <w:sz w:val="28"/>
          <w:szCs w:val="20"/>
        </w:rPr>
        <w:t>]</w:t>
      </w:r>
      <w:r w:rsidR="00D64433" w:rsidRPr="00907CE7">
        <w:rPr>
          <w:rFonts w:ascii="Times New Roman" w:hAnsi="Times New Roman" w:cs="Times New Roman"/>
          <w:sz w:val="28"/>
          <w:szCs w:val="20"/>
        </w:rPr>
        <w:t>. Стоит отметить, что далеко не все рекламные сообщения ставят своей целью прямое и непосредственное убеждение аудитории и фо</w:t>
      </w:r>
      <w:r w:rsidR="00D64433">
        <w:rPr>
          <w:rFonts w:ascii="Times New Roman" w:hAnsi="Times New Roman" w:cs="Times New Roman"/>
          <w:sz w:val="28"/>
          <w:szCs w:val="20"/>
        </w:rPr>
        <w:t>рмирование лояльности к бренду.</w:t>
      </w:r>
    </w:p>
    <w:p w:rsidR="00D64433" w:rsidRDefault="00D64433" w:rsidP="00DD6561">
      <w:pPr>
        <w:pStyle w:val="a8"/>
        <w:shd w:val="clear" w:color="auto" w:fill="FFFFFF"/>
        <w:spacing w:before="0" w:beforeAutospacing="0" w:after="0" w:afterAutospacing="0" w:line="360" w:lineRule="exact"/>
        <w:ind w:firstLine="709"/>
        <w:jc w:val="both"/>
        <w:rPr>
          <w:bCs/>
          <w:color w:val="000000" w:themeColor="text1"/>
          <w:sz w:val="28"/>
        </w:rPr>
      </w:pPr>
      <w:r w:rsidRPr="00404619">
        <w:rPr>
          <w:sz w:val="28"/>
          <w:szCs w:val="20"/>
        </w:rPr>
        <w:t>Отсутствие связи между степенью вовлеченности и узнаваемостью бренда аудиторией доказывает неудовлетворенность рекламодателей только лишь большим охватом.</w:t>
      </w:r>
    </w:p>
    <w:p w:rsidR="00D64433" w:rsidRDefault="00D64433" w:rsidP="00DD6561">
      <w:pPr>
        <w:pStyle w:val="a8"/>
        <w:shd w:val="clear" w:color="auto" w:fill="FFFFFF"/>
        <w:spacing w:before="0" w:beforeAutospacing="0" w:after="0" w:afterAutospacing="0" w:line="360" w:lineRule="exact"/>
        <w:ind w:firstLine="709"/>
        <w:jc w:val="both"/>
        <w:rPr>
          <w:bCs/>
          <w:color w:val="000000" w:themeColor="text1"/>
          <w:sz w:val="28"/>
        </w:rPr>
      </w:pPr>
      <w:r w:rsidRPr="00E61181">
        <w:rPr>
          <w:bCs/>
          <w:color w:val="000000" w:themeColor="text1"/>
          <w:sz w:val="28"/>
        </w:rPr>
        <w:t>Сов</w:t>
      </w:r>
      <w:r w:rsidR="004F483D">
        <w:rPr>
          <w:bCs/>
          <w:color w:val="000000" w:themeColor="text1"/>
          <w:sz w:val="28"/>
        </w:rPr>
        <w:t>ременные технологии помогают процветанию</w:t>
      </w:r>
      <w:r w:rsidRPr="00E61181">
        <w:rPr>
          <w:bCs/>
          <w:color w:val="000000" w:themeColor="text1"/>
          <w:sz w:val="28"/>
        </w:rPr>
        <w:t xml:space="preserve"> </w:t>
      </w:r>
      <w:r w:rsidR="004F483D">
        <w:rPr>
          <w:bCs/>
          <w:color w:val="000000" w:themeColor="text1"/>
          <w:sz w:val="28"/>
        </w:rPr>
        <w:t>конвергенции в рекламе, и т</w:t>
      </w:r>
      <w:r w:rsidRPr="00E61181">
        <w:rPr>
          <w:bCs/>
          <w:color w:val="000000" w:themeColor="text1"/>
          <w:sz w:val="28"/>
        </w:rPr>
        <w:t xml:space="preserve">ехнически телевидение по-прежнему остается основным каналом для распространения рекламного контента. </w:t>
      </w:r>
    </w:p>
    <w:p w:rsidR="00D64433" w:rsidRPr="00E61181" w:rsidRDefault="004F483D" w:rsidP="00DD6561">
      <w:pPr>
        <w:pStyle w:val="a8"/>
        <w:shd w:val="clear" w:color="auto" w:fill="FFFFFF"/>
        <w:spacing w:before="0" w:beforeAutospacing="0" w:after="0" w:afterAutospacing="0" w:line="360" w:lineRule="exact"/>
        <w:ind w:firstLine="709"/>
        <w:jc w:val="both"/>
        <w:rPr>
          <w:bCs/>
          <w:color w:val="000000" w:themeColor="text1"/>
          <w:sz w:val="28"/>
        </w:rPr>
      </w:pPr>
      <w:r>
        <w:rPr>
          <w:bCs/>
          <w:color w:val="000000" w:themeColor="text1"/>
          <w:sz w:val="28"/>
        </w:rPr>
        <w:t>Схождение</w:t>
      </w:r>
      <w:r w:rsidR="00D64433" w:rsidRPr="00E61181">
        <w:rPr>
          <w:bCs/>
          <w:color w:val="000000" w:themeColor="text1"/>
          <w:sz w:val="28"/>
        </w:rPr>
        <w:t xml:space="preserve"> происходит не только на техническом уровне, наблюдаются изменения и в области содержания. Исследователь </w:t>
      </w:r>
      <w:r w:rsidR="001A0FEE">
        <w:rPr>
          <w:bCs/>
          <w:color w:val="000000" w:themeColor="text1"/>
          <w:sz w:val="28"/>
        </w:rPr>
        <w:t>Ульяновский</w:t>
      </w:r>
      <w:r w:rsidR="00931031">
        <w:rPr>
          <w:bCs/>
          <w:color w:val="000000" w:themeColor="text1"/>
          <w:sz w:val="28"/>
        </w:rPr>
        <w:t xml:space="preserve"> А.В.</w:t>
      </w:r>
      <w:r w:rsidR="00D64433" w:rsidRPr="00E61181">
        <w:rPr>
          <w:bCs/>
          <w:color w:val="000000" w:themeColor="text1"/>
          <w:sz w:val="28"/>
        </w:rPr>
        <w:t xml:space="preserve"> отмечает сходство таких явлений как телевидение, шоу-бизнес и реклама в том, что </w:t>
      </w:r>
      <w:r w:rsidR="00D64433" w:rsidRPr="001A0FEE">
        <w:rPr>
          <w:bCs/>
          <w:color w:val="000000" w:themeColor="text1"/>
          <w:sz w:val="28"/>
        </w:rPr>
        <w:t>«они живут и развиваются по законам фольклора. Все три индустрии используют в своем нарративе мифы, культурные архетипы, обращаются к дологическим и внелогическим структурам сознания»</w:t>
      </w:r>
      <w:r w:rsidR="00D64433">
        <w:rPr>
          <w:bCs/>
          <w:color w:val="000000" w:themeColor="text1"/>
          <w:sz w:val="28"/>
        </w:rPr>
        <w:t xml:space="preserve"> </w:t>
      </w:r>
      <w:r w:rsidR="00D64433" w:rsidRPr="00AC7948">
        <w:rPr>
          <w:bCs/>
          <w:color w:val="000000" w:themeColor="text1"/>
          <w:sz w:val="28"/>
        </w:rPr>
        <w:t>[</w:t>
      </w:r>
      <w:r w:rsidR="001A0FEE">
        <w:rPr>
          <w:bCs/>
          <w:color w:val="000000" w:themeColor="text1"/>
          <w:sz w:val="28"/>
        </w:rPr>
        <w:t>3</w:t>
      </w:r>
      <w:r w:rsidR="00985069">
        <w:rPr>
          <w:bCs/>
          <w:color w:val="000000" w:themeColor="text1"/>
          <w:sz w:val="28"/>
        </w:rPr>
        <w:t>3</w:t>
      </w:r>
      <w:r w:rsidR="001A0FEE">
        <w:rPr>
          <w:bCs/>
          <w:color w:val="000000" w:themeColor="text1"/>
          <w:sz w:val="28"/>
        </w:rPr>
        <w:t>, с. 97</w:t>
      </w:r>
      <w:r w:rsidR="00D64433" w:rsidRPr="00AC7948">
        <w:rPr>
          <w:bCs/>
          <w:color w:val="000000" w:themeColor="text1"/>
          <w:sz w:val="28"/>
        </w:rPr>
        <w:t>]</w:t>
      </w:r>
      <w:r w:rsidR="00D64433" w:rsidRPr="00E61181">
        <w:rPr>
          <w:bCs/>
          <w:color w:val="000000" w:themeColor="text1"/>
          <w:sz w:val="28"/>
        </w:rPr>
        <w:t>. Таким образом, миф становится точкой схождения</w:t>
      </w:r>
      <w:r w:rsidR="00FF5B8C">
        <w:rPr>
          <w:bCs/>
          <w:color w:val="000000" w:themeColor="text1"/>
          <w:sz w:val="28"/>
        </w:rPr>
        <w:t xml:space="preserve"> понятий</w:t>
      </w:r>
      <w:r w:rsidR="00D64433" w:rsidRPr="00E61181">
        <w:rPr>
          <w:bCs/>
          <w:color w:val="000000" w:themeColor="text1"/>
          <w:sz w:val="28"/>
        </w:rPr>
        <w:t xml:space="preserve">. Основным преимуществом мифа является его экономическая эффективность, обусловленная эмоциональностью, универсальностью и вневременностью. Это объясняет стремление рекламодателей к созданию </w:t>
      </w:r>
      <w:r w:rsidR="00FF5B8C">
        <w:rPr>
          <w:bCs/>
          <w:color w:val="000000" w:themeColor="text1"/>
          <w:sz w:val="28"/>
        </w:rPr>
        <w:t xml:space="preserve">в том числе </w:t>
      </w:r>
      <w:r w:rsidR="00D64433" w:rsidRPr="00E61181">
        <w:rPr>
          <w:bCs/>
          <w:color w:val="000000" w:themeColor="text1"/>
          <w:sz w:val="28"/>
        </w:rPr>
        <w:t>вирусного контента.</w:t>
      </w:r>
    </w:p>
    <w:p w:rsidR="00D64433" w:rsidRPr="00E61181" w:rsidRDefault="00D64433" w:rsidP="00DD6561">
      <w:pPr>
        <w:pStyle w:val="a8"/>
        <w:shd w:val="clear" w:color="auto" w:fill="FFFFFF"/>
        <w:spacing w:before="0" w:beforeAutospacing="0" w:after="0" w:afterAutospacing="0" w:line="360" w:lineRule="exact"/>
        <w:ind w:firstLine="709"/>
        <w:jc w:val="both"/>
        <w:rPr>
          <w:bCs/>
          <w:color w:val="000000" w:themeColor="text1"/>
          <w:sz w:val="28"/>
        </w:rPr>
      </w:pPr>
      <w:r w:rsidRPr="00E61181">
        <w:rPr>
          <w:bCs/>
          <w:color w:val="000000" w:themeColor="text1"/>
          <w:sz w:val="28"/>
        </w:rPr>
        <w:t>Можно выделить следующие мифологи</w:t>
      </w:r>
      <w:r w:rsidR="00A1578D">
        <w:rPr>
          <w:bCs/>
          <w:color w:val="000000" w:themeColor="text1"/>
          <w:sz w:val="28"/>
        </w:rPr>
        <w:t>ческие концепции, которые чаще д</w:t>
      </w:r>
      <w:r w:rsidRPr="00E61181">
        <w:rPr>
          <w:bCs/>
          <w:color w:val="000000" w:themeColor="text1"/>
          <w:sz w:val="28"/>
        </w:rPr>
        <w:t>ругих встречаются в рекламе:</w:t>
      </w:r>
    </w:p>
    <w:p w:rsidR="00D64433" w:rsidRPr="00E61181" w:rsidRDefault="00FF5B8C" w:rsidP="00EC4BA6">
      <w:pPr>
        <w:pStyle w:val="a8"/>
        <w:numPr>
          <w:ilvl w:val="0"/>
          <w:numId w:val="16"/>
        </w:numPr>
        <w:shd w:val="clear" w:color="auto" w:fill="FFFFFF"/>
        <w:spacing w:before="0" w:beforeAutospacing="0" w:after="0" w:afterAutospacing="0" w:line="360" w:lineRule="exact"/>
        <w:jc w:val="both"/>
        <w:rPr>
          <w:rFonts w:ascii="Arial" w:hAnsi="Arial" w:cs="Arial"/>
          <w:color w:val="000000" w:themeColor="text1"/>
        </w:rPr>
      </w:pPr>
      <w:r>
        <w:rPr>
          <w:bCs/>
          <w:color w:val="000000" w:themeColor="text1"/>
          <w:sz w:val="28"/>
        </w:rPr>
        <w:t>Возвращение</w:t>
      </w:r>
      <w:r w:rsidR="00D64433" w:rsidRPr="00E61181">
        <w:rPr>
          <w:bCs/>
          <w:color w:val="000000" w:themeColor="text1"/>
          <w:sz w:val="28"/>
        </w:rPr>
        <w:t xml:space="preserve"> героя (сопутствуют следующие элементы – продолжительные скитания, испытания несправедливостью и бедой, возвращение неузнанным, момент узнавания и последующая месть врагам);</w:t>
      </w:r>
    </w:p>
    <w:p w:rsidR="00D64433" w:rsidRPr="00E61181" w:rsidRDefault="00FF5B8C" w:rsidP="00EC4BA6">
      <w:pPr>
        <w:pStyle w:val="a8"/>
        <w:numPr>
          <w:ilvl w:val="0"/>
          <w:numId w:val="16"/>
        </w:numPr>
        <w:shd w:val="clear" w:color="auto" w:fill="FFFFFF"/>
        <w:spacing w:before="0" w:beforeAutospacing="0" w:after="0" w:afterAutospacing="0" w:line="360" w:lineRule="exact"/>
        <w:jc w:val="both"/>
        <w:rPr>
          <w:bCs/>
          <w:color w:val="000000" w:themeColor="text1"/>
          <w:sz w:val="28"/>
        </w:rPr>
      </w:pPr>
      <w:r>
        <w:rPr>
          <w:bCs/>
          <w:color w:val="000000" w:themeColor="text1"/>
          <w:sz w:val="28"/>
        </w:rPr>
        <w:t xml:space="preserve">Миф о золушке или </w:t>
      </w:r>
      <w:r w:rsidR="00D64433" w:rsidRPr="00E61181">
        <w:rPr>
          <w:bCs/>
          <w:color w:val="000000" w:themeColor="text1"/>
          <w:sz w:val="28"/>
        </w:rPr>
        <w:t xml:space="preserve">гадком утенке (активно используется для рекламы косметических и парфюмерных средств, а также </w:t>
      </w:r>
      <w:r w:rsidR="00D64433" w:rsidRPr="00E61181">
        <w:rPr>
          <w:bCs/>
          <w:color w:val="000000" w:themeColor="text1"/>
          <w:sz w:val="28"/>
        </w:rPr>
        <w:lastRenderedPageBreak/>
        <w:t>продуктов бытовой химии, часто в финальной сцене появляется прекрасный принц в одном из его воплощений, а героиня изображена до и после использования продукта);</w:t>
      </w:r>
    </w:p>
    <w:p w:rsidR="00D64433" w:rsidRPr="0023401E" w:rsidRDefault="00B4243D" w:rsidP="00EC4BA6">
      <w:pPr>
        <w:pStyle w:val="a7"/>
        <w:numPr>
          <w:ilvl w:val="0"/>
          <w:numId w:val="16"/>
        </w:numPr>
        <w:spacing w:after="0" w:line="360" w:lineRule="exact"/>
        <w:jc w:val="both"/>
        <w:rPr>
          <w:rFonts w:ascii="Times New Roman" w:eastAsia="Times New Roman" w:hAnsi="Times New Roman" w:cs="Times New Roman"/>
          <w:bCs/>
          <w:color w:val="000000" w:themeColor="text1"/>
          <w:sz w:val="28"/>
          <w:szCs w:val="24"/>
          <w:lang w:eastAsia="ru-RU"/>
        </w:rPr>
      </w:pPr>
      <w:r>
        <w:rPr>
          <w:rFonts w:ascii="Times New Roman" w:eastAsia="Times New Roman" w:hAnsi="Times New Roman" w:cs="Times New Roman"/>
          <w:bCs/>
          <w:color w:val="000000" w:themeColor="text1"/>
          <w:sz w:val="28"/>
          <w:szCs w:val="24"/>
          <w:lang w:eastAsia="ru-RU"/>
        </w:rPr>
        <w:t>Миф о</w:t>
      </w:r>
      <w:r w:rsidR="00D64433" w:rsidRPr="0023401E">
        <w:rPr>
          <w:rFonts w:ascii="Times New Roman" w:eastAsia="Times New Roman" w:hAnsi="Times New Roman" w:cs="Times New Roman"/>
          <w:bCs/>
          <w:color w:val="000000" w:themeColor="text1"/>
          <w:sz w:val="28"/>
          <w:szCs w:val="24"/>
          <w:lang w:eastAsia="ru-RU"/>
        </w:rPr>
        <w:t xml:space="preserve"> мудром </w:t>
      </w:r>
      <w:r>
        <w:rPr>
          <w:rFonts w:ascii="Times New Roman" w:eastAsia="Times New Roman" w:hAnsi="Times New Roman" w:cs="Times New Roman"/>
          <w:bCs/>
          <w:color w:val="000000" w:themeColor="text1"/>
          <w:sz w:val="28"/>
          <w:szCs w:val="24"/>
          <w:lang w:eastAsia="ru-RU"/>
        </w:rPr>
        <w:t xml:space="preserve">и добром </w:t>
      </w:r>
      <w:r w:rsidR="00D64433" w:rsidRPr="0023401E">
        <w:rPr>
          <w:rFonts w:ascii="Times New Roman" w:eastAsia="Times New Roman" w:hAnsi="Times New Roman" w:cs="Times New Roman"/>
          <w:bCs/>
          <w:color w:val="000000" w:themeColor="text1"/>
          <w:sz w:val="28"/>
          <w:szCs w:val="24"/>
          <w:lang w:eastAsia="ru-RU"/>
        </w:rPr>
        <w:t xml:space="preserve">волшебнике (например, использование компанией Coca-Cola образа </w:t>
      </w:r>
      <w:r>
        <w:rPr>
          <w:rFonts w:ascii="Times New Roman" w:eastAsia="Times New Roman" w:hAnsi="Times New Roman" w:cs="Times New Roman"/>
          <w:bCs/>
          <w:color w:val="000000" w:themeColor="text1"/>
          <w:sz w:val="28"/>
          <w:szCs w:val="24"/>
          <w:lang w:eastAsia="ru-RU"/>
        </w:rPr>
        <w:t xml:space="preserve">рождественского деда </w:t>
      </w:r>
      <w:r w:rsidR="00D64433" w:rsidRPr="0023401E">
        <w:rPr>
          <w:rFonts w:ascii="Times New Roman" w:eastAsia="Times New Roman" w:hAnsi="Times New Roman" w:cs="Times New Roman"/>
          <w:bCs/>
          <w:color w:val="000000" w:themeColor="text1"/>
          <w:sz w:val="28"/>
          <w:szCs w:val="24"/>
          <w:lang w:eastAsia="ru-RU"/>
        </w:rPr>
        <w:t>Са</w:t>
      </w:r>
      <w:r>
        <w:rPr>
          <w:rFonts w:ascii="Times New Roman" w:eastAsia="Times New Roman" w:hAnsi="Times New Roman" w:cs="Times New Roman"/>
          <w:bCs/>
          <w:color w:val="000000" w:themeColor="text1"/>
          <w:sz w:val="28"/>
          <w:szCs w:val="24"/>
          <w:lang w:eastAsia="ru-RU"/>
        </w:rPr>
        <w:t>нта-Клауса, путешествующего</w:t>
      </w:r>
      <w:r w:rsidR="008503EA">
        <w:rPr>
          <w:rFonts w:ascii="Times New Roman" w:eastAsia="Times New Roman" w:hAnsi="Times New Roman" w:cs="Times New Roman"/>
          <w:bCs/>
          <w:color w:val="000000" w:themeColor="text1"/>
          <w:sz w:val="28"/>
          <w:szCs w:val="24"/>
          <w:lang w:eastAsia="ru-RU"/>
        </w:rPr>
        <w:t xml:space="preserve"> по целой планете и приносящего</w:t>
      </w:r>
      <w:r w:rsidR="00D64433" w:rsidRPr="0023401E">
        <w:rPr>
          <w:rFonts w:ascii="Times New Roman" w:eastAsia="Times New Roman" w:hAnsi="Times New Roman" w:cs="Times New Roman"/>
          <w:bCs/>
          <w:color w:val="000000" w:themeColor="text1"/>
          <w:sz w:val="28"/>
          <w:szCs w:val="24"/>
          <w:lang w:eastAsia="ru-RU"/>
        </w:rPr>
        <w:t xml:space="preserve"> людям праздник</w:t>
      </w:r>
      <w:r w:rsidR="008503EA">
        <w:rPr>
          <w:rFonts w:ascii="Times New Roman" w:eastAsia="Times New Roman" w:hAnsi="Times New Roman" w:cs="Times New Roman"/>
          <w:bCs/>
          <w:color w:val="000000" w:themeColor="text1"/>
          <w:sz w:val="28"/>
          <w:szCs w:val="24"/>
          <w:lang w:eastAsia="ru-RU"/>
        </w:rPr>
        <w:t xml:space="preserve"> в дом</w:t>
      </w:r>
      <w:r w:rsidR="00D64433" w:rsidRPr="0023401E">
        <w:rPr>
          <w:rFonts w:ascii="Times New Roman" w:eastAsia="Times New Roman" w:hAnsi="Times New Roman" w:cs="Times New Roman"/>
          <w:bCs/>
          <w:color w:val="000000" w:themeColor="text1"/>
          <w:sz w:val="28"/>
          <w:szCs w:val="24"/>
          <w:lang w:eastAsia="ru-RU"/>
        </w:rPr>
        <w:t>).</w:t>
      </w:r>
    </w:p>
    <w:p w:rsidR="00D64433" w:rsidRPr="00E61181" w:rsidRDefault="00D64433" w:rsidP="00EE60A7">
      <w:pPr>
        <w:pStyle w:val="a8"/>
        <w:shd w:val="clear" w:color="auto" w:fill="FFFFFF"/>
        <w:spacing w:before="0" w:beforeAutospacing="0" w:after="0" w:afterAutospacing="0" w:line="360" w:lineRule="exact"/>
        <w:ind w:firstLine="708"/>
        <w:jc w:val="both"/>
        <w:rPr>
          <w:bCs/>
          <w:color w:val="000000" w:themeColor="text1"/>
          <w:sz w:val="28"/>
        </w:rPr>
      </w:pPr>
      <w:r w:rsidRPr="00E61181">
        <w:rPr>
          <w:bCs/>
          <w:color w:val="000000" w:themeColor="text1"/>
          <w:sz w:val="28"/>
        </w:rPr>
        <w:t>Соединение коммерческой и социальной рекламы также является примером конвергенции контента. В первую очередь это относится к рекламе, в которой потребителя призывают заботиться об окружающей среде (eco-friendly). Этот принцип ра</w:t>
      </w:r>
      <w:r w:rsidR="003565F0">
        <w:rPr>
          <w:bCs/>
          <w:color w:val="000000" w:themeColor="text1"/>
          <w:sz w:val="28"/>
        </w:rPr>
        <w:t>спространяется и на торговую</w:t>
      </w:r>
      <w:r w:rsidRPr="00E61181">
        <w:rPr>
          <w:bCs/>
          <w:color w:val="000000" w:themeColor="text1"/>
          <w:sz w:val="28"/>
        </w:rPr>
        <w:t xml:space="preserve"> рекламу, где указывается забота рекламодателей о детях-сиротах, людях с онкологич</w:t>
      </w:r>
      <w:r w:rsidR="003565F0">
        <w:rPr>
          <w:bCs/>
          <w:color w:val="000000" w:themeColor="text1"/>
          <w:sz w:val="28"/>
        </w:rPr>
        <w:t>ескими заболеваниями, бездомных</w:t>
      </w:r>
      <w:r w:rsidRPr="00E61181">
        <w:rPr>
          <w:bCs/>
          <w:color w:val="000000" w:themeColor="text1"/>
          <w:sz w:val="28"/>
        </w:rPr>
        <w:t xml:space="preserve">. </w:t>
      </w:r>
    </w:p>
    <w:p w:rsidR="00D64433" w:rsidRPr="00E61181" w:rsidRDefault="00D64433" w:rsidP="00EE60A7">
      <w:pPr>
        <w:pStyle w:val="a8"/>
        <w:shd w:val="clear" w:color="auto" w:fill="FFFFFF"/>
        <w:spacing w:before="0" w:beforeAutospacing="0" w:after="0" w:afterAutospacing="0" w:line="360" w:lineRule="exact"/>
        <w:ind w:firstLine="708"/>
        <w:jc w:val="both"/>
        <w:rPr>
          <w:bCs/>
          <w:color w:val="000000" w:themeColor="text1"/>
          <w:sz w:val="28"/>
        </w:rPr>
      </w:pPr>
      <w:r w:rsidRPr="00E61181">
        <w:rPr>
          <w:bCs/>
          <w:color w:val="000000" w:themeColor="text1"/>
          <w:sz w:val="28"/>
        </w:rPr>
        <w:t xml:space="preserve">Существует множество примеров использования социально-значимых проблем для продвижения бренда. Смысл подобного рекламного хода заключается не только в том, чтобы найти острую социальную проблему и решить ее, а в том, чтобы </w:t>
      </w:r>
      <w:r w:rsidRPr="00DA28D8">
        <w:rPr>
          <w:bCs/>
          <w:color w:val="000000" w:themeColor="text1"/>
          <w:sz w:val="28"/>
        </w:rPr>
        <w:t>«найти релевантную для аудитории проблему (или барьер) и, решив ее, улучшить свои экономические показатели»</w:t>
      </w:r>
      <w:r>
        <w:rPr>
          <w:bCs/>
          <w:color w:val="000000" w:themeColor="text1"/>
          <w:sz w:val="28"/>
        </w:rPr>
        <w:t xml:space="preserve"> </w:t>
      </w:r>
      <w:r w:rsidRPr="00FD622B">
        <w:rPr>
          <w:sz w:val="28"/>
        </w:rPr>
        <w:t>[</w:t>
      </w:r>
      <w:r w:rsidR="003E0E34">
        <w:rPr>
          <w:sz w:val="28"/>
        </w:rPr>
        <w:t>20</w:t>
      </w:r>
      <w:r w:rsidR="00DA28D8">
        <w:rPr>
          <w:sz w:val="28"/>
        </w:rPr>
        <w:t>, с. 88</w:t>
      </w:r>
      <w:r w:rsidRPr="00FD622B">
        <w:rPr>
          <w:sz w:val="28"/>
        </w:rPr>
        <w:t>]</w:t>
      </w:r>
      <w:r w:rsidRPr="00E61181">
        <w:rPr>
          <w:bCs/>
          <w:color w:val="000000" w:themeColor="text1"/>
          <w:sz w:val="28"/>
        </w:rPr>
        <w:t xml:space="preserve">. Так в 2017 году управлением ООО «ПрофМаркетСистем» был основан местный фонд «Моцная картка» для помощи детям с окнкологическими заболеваниями и заболеваниями сердца. </w:t>
      </w:r>
      <w:r w:rsidRPr="00DA28D8">
        <w:rPr>
          <w:bCs/>
          <w:color w:val="000000" w:themeColor="text1"/>
          <w:sz w:val="28"/>
        </w:rPr>
        <w:t>«Оплачивайте ваши обычные покупки «Моцнай карткай» и предприятия-участники благотворительной программы от каждой вашей покупки перечислят взнос в благотворительный фонд «Моцная картка»</w:t>
      </w:r>
      <w:r w:rsidR="00DA28D8">
        <w:rPr>
          <w:bCs/>
          <w:color w:val="000000" w:themeColor="text1"/>
          <w:sz w:val="28"/>
        </w:rPr>
        <w:t xml:space="preserve"> </w:t>
      </w:r>
      <w:r w:rsidRPr="00DA28D8">
        <w:rPr>
          <w:sz w:val="28"/>
        </w:rPr>
        <w:t>[</w:t>
      </w:r>
      <w:r w:rsidR="003E0E34">
        <w:rPr>
          <w:sz w:val="28"/>
        </w:rPr>
        <w:t>31</w:t>
      </w:r>
      <w:r w:rsidRPr="00DA28D8">
        <w:rPr>
          <w:sz w:val="28"/>
        </w:rPr>
        <w:t>]</w:t>
      </w:r>
      <w:r w:rsidRPr="00DA28D8">
        <w:rPr>
          <w:bCs/>
          <w:color w:val="000000" w:themeColor="text1"/>
          <w:sz w:val="28"/>
        </w:rPr>
        <w:t>.</w:t>
      </w:r>
      <w:r w:rsidRPr="00E61181">
        <w:rPr>
          <w:bCs/>
          <w:color w:val="000000" w:themeColor="text1"/>
          <w:sz w:val="28"/>
        </w:rPr>
        <w:t xml:space="preserve"> Благотворительные взносы идут на помощь пациентам ГУ </w:t>
      </w:r>
      <w:r w:rsidR="00E37E3F" w:rsidRPr="00DA28D8">
        <w:rPr>
          <w:bCs/>
          <w:color w:val="000000" w:themeColor="text1"/>
          <w:sz w:val="28"/>
        </w:rPr>
        <w:t>«</w:t>
      </w:r>
      <w:r w:rsidRPr="00E61181">
        <w:rPr>
          <w:bCs/>
          <w:color w:val="000000" w:themeColor="text1"/>
          <w:sz w:val="28"/>
        </w:rPr>
        <w:t>РНПЦ детской онкологии, гематологии и иммунологии</w:t>
      </w:r>
      <w:r w:rsidR="00E37E3F" w:rsidRPr="00DA28D8">
        <w:rPr>
          <w:bCs/>
          <w:color w:val="000000" w:themeColor="text1"/>
          <w:sz w:val="28"/>
        </w:rPr>
        <w:t>»</w:t>
      </w:r>
      <w:r w:rsidRPr="00E61181">
        <w:rPr>
          <w:bCs/>
          <w:color w:val="000000" w:themeColor="text1"/>
          <w:sz w:val="28"/>
        </w:rPr>
        <w:t>. Таким образом, чем чаще вы расплачиваетесь «Моцнай карткай», тем больше средств будет перечислено на счет фонда и, следовательно, большему проценту детей будет оказана медицинская помощь.</w:t>
      </w:r>
    </w:p>
    <w:p w:rsidR="00D64433" w:rsidRPr="00E61181" w:rsidRDefault="00D64433" w:rsidP="00EE60A7">
      <w:pPr>
        <w:pStyle w:val="a8"/>
        <w:shd w:val="clear" w:color="auto" w:fill="FFFFFF"/>
        <w:spacing w:before="0" w:beforeAutospacing="0" w:after="0" w:afterAutospacing="0" w:line="360" w:lineRule="exact"/>
        <w:ind w:firstLine="708"/>
        <w:jc w:val="both"/>
        <w:rPr>
          <w:bCs/>
          <w:color w:val="000000" w:themeColor="text1"/>
          <w:sz w:val="28"/>
        </w:rPr>
      </w:pPr>
      <w:r w:rsidRPr="00E61181">
        <w:rPr>
          <w:bCs/>
          <w:color w:val="000000" w:themeColor="text1"/>
          <w:sz w:val="28"/>
        </w:rPr>
        <w:t>Зачастую аудитория объединяется по «клубному принципу»: точкой схождения становится отдельная личность, придерживающаяся определенных взглядов, которые разделяет аудитория. Таких людей называют «лидерами мнений». Рекламодатели активно сотрудничают с блогерами, транслируя через них конкретные установки, связанные с продвижением товара.</w:t>
      </w:r>
    </w:p>
    <w:p w:rsidR="00D64433" w:rsidRPr="00E61181" w:rsidRDefault="00D64433" w:rsidP="00EE60A7">
      <w:pPr>
        <w:pStyle w:val="a8"/>
        <w:shd w:val="clear" w:color="auto" w:fill="FFFFFF"/>
        <w:spacing w:before="0" w:beforeAutospacing="0" w:after="0" w:afterAutospacing="0" w:line="360" w:lineRule="exact"/>
        <w:ind w:firstLine="708"/>
        <w:jc w:val="both"/>
        <w:rPr>
          <w:bCs/>
          <w:color w:val="000000" w:themeColor="text1"/>
          <w:sz w:val="28"/>
        </w:rPr>
      </w:pPr>
      <w:r w:rsidRPr="00E61181">
        <w:rPr>
          <w:bCs/>
          <w:color w:val="000000" w:themeColor="text1"/>
          <w:sz w:val="28"/>
        </w:rPr>
        <w:t>В феврале 2017 года известный белорусский блогер Максим Пушк</w:t>
      </w:r>
      <w:r w:rsidR="00556693">
        <w:rPr>
          <w:bCs/>
          <w:color w:val="000000" w:themeColor="text1"/>
          <w:sz w:val="28"/>
        </w:rPr>
        <w:t xml:space="preserve">ин стал лицом совместного проекта </w:t>
      </w:r>
      <w:r w:rsidR="00253563">
        <w:rPr>
          <w:bCs/>
          <w:color w:val="000000" w:themeColor="text1"/>
          <w:sz w:val="28"/>
        </w:rPr>
        <w:t>крупного</w:t>
      </w:r>
      <w:r w:rsidR="00556693">
        <w:rPr>
          <w:bCs/>
          <w:color w:val="000000" w:themeColor="text1"/>
          <w:sz w:val="28"/>
        </w:rPr>
        <w:t xml:space="preserve"> банка «Альфа-</w:t>
      </w:r>
      <w:r w:rsidRPr="00E61181">
        <w:rPr>
          <w:bCs/>
          <w:color w:val="000000" w:themeColor="text1"/>
          <w:sz w:val="28"/>
        </w:rPr>
        <w:t xml:space="preserve">Банк» и </w:t>
      </w:r>
      <w:r w:rsidR="00253563">
        <w:rPr>
          <w:bCs/>
          <w:color w:val="000000" w:themeColor="text1"/>
          <w:sz w:val="28"/>
        </w:rPr>
        <w:t xml:space="preserve">мобильного оператора </w:t>
      </w:r>
      <w:r w:rsidRPr="00E61181">
        <w:rPr>
          <w:bCs/>
          <w:color w:val="000000" w:themeColor="text1"/>
          <w:sz w:val="28"/>
        </w:rPr>
        <w:t>«</w:t>
      </w:r>
      <w:r w:rsidR="00253563">
        <w:rPr>
          <w:bCs/>
          <w:color w:val="000000" w:themeColor="text1"/>
          <w:sz w:val="28"/>
          <w:lang w:val="en-US"/>
        </w:rPr>
        <w:t>L</w:t>
      </w:r>
      <w:r w:rsidR="00253563" w:rsidRPr="00253563">
        <w:rPr>
          <w:bCs/>
          <w:color w:val="000000" w:themeColor="text1"/>
          <w:sz w:val="28"/>
          <w:lang w:val="en-US"/>
        </w:rPr>
        <w:t>ife</w:t>
      </w:r>
      <w:r w:rsidR="00253563" w:rsidRPr="00253563">
        <w:rPr>
          <w:bCs/>
          <w:color w:val="000000" w:themeColor="text1"/>
          <w:sz w:val="28"/>
        </w:rPr>
        <w:t>:)</w:t>
      </w:r>
      <w:r w:rsidRPr="00253563">
        <w:rPr>
          <w:bCs/>
          <w:color w:val="000000" w:themeColor="text1"/>
          <w:sz w:val="28"/>
        </w:rPr>
        <w:t>»</w:t>
      </w:r>
      <w:r w:rsidR="007F4159">
        <w:rPr>
          <w:bCs/>
          <w:color w:val="000000" w:themeColor="text1"/>
          <w:sz w:val="28"/>
        </w:rPr>
        <w:t>, которые запустили</w:t>
      </w:r>
      <w:r w:rsidR="0086629A">
        <w:rPr>
          <w:bCs/>
          <w:color w:val="000000" w:themeColor="text1"/>
          <w:sz w:val="28"/>
        </w:rPr>
        <w:t xml:space="preserve"> проект бонусной карты</w:t>
      </w:r>
      <w:r w:rsidRPr="00E61181">
        <w:rPr>
          <w:bCs/>
          <w:color w:val="000000" w:themeColor="text1"/>
          <w:sz w:val="28"/>
        </w:rPr>
        <w:t xml:space="preserve"> Alfa-life. </w:t>
      </w:r>
      <w:r w:rsidRPr="00DA28D8">
        <w:rPr>
          <w:bCs/>
          <w:color w:val="000000" w:themeColor="text1"/>
          <w:sz w:val="28"/>
        </w:rPr>
        <w:t xml:space="preserve">«Предложение подразумевает, что держатель карты может накапливать бонусные баллы под названием lifepoints, менять их на интернет, SMS и минуты» </w:t>
      </w:r>
      <w:r w:rsidRPr="008B6F12">
        <w:rPr>
          <w:bCs/>
          <w:color w:val="000000" w:themeColor="text1"/>
          <w:sz w:val="28"/>
        </w:rPr>
        <w:t>[</w:t>
      </w:r>
      <w:r w:rsidR="003E0E34">
        <w:rPr>
          <w:bCs/>
          <w:color w:val="000000" w:themeColor="text1"/>
          <w:sz w:val="28"/>
        </w:rPr>
        <w:t>31</w:t>
      </w:r>
      <w:r w:rsidRPr="008B6F12">
        <w:rPr>
          <w:bCs/>
          <w:color w:val="000000" w:themeColor="text1"/>
          <w:sz w:val="28"/>
        </w:rPr>
        <w:t>]</w:t>
      </w:r>
      <w:r w:rsidRPr="00E61181">
        <w:rPr>
          <w:bCs/>
          <w:color w:val="000000" w:themeColor="text1"/>
          <w:sz w:val="28"/>
        </w:rPr>
        <w:t>. Блог Максима Пушкина в социальный сети «Twitter»</w:t>
      </w:r>
      <w:r>
        <w:rPr>
          <w:bCs/>
          <w:color w:val="000000" w:themeColor="text1"/>
          <w:sz w:val="28"/>
        </w:rPr>
        <w:t xml:space="preserve"> </w:t>
      </w:r>
      <w:r w:rsidRPr="00E61181">
        <w:rPr>
          <w:bCs/>
          <w:color w:val="000000" w:themeColor="text1"/>
          <w:sz w:val="28"/>
        </w:rPr>
        <w:t xml:space="preserve">насчитывает около 120 тысяч подписчиков.  Стоит отметить и возраст блогера – </w:t>
      </w:r>
      <w:r w:rsidRPr="00E61181">
        <w:rPr>
          <w:bCs/>
          <w:color w:val="000000" w:themeColor="text1"/>
          <w:sz w:val="28"/>
        </w:rPr>
        <w:lastRenderedPageBreak/>
        <w:t xml:space="preserve">21 год, что очевидно подчеркивает ориентированность рекламной компании на молодежь. </w:t>
      </w:r>
    </w:p>
    <w:p w:rsidR="00D64433" w:rsidRDefault="00D64433" w:rsidP="00EE60A7">
      <w:pPr>
        <w:spacing w:after="0" w:line="360" w:lineRule="exact"/>
        <w:ind w:firstLine="709"/>
        <w:jc w:val="both"/>
        <w:rPr>
          <w:rFonts w:ascii="Times New Roman" w:hAnsi="Times New Roman" w:cs="Times New Roman"/>
          <w:bCs/>
          <w:color w:val="000000" w:themeColor="text1"/>
          <w:sz w:val="28"/>
        </w:rPr>
      </w:pPr>
      <w:r w:rsidRPr="0023401E">
        <w:rPr>
          <w:rFonts w:ascii="Times New Roman" w:hAnsi="Times New Roman" w:cs="Times New Roman"/>
          <w:bCs/>
          <w:color w:val="000000" w:themeColor="text1"/>
          <w:sz w:val="28"/>
        </w:rPr>
        <w:t xml:space="preserve">Функционально этот формат совпадает с celebrity endorsement – продвижением через медийную личность (актера, исполнителя). Таких </w:t>
      </w:r>
      <w:r w:rsidR="003C47A8" w:rsidRPr="00873D0A">
        <w:rPr>
          <w:rFonts w:ascii="Times New Roman" w:hAnsi="Times New Roman" w:cs="Times New Roman"/>
          <w:bCs/>
          <w:color w:val="000000" w:themeColor="text1"/>
          <w:sz w:val="28"/>
        </w:rPr>
        <w:t>«</w:t>
      </w:r>
      <w:r w:rsidRPr="0023401E">
        <w:rPr>
          <w:rFonts w:ascii="Times New Roman" w:hAnsi="Times New Roman" w:cs="Times New Roman"/>
          <w:bCs/>
          <w:color w:val="000000" w:themeColor="text1"/>
          <w:sz w:val="28"/>
        </w:rPr>
        <w:t>лидеров мнений</w:t>
      </w:r>
      <w:r w:rsidR="003C47A8" w:rsidRPr="00873D0A">
        <w:rPr>
          <w:rFonts w:ascii="Times New Roman" w:hAnsi="Times New Roman" w:cs="Times New Roman"/>
          <w:bCs/>
          <w:color w:val="000000" w:themeColor="text1"/>
          <w:sz w:val="28"/>
        </w:rPr>
        <w:t>»</w:t>
      </w:r>
      <w:r w:rsidRPr="0023401E">
        <w:rPr>
          <w:rFonts w:ascii="Times New Roman" w:hAnsi="Times New Roman" w:cs="Times New Roman"/>
          <w:bCs/>
          <w:color w:val="000000" w:themeColor="text1"/>
          <w:sz w:val="28"/>
        </w:rPr>
        <w:t xml:space="preserve"> и ролевых моделей называют </w:t>
      </w:r>
      <w:r w:rsidRPr="00873D0A">
        <w:rPr>
          <w:rFonts w:ascii="Times New Roman" w:hAnsi="Times New Roman" w:cs="Times New Roman"/>
          <w:bCs/>
          <w:color w:val="000000" w:themeColor="text1"/>
          <w:sz w:val="28"/>
        </w:rPr>
        <w:t>«послами бренда (brand ambassadors) и используют их в рамках стратегий по созданию brand relationship, эмоциональных взаимоотношений между брендом и аудиторией»</w:t>
      </w:r>
      <w:r>
        <w:rPr>
          <w:rFonts w:ascii="Times New Roman" w:hAnsi="Times New Roman" w:cs="Times New Roman"/>
          <w:bCs/>
          <w:color w:val="000000" w:themeColor="text1"/>
          <w:sz w:val="28"/>
        </w:rPr>
        <w:t xml:space="preserve"> </w:t>
      </w:r>
      <w:r w:rsidRPr="008B6F12">
        <w:rPr>
          <w:rFonts w:ascii="Times New Roman" w:hAnsi="Times New Roman" w:cs="Times New Roman"/>
          <w:bCs/>
          <w:color w:val="000000" w:themeColor="text1"/>
          <w:sz w:val="28"/>
        </w:rPr>
        <w:t>[</w:t>
      </w:r>
      <w:r w:rsidR="00873D0A">
        <w:rPr>
          <w:rFonts w:ascii="Times New Roman" w:hAnsi="Times New Roman" w:cs="Times New Roman"/>
          <w:bCs/>
          <w:color w:val="000000" w:themeColor="text1"/>
          <w:sz w:val="28"/>
        </w:rPr>
        <w:t>2</w:t>
      </w:r>
      <w:r w:rsidR="009131F8">
        <w:rPr>
          <w:rFonts w:ascii="Times New Roman" w:hAnsi="Times New Roman" w:cs="Times New Roman"/>
          <w:bCs/>
          <w:color w:val="000000" w:themeColor="text1"/>
          <w:sz w:val="28"/>
        </w:rPr>
        <w:t>9</w:t>
      </w:r>
      <w:r w:rsidR="00873D0A">
        <w:rPr>
          <w:rFonts w:ascii="Times New Roman" w:hAnsi="Times New Roman" w:cs="Times New Roman"/>
          <w:bCs/>
          <w:color w:val="000000" w:themeColor="text1"/>
          <w:sz w:val="28"/>
        </w:rPr>
        <w:t>, с. 217</w:t>
      </w:r>
      <w:r w:rsidRPr="008B6F12">
        <w:rPr>
          <w:rFonts w:ascii="Times New Roman" w:hAnsi="Times New Roman" w:cs="Times New Roman"/>
          <w:bCs/>
          <w:color w:val="000000" w:themeColor="text1"/>
          <w:sz w:val="28"/>
        </w:rPr>
        <w:t>]</w:t>
      </w:r>
      <w:r w:rsidRPr="0023401E">
        <w:rPr>
          <w:rFonts w:ascii="Times New Roman" w:hAnsi="Times New Roman" w:cs="Times New Roman"/>
          <w:bCs/>
          <w:color w:val="000000" w:themeColor="text1"/>
          <w:sz w:val="28"/>
        </w:rPr>
        <w:t>.</w:t>
      </w:r>
    </w:p>
    <w:p w:rsidR="00D64433" w:rsidRDefault="00D64433" w:rsidP="00EE60A7">
      <w:pPr>
        <w:spacing w:after="0" w:line="360" w:lineRule="exact"/>
        <w:ind w:firstLine="709"/>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Современному телевидению недостаточно оригинального контента и хорошо организованного вещания для обеспечения постоянного интереса со стороны аудитории. Все вышеперечисленные форматы должны активно внедряться в вещание на различных платформах и персонализироваться в зависимости от запросов потребителей.</w:t>
      </w:r>
    </w:p>
    <w:p w:rsidR="00D64433" w:rsidRDefault="00D64433" w:rsidP="00EE60A7">
      <w:pPr>
        <w:spacing w:after="0" w:line="360" w:lineRule="exact"/>
        <w:ind w:firstLine="709"/>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Следует постоянно увеличивать количество предлагаемых услуг, создаваемых в процессе работы интерактивного телевидения:</w:t>
      </w:r>
    </w:p>
    <w:p w:rsidR="00D64433" w:rsidRDefault="00D64433" w:rsidP="00EC4BA6">
      <w:pPr>
        <w:pStyle w:val="a7"/>
        <w:numPr>
          <w:ilvl w:val="0"/>
          <w:numId w:val="18"/>
        </w:numPr>
        <w:spacing w:after="0" w:line="360" w:lineRule="exact"/>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просмотр по запросу отдельных телепрограмм;</w:t>
      </w:r>
    </w:p>
    <w:p w:rsidR="00D64433" w:rsidRDefault="00D64433" w:rsidP="00EC4BA6">
      <w:pPr>
        <w:pStyle w:val="a7"/>
        <w:numPr>
          <w:ilvl w:val="0"/>
          <w:numId w:val="18"/>
        </w:numPr>
        <w:spacing w:after="0" w:line="360" w:lineRule="exact"/>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получение справочной информации о телепрограмме;</w:t>
      </w:r>
    </w:p>
    <w:p w:rsidR="00D64433" w:rsidRDefault="00D64433" w:rsidP="00EC4BA6">
      <w:pPr>
        <w:pStyle w:val="a7"/>
        <w:numPr>
          <w:ilvl w:val="0"/>
          <w:numId w:val="18"/>
        </w:numPr>
        <w:spacing w:after="0" w:line="360" w:lineRule="exact"/>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возможность принимать участие в телеголосовании;</w:t>
      </w:r>
    </w:p>
    <w:p w:rsidR="00D64433" w:rsidRDefault="00D64433" w:rsidP="00EC4BA6">
      <w:pPr>
        <w:pStyle w:val="a7"/>
        <w:numPr>
          <w:ilvl w:val="0"/>
          <w:numId w:val="18"/>
        </w:numPr>
        <w:spacing w:after="0" w:line="360" w:lineRule="exact"/>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получение доступа к удаленным базам данных, городской телефонной сети;</w:t>
      </w:r>
    </w:p>
    <w:p w:rsidR="00D64433" w:rsidRDefault="00D64433" w:rsidP="00EC4BA6">
      <w:pPr>
        <w:pStyle w:val="a7"/>
        <w:numPr>
          <w:ilvl w:val="0"/>
          <w:numId w:val="18"/>
        </w:numPr>
        <w:spacing w:after="0" w:line="360" w:lineRule="exact"/>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заказ товаров по электронному каталогу (расширенный телемагазин);</w:t>
      </w:r>
    </w:p>
    <w:p w:rsidR="00D64433" w:rsidRDefault="00D64433" w:rsidP="00EC4BA6">
      <w:pPr>
        <w:pStyle w:val="a7"/>
        <w:numPr>
          <w:ilvl w:val="0"/>
          <w:numId w:val="18"/>
        </w:numPr>
        <w:spacing w:after="0" w:line="360" w:lineRule="exact"/>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получение финансовой консультации, проведение простейших банковских операций (финансовые услуги);</w:t>
      </w:r>
    </w:p>
    <w:p w:rsidR="00D64433" w:rsidRDefault="008B120D" w:rsidP="00EC4BA6">
      <w:pPr>
        <w:pStyle w:val="a7"/>
        <w:numPr>
          <w:ilvl w:val="0"/>
          <w:numId w:val="18"/>
        </w:numPr>
        <w:spacing w:after="0" w:line="360" w:lineRule="exact"/>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возможност</w:t>
      </w:r>
      <w:r>
        <w:rPr>
          <w:rFonts w:ascii="Times New Roman" w:hAnsi="Times New Roman" w:cs="Times New Roman"/>
          <w:bCs/>
          <w:color w:val="000000" w:themeColor="text1"/>
          <w:sz w:val="28"/>
          <w:lang w:val="be-BY"/>
        </w:rPr>
        <w:t>ь</w:t>
      </w:r>
      <w:r w:rsidR="003C47A8">
        <w:rPr>
          <w:rFonts w:ascii="Times New Roman" w:hAnsi="Times New Roman" w:cs="Times New Roman"/>
          <w:bCs/>
          <w:color w:val="000000" w:themeColor="text1"/>
          <w:sz w:val="28"/>
        </w:rPr>
        <w:t xml:space="preserve"> создавать</w:t>
      </w:r>
      <w:r>
        <w:rPr>
          <w:rFonts w:ascii="Times New Roman" w:hAnsi="Times New Roman" w:cs="Times New Roman"/>
          <w:bCs/>
          <w:color w:val="000000" w:themeColor="text1"/>
          <w:sz w:val="28"/>
          <w:lang w:val="be-BY"/>
        </w:rPr>
        <w:t xml:space="preserve"> собственную</w:t>
      </w:r>
      <w:r w:rsidR="003C47A8">
        <w:rPr>
          <w:rFonts w:ascii="Times New Roman" w:hAnsi="Times New Roman" w:cs="Times New Roman"/>
          <w:bCs/>
          <w:color w:val="000000" w:themeColor="text1"/>
          <w:sz w:val="28"/>
        </w:rPr>
        <w:t xml:space="preserve"> эфирную</w:t>
      </w:r>
      <w:r w:rsidR="00D64433">
        <w:rPr>
          <w:rFonts w:ascii="Times New Roman" w:hAnsi="Times New Roman" w:cs="Times New Roman"/>
          <w:bCs/>
          <w:color w:val="000000" w:themeColor="text1"/>
          <w:sz w:val="28"/>
        </w:rPr>
        <w:t xml:space="preserve"> сетку вещания (с дополнительными настройками в виде выбора точки съемки и т.д.).</w:t>
      </w:r>
    </w:p>
    <w:p w:rsidR="00D64433" w:rsidRDefault="00D64433" w:rsidP="00EE60A7">
      <w:pPr>
        <w:spacing w:after="0" w:line="360" w:lineRule="exact"/>
        <w:ind w:firstLine="709"/>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Различают такие системы цифровой передачи телевизионного сигнала</w:t>
      </w:r>
      <w:r w:rsidR="001B415F">
        <w:rPr>
          <w:rFonts w:ascii="Times New Roman" w:hAnsi="Times New Roman" w:cs="Times New Roman"/>
          <w:bCs/>
          <w:color w:val="000000" w:themeColor="text1"/>
          <w:sz w:val="28"/>
          <w:lang w:val="be-BY"/>
        </w:rPr>
        <w:t>,</w:t>
      </w:r>
      <w:r>
        <w:rPr>
          <w:rFonts w:ascii="Times New Roman" w:hAnsi="Times New Roman" w:cs="Times New Roman"/>
          <w:bCs/>
          <w:color w:val="000000" w:themeColor="text1"/>
          <w:sz w:val="28"/>
        </w:rPr>
        <w:t xml:space="preserve"> как эфирное, кабельное и спутниковое вещание, мобильное и </w:t>
      </w:r>
      <w:r w:rsidRPr="0091477E">
        <w:rPr>
          <w:rFonts w:ascii="Times New Roman" w:hAnsi="Times New Roman" w:cs="Times New Roman"/>
          <w:bCs/>
          <w:color w:val="000000" w:themeColor="text1"/>
          <w:sz w:val="28"/>
        </w:rPr>
        <w:t>IP-телевидение</w:t>
      </w:r>
      <w:r>
        <w:rPr>
          <w:rFonts w:ascii="Times New Roman" w:hAnsi="Times New Roman" w:cs="Times New Roman"/>
          <w:bCs/>
          <w:color w:val="000000" w:themeColor="text1"/>
          <w:sz w:val="28"/>
        </w:rPr>
        <w:t xml:space="preserve">. </w:t>
      </w:r>
    </w:p>
    <w:p w:rsidR="00D64433" w:rsidRDefault="00D64433" w:rsidP="00EE60A7">
      <w:pPr>
        <w:spacing w:after="0" w:line="360" w:lineRule="exact"/>
        <w:ind w:firstLine="709"/>
        <w:jc w:val="both"/>
        <w:rPr>
          <w:rFonts w:ascii="Times New Roman" w:hAnsi="Times New Roman" w:cs="Times New Roman"/>
          <w:bCs/>
          <w:color w:val="000000" w:themeColor="text1"/>
          <w:sz w:val="28"/>
        </w:rPr>
      </w:pPr>
      <w:r w:rsidRPr="006A3D3E">
        <w:rPr>
          <w:rFonts w:ascii="Times New Roman" w:hAnsi="Times New Roman" w:cs="Times New Roman"/>
          <w:bCs/>
          <w:color w:val="000000" w:themeColor="text1"/>
          <w:sz w:val="28"/>
        </w:rPr>
        <w:t>В последне</w:t>
      </w:r>
      <w:r w:rsidR="00724001">
        <w:rPr>
          <w:rFonts w:ascii="Times New Roman" w:hAnsi="Times New Roman" w:cs="Times New Roman"/>
          <w:bCs/>
          <w:color w:val="000000" w:themeColor="text1"/>
          <w:sz w:val="28"/>
        </w:rPr>
        <w:t>е время все чаще феномен конвергенции</w:t>
      </w:r>
      <w:r w:rsidRPr="006A3D3E">
        <w:rPr>
          <w:rFonts w:ascii="Times New Roman" w:hAnsi="Times New Roman" w:cs="Times New Roman"/>
          <w:bCs/>
          <w:color w:val="000000" w:themeColor="text1"/>
          <w:sz w:val="28"/>
        </w:rPr>
        <w:t xml:space="preserve"> телевидения и интернета называют интернет-телевидением, что является ошибочным. Разграничивать обе эти формы помогают характеристики доставки сигнала и принципов производства контента.</w:t>
      </w:r>
      <w:r>
        <w:rPr>
          <w:rFonts w:ascii="Times New Roman" w:hAnsi="Times New Roman" w:cs="Times New Roman"/>
          <w:bCs/>
          <w:color w:val="000000" w:themeColor="text1"/>
          <w:sz w:val="28"/>
        </w:rPr>
        <w:t xml:space="preserve"> Поэтому предлагается дать определение и охарактеризовать цифровое телевидение, на основе которого и функционирует сложный </w:t>
      </w:r>
      <w:r w:rsidR="00724001">
        <w:rPr>
          <w:rFonts w:ascii="Times New Roman" w:hAnsi="Times New Roman" w:cs="Times New Roman"/>
          <w:bCs/>
          <w:color w:val="000000" w:themeColor="text1"/>
          <w:sz w:val="28"/>
        </w:rPr>
        <w:t>механизм интернет-телевидения.</w:t>
      </w:r>
    </w:p>
    <w:p w:rsidR="00D64433" w:rsidRDefault="00D64433" w:rsidP="00EE60A7">
      <w:pPr>
        <w:spacing w:after="0" w:line="360" w:lineRule="exact"/>
        <w:ind w:firstLine="709"/>
        <w:jc w:val="both"/>
        <w:rPr>
          <w:rFonts w:ascii="Times New Roman" w:hAnsi="Times New Roman" w:cs="Times New Roman"/>
          <w:bCs/>
          <w:color w:val="000000" w:themeColor="text1"/>
          <w:sz w:val="28"/>
        </w:rPr>
      </w:pPr>
      <w:r w:rsidRPr="00724001">
        <w:rPr>
          <w:rFonts w:ascii="Times New Roman" w:hAnsi="Times New Roman" w:cs="Times New Roman"/>
          <w:bCs/>
          <w:i/>
          <w:color w:val="000000" w:themeColor="text1"/>
          <w:sz w:val="28"/>
        </w:rPr>
        <w:t>Цифровое телевидение</w:t>
      </w:r>
      <w:r>
        <w:rPr>
          <w:rFonts w:ascii="Times New Roman" w:hAnsi="Times New Roman" w:cs="Times New Roman"/>
          <w:bCs/>
          <w:color w:val="000000" w:themeColor="text1"/>
          <w:sz w:val="28"/>
        </w:rPr>
        <w:t xml:space="preserve"> – технология передачи звука и изображения при помощи цифровых каналов, защищающих сигнал от помех и обеспечивающих изображение</w:t>
      </w:r>
      <w:r w:rsidR="00724001">
        <w:rPr>
          <w:rFonts w:ascii="Times New Roman" w:hAnsi="Times New Roman" w:cs="Times New Roman"/>
          <w:bCs/>
          <w:color w:val="000000" w:themeColor="text1"/>
          <w:sz w:val="28"/>
        </w:rPr>
        <w:t xml:space="preserve"> исключительно</w:t>
      </w:r>
      <w:r>
        <w:rPr>
          <w:rFonts w:ascii="Times New Roman" w:hAnsi="Times New Roman" w:cs="Times New Roman"/>
          <w:bCs/>
          <w:color w:val="000000" w:themeColor="text1"/>
          <w:sz w:val="28"/>
        </w:rPr>
        <w:t xml:space="preserve"> высокого качества</w:t>
      </w:r>
      <w:r w:rsidR="00CA56A8">
        <w:rPr>
          <w:rFonts w:ascii="Times New Roman" w:hAnsi="Times New Roman" w:cs="Times New Roman"/>
          <w:bCs/>
          <w:color w:val="000000" w:themeColor="text1"/>
          <w:sz w:val="28"/>
        </w:rPr>
        <w:t>, в отличие от телевидения аналогового</w:t>
      </w:r>
      <w:r>
        <w:rPr>
          <w:rFonts w:ascii="Times New Roman" w:hAnsi="Times New Roman" w:cs="Times New Roman"/>
          <w:bCs/>
          <w:color w:val="000000" w:themeColor="text1"/>
          <w:sz w:val="28"/>
        </w:rPr>
        <w:t xml:space="preserve">. Последняя характеристика подразумевает трансляцию высокой и сверхвысокой четкости, а также делает возможным передачу </w:t>
      </w:r>
      <w:r w:rsidR="00CA56A8">
        <w:rPr>
          <w:rFonts w:ascii="Times New Roman" w:hAnsi="Times New Roman" w:cs="Times New Roman"/>
          <w:bCs/>
          <w:color w:val="000000" w:themeColor="text1"/>
          <w:sz w:val="28"/>
        </w:rPr>
        <w:t xml:space="preserve">даже </w:t>
      </w:r>
      <w:r>
        <w:rPr>
          <w:rFonts w:ascii="Times New Roman" w:hAnsi="Times New Roman" w:cs="Times New Roman"/>
          <w:bCs/>
          <w:color w:val="000000" w:themeColor="text1"/>
          <w:sz w:val="28"/>
        </w:rPr>
        <w:t xml:space="preserve">трехмерного изображения. Важным преимуществом является возможность трансляции сразу </w:t>
      </w:r>
      <w:r>
        <w:rPr>
          <w:rFonts w:ascii="Times New Roman" w:hAnsi="Times New Roman" w:cs="Times New Roman"/>
          <w:bCs/>
          <w:color w:val="000000" w:themeColor="text1"/>
          <w:sz w:val="28"/>
        </w:rPr>
        <w:lastRenderedPageBreak/>
        <w:t>нескольких цифровых каналов на одной частоте, что</w:t>
      </w:r>
      <w:r w:rsidR="00CA56A8">
        <w:rPr>
          <w:rFonts w:ascii="Times New Roman" w:hAnsi="Times New Roman" w:cs="Times New Roman"/>
          <w:bCs/>
          <w:color w:val="000000" w:themeColor="text1"/>
          <w:sz w:val="28"/>
        </w:rPr>
        <w:t xml:space="preserve"> в свою очередь</w:t>
      </w:r>
      <w:r>
        <w:rPr>
          <w:rFonts w:ascii="Times New Roman" w:hAnsi="Times New Roman" w:cs="Times New Roman"/>
          <w:bCs/>
          <w:color w:val="000000" w:themeColor="text1"/>
          <w:sz w:val="28"/>
        </w:rPr>
        <w:t xml:space="preserve"> позволяет увеличить разнообразие каналов и отдельных телепрограмм.</w:t>
      </w:r>
    </w:p>
    <w:p w:rsidR="00D64433" w:rsidRDefault="00D64433" w:rsidP="00EE60A7">
      <w:pPr>
        <w:spacing w:after="0" w:line="360" w:lineRule="exact"/>
        <w:ind w:firstLine="709"/>
        <w:jc w:val="both"/>
        <w:rPr>
          <w:rFonts w:ascii="Times New Roman" w:hAnsi="Times New Roman" w:cs="Times New Roman"/>
          <w:bCs/>
          <w:sz w:val="28"/>
        </w:rPr>
      </w:pPr>
      <w:r w:rsidRPr="00216E6D">
        <w:rPr>
          <w:rFonts w:ascii="Times New Roman" w:hAnsi="Times New Roman" w:cs="Times New Roman"/>
          <w:bCs/>
          <w:sz w:val="28"/>
        </w:rPr>
        <w:t xml:space="preserve">Термин viewser </w:t>
      </w:r>
      <w:r>
        <w:rPr>
          <w:rFonts w:ascii="Times New Roman" w:hAnsi="Times New Roman" w:cs="Times New Roman"/>
          <w:bCs/>
          <w:sz w:val="28"/>
        </w:rPr>
        <w:t xml:space="preserve">(от англ. viewer – «наблюдатель» и user «пользователь») используется для четкой характеристики современной телевизионной аудитории. Это новый тип зрителя, который участвует в разных формах взаимодействия с телевидением – общение в прямом эфире, «вопрос – ответ» в социальных сетях, активное использование мобильных приложений. </w:t>
      </w:r>
    </w:p>
    <w:p w:rsidR="00C23C60" w:rsidRDefault="00C23C60" w:rsidP="00EE60A7">
      <w:pPr>
        <w:spacing w:after="0" w:line="360" w:lineRule="exact"/>
        <w:ind w:firstLine="709"/>
        <w:jc w:val="both"/>
        <w:rPr>
          <w:rFonts w:ascii="Times New Roman" w:hAnsi="Times New Roman" w:cs="Times New Roman"/>
          <w:bCs/>
          <w:sz w:val="28"/>
        </w:rPr>
      </w:pPr>
      <w:r w:rsidRPr="00C23C60">
        <w:rPr>
          <w:rFonts w:ascii="Times New Roman" w:hAnsi="Times New Roman" w:cs="Times New Roman"/>
          <w:bCs/>
          <w:sz w:val="28"/>
        </w:rPr>
        <w:t>Площадкой для общения производителей, рекламодателей и покупат</w:t>
      </w:r>
      <w:r w:rsidR="001509D8">
        <w:rPr>
          <w:rFonts w:ascii="Times New Roman" w:hAnsi="Times New Roman" w:cs="Times New Roman"/>
          <w:bCs/>
          <w:sz w:val="28"/>
        </w:rPr>
        <w:t>елей являются социальные сети. Официальные а</w:t>
      </w:r>
      <w:r w:rsidRPr="00C23C60">
        <w:rPr>
          <w:rFonts w:ascii="Times New Roman" w:hAnsi="Times New Roman" w:cs="Times New Roman"/>
          <w:bCs/>
          <w:sz w:val="28"/>
        </w:rPr>
        <w:t>ккаунты в «Facebook», «Вконтакте» и «Instagram» позволяют не только распространять брендированный контент, но и проводить опросы среди аудитории, способствуют продвижению товара или услуги, предоставляют возможность проводить рекламные игры. Так потребители становятся авторами рекламного контента и в то же время его персонажами, например, принимая участие в конкурсах фотографий. Этот процесс определяется как «краудсорсинг контента».</w:t>
      </w:r>
    </w:p>
    <w:p w:rsidR="00D64433" w:rsidRDefault="00D64433" w:rsidP="00EE60A7">
      <w:pPr>
        <w:spacing w:after="0" w:line="360" w:lineRule="exact"/>
        <w:ind w:firstLine="709"/>
        <w:jc w:val="both"/>
        <w:rPr>
          <w:rFonts w:ascii="Times New Roman" w:hAnsi="Times New Roman" w:cs="Times New Roman"/>
          <w:bCs/>
          <w:sz w:val="28"/>
        </w:rPr>
      </w:pPr>
      <w:r>
        <w:rPr>
          <w:rFonts w:ascii="Times New Roman" w:hAnsi="Times New Roman" w:cs="Times New Roman"/>
          <w:bCs/>
          <w:sz w:val="28"/>
        </w:rPr>
        <w:t>Таким образом, мы приходим к выводу, что телевизионный контент становится мультимедийным, аудитория значительно повышает требования к качеству и р</w:t>
      </w:r>
      <w:r w:rsidR="00AA1B68">
        <w:rPr>
          <w:rFonts w:ascii="Times New Roman" w:hAnsi="Times New Roman" w:cs="Times New Roman"/>
          <w:bCs/>
          <w:sz w:val="28"/>
        </w:rPr>
        <w:t>азнообразию форм медиапродукта,</w:t>
      </w:r>
      <w:r>
        <w:rPr>
          <w:rFonts w:ascii="Times New Roman" w:hAnsi="Times New Roman" w:cs="Times New Roman"/>
          <w:bCs/>
          <w:sz w:val="28"/>
        </w:rPr>
        <w:t xml:space="preserve"> а также стремится стать активным соучастником в создании независимых материалов для телеканала. Интерактивные технологии задействуют практически во всех сферах жизни, что говорит об универсализации новых форматов. Функционал телевидения расширяется и превращается в универсальную технологию, выполняющую не только информационную и развлекательную функции.</w:t>
      </w:r>
    </w:p>
    <w:p w:rsidR="00DD6561" w:rsidRDefault="00DD6561" w:rsidP="00EE60A7">
      <w:pPr>
        <w:spacing w:after="0" w:line="360" w:lineRule="exact"/>
        <w:ind w:firstLine="709"/>
        <w:jc w:val="both"/>
        <w:rPr>
          <w:rFonts w:ascii="Times New Roman" w:hAnsi="Times New Roman" w:cs="Times New Roman"/>
          <w:bCs/>
          <w:sz w:val="28"/>
        </w:rPr>
      </w:pPr>
    </w:p>
    <w:p w:rsidR="00DD6561" w:rsidRPr="00514B48" w:rsidRDefault="00DD6561" w:rsidP="00514B48">
      <w:pPr>
        <w:pStyle w:val="2"/>
        <w:spacing w:before="0" w:line="360" w:lineRule="exact"/>
        <w:ind w:firstLine="708"/>
        <w:jc w:val="both"/>
        <w:rPr>
          <w:rFonts w:ascii="Times New Roman" w:hAnsi="Times New Roman" w:cs="Times New Roman"/>
          <w:color w:val="auto"/>
          <w:sz w:val="30"/>
          <w:szCs w:val="30"/>
        </w:rPr>
      </w:pPr>
      <w:bookmarkStart w:id="15" w:name="_Toc516481162"/>
      <w:r w:rsidRPr="00514B48">
        <w:rPr>
          <w:rFonts w:ascii="Times New Roman" w:hAnsi="Times New Roman" w:cs="Times New Roman"/>
          <w:color w:val="auto"/>
          <w:sz w:val="30"/>
          <w:szCs w:val="30"/>
        </w:rPr>
        <w:t>2.2 Особенности медиапланирования на телевидении</w:t>
      </w:r>
      <w:bookmarkEnd w:id="15"/>
    </w:p>
    <w:p w:rsidR="00D64433" w:rsidRDefault="00D64433" w:rsidP="00EE60A7">
      <w:pPr>
        <w:spacing w:after="0" w:line="360" w:lineRule="exact"/>
        <w:rPr>
          <w:rFonts w:ascii="Times New Roman" w:hAnsi="Times New Roman"/>
          <w:sz w:val="32"/>
          <w:szCs w:val="32"/>
        </w:rPr>
      </w:pPr>
    </w:p>
    <w:p w:rsidR="004768EE" w:rsidRPr="0023401E" w:rsidRDefault="004768EE" w:rsidP="00EE60A7">
      <w:pPr>
        <w:spacing w:after="0" w:line="360" w:lineRule="exact"/>
        <w:rPr>
          <w:rFonts w:ascii="Times New Roman" w:hAnsi="Times New Roman"/>
          <w:sz w:val="32"/>
          <w:szCs w:val="32"/>
        </w:rPr>
      </w:pPr>
    </w:p>
    <w:p w:rsidR="00363CA0" w:rsidRPr="00363CA0" w:rsidRDefault="00363CA0" w:rsidP="00363CA0">
      <w:pPr>
        <w:autoSpaceDE w:val="0"/>
        <w:autoSpaceDN w:val="0"/>
        <w:adjustRightInd w:val="0"/>
        <w:spacing w:after="0" w:line="360" w:lineRule="exact"/>
        <w:ind w:firstLine="709"/>
        <w:jc w:val="both"/>
        <w:rPr>
          <w:rFonts w:ascii="Times New Roman" w:hAnsi="Times New Roman" w:cs="Times New Roman"/>
          <w:sz w:val="28"/>
          <w:szCs w:val="28"/>
        </w:rPr>
      </w:pPr>
      <w:r w:rsidRPr="00363CA0">
        <w:rPr>
          <w:rFonts w:ascii="Times New Roman" w:hAnsi="Times New Roman" w:cs="Times New Roman"/>
          <w:sz w:val="28"/>
          <w:szCs w:val="28"/>
        </w:rPr>
        <w:t xml:space="preserve">Возрастание в количестве ресурсов, содержащих информацию, запускает особенные процессы, в которых, как и в любых других рыночных продуктах и услугах, имеются свои потребители, свои ниши и жизненные циклы. С развитием самых популярных в последние годы таких ресурсов – телевидения и интернета – усложняется функционирование их отдельных структурных составляющих. Это вызывает потребность в теоретическом осмыслении данных частей. </w:t>
      </w:r>
    </w:p>
    <w:p w:rsidR="00EF0158" w:rsidRPr="00EF0158" w:rsidRDefault="00363CA0" w:rsidP="00EF0158">
      <w:pPr>
        <w:autoSpaceDE w:val="0"/>
        <w:autoSpaceDN w:val="0"/>
        <w:adjustRightInd w:val="0"/>
        <w:spacing w:after="0" w:line="360" w:lineRule="exact"/>
        <w:ind w:firstLine="709"/>
        <w:jc w:val="both"/>
        <w:rPr>
          <w:rFonts w:ascii="Times New Roman" w:hAnsi="Times New Roman" w:cs="Times New Roman"/>
          <w:sz w:val="28"/>
          <w:szCs w:val="28"/>
        </w:rPr>
      </w:pPr>
      <w:r w:rsidRPr="00363CA0">
        <w:rPr>
          <w:rFonts w:ascii="Times New Roman" w:hAnsi="Times New Roman" w:cs="Times New Roman"/>
          <w:sz w:val="28"/>
          <w:szCs w:val="28"/>
        </w:rPr>
        <w:t>Именно так по м</w:t>
      </w:r>
      <w:r w:rsidR="006F1386">
        <w:rPr>
          <w:rFonts w:ascii="Times New Roman" w:hAnsi="Times New Roman" w:cs="Times New Roman"/>
          <w:sz w:val="28"/>
          <w:szCs w:val="28"/>
        </w:rPr>
        <w:t>нению исследователей сформировались явления</w:t>
      </w:r>
      <w:r w:rsidRPr="00363CA0">
        <w:rPr>
          <w:rFonts w:ascii="Times New Roman" w:hAnsi="Times New Roman" w:cs="Times New Roman"/>
          <w:sz w:val="28"/>
          <w:szCs w:val="28"/>
        </w:rPr>
        <w:t xml:space="preserve"> менеджмента медиаконтента</w:t>
      </w:r>
      <w:r w:rsidR="006F1386">
        <w:rPr>
          <w:rFonts w:ascii="Times New Roman" w:hAnsi="Times New Roman" w:cs="Times New Roman"/>
          <w:sz w:val="28"/>
          <w:szCs w:val="28"/>
        </w:rPr>
        <w:t xml:space="preserve"> и медиапланирования</w:t>
      </w:r>
      <w:r w:rsidRPr="00363CA0">
        <w:rPr>
          <w:rFonts w:ascii="Times New Roman" w:hAnsi="Times New Roman" w:cs="Times New Roman"/>
          <w:sz w:val="28"/>
          <w:szCs w:val="28"/>
        </w:rPr>
        <w:t xml:space="preserve">. Стандартные функции менеджмента – планирование, организация, обеспечение функционирования и контроль. Однако сфера производства массмедиа – духовная. В статье «Чем управляют менеджеры СМИ? О природе современного медиаменеджмента» профессор Московского государственного университета Вартанова Е.Л. </w:t>
      </w:r>
      <w:r w:rsidRPr="00363CA0">
        <w:rPr>
          <w:rFonts w:ascii="Times New Roman" w:hAnsi="Times New Roman" w:cs="Times New Roman"/>
          <w:sz w:val="28"/>
          <w:szCs w:val="28"/>
        </w:rPr>
        <w:lastRenderedPageBreak/>
        <w:t>предлагает рассматривать менеджмент СМИ в качестве комплексной сферы, включающей в себя процесс принятия решений на макро- и микроэкономическом уровне для обеспечения эффективного функционирования медиакомпаний как экономических и социальных институтов [6].</w:t>
      </w:r>
      <w:r w:rsidR="00EF0158" w:rsidRPr="003E15F0">
        <w:rPr>
          <w:sz w:val="28"/>
          <w:szCs w:val="20"/>
        </w:rPr>
        <w:t xml:space="preserve"> </w:t>
      </w:r>
    </w:p>
    <w:p w:rsidR="00EF0158" w:rsidRPr="003E15F0" w:rsidRDefault="00EF0158" w:rsidP="00EF0158">
      <w:pPr>
        <w:pStyle w:val="a8"/>
        <w:shd w:val="clear" w:color="auto" w:fill="FFFFFF"/>
        <w:spacing w:before="0" w:beforeAutospacing="0" w:after="0" w:afterAutospacing="0" w:line="360" w:lineRule="exact"/>
        <w:ind w:firstLine="709"/>
        <w:jc w:val="both"/>
        <w:rPr>
          <w:sz w:val="28"/>
          <w:szCs w:val="20"/>
        </w:rPr>
      </w:pPr>
      <w:r w:rsidRPr="003E15F0">
        <w:rPr>
          <w:sz w:val="28"/>
          <w:szCs w:val="20"/>
        </w:rPr>
        <w:t xml:space="preserve">Основываясь на этом положении, можно выделить два следующих </w:t>
      </w:r>
      <w:r>
        <w:rPr>
          <w:sz w:val="28"/>
          <w:szCs w:val="20"/>
        </w:rPr>
        <w:t>уровня в менеджменте</w:t>
      </w:r>
      <w:r w:rsidRPr="003E15F0">
        <w:rPr>
          <w:sz w:val="28"/>
          <w:szCs w:val="20"/>
        </w:rPr>
        <w:t xml:space="preserve">: </w:t>
      </w:r>
      <w:r w:rsidRPr="003E15F0">
        <w:rPr>
          <w:i/>
          <w:sz w:val="28"/>
          <w:szCs w:val="20"/>
        </w:rPr>
        <w:t>макро</w:t>
      </w:r>
      <w:r w:rsidRPr="003E15F0">
        <w:rPr>
          <w:sz w:val="28"/>
          <w:szCs w:val="20"/>
        </w:rPr>
        <w:t xml:space="preserve"> и </w:t>
      </w:r>
      <w:r w:rsidRPr="003E15F0">
        <w:rPr>
          <w:i/>
          <w:sz w:val="28"/>
          <w:szCs w:val="20"/>
        </w:rPr>
        <w:t>микро</w:t>
      </w:r>
      <w:r w:rsidRPr="003E15F0">
        <w:rPr>
          <w:sz w:val="28"/>
          <w:szCs w:val="20"/>
        </w:rPr>
        <w:t xml:space="preserve">. Макроуровень следует понимать на уровне управления СМИ как социальным институтом. </w:t>
      </w:r>
      <w:r w:rsidRPr="002127BB">
        <w:rPr>
          <w:sz w:val="28"/>
          <w:szCs w:val="20"/>
        </w:rPr>
        <w:t>«Основная цель такого управления – формирование рамок для информационных потоков внутри общества, встраивающее средство массовой информации как индустрию содержания в систему институтов национального государства» [</w:t>
      </w:r>
      <w:r>
        <w:rPr>
          <w:sz w:val="28"/>
          <w:szCs w:val="20"/>
        </w:rPr>
        <w:t>5</w:t>
      </w:r>
      <w:r w:rsidRPr="002127BB">
        <w:rPr>
          <w:sz w:val="28"/>
          <w:szCs w:val="20"/>
        </w:rPr>
        <w:t>].</w:t>
      </w:r>
      <w:r w:rsidRPr="003E15F0">
        <w:rPr>
          <w:sz w:val="28"/>
          <w:szCs w:val="20"/>
        </w:rPr>
        <w:t xml:space="preserve"> Инструментами в этом случае выступают законодательная деятельность (документы, регулирующие и поддерживающие свободу слова, доступ к информации).</w:t>
      </w:r>
    </w:p>
    <w:p w:rsidR="00EF0158" w:rsidRPr="003E15F0" w:rsidRDefault="00EF0158" w:rsidP="00EF0158">
      <w:pPr>
        <w:pStyle w:val="a8"/>
        <w:shd w:val="clear" w:color="auto" w:fill="FFFFFF"/>
        <w:spacing w:before="0" w:beforeAutospacing="0" w:after="0" w:afterAutospacing="0" w:line="360" w:lineRule="exact"/>
        <w:ind w:firstLine="709"/>
        <w:jc w:val="both"/>
        <w:rPr>
          <w:sz w:val="28"/>
          <w:szCs w:val="20"/>
        </w:rPr>
      </w:pPr>
      <w:r w:rsidRPr="003E15F0">
        <w:rPr>
          <w:sz w:val="28"/>
          <w:szCs w:val="20"/>
        </w:rPr>
        <w:t>В условиях рынка медиаполитика распространяется на экономически</w:t>
      </w:r>
      <w:r>
        <w:rPr>
          <w:sz w:val="28"/>
          <w:szCs w:val="20"/>
        </w:rPr>
        <w:t>е аспекты деятельности массмедиа</w:t>
      </w:r>
      <w:r w:rsidRPr="003E15F0">
        <w:rPr>
          <w:sz w:val="28"/>
          <w:szCs w:val="20"/>
        </w:rPr>
        <w:t xml:space="preserve">.  </w:t>
      </w:r>
    </w:p>
    <w:p w:rsidR="00EF0158" w:rsidRPr="003E15F0" w:rsidRDefault="00EF0158" w:rsidP="00EF0158">
      <w:pPr>
        <w:pStyle w:val="a8"/>
        <w:shd w:val="clear" w:color="auto" w:fill="FFFFFF"/>
        <w:spacing w:before="0" w:beforeAutospacing="0" w:after="0" w:afterAutospacing="0" w:line="360" w:lineRule="exact"/>
        <w:ind w:firstLine="709"/>
        <w:jc w:val="both"/>
        <w:rPr>
          <w:sz w:val="28"/>
          <w:szCs w:val="20"/>
        </w:rPr>
      </w:pPr>
      <w:r w:rsidRPr="003E15F0">
        <w:rPr>
          <w:sz w:val="28"/>
          <w:szCs w:val="20"/>
        </w:rPr>
        <w:t>Стоит отметить, что СМИ – это не только социальный институт, но и «рынок идей», где поддержание конкуренции является одной из важнейших задач макроуправления СМИ.</w:t>
      </w:r>
      <w:r>
        <w:rPr>
          <w:sz w:val="28"/>
          <w:szCs w:val="20"/>
        </w:rPr>
        <w:t xml:space="preserve"> Также макроуправлени</w:t>
      </w:r>
      <w:r w:rsidRPr="003E15F0">
        <w:rPr>
          <w:sz w:val="28"/>
          <w:szCs w:val="20"/>
        </w:rPr>
        <w:t>е СМИ подразумевает сохранение социального значения медиа.</w:t>
      </w:r>
    </w:p>
    <w:p w:rsidR="00EF0158" w:rsidRPr="003E15F0" w:rsidRDefault="00EF0158" w:rsidP="00EF0158">
      <w:pPr>
        <w:pStyle w:val="a8"/>
        <w:shd w:val="clear" w:color="auto" w:fill="FFFFFF"/>
        <w:spacing w:before="0" w:beforeAutospacing="0" w:after="0" w:afterAutospacing="0" w:line="360" w:lineRule="exact"/>
        <w:ind w:firstLine="709"/>
        <w:jc w:val="both"/>
        <w:rPr>
          <w:sz w:val="28"/>
          <w:szCs w:val="20"/>
        </w:rPr>
      </w:pPr>
      <w:r w:rsidRPr="003E15F0">
        <w:rPr>
          <w:sz w:val="28"/>
          <w:szCs w:val="20"/>
        </w:rPr>
        <w:t xml:space="preserve">В данной работе нас интересует второе направление – микроуровень, то есть непосредственное управление предприятиями СМИ с целью организации эффективной деятельности для получения наибольшей прибыли. В первую очередь учитываются </w:t>
      </w:r>
      <w:r w:rsidRPr="002127BB">
        <w:rPr>
          <w:sz w:val="28"/>
          <w:szCs w:val="20"/>
        </w:rPr>
        <w:t>«экономические мотивы в деятельности средства массовой информации» [</w:t>
      </w:r>
      <w:r w:rsidR="000A46ED">
        <w:rPr>
          <w:sz w:val="28"/>
          <w:szCs w:val="20"/>
        </w:rPr>
        <w:t>20</w:t>
      </w:r>
      <w:r>
        <w:rPr>
          <w:sz w:val="28"/>
          <w:szCs w:val="20"/>
        </w:rPr>
        <w:t>, с. 39</w:t>
      </w:r>
      <w:r w:rsidRPr="002127BB">
        <w:rPr>
          <w:sz w:val="28"/>
          <w:szCs w:val="20"/>
        </w:rPr>
        <w:t>].</w:t>
      </w:r>
      <w:r w:rsidRPr="003E15F0">
        <w:rPr>
          <w:sz w:val="28"/>
          <w:szCs w:val="20"/>
        </w:rPr>
        <w:t xml:space="preserve"> </w:t>
      </w:r>
    </w:p>
    <w:p w:rsidR="00EF0158" w:rsidRPr="003E15F0" w:rsidRDefault="00EF0158" w:rsidP="00EF0158">
      <w:pPr>
        <w:pStyle w:val="a8"/>
        <w:shd w:val="clear" w:color="auto" w:fill="FFFFFF"/>
        <w:spacing w:before="0" w:beforeAutospacing="0" w:after="0" w:afterAutospacing="0" w:line="360" w:lineRule="exact"/>
        <w:ind w:firstLine="709"/>
        <w:jc w:val="both"/>
        <w:rPr>
          <w:sz w:val="28"/>
          <w:szCs w:val="20"/>
        </w:rPr>
      </w:pPr>
      <w:r w:rsidRPr="003E15F0">
        <w:rPr>
          <w:sz w:val="28"/>
          <w:szCs w:val="20"/>
        </w:rPr>
        <w:t>Может показаться, что в этом плане уровень организации деятельности медиапредприятий целиком совпадает с управлением любой</w:t>
      </w:r>
      <w:r>
        <w:rPr>
          <w:sz w:val="28"/>
          <w:szCs w:val="20"/>
        </w:rPr>
        <w:t xml:space="preserve"> компанией. Однако это</w:t>
      </w:r>
      <w:r w:rsidRPr="003E15F0">
        <w:rPr>
          <w:sz w:val="28"/>
          <w:szCs w:val="20"/>
        </w:rPr>
        <w:t xml:space="preserve"> неверно</w:t>
      </w:r>
      <w:r>
        <w:rPr>
          <w:sz w:val="28"/>
          <w:szCs w:val="20"/>
        </w:rPr>
        <w:t>е суждение</w:t>
      </w:r>
      <w:r w:rsidRPr="003E15F0">
        <w:rPr>
          <w:sz w:val="28"/>
          <w:szCs w:val="20"/>
        </w:rPr>
        <w:t xml:space="preserve">: </w:t>
      </w:r>
      <w:r w:rsidRPr="002127BB">
        <w:rPr>
          <w:sz w:val="28"/>
          <w:szCs w:val="20"/>
        </w:rPr>
        <w:t>«производя два товара – содержание и аудиторию – для реализации на разных рынках (аудитории и рекламодатели), предприятия СМИ нуждаются в более сложных управленческих подходах, учитывающих специфику двух, столь разных рынков «реализации» [</w:t>
      </w:r>
      <w:r>
        <w:rPr>
          <w:sz w:val="28"/>
          <w:szCs w:val="20"/>
        </w:rPr>
        <w:t>6</w:t>
      </w:r>
      <w:r w:rsidRPr="002127BB">
        <w:rPr>
          <w:sz w:val="28"/>
          <w:szCs w:val="20"/>
        </w:rPr>
        <w:t>].</w:t>
      </w:r>
    </w:p>
    <w:p w:rsidR="00EF0158" w:rsidRPr="003E15F0" w:rsidRDefault="00EF0158" w:rsidP="00EF0158">
      <w:pPr>
        <w:pStyle w:val="a8"/>
        <w:shd w:val="clear" w:color="auto" w:fill="FFFFFF"/>
        <w:spacing w:before="0" w:beforeAutospacing="0" w:after="0" w:afterAutospacing="0" w:line="360" w:lineRule="exact"/>
        <w:ind w:firstLine="709"/>
        <w:jc w:val="both"/>
        <w:rPr>
          <w:sz w:val="28"/>
          <w:szCs w:val="20"/>
        </w:rPr>
      </w:pPr>
      <w:r w:rsidRPr="003E15F0">
        <w:rPr>
          <w:sz w:val="28"/>
          <w:szCs w:val="20"/>
        </w:rPr>
        <w:t>В этих условиях особое внимание уделяется исследованию аудитории. Эффективный контент должен быть адре</w:t>
      </w:r>
      <w:r>
        <w:rPr>
          <w:sz w:val="28"/>
          <w:szCs w:val="20"/>
        </w:rPr>
        <w:t>сным, а для этого менеджерам в сфере массовых коммуникаций</w:t>
      </w:r>
      <w:r w:rsidRPr="003E15F0">
        <w:rPr>
          <w:sz w:val="28"/>
          <w:szCs w:val="20"/>
        </w:rPr>
        <w:t xml:space="preserve"> необходимо иметь четкое представление о своей аудитории. Портрет потребителя формируется исходя из таких показателей как пол, возраст, социальный статус. Эти характеристики определяют потребности в информационном, развлекательном и образовательном контенте. </w:t>
      </w:r>
    </w:p>
    <w:p w:rsidR="00EF0158" w:rsidRDefault="00EF0158" w:rsidP="00EF0158">
      <w:pPr>
        <w:pStyle w:val="a8"/>
        <w:shd w:val="clear" w:color="auto" w:fill="FFFFFF"/>
        <w:spacing w:before="0" w:beforeAutospacing="0" w:after="0" w:afterAutospacing="0" w:line="360" w:lineRule="exact"/>
        <w:ind w:firstLine="709"/>
        <w:jc w:val="both"/>
        <w:rPr>
          <w:sz w:val="28"/>
          <w:szCs w:val="20"/>
        </w:rPr>
      </w:pPr>
      <w:r w:rsidRPr="003E15F0">
        <w:rPr>
          <w:sz w:val="28"/>
          <w:szCs w:val="20"/>
        </w:rPr>
        <w:t xml:space="preserve">Экономический успех медиапредприятия в большинстве своем зависит не от контента, а от аудитории, которую менеджеры продают рекламодателям. В </w:t>
      </w:r>
      <w:r w:rsidRPr="003E15F0">
        <w:rPr>
          <w:sz w:val="28"/>
          <w:szCs w:val="20"/>
        </w:rPr>
        <w:lastRenderedPageBreak/>
        <w:t xml:space="preserve">этой цепочке человеческая аудитория становится товаром со своими индивидуальными характеристиками. </w:t>
      </w:r>
    </w:p>
    <w:p w:rsidR="00363CA0" w:rsidRPr="00363CA0" w:rsidRDefault="00363CA0" w:rsidP="00363CA0">
      <w:pPr>
        <w:autoSpaceDE w:val="0"/>
        <w:autoSpaceDN w:val="0"/>
        <w:adjustRightInd w:val="0"/>
        <w:spacing w:after="0" w:line="360" w:lineRule="exact"/>
        <w:ind w:firstLine="709"/>
        <w:jc w:val="both"/>
        <w:rPr>
          <w:rFonts w:ascii="Times New Roman" w:hAnsi="Times New Roman" w:cs="Times New Roman"/>
          <w:sz w:val="28"/>
          <w:szCs w:val="28"/>
        </w:rPr>
      </w:pPr>
      <w:r w:rsidRPr="00363CA0">
        <w:rPr>
          <w:rFonts w:ascii="Times New Roman" w:hAnsi="Times New Roman" w:cs="Times New Roman"/>
          <w:sz w:val="28"/>
          <w:szCs w:val="28"/>
        </w:rPr>
        <w:t>Понимание процесса менеджмента медиаконтента в традиционных средствах массовой информации происходит при анализе управления ими с точки зрения функциональности менеджмента. Сюда можно отнести менеджмент информационный, административный, персонала или творческий. Дополнительно не стоит забывать о сегодняшнем устройстве большинства редакций, а именно об их разделении на три основных отдела (творческий, коммерческий и технический).</w:t>
      </w:r>
    </w:p>
    <w:p w:rsidR="00363CA0" w:rsidRPr="00363CA0" w:rsidRDefault="00363CA0" w:rsidP="00363CA0">
      <w:pPr>
        <w:autoSpaceDE w:val="0"/>
        <w:autoSpaceDN w:val="0"/>
        <w:adjustRightInd w:val="0"/>
        <w:spacing w:after="0" w:line="360" w:lineRule="exact"/>
        <w:ind w:firstLine="709"/>
        <w:jc w:val="both"/>
        <w:rPr>
          <w:rFonts w:ascii="Times New Roman" w:hAnsi="Times New Roman" w:cs="Times New Roman"/>
          <w:sz w:val="28"/>
          <w:szCs w:val="28"/>
        </w:rPr>
      </w:pPr>
      <w:r w:rsidRPr="00363CA0">
        <w:rPr>
          <w:rFonts w:ascii="Times New Roman" w:hAnsi="Times New Roman" w:cs="Times New Roman"/>
          <w:sz w:val="28"/>
          <w:szCs w:val="28"/>
        </w:rPr>
        <w:t>В такой ситуации необходимо обратить внимание на технологии менеджмента творчества, приемы эвристического менеджмента и методы стимулирования такого типа сотрудников. Весь творческий менеджмент – в подчинении у главного редактора, эффективной коммерцией занимается топ-менеджер или продюсер, руководящий финансовыми менеджерами. Маркетологи и менеджеры по рекламе в свою очередь отвечают за распространение и иную деятельность.</w:t>
      </w:r>
    </w:p>
    <w:p w:rsidR="00363CA0" w:rsidRPr="00363CA0" w:rsidRDefault="00363CA0" w:rsidP="00363CA0">
      <w:pPr>
        <w:autoSpaceDE w:val="0"/>
        <w:autoSpaceDN w:val="0"/>
        <w:adjustRightInd w:val="0"/>
        <w:spacing w:after="0" w:line="360" w:lineRule="exact"/>
        <w:ind w:firstLine="709"/>
        <w:jc w:val="both"/>
        <w:rPr>
          <w:rFonts w:ascii="Times New Roman" w:hAnsi="Times New Roman" w:cs="Times New Roman"/>
          <w:sz w:val="28"/>
          <w:szCs w:val="28"/>
        </w:rPr>
      </w:pPr>
      <w:r w:rsidRPr="00363CA0">
        <w:rPr>
          <w:rFonts w:ascii="Times New Roman" w:hAnsi="Times New Roman" w:cs="Times New Roman"/>
          <w:sz w:val="28"/>
          <w:szCs w:val="28"/>
        </w:rPr>
        <w:t>Стратегии управления контентом крупных телекомпаний диктуются сегодня потребностями и стилем жизни его потребителей, роль же медиаменеджеров в определении нужного наполнения эфирной сетки особенно усиливается.</w:t>
      </w:r>
    </w:p>
    <w:p w:rsidR="00363CA0" w:rsidRPr="00363CA0" w:rsidRDefault="00363CA0" w:rsidP="00363CA0">
      <w:pPr>
        <w:autoSpaceDE w:val="0"/>
        <w:autoSpaceDN w:val="0"/>
        <w:adjustRightInd w:val="0"/>
        <w:spacing w:after="0" w:line="360" w:lineRule="exact"/>
        <w:ind w:firstLine="709"/>
        <w:jc w:val="both"/>
        <w:rPr>
          <w:rFonts w:ascii="Times New Roman" w:hAnsi="Times New Roman" w:cs="Times New Roman"/>
          <w:sz w:val="28"/>
          <w:szCs w:val="28"/>
        </w:rPr>
      </w:pPr>
      <w:r w:rsidRPr="00363CA0">
        <w:rPr>
          <w:rFonts w:ascii="Times New Roman" w:hAnsi="Times New Roman" w:cs="Times New Roman"/>
          <w:sz w:val="28"/>
          <w:szCs w:val="28"/>
        </w:rPr>
        <w:t>Контент-менеджмент как процесс управления содержанием эфира любого телеканала предполагает наполнение интересными и уникальными материалами, поиск новых передач и проектов, а также реорганизацию формата старых в рамках творческой концепции телекомпании. Работа контент-менеджера показывает, что данному специалисту нужно быть хорошо подготовленным и ориентироваться в любой ситуации. Также приветствуется его практика как универсального сотрудника, обладающего умениями в некоторых смежных сферах. Но главным все же остается понятие «менеджер». Поэтому более важными являются особые навыки управленца: стратегическое и текущее планирование, делегирование полномочий, распределение обязанностей, установление четких задач перед подчиненными и т.д.</w:t>
      </w:r>
    </w:p>
    <w:p w:rsidR="00363CA0" w:rsidRPr="00363CA0" w:rsidRDefault="00363CA0" w:rsidP="00363CA0">
      <w:pPr>
        <w:autoSpaceDE w:val="0"/>
        <w:autoSpaceDN w:val="0"/>
        <w:adjustRightInd w:val="0"/>
        <w:spacing w:after="0" w:line="360" w:lineRule="exact"/>
        <w:ind w:firstLine="709"/>
        <w:jc w:val="both"/>
        <w:rPr>
          <w:rFonts w:ascii="Times New Roman" w:hAnsi="Times New Roman" w:cs="Times New Roman"/>
          <w:sz w:val="28"/>
          <w:szCs w:val="28"/>
        </w:rPr>
      </w:pPr>
      <w:r w:rsidRPr="00363CA0">
        <w:rPr>
          <w:rFonts w:ascii="Times New Roman" w:hAnsi="Times New Roman" w:cs="Times New Roman"/>
          <w:sz w:val="28"/>
          <w:szCs w:val="28"/>
        </w:rPr>
        <w:t>Процесс контент-менеджмента в идеале является комплексным и непрерывным, потому необходимо использовать content management system, т. е. систему управления контентом. CMS – это система, которая оптимизирует управление текстовыми материалами, мультимедиа, другими видами контента. В системе управления контентом дизайн и структура отделены от контента, и для администрирования не нужно каких-то дополнительных знаний.</w:t>
      </w:r>
    </w:p>
    <w:p w:rsidR="00363CA0" w:rsidRDefault="00363CA0" w:rsidP="00BB4CD8">
      <w:pPr>
        <w:autoSpaceDE w:val="0"/>
        <w:autoSpaceDN w:val="0"/>
        <w:adjustRightInd w:val="0"/>
        <w:spacing w:after="0" w:line="360" w:lineRule="exact"/>
        <w:ind w:firstLine="709"/>
        <w:jc w:val="both"/>
        <w:rPr>
          <w:rFonts w:ascii="Times New Roman" w:hAnsi="Times New Roman" w:cs="Times New Roman"/>
          <w:sz w:val="28"/>
          <w:szCs w:val="28"/>
        </w:rPr>
      </w:pPr>
      <w:r w:rsidRPr="00363CA0">
        <w:rPr>
          <w:rFonts w:ascii="Times New Roman" w:hAnsi="Times New Roman" w:cs="Times New Roman"/>
          <w:sz w:val="28"/>
          <w:szCs w:val="28"/>
        </w:rPr>
        <w:t xml:space="preserve">Очевидна необходимость существования феномена менеджмента контента на телевидении, и при условии дальнейшей эффективной работы, его научное понимание поспособствует устойчивому функционированию </w:t>
      </w:r>
      <w:r w:rsidRPr="00363CA0">
        <w:rPr>
          <w:rFonts w:ascii="Times New Roman" w:hAnsi="Times New Roman" w:cs="Times New Roman"/>
          <w:sz w:val="28"/>
          <w:szCs w:val="28"/>
        </w:rPr>
        <w:lastRenderedPageBreak/>
        <w:t>телеканалов, обогатив к тому же теорию и практику мен</w:t>
      </w:r>
      <w:r w:rsidR="00BB4CD8">
        <w:rPr>
          <w:rFonts w:ascii="Times New Roman" w:hAnsi="Times New Roman" w:cs="Times New Roman"/>
          <w:sz w:val="28"/>
          <w:szCs w:val="28"/>
        </w:rPr>
        <w:t>еджмента массовой коммуникации.</w:t>
      </w:r>
    </w:p>
    <w:p w:rsidR="00746CAB"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sidRPr="00602F06">
        <w:rPr>
          <w:rFonts w:ascii="Times New Roman" w:hAnsi="Times New Roman" w:cs="Times New Roman"/>
          <w:i/>
          <w:sz w:val="28"/>
          <w:szCs w:val="28"/>
        </w:rPr>
        <w:t>Медиапланирование</w:t>
      </w:r>
      <w:r w:rsidRPr="00D219B1">
        <w:rPr>
          <w:rFonts w:ascii="Times New Roman" w:hAnsi="Times New Roman" w:cs="Times New Roman"/>
          <w:sz w:val="28"/>
          <w:szCs w:val="28"/>
        </w:rPr>
        <w:t xml:space="preserve"> – планирование процесса рекламирования товаров и услуг, посредством транслирования рекламно-информационных сообщений через медиа-носители. Это также управление установкой целей маркетинговых коммуникаций, разработка плана по достижению этих целей и компановка наилучшего расписания размещения рекламных блоков и сообщений в них в массмедиа с учетом существующей информации и медиа-исследований. Медиапланирование показывает корреляцию времени и объемов рекламы.</w:t>
      </w:r>
    </w:p>
    <w:p w:rsidR="00746CAB" w:rsidRPr="00D219B1"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База</w:t>
      </w:r>
      <w:r w:rsidRPr="004A02FC">
        <w:rPr>
          <w:rFonts w:ascii="Times New Roman" w:hAnsi="Times New Roman" w:cs="Times New Roman"/>
          <w:sz w:val="28"/>
          <w:szCs w:val="28"/>
        </w:rPr>
        <w:t xml:space="preserve"> для медиапланирования</w:t>
      </w:r>
      <w:r>
        <w:rPr>
          <w:rFonts w:ascii="Times New Roman" w:hAnsi="Times New Roman" w:cs="Times New Roman"/>
          <w:sz w:val="28"/>
          <w:szCs w:val="28"/>
        </w:rPr>
        <w:t xml:space="preserve"> – это </w:t>
      </w:r>
      <w:r w:rsidRPr="004A02FC">
        <w:rPr>
          <w:rFonts w:ascii="Times New Roman" w:hAnsi="Times New Roman" w:cs="Times New Roman"/>
          <w:sz w:val="28"/>
          <w:szCs w:val="28"/>
        </w:rPr>
        <w:t>медиаисследования. В резу</w:t>
      </w:r>
      <w:r>
        <w:rPr>
          <w:rFonts w:ascii="Times New Roman" w:hAnsi="Times New Roman" w:cs="Times New Roman"/>
          <w:sz w:val="28"/>
          <w:szCs w:val="28"/>
        </w:rPr>
        <w:t>льтате исследований назначаются</w:t>
      </w:r>
      <w:r w:rsidRPr="004A02FC">
        <w:rPr>
          <w:rFonts w:ascii="Times New Roman" w:hAnsi="Times New Roman" w:cs="Times New Roman"/>
          <w:sz w:val="28"/>
          <w:szCs w:val="28"/>
        </w:rPr>
        <w:t xml:space="preserve"> </w:t>
      </w:r>
      <w:r>
        <w:rPr>
          <w:rFonts w:ascii="Times New Roman" w:hAnsi="Times New Roman" w:cs="Times New Roman"/>
          <w:sz w:val="28"/>
          <w:szCs w:val="28"/>
        </w:rPr>
        <w:t>цифры, нужные для оптимального плана</w:t>
      </w:r>
      <w:r w:rsidRPr="004A02FC">
        <w:rPr>
          <w:rFonts w:ascii="Times New Roman" w:hAnsi="Times New Roman" w:cs="Times New Roman"/>
          <w:sz w:val="28"/>
          <w:szCs w:val="28"/>
        </w:rPr>
        <w:t xml:space="preserve"> рекламной кампании</w:t>
      </w:r>
      <w:r>
        <w:rPr>
          <w:rFonts w:ascii="Times New Roman" w:hAnsi="Times New Roman" w:cs="Times New Roman"/>
          <w:sz w:val="28"/>
          <w:szCs w:val="28"/>
        </w:rPr>
        <w:t xml:space="preserve">. На основании его рассчитывают итоговые показатели. Например, </w:t>
      </w:r>
      <w:r w:rsidRPr="004A02FC">
        <w:rPr>
          <w:rFonts w:ascii="Times New Roman" w:hAnsi="Times New Roman" w:cs="Times New Roman"/>
          <w:sz w:val="28"/>
          <w:szCs w:val="28"/>
        </w:rPr>
        <w:t xml:space="preserve">GRP </w:t>
      </w:r>
      <w:r w:rsidR="00E0231B" w:rsidRPr="00D219B1">
        <w:rPr>
          <w:rFonts w:ascii="Times New Roman" w:hAnsi="Times New Roman" w:cs="Times New Roman"/>
          <w:sz w:val="28"/>
          <w:szCs w:val="28"/>
        </w:rPr>
        <w:t>–</w:t>
      </w:r>
      <w:r w:rsidRPr="004A02FC">
        <w:rPr>
          <w:rFonts w:ascii="Times New Roman" w:hAnsi="Times New Roman" w:cs="Times New Roman"/>
          <w:sz w:val="28"/>
          <w:szCs w:val="28"/>
        </w:rPr>
        <w:t xml:space="preserve"> gross rating points </w:t>
      </w:r>
      <w:r w:rsidR="00E0231B" w:rsidRPr="00D219B1">
        <w:rPr>
          <w:rFonts w:ascii="Times New Roman" w:hAnsi="Times New Roman" w:cs="Times New Roman"/>
          <w:sz w:val="28"/>
          <w:szCs w:val="28"/>
        </w:rPr>
        <w:t>–</w:t>
      </w:r>
      <w:r w:rsidRPr="004A02FC">
        <w:rPr>
          <w:rFonts w:ascii="Times New Roman" w:hAnsi="Times New Roman" w:cs="Times New Roman"/>
          <w:sz w:val="28"/>
          <w:szCs w:val="28"/>
        </w:rPr>
        <w:t xml:space="preserve"> суммарный рейтинг,</w:t>
      </w:r>
      <w:r>
        <w:rPr>
          <w:rFonts w:ascii="Times New Roman" w:hAnsi="Times New Roman" w:cs="Times New Roman"/>
          <w:sz w:val="28"/>
          <w:szCs w:val="28"/>
        </w:rPr>
        <w:t xml:space="preserve"> который</w:t>
      </w:r>
      <w:r w:rsidRPr="004A02FC">
        <w:rPr>
          <w:rFonts w:ascii="Times New Roman" w:hAnsi="Times New Roman" w:cs="Times New Roman"/>
          <w:sz w:val="28"/>
          <w:szCs w:val="28"/>
        </w:rPr>
        <w:t xml:space="preserve"> </w:t>
      </w:r>
      <w:r>
        <w:rPr>
          <w:rFonts w:ascii="Times New Roman" w:hAnsi="Times New Roman" w:cs="Times New Roman"/>
          <w:sz w:val="28"/>
          <w:szCs w:val="28"/>
        </w:rPr>
        <w:t>говорит об общем</w:t>
      </w:r>
      <w:r w:rsidRPr="004A02FC">
        <w:rPr>
          <w:rFonts w:ascii="Times New Roman" w:hAnsi="Times New Roman" w:cs="Times New Roman"/>
          <w:sz w:val="28"/>
          <w:szCs w:val="28"/>
        </w:rPr>
        <w:t xml:space="preserve"> количеств</w:t>
      </w:r>
      <w:r>
        <w:rPr>
          <w:rFonts w:ascii="Times New Roman" w:hAnsi="Times New Roman" w:cs="Times New Roman"/>
          <w:sz w:val="28"/>
          <w:szCs w:val="28"/>
        </w:rPr>
        <w:t>е</w:t>
      </w:r>
      <w:r w:rsidRPr="004A02FC">
        <w:rPr>
          <w:rFonts w:ascii="Times New Roman" w:hAnsi="Times New Roman" w:cs="Times New Roman"/>
          <w:sz w:val="28"/>
          <w:szCs w:val="28"/>
        </w:rPr>
        <w:t xml:space="preserve"> контактов с рекламным обращением, оно же рейтинговое число.</w:t>
      </w:r>
      <w:r>
        <w:rPr>
          <w:rFonts w:ascii="Times New Roman" w:hAnsi="Times New Roman" w:cs="Times New Roman"/>
          <w:sz w:val="28"/>
          <w:szCs w:val="28"/>
        </w:rPr>
        <w:t xml:space="preserve"> </w:t>
      </w:r>
      <w:r w:rsidRPr="004A02FC">
        <w:rPr>
          <w:rFonts w:ascii="Times New Roman" w:hAnsi="Times New Roman" w:cs="Times New Roman"/>
          <w:sz w:val="28"/>
          <w:szCs w:val="28"/>
        </w:rPr>
        <w:t xml:space="preserve">TRP — target rating points — </w:t>
      </w:r>
      <w:r>
        <w:rPr>
          <w:rFonts w:ascii="Times New Roman" w:hAnsi="Times New Roman" w:cs="Times New Roman"/>
          <w:sz w:val="28"/>
          <w:szCs w:val="28"/>
        </w:rPr>
        <w:t xml:space="preserve">финальная </w:t>
      </w:r>
      <w:r w:rsidRPr="004A02FC">
        <w:rPr>
          <w:rFonts w:ascii="Times New Roman" w:hAnsi="Times New Roman" w:cs="Times New Roman"/>
          <w:sz w:val="28"/>
          <w:szCs w:val="28"/>
        </w:rPr>
        <w:t>сумма рейтингов рекламной кампании в целевой аудитории, то есть GRP в целевой аудитории.</w:t>
      </w:r>
      <w:r>
        <w:rPr>
          <w:rFonts w:ascii="Times New Roman" w:hAnsi="Times New Roman" w:cs="Times New Roman"/>
          <w:sz w:val="28"/>
          <w:szCs w:val="28"/>
        </w:rPr>
        <w:t xml:space="preserve"> </w:t>
      </w:r>
      <w:r w:rsidRPr="004A02FC">
        <w:rPr>
          <w:rFonts w:ascii="Times New Roman" w:hAnsi="Times New Roman" w:cs="Times New Roman"/>
          <w:sz w:val="28"/>
          <w:szCs w:val="28"/>
        </w:rPr>
        <w:t>Coverage — покрытие или охват — об</w:t>
      </w:r>
      <w:r>
        <w:rPr>
          <w:rFonts w:ascii="Times New Roman" w:hAnsi="Times New Roman" w:cs="Times New Roman"/>
          <w:sz w:val="28"/>
          <w:szCs w:val="28"/>
        </w:rPr>
        <w:t>щее количество людей, увидевших данное</w:t>
      </w:r>
      <w:r w:rsidRPr="004A02FC">
        <w:rPr>
          <w:rFonts w:ascii="Times New Roman" w:hAnsi="Times New Roman" w:cs="Times New Roman"/>
          <w:sz w:val="28"/>
          <w:szCs w:val="28"/>
        </w:rPr>
        <w:t xml:space="preserve"> рекламное обращение</w:t>
      </w:r>
      <w:r>
        <w:rPr>
          <w:rFonts w:ascii="Times New Roman" w:hAnsi="Times New Roman" w:cs="Times New Roman"/>
          <w:sz w:val="28"/>
          <w:szCs w:val="28"/>
        </w:rPr>
        <w:t>. Еще один показатель – частота –</w:t>
      </w:r>
      <w:r w:rsidRPr="004A02FC">
        <w:rPr>
          <w:rFonts w:ascii="Times New Roman" w:hAnsi="Times New Roman" w:cs="Times New Roman"/>
          <w:sz w:val="28"/>
          <w:szCs w:val="28"/>
        </w:rPr>
        <w:t xml:space="preserve"> среднее число контактов с рекламой на одного представителя целевой аудитории</w:t>
      </w:r>
      <w:r>
        <w:rPr>
          <w:rFonts w:ascii="Times New Roman" w:hAnsi="Times New Roman" w:cs="Times New Roman"/>
          <w:sz w:val="28"/>
          <w:szCs w:val="28"/>
        </w:rPr>
        <w:t xml:space="preserve">. Index T/U — индекс соответствия, </w:t>
      </w:r>
      <w:r w:rsidRPr="004A02FC">
        <w:rPr>
          <w:rFonts w:ascii="Times New Roman" w:hAnsi="Times New Roman" w:cs="Times New Roman"/>
          <w:sz w:val="28"/>
          <w:szCs w:val="28"/>
        </w:rPr>
        <w:t>CPT — стоимость за тысячу контактов,</w:t>
      </w:r>
      <w:r>
        <w:rPr>
          <w:rFonts w:ascii="Times New Roman" w:hAnsi="Times New Roman" w:cs="Times New Roman"/>
          <w:sz w:val="28"/>
          <w:szCs w:val="28"/>
        </w:rPr>
        <w:t xml:space="preserve"> </w:t>
      </w:r>
      <w:r w:rsidRPr="004A02FC">
        <w:rPr>
          <w:rFonts w:ascii="Times New Roman" w:hAnsi="Times New Roman" w:cs="Times New Roman"/>
          <w:sz w:val="28"/>
          <w:szCs w:val="28"/>
        </w:rPr>
        <w:t>CPP — стоимость за пункт рейтинга.</w:t>
      </w:r>
    </w:p>
    <w:p w:rsidR="00746CAB"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Важнейшим структурным элементом медиапланирования является </w:t>
      </w:r>
      <w:r w:rsidRPr="00602F06">
        <w:rPr>
          <w:rFonts w:ascii="Times New Roman" w:hAnsi="Times New Roman" w:cs="Times New Roman"/>
          <w:i/>
          <w:sz w:val="28"/>
          <w:szCs w:val="28"/>
        </w:rPr>
        <w:t>медиаплан</w:t>
      </w:r>
      <w:r w:rsidRPr="00D219B1">
        <w:rPr>
          <w:rFonts w:ascii="Times New Roman" w:hAnsi="Times New Roman" w:cs="Times New Roman"/>
          <w:sz w:val="28"/>
          <w:szCs w:val="28"/>
        </w:rPr>
        <w:t xml:space="preserve"> – </w:t>
      </w:r>
      <w:r>
        <w:rPr>
          <w:rFonts w:ascii="Times New Roman" w:hAnsi="Times New Roman" w:cs="Times New Roman"/>
          <w:sz w:val="28"/>
          <w:szCs w:val="28"/>
        </w:rPr>
        <w:t xml:space="preserve">это </w:t>
      </w:r>
      <w:r w:rsidRPr="00D219B1">
        <w:rPr>
          <w:rFonts w:ascii="Times New Roman" w:hAnsi="Times New Roman" w:cs="Times New Roman"/>
          <w:sz w:val="28"/>
          <w:szCs w:val="28"/>
        </w:rPr>
        <w:t>расставленный во времени проект размещения рекламных и информационных сообщений, учитывающий использование различных медиа-носителей. Задача медиаплана: из имеющегося бюджета получить максимальную выгоду. Считается, что лучше охватить не всю целевую аудиторию, но с максимальной частотой, нежели наоборот. Эта задача отражена в зависимости, которая носит название «кривая Вундта».</w:t>
      </w:r>
    </w:p>
    <w:p w:rsidR="00746CAB" w:rsidRPr="00524721"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Выбор структурных частей</w:t>
      </w:r>
      <w:r w:rsidRPr="00524721">
        <w:rPr>
          <w:rFonts w:ascii="Times New Roman" w:hAnsi="Times New Roman" w:cs="Times New Roman"/>
          <w:sz w:val="28"/>
          <w:szCs w:val="28"/>
        </w:rPr>
        <w:t xml:space="preserve"> </w:t>
      </w:r>
      <w:r>
        <w:rPr>
          <w:rFonts w:ascii="Times New Roman" w:hAnsi="Times New Roman" w:cs="Times New Roman"/>
          <w:sz w:val="28"/>
          <w:szCs w:val="28"/>
        </w:rPr>
        <w:t>медиаплана напрямую зависит от цифр</w:t>
      </w:r>
      <w:r w:rsidRPr="00524721">
        <w:rPr>
          <w:rFonts w:ascii="Times New Roman" w:hAnsi="Times New Roman" w:cs="Times New Roman"/>
          <w:sz w:val="28"/>
          <w:szCs w:val="28"/>
        </w:rPr>
        <w:t xml:space="preserve"> охвата целевой аудитории, </w:t>
      </w:r>
      <w:r>
        <w:rPr>
          <w:rFonts w:ascii="Times New Roman" w:hAnsi="Times New Roman" w:cs="Times New Roman"/>
          <w:sz w:val="28"/>
          <w:szCs w:val="28"/>
        </w:rPr>
        <w:t>наиболее результативного</w:t>
      </w:r>
      <w:r w:rsidRPr="00524721">
        <w:rPr>
          <w:rFonts w:ascii="Times New Roman" w:hAnsi="Times New Roman" w:cs="Times New Roman"/>
          <w:sz w:val="28"/>
          <w:szCs w:val="28"/>
        </w:rPr>
        <w:t xml:space="preserve"> времени </w:t>
      </w:r>
      <w:r>
        <w:rPr>
          <w:rFonts w:ascii="Times New Roman" w:hAnsi="Times New Roman" w:cs="Times New Roman"/>
          <w:sz w:val="28"/>
          <w:szCs w:val="28"/>
        </w:rPr>
        <w:t>выхода в эфир (прайм-тайма для нужно</w:t>
      </w:r>
      <w:r w:rsidRPr="00524721">
        <w:rPr>
          <w:rFonts w:ascii="Times New Roman" w:hAnsi="Times New Roman" w:cs="Times New Roman"/>
          <w:sz w:val="28"/>
          <w:szCs w:val="28"/>
        </w:rPr>
        <w:t xml:space="preserve">й целевой аудитории), </w:t>
      </w:r>
      <w:r>
        <w:rPr>
          <w:rFonts w:ascii="Times New Roman" w:hAnsi="Times New Roman" w:cs="Times New Roman"/>
          <w:sz w:val="28"/>
          <w:szCs w:val="28"/>
        </w:rPr>
        <w:t>от стоимости и специфики издания. Для сопоставления воедино всех показателей специалисты пользуются разработанными программами</w:t>
      </w:r>
      <w:r w:rsidRPr="00524721">
        <w:rPr>
          <w:rFonts w:ascii="Times New Roman" w:hAnsi="Times New Roman" w:cs="Times New Roman"/>
          <w:sz w:val="28"/>
          <w:szCs w:val="28"/>
        </w:rPr>
        <w:t xml:space="preserve"> для медиапланирования.</w:t>
      </w:r>
    </w:p>
    <w:p w:rsidR="00746CAB" w:rsidRPr="00D219B1"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Действенность и успешность реализации медиаплана определяется</w:t>
      </w:r>
      <w:r w:rsidRPr="00524721">
        <w:rPr>
          <w:rFonts w:ascii="Times New Roman" w:hAnsi="Times New Roman" w:cs="Times New Roman"/>
          <w:sz w:val="28"/>
          <w:szCs w:val="28"/>
        </w:rPr>
        <w:t xml:space="preserve"> конкретно поставленной задачей. Любое</w:t>
      </w:r>
      <w:r>
        <w:rPr>
          <w:rFonts w:ascii="Times New Roman" w:hAnsi="Times New Roman" w:cs="Times New Roman"/>
          <w:sz w:val="28"/>
          <w:szCs w:val="28"/>
        </w:rPr>
        <w:t xml:space="preserve"> из рекламных агентств может назначить клиенту проведение экспертизы конкретного массмедиа, по результатам которой последний</w:t>
      </w:r>
      <w:r w:rsidRPr="00524721">
        <w:rPr>
          <w:rFonts w:ascii="Times New Roman" w:hAnsi="Times New Roman" w:cs="Times New Roman"/>
          <w:sz w:val="28"/>
          <w:szCs w:val="28"/>
        </w:rPr>
        <w:t xml:space="preserve"> </w:t>
      </w:r>
      <w:r>
        <w:rPr>
          <w:rFonts w:ascii="Times New Roman" w:hAnsi="Times New Roman" w:cs="Times New Roman"/>
          <w:sz w:val="28"/>
          <w:szCs w:val="28"/>
        </w:rPr>
        <w:t>с</w:t>
      </w:r>
      <w:r w:rsidRPr="00524721">
        <w:rPr>
          <w:rFonts w:ascii="Times New Roman" w:hAnsi="Times New Roman" w:cs="Times New Roman"/>
          <w:sz w:val="28"/>
          <w:szCs w:val="28"/>
        </w:rPr>
        <w:t>может сам</w:t>
      </w:r>
      <w:r>
        <w:rPr>
          <w:rFonts w:ascii="Times New Roman" w:hAnsi="Times New Roman" w:cs="Times New Roman"/>
          <w:sz w:val="28"/>
          <w:szCs w:val="28"/>
        </w:rPr>
        <w:t>остоятельно разработать свою схему работы. Допустимо устроить экспертизу готового плана</w:t>
      </w:r>
      <w:r w:rsidRPr="00524721">
        <w:rPr>
          <w:rFonts w:ascii="Times New Roman" w:hAnsi="Times New Roman" w:cs="Times New Roman"/>
          <w:sz w:val="28"/>
          <w:szCs w:val="28"/>
        </w:rPr>
        <w:t>, рассчитать его эффект</w:t>
      </w:r>
      <w:r>
        <w:rPr>
          <w:rFonts w:ascii="Times New Roman" w:hAnsi="Times New Roman" w:cs="Times New Roman"/>
          <w:sz w:val="28"/>
          <w:szCs w:val="28"/>
        </w:rPr>
        <w:t xml:space="preserve">ивность по выбранным показателям и узнать, какая часть жителей </w:t>
      </w:r>
      <w:r>
        <w:rPr>
          <w:rFonts w:ascii="Times New Roman" w:hAnsi="Times New Roman" w:cs="Times New Roman"/>
          <w:sz w:val="28"/>
          <w:szCs w:val="28"/>
        </w:rPr>
        <w:lastRenderedPageBreak/>
        <w:t>региона сможет стать потребителем</w:t>
      </w:r>
      <w:r w:rsidRPr="00524721">
        <w:rPr>
          <w:rFonts w:ascii="Times New Roman" w:hAnsi="Times New Roman" w:cs="Times New Roman"/>
          <w:sz w:val="28"/>
          <w:szCs w:val="28"/>
        </w:rPr>
        <w:t xml:space="preserve"> рекламируемого товара</w:t>
      </w:r>
      <w:r>
        <w:rPr>
          <w:rFonts w:ascii="Times New Roman" w:hAnsi="Times New Roman" w:cs="Times New Roman"/>
          <w:sz w:val="28"/>
          <w:szCs w:val="28"/>
        </w:rPr>
        <w:t xml:space="preserve"> и</w:t>
      </w:r>
      <w:r w:rsidRPr="00524721">
        <w:rPr>
          <w:rFonts w:ascii="Times New Roman" w:hAnsi="Times New Roman" w:cs="Times New Roman"/>
          <w:sz w:val="28"/>
          <w:szCs w:val="28"/>
        </w:rPr>
        <w:t xml:space="preserve"> какое число потенциальны</w:t>
      </w:r>
      <w:r>
        <w:rPr>
          <w:rFonts w:ascii="Times New Roman" w:hAnsi="Times New Roman" w:cs="Times New Roman"/>
          <w:sz w:val="28"/>
          <w:szCs w:val="28"/>
        </w:rPr>
        <w:t>х потребителей вступит в диалог с рекламодателем</w:t>
      </w:r>
      <w:r w:rsidRPr="00524721">
        <w:rPr>
          <w:rFonts w:ascii="Times New Roman" w:hAnsi="Times New Roman" w:cs="Times New Roman"/>
          <w:sz w:val="28"/>
          <w:szCs w:val="28"/>
        </w:rPr>
        <w:t>.</w:t>
      </w:r>
    </w:p>
    <w:p w:rsidR="00746CAB" w:rsidRPr="00D219B1"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sidRPr="00D219B1">
        <w:rPr>
          <w:rFonts w:ascii="Times New Roman" w:hAnsi="Times New Roman" w:cs="Times New Roman"/>
          <w:sz w:val="28"/>
          <w:szCs w:val="28"/>
        </w:rPr>
        <w:t>Ключевая задача медиапланирования заключается в постоянном улучшении схемы расположения рекламы, основанном на объективных данных, а также разработка этой схемы размещения рекламных и информационных сообщений, когда плановые показатели охвата целевой аудитории выполняются.</w:t>
      </w:r>
    </w:p>
    <w:p w:rsidR="00746CAB" w:rsidRPr="00D219B1" w:rsidRDefault="00C23DBA" w:rsidP="00746CAB">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Непростой</w:t>
      </w:r>
      <w:r w:rsidR="00746CAB" w:rsidRPr="00D219B1">
        <w:rPr>
          <w:rFonts w:ascii="Times New Roman" w:hAnsi="Times New Roman" w:cs="Times New Roman"/>
          <w:sz w:val="28"/>
          <w:szCs w:val="28"/>
        </w:rPr>
        <w:t xml:space="preserve"> алгоритм грамотного медиапланирования делится на несколько этапов:</w:t>
      </w:r>
    </w:p>
    <w:p w:rsidR="00746CAB" w:rsidRPr="002F65B2" w:rsidRDefault="00746CAB" w:rsidP="00EC4BA6">
      <w:pPr>
        <w:pStyle w:val="a7"/>
        <w:numPr>
          <w:ilvl w:val="0"/>
          <w:numId w:val="20"/>
        </w:numPr>
        <w:autoSpaceDE w:val="0"/>
        <w:autoSpaceDN w:val="0"/>
        <w:adjustRightInd w:val="0"/>
        <w:spacing w:after="0" w:line="360" w:lineRule="exact"/>
        <w:jc w:val="both"/>
        <w:rPr>
          <w:rFonts w:ascii="Times New Roman" w:hAnsi="Times New Roman" w:cs="Times New Roman"/>
          <w:sz w:val="28"/>
          <w:szCs w:val="28"/>
        </w:rPr>
      </w:pPr>
      <w:r w:rsidRPr="002F65B2">
        <w:rPr>
          <w:rFonts w:ascii="Times New Roman" w:hAnsi="Times New Roman" w:cs="Times New Roman"/>
          <w:sz w:val="28"/>
          <w:szCs w:val="28"/>
        </w:rPr>
        <w:t>целеполагание – время для определения и формулирования целей маркетинга и рекламной кампании;</w:t>
      </w:r>
    </w:p>
    <w:p w:rsidR="00746CAB" w:rsidRPr="002F65B2" w:rsidRDefault="00746CAB" w:rsidP="00EC4BA6">
      <w:pPr>
        <w:pStyle w:val="a7"/>
        <w:numPr>
          <w:ilvl w:val="0"/>
          <w:numId w:val="20"/>
        </w:numPr>
        <w:autoSpaceDE w:val="0"/>
        <w:autoSpaceDN w:val="0"/>
        <w:adjustRightInd w:val="0"/>
        <w:spacing w:after="0" w:line="360" w:lineRule="exact"/>
        <w:jc w:val="both"/>
        <w:rPr>
          <w:rFonts w:ascii="Times New Roman" w:hAnsi="Times New Roman" w:cs="Times New Roman"/>
          <w:sz w:val="28"/>
          <w:szCs w:val="28"/>
        </w:rPr>
      </w:pPr>
      <w:r w:rsidRPr="002F65B2">
        <w:rPr>
          <w:rFonts w:ascii="Times New Roman" w:hAnsi="Times New Roman" w:cs="Times New Roman"/>
          <w:sz w:val="28"/>
          <w:szCs w:val="28"/>
        </w:rPr>
        <w:t>выделение целевой аудитории – определяется целевой участок маркетинговой деятельности и соответствующая целевая аудитория, для которой формируется посыл. Маркетологи в последствии обрабатывают данные качественных и количественных характеристик выбр</w:t>
      </w:r>
      <w:r w:rsidR="00C23DBA">
        <w:rPr>
          <w:rFonts w:ascii="Times New Roman" w:hAnsi="Times New Roman" w:cs="Times New Roman"/>
          <w:sz w:val="28"/>
          <w:szCs w:val="28"/>
        </w:rPr>
        <w:t>анного поля в целом и получают портрет</w:t>
      </w:r>
      <w:r w:rsidRPr="002F65B2">
        <w:rPr>
          <w:rFonts w:ascii="Times New Roman" w:hAnsi="Times New Roman" w:cs="Times New Roman"/>
          <w:sz w:val="28"/>
          <w:szCs w:val="28"/>
        </w:rPr>
        <w:t xml:space="preserve"> среднестатистического представителя участка в частности;</w:t>
      </w:r>
    </w:p>
    <w:p w:rsidR="00746CAB" w:rsidRPr="002F65B2" w:rsidRDefault="00746CAB" w:rsidP="00EC4BA6">
      <w:pPr>
        <w:pStyle w:val="a7"/>
        <w:numPr>
          <w:ilvl w:val="0"/>
          <w:numId w:val="20"/>
        </w:numPr>
        <w:autoSpaceDE w:val="0"/>
        <w:autoSpaceDN w:val="0"/>
        <w:adjustRightInd w:val="0"/>
        <w:spacing w:after="0" w:line="360" w:lineRule="exact"/>
        <w:jc w:val="both"/>
        <w:rPr>
          <w:rFonts w:ascii="Times New Roman" w:hAnsi="Times New Roman" w:cs="Times New Roman"/>
          <w:sz w:val="28"/>
          <w:szCs w:val="28"/>
        </w:rPr>
      </w:pPr>
      <w:r w:rsidRPr="002F65B2">
        <w:rPr>
          <w:rFonts w:ascii="Times New Roman" w:hAnsi="Times New Roman" w:cs="Times New Roman"/>
          <w:sz w:val="28"/>
          <w:szCs w:val="28"/>
        </w:rPr>
        <w:t>расчет эффективного охвата – на этом этапе принимается решение о нужных цифрах рекламных контактов и об охвате аудитории;</w:t>
      </w:r>
    </w:p>
    <w:p w:rsidR="00746CAB" w:rsidRPr="002F65B2" w:rsidRDefault="00746CAB" w:rsidP="00EC4BA6">
      <w:pPr>
        <w:pStyle w:val="a7"/>
        <w:numPr>
          <w:ilvl w:val="0"/>
          <w:numId w:val="20"/>
        </w:numPr>
        <w:autoSpaceDE w:val="0"/>
        <w:autoSpaceDN w:val="0"/>
        <w:adjustRightInd w:val="0"/>
        <w:spacing w:after="0" w:line="360" w:lineRule="exact"/>
        <w:jc w:val="both"/>
        <w:rPr>
          <w:rFonts w:ascii="Times New Roman" w:hAnsi="Times New Roman" w:cs="Times New Roman"/>
          <w:sz w:val="28"/>
          <w:szCs w:val="28"/>
        </w:rPr>
      </w:pPr>
      <w:r w:rsidRPr="002F65B2">
        <w:rPr>
          <w:rFonts w:ascii="Times New Roman" w:hAnsi="Times New Roman" w:cs="Times New Roman"/>
          <w:sz w:val="28"/>
          <w:szCs w:val="28"/>
        </w:rPr>
        <w:t>выбор медиаканалов – это сравнительный анализ и непосредственный выбор коммуникационных каналов и медианосителей рекламного обращения;</w:t>
      </w:r>
    </w:p>
    <w:p w:rsidR="00746CAB" w:rsidRPr="002F65B2" w:rsidRDefault="00746CAB" w:rsidP="00EC4BA6">
      <w:pPr>
        <w:pStyle w:val="a7"/>
        <w:numPr>
          <w:ilvl w:val="0"/>
          <w:numId w:val="20"/>
        </w:numPr>
        <w:autoSpaceDE w:val="0"/>
        <w:autoSpaceDN w:val="0"/>
        <w:adjustRightInd w:val="0"/>
        <w:spacing w:after="0" w:line="360" w:lineRule="exact"/>
        <w:jc w:val="both"/>
        <w:rPr>
          <w:rFonts w:ascii="Times New Roman" w:hAnsi="Times New Roman" w:cs="Times New Roman"/>
          <w:sz w:val="28"/>
          <w:szCs w:val="28"/>
        </w:rPr>
      </w:pPr>
      <w:r w:rsidRPr="002F65B2">
        <w:rPr>
          <w:rFonts w:ascii="Times New Roman" w:hAnsi="Times New Roman" w:cs="Times New Roman"/>
          <w:sz w:val="28"/>
          <w:szCs w:val="28"/>
        </w:rPr>
        <w:t>определение сценария размещения – завершающий этап, когда в разработке находится конкретный сценарий показа рекламных и информационных сообщений через выбранные коммуникационные каналы, учитывая период рекламной кампании.</w:t>
      </w:r>
    </w:p>
    <w:p w:rsidR="00746CAB" w:rsidRPr="00D219B1"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sidRPr="00D219B1">
        <w:rPr>
          <w:rFonts w:ascii="Times New Roman" w:hAnsi="Times New Roman" w:cs="Times New Roman"/>
          <w:sz w:val="28"/>
          <w:szCs w:val="28"/>
        </w:rPr>
        <w:t>Очевидно, эффективность воздействия рекламы на избранную аудиторию во многом зависит от того, до какого ее процента дошел сигнал и сколько было рекламных контактов с обращением у ее представителей. Решение этих вопросов – замысел существования медиапланирования.</w:t>
      </w:r>
    </w:p>
    <w:p w:rsidR="00746CAB" w:rsidRPr="00D219B1"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sidRPr="00D219B1">
        <w:rPr>
          <w:rFonts w:ascii="Times New Roman" w:hAnsi="Times New Roman" w:cs="Times New Roman"/>
          <w:sz w:val="28"/>
          <w:szCs w:val="28"/>
        </w:rPr>
        <w:t>Эффективность медиапланирования считается сразу по нескольким ключевым показателям.  Основной – охват необходимой аудитории и стоимость стратегии размещения.</w:t>
      </w:r>
    </w:p>
    <w:p w:rsidR="00746CAB"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sidRPr="00D219B1">
        <w:rPr>
          <w:rFonts w:ascii="Times New Roman" w:hAnsi="Times New Roman" w:cs="Times New Roman"/>
          <w:sz w:val="28"/>
          <w:szCs w:val="28"/>
        </w:rPr>
        <w:t xml:space="preserve">Существуют в медиапланировании также три стратегии. При выборе первой – стратегии постоянного воздействия – происходит равномерное распределение рекламы на протяжении всего периода. Интенсивность воздействия остается стабильной и всегда одинаковой. Стратегия пульсирующего воздействия разработана для интенсификации рекламных воздействий перед появлением так называемого окна и дальнейшего уменьшения до тех пор, пока оно вновь не появится. У такой модели есть </w:t>
      </w:r>
      <w:r w:rsidRPr="00D219B1">
        <w:rPr>
          <w:rFonts w:ascii="Times New Roman" w:hAnsi="Times New Roman" w:cs="Times New Roman"/>
          <w:sz w:val="28"/>
          <w:szCs w:val="28"/>
        </w:rPr>
        <w:lastRenderedPageBreak/>
        <w:t>вершины и провалы. Наконец, стратегия очагового воздействия заключается в чередующихся периодах интенсивной рекламы и периодах ее отсутствия (пробелы).</w:t>
      </w:r>
    </w:p>
    <w:p w:rsidR="00746CAB" w:rsidRDefault="00746CAB" w:rsidP="00746CAB">
      <w:pPr>
        <w:pStyle w:val="a8"/>
        <w:shd w:val="clear" w:color="auto" w:fill="FFFFFF"/>
        <w:spacing w:before="0" w:beforeAutospacing="0" w:after="0" w:afterAutospacing="0" w:line="360" w:lineRule="exact"/>
        <w:ind w:firstLine="709"/>
        <w:jc w:val="both"/>
        <w:rPr>
          <w:bCs/>
          <w:color w:val="000000" w:themeColor="text1"/>
          <w:sz w:val="28"/>
        </w:rPr>
      </w:pPr>
      <w:r>
        <w:rPr>
          <w:bCs/>
          <w:color w:val="000000" w:themeColor="text1"/>
          <w:sz w:val="28"/>
        </w:rPr>
        <w:t>В основу рубрикации контента положена модель плей-листов или «</w:t>
      </w:r>
      <w:r w:rsidRPr="00DD01AE">
        <w:rPr>
          <w:bCs/>
          <w:color w:val="000000" w:themeColor="text1"/>
          <w:sz w:val="28"/>
        </w:rPr>
        <w:t>теговая» организация материалов</w:t>
      </w:r>
      <w:r>
        <w:rPr>
          <w:bCs/>
          <w:color w:val="000000" w:themeColor="text1"/>
          <w:sz w:val="28"/>
        </w:rPr>
        <w:t xml:space="preserve">. Это объясняется неравномерной интенсивностью медиаконтента. Распределение материалов по плей-листам происходит посредством расстановки тегов (они же ключевые слова). Поэтому одно рекламное сообщение может принадлежать сразу нескольким плей-листам. Выделяют такие принципы формирования плей-листов как актуальность, принадлежность к теме, происхождение. Следует разделять плей-листы и рубрики: первые состоят из подборок на одну тему, вторые – содержат подрубрики, значительно расширяющие тематическое пространство. </w:t>
      </w:r>
    </w:p>
    <w:p w:rsidR="00746CAB" w:rsidRDefault="00746CAB" w:rsidP="00746CAB">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 очередной раз выясняется, что эффективность рекламных сообщений в системе маркетинга зависит от двух обстоятельств:</w:t>
      </w:r>
    </w:p>
    <w:p w:rsidR="00746CAB" w:rsidRPr="002F65B2" w:rsidRDefault="00746CAB" w:rsidP="00EC4BA6">
      <w:pPr>
        <w:pStyle w:val="a7"/>
        <w:numPr>
          <w:ilvl w:val="0"/>
          <w:numId w:val="21"/>
        </w:numPr>
        <w:autoSpaceDE w:val="0"/>
        <w:autoSpaceDN w:val="0"/>
        <w:adjustRightInd w:val="0"/>
        <w:spacing w:after="0" w:line="360" w:lineRule="exact"/>
        <w:jc w:val="both"/>
        <w:rPr>
          <w:rFonts w:ascii="Times New Roman" w:hAnsi="Times New Roman" w:cs="Times New Roman"/>
          <w:sz w:val="28"/>
          <w:szCs w:val="28"/>
        </w:rPr>
      </w:pPr>
      <w:r w:rsidRPr="002F65B2">
        <w:rPr>
          <w:rFonts w:ascii="Times New Roman" w:hAnsi="Times New Roman" w:cs="Times New Roman"/>
          <w:sz w:val="28"/>
          <w:szCs w:val="28"/>
        </w:rPr>
        <w:t>целенаправленности и систематичности;</w:t>
      </w:r>
    </w:p>
    <w:p w:rsidR="00746CAB" w:rsidRDefault="00746CAB" w:rsidP="00EC4BA6">
      <w:pPr>
        <w:pStyle w:val="a7"/>
        <w:numPr>
          <w:ilvl w:val="0"/>
          <w:numId w:val="21"/>
        </w:numPr>
        <w:autoSpaceDE w:val="0"/>
        <w:autoSpaceDN w:val="0"/>
        <w:adjustRightInd w:val="0"/>
        <w:spacing w:after="0" w:line="360" w:lineRule="exact"/>
        <w:jc w:val="both"/>
        <w:rPr>
          <w:rFonts w:ascii="Times New Roman" w:hAnsi="Times New Roman" w:cs="Times New Roman"/>
          <w:sz w:val="28"/>
          <w:szCs w:val="28"/>
        </w:rPr>
      </w:pPr>
      <w:r w:rsidRPr="002F65B2">
        <w:rPr>
          <w:rFonts w:ascii="Times New Roman" w:hAnsi="Times New Roman" w:cs="Times New Roman"/>
          <w:sz w:val="28"/>
          <w:szCs w:val="28"/>
        </w:rPr>
        <w:t>тесной взаимосвязи с планированием, исследованием рынка, ценообразованием и путями сбыта.</w:t>
      </w:r>
    </w:p>
    <w:p w:rsidR="00795E49" w:rsidRPr="00795E49" w:rsidRDefault="00795E49" w:rsidP="00795E49">
      <w:pPr>
        <w:autoSpaceDE w:val="0"/>
        <w:autoSpaceDN w:val="0"/>
        <w:adjustRightInd w:val="0"/>
        <w:spacing w:after="0" w:line="360" w:lineRule="exact"/>
        <w:ind w:firstLine="708"/>
        <w:jc w:val="both"/>
        <w:rPr>
          <w:rFonts w:ascii="Times New Roman" w:hAnsi="Times New Roman" w:cs="Times New Roman"/>
          <w:sz w:val="28"/>
          <w:szCs w:val="28"/>
        </w:rPr>
      </w:pPr>
      <w:r w:rsidRPr="00795E49">
        <w:rPr>
          <w:rFonts w:ascii="Times New Roman" w:hAnsi="Times New Roman" w:cs="Times New Roman"/>
          <w:sz w:val="28"/>
          <w:szCs w:val="28"/>
        </w:rPr>
        <w:t xml:space="preserve">Можно выделить следующие отличительные характеристики рекламного сообщения: </w:t>
      </w:r>
    </w:p>
    <w:p w:rsidR="00795E49" w:rsidRPr="00795E49" w:rsidRDefault="00037C8F" w:rsidP="00EC4BA6">
      <w:pPr>
        <w:pStyle w:val="a7"/>
        <w:numPr>
          <w:ilvl w:val="0"/>
          <w:numId w:val="22"/>
        </w:numPr>
        <w:autoSpaceDE w:val="0"/>
        <w:autoSpaceDN w:val="0"/>
        <w:adjustRightInd w:val="0"/>
        <w:spacing w:after="0" w:line="360" w:lineRule="exact"/>
        <w:jc w:val="both"/>
        <w:rPr>
          <w:rFonts w:ascii="Times New Roman" w:hAnsi="Times New Roman" w:cs="Times New Roman"/>
          <w:sz w:val="28"/>
          <w:szCs w:val="28"/>
        </w:rPr>
      </w:pPr>
      <w:r>
        <w:rPr>
          <w:rFonts w:ascii="Times New Roman" w:hAnsi="Times New Roman" w:cs="Times New Roman"/>
          <w:sz w:val="28"/>
          <w:szCs w:val="28"/>
        </w:rPr>
        <w:t>п</w:t>
      </w:r>
      <w:r w:rsidR="00795E49" w:rsidRPr="00795E49">
        <w:rPr>
          <w:rFonts w:ascii="Times New Roman" w:hAnsi="Times New Roman" w:cs="Times New Roman"/>
          <w:sz w:val="28"/>
          <w:szCs w:val="28"/>
        </w:rPr>
        <w:t xml:space="preserve">латное (рекламодатель платит за передачу той или иной информации); </w:t>
      </w:r>
    </w:p>
    <w:p w:rsidR="00795E49" w:rsidRPr="00795E49" w:rsidRDefault="00037C8F" w:rsidP="00EC4BA6">
      <w:pPr>
        <w:pStyle w:val="a7"/>
        <w:numPr>
          <w:ilvl w:val="0"/>
          <w:numId w:val="22"/>
        </w:numPr>
        <w:autoSpaceDE w:val="0"/>
        <w:autoSpaceDN w:val="0"/>
        <w:adjustRightInd w:val="0"/>
        <w:spacing w:after="0" w:line="360" w:lineRule="exact"/>
        <w:jc w:val="both"/>
        <w:rPr>
          <w:rFonts w:ascii="Times New Roman" w:hAnsi="Times New Roman" w:cs="Times New Roman"/>
          <w:sz w:val="28"/>
          <w:szCs w:val="28"/>
        </w:rPr>
      </w:pPr>
      <w:r>
        <w:rPr>
          <w:rFonts w:ascii="Times New Roman" w:hAnsi="Times New Roman" w:cs="Times New Roman"/>
          <w:sz w:val="28"/>
          <w:szCs w:val="28"/>
        </w:rPr>
        <w:t>о</w:t>
      </w:r>
      <w:r w:rsidR="00795E49" w:rsidRPr="00795E49">
        <w:rPr>
          <w:rFonts w:ascii="Times New Roman" w:hAnsi="Times New Roman" w:cs="Times New Roman"/>
          <w:sz w:val="28"/>
          <w:szCs w:val="28"/>
        </w:rPr>
        <w:t xml:space="preserve">днонаправленное (фактически, у рекламы только одно направление: от рекламодателя к объекту воздействия – потребителю; обратная связь проявляется в узнаваемости бренда и увеличении продаж рекламируемого продукта); </w:t>
      </w:r>
    </w:p>
    <w:p w:rsidR="00795E49" w:rsidRPr="00795E49" w:rsidRDefault="00037C8F" w:rsidP="00EC4BA6">
      <w:pPr>
        <w:pStyle w:val="a7"/>
        <w:numPr>
          <w:ilvl w:val="0"/>
          <w:numId w:val="22"/>
        </w:numPr>
        <w:autoSpaceDE w:val="0"/>
        <w:autoSpaceDN w:val="0"/>
        <w:adjustRightInd w:val="0"/>
        <w:spacing w:after="0" w:line="360" w:lineRule="exact"/>
        <w:jc w:val="both"/>
        <w:rPr>
          <w:rFonts w:ascii="Times New Roman" w:hAnsi="Times New Roman" w:cs="Times New Roman"/>
          <w:sz w:val="28"/>
          <w:szCs w:val="28"/>
        </w:rPr>
      </w:pPr>
      <w:r>
        <w:rPr>
          <w:rFonts w:ascii="Times New Roman" w:hAnsi="Times New Roman" w:cs="Times New Roman"/>
          <w:sz w:val="28"/>
          <w:szCs w:val="28"/>
        </w:rPr>
        <w:t>н</w:t>
      </w:r>
      <w:r w:rsidR="00795E49" w:rsidRPr="00795E49">
        <w:rPr>
          <w:rFonts w:ascii="Times New Roman" w:hAnsi="Times New Roman" w:cs="Times New Roman"/>
          <w:sz w:val="28"/>
          <w:szCs w:val="28"/>
        </w:rPr>
        <w:t xml:space="preserve">еперсонализированное (сообщение адресуется широкому кругу потенциальных потребителей, тем самым образуя целевую аудиторию); </w:t>
      </w:r>
    </w:p>
    <w:p w:rsidR="00795E49" w:rsidRPr="00795E49" w:rsidRDefault="00037C8F" w:rsidP="00EC4BA6">
      <w:pPr>
        <w:pStyle w:val="a7"/>
        <w:numPr>
          <w:ilvl w:val="0"/>
          <w:numId w:val="22"/>
        </w:numPr>
        <w:autoSpaceDE w:val="0"/>
        <w:autoSpaceDN w:val="0"/>
        <w:adjustRightInd w:val="0"/>
        <w:spacing w:after="0" w:line="360" w:lineRule="exact"/>
        <w:jc w:val="both"/>
        <w:rPr>
          <w:rFonts w:ascii="Times New Roman" w:hAnsi="Times New Roman" w:cs="Times New Roman"/>
          <w:sz w:val="28"/>
          <w:szCs w:val="28"/>
        </w:rPr>
      </w:pPr>
      <w:r>
        <w:rPr>
          <w:rFonts w:ascii="Times New Roman" w:hAnsi="Times New Roman" w:cs="Times New Roman"/>
          <w:sz w:val="28"/>
          <w:szCs w:val="28"/>
        </w:rPr>
        <w:t>о</w:t>
      </w:r>
      <w:r w:rsidR="00795E49" w:rsidRPr="00795E49">
        <w:rPr>
          <w:rFonts w:ascii="Times New Roman" w:hAnsi="Times New Roman" w:cs="Times New Roman"/>
          <w:sz w:val="28"/>
          <w:szCs w:val="28"/>
        </w:rPr>
        <w:t>посредованное (аудитория определяет каналы распространения рекламных сообщений – средства массовой информации для широкого круга, например, автомобилисты, почтовая реклама, каталоги, выставки – для узкого сегмента потребителей).</w:t>
      </w:r>
    </w:p>
    <w:p w:rsidR="00746CAB" w:rsidRDefault="00746CAB" w:rsidP="002F65B2">
      <w:pPr>
        <w:autoSpaceDE w:val="0"/>
        <w:autoSpaceDN w:val="0"/>
        <w:adjustRightInd w:val="0"/>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Грамотное и обязательное соблюдение этих факторов, а также постоянная работа в области медиапланирования – основная задача менеджмента контента.</w:t>
      </w:r>
    </w:p>
    <w:p w:rsidR="00746CAB" w:rsidRDefault="00746CAB" w:rsidP="00746CAB">
      <w:pPr>
        <w:pStyle w:val="a8"/>
        <w:shd w:val="clear" w:color="auto" w:fill="FFFFFF"/>
        <w:spacing w:before="0" w:beforeAutospacing="0" w:after="0" w:afterAutospacing="0" w:line="360" w:lineRule="exact"/>
        <w:ind w:firstLine="709"/>
        <w:jc w:val="both"/>
        <w:rPr>
          <w:bCs/>
          <w:color w:val="000000" w:themeColor="text1"/>
          <w:sz w:val="28"/>
        </w:rPr>
      </w:pPr>
      <w:r>
        <w:rPr>
          <w:bCs/>
          <w:color w:val="000000" w:themeColor="text1"/>
          <w:sz w:val="28"/>
        </w:rPr>
        <w:t>Менеджмент рекламного контента подразумевает подбор времени трансляции, вида фильма или программы и места внутри них для наиболее эффективного размещения рекламных сообщений.</w:t>
      </w:r>
    </w:p>
    <w:p w:rsidR="00746CAB" w:rsidRDefault="00746CAB" w:rsidP="00746CAB">
      <w:pPr>
        <w:spacing w:after="0" w:line="360" w:lineRule="exact"/>
        <w:ind w:firstLine="709"/>
        <w:jc w:val="both"/>
        <w:rPr>
          <w:rFonts w:ascii="Times New Roman" w:hAnsi="Times New Roman" w:cs="Times New Roman"/>
          <w:bCs/>
          <w:sz w:val="28"/>
        </w:rPr>
      </w:pPr>
      <w:r>
        <w:rPr>
          <w:rFonts w:ascii="Times New Roman" w:hAnsi="Times New Roman" w:cs="Times New Roman"/>
          <w:bCs/>
          <w:i/>
          <w:sz w:val="28"/>
        </w:rPr>
        <w:t xml:space="preserve">Реклама вне программы. </w:t>
      </w:r>
      <w:r>
        <w:rPr>
          <w:rFonts w:ascii="Times New Roman" w:hAnsi="Times New Roman" w:cs="Times New Roman"/>
          <w:bCs/>
          <w:sz w:val="28"/>
        </w:rPr>
        <w:t xml:space="preserve">Аудитория рекламных блоков внутри программ значительно выше, чем аудитория межрограммных блоков. Это объясняется </w:t>
      </w:r>
      <w:r>
        <w:rPr>
          <w:rFonts w:ascii="Times New Roman" w:hAnsi="Times New Roman" w:cs="Times New Roman"/>
          <w:bCs/>
          <w:sz w:val="28"/>
        </w:rPr>
        <w:lastRenderedPageBreak/>
        <w:t xml:space="preserve">стремлением зрителей сменить телеканал либо выключить телевизор сразу после окончания программы. </w:t>
      </w:r>
    </w:p>
    <w:p w:rsidR="00746CAB" w:rsidRDefault="00746CAB" w:rsidP="00746CAB">
      <w:pPr>
        <w:pStyle w:val="a8"/>
        <w:shd w:val="clear" w:color="auto" w:fill="FFFFFF"/>
        <w:spacing w:before="0" w:beforeAutospacing="0" w:after="0" w:afterAutospacing="0" w:line="360" w:lineRule="exact"/>
        <w:ind w:firstLine="709"/>
        <w:jc w:val="both"/>
        <w:rPr>
          <w:bCs/>
          <w:sz w:val="28"/>
        </w:rPr>
      </w:pPr>
      <w:r>
        <w:rPr>
          <w:bCs/>
          <w:i/>
          <w:sz w:val="28"/>
        </w:rPr>
        <w:t xml:space="preserve">Реклама в специальном блоке. </w:t>
      </w:r>
      <w:r>
        <w:rPr>
          <w:bCs/>
          <w:sz w:val="28"/>
        </w:rPr>
        <w:t>Такие блоки выходят несколько раз в сутки в неизменном виде (одни и те же ролики в закрепленном порядке). Чаще всего специальные блоки размещают во временной отрезок с наименьшей активностью аудитории.</w:t>
      </w:r>
    </w:p>
    <w:p w:rsidR="00746CAB" w:rsidRDefault="00746CAB" w:rsidP="00746CAB">
      <w:pPr>
        <w:pStyle w:val="a8"/>
        <w:shd w:val="clear" w:color="auto" w:fill="FFFFFF"/>
        <w:spacing w:before="0" w:beforeAutospacing="0" w:after="0" w:afterAutospacing="0" w:line="360" w:lineRule="exact"/>
        <w:ind w:firstLine="709"/>
        <w:jc w:val="both"/>
        <w:rPr>
          <w:bCs/>
          <w:sz w:val="28"/>
        </w:rPr>
      </w:pPr>
      <w:r>
        <w:rPr>
          <w:bCs/>
          <w:i/>
          <w:sz w:val="28"/>
        </w:rPr>
        <w:t xml:space="preserve">Очередность размещения блоков. </w:t>
      </w:r>
      <w:r>
        <w:rPr>
          <w:bCs/>
          <w:sz w:val="28"/>
        </w:rPr>
        <w:t xml:space="preserve">Отдельно стоит рассмотреть вопрос очередности видеороликов внутри рекламных блоков. Адвертологи доказали, что первое рекламное сообщение вызывает наиболее негативные эмоции, а финальное – запоминается лучше всего. Последнее сообщение попадает в кратковременную память, первое закрепляется в долговременной памяти. </w:t>
      </w:r>
    </w:p>
    <w:p w:rsidR="00746CAB" w:rsidRDefault="00746CAB" w:rsidP="00746CAB">
      <w:pPr>
        <w:pStyle w:val="a8"/>
        <w:shd w:val="clear" w:color="auto" w:fill="FFFFFF"/>
        <w:spacing w:before="0" w:beforeAutospacing="0" w:after="0" w:afterAutospacing="0" w:line="360" w:lineRule="exact"/>
        <w:ind w:firstLine="709"/>
        <w:jc w:val="both"/>
        <w:rPr>
          <w:bCs/>
          <w:sz w:val="28"/>
        </w:rPr>
      </w:pPr>
      <w:r>
        <w:rPr>
          <w:bCs/>
          <w:sz w:val="28"/>
        </w:rPr>
        <w:t>Вторая минута рекламного блока считается «провальной», так как аудитория постепенно рассеивается на время рекламного перерыва. Поэтому сообщения в середине блока практически не оказывают влияния на аудиторию.</w:t>
      </w:r>
    </w:p>
    <w:p w:rsidR="00746CAB" w:rsidRDefault="00746CAB" w:rsidP="00746CAB">
      <w:pPr>
        <w:pStyle w:val="a8"/>
        <w:shd w:val="clear" w:color="auto" w:fill="FFFFFF"/>
        <w:spacing w:before="0" w:beforeAutospacing="0" w:after="0" w:afterAutospacing="0" w:line="360" w:lineRule="exact"/>
        <w:ind w:firstLine="709"/>
        <w:jc w:val="both"/>
        <w:rPr>
          <w:bCs/>
          <w:sz w:val="28"/>
        </w:rPr>
      </w:pPr>
      <w:r>
        <w:rPr>
          <w:bCs/>
          <w:i/>
          <w:sz w:val="28"/>
        </w:rPr>
        <w:t xml:space="preserve">Соседство. </w:t>
      </w:r>
      <w:r>
        <w:rPr>
          <w:bCs/>
          <w:sz w:val="28"/>
        </w:rPr>
        <w:t>Восприятие рекламы зависит от расположения рекламных роликов. Зачастую соседствующие рекламные сообщения резко контрастируют между собой, оказывая негативное влияние на восприятие обоих. Если ролики выходят в свободном порядке (без упорядочивания и согласования с рекламодателями), значит менеджмент рекламного контента можно считать неэффективным.</w:t>
      </w:r>
    </w:p>
    <w:p w:rsidR="00746CAB" w:rsidRPr="002127BB" w:rsidRDefault="00746CAB" w:rsidP="00746CAB">
      <w:pPr>
        <w:spacing w:after="0" w:line="360" w:lineRule="exact"/>
        <w:ind w:firstLine="709"/>
        <w:jc w:val="both"/>
        <w:rPr>
          <w:rFonts w:ascii="Times New Roman" w:hAnsi="Times New Roman" w:cs="Times New Roman"/>
          <w:bCs/>
          <w:sz w:val="28"/>
        </w:rPr>
      </w:pPr>
      <w:r>
        <w:rPr>
          <w:rFonts w:ascii="Times New Roman" w:hAnsi="Times New Roman" w:cs="Times New Roman"/>
          <w:bCs/>
          <w:i/>
          <w:sz w:val="28"/>
        </w:rPr>
        <w:t>Размер рекламы.</w:t>
      </w:r>
      <w:r>
        <w:rPr>
          <w:rFonts w:ascii="Times New Roman" w:hAnsi="Times New Roman" w:cs="Times New Roman"/>
          <w:bCs/>
          <w:sz w:val="28"/>
        </w:rPr>
        <w:t xml:space="preserve"> Высокая цена телерекламы привела к сокращению продолжительности видеороликов с 2-3 минут до нескольких секунд. Теперь это стандарт рекламного сообщения. Однако наблюдается тенденция дальнейшего сокращения до совсем коротких роликов. Существует несколько мнений, касающихся эффективности такой рекламы: </w:t>
      </w:r>
      <w:r w:rsidRPr="002127BB">
        <w:rPr>
          <w:rFonts w:ascii="Times New Roman" w:hAnsi="Times New Roman" w:cs="Times New Roman"/>
          <w:bCs/>
          <w:sz w:val="28"/>
        </w:rPr>
        <w:t>«30-секундный рекламный ролик обеспечивает около 60-75% реакции на 60-секундный ролик, а 15-секундный ролик получает около 60-75% реакции на 30-секундный ролик» [</w:t>
      </w:r>
      <w:r w:rsidR="002F48BD">
        <w:rPr>
          <w:rFonts w:ascii="Times New Roman" w:hAnsi="Times New Roman" w:cs="Times New Roman"/>
          <w:bCs/>
          <w:sz w:val="28"/>
        </w:rPr>
        <w:t>22</w:t>
      </w:r>
      <w:r w:rsidRPr="002127BB">
        <w:rPr>
          <w:rFonts w:ascii="Times New Roman" w:hAnsi="Times New Roman" w:cs="Times New Roman"/>
          <w:bCs/>
          <w:sz w:val="28"/>
        </w:rPr>
        <w:t>, с. 30</w:t>
      </w:r>
      <w:r w:rsidR="002127BB">
        <w:rPr>
          <w:rFonts w:ascii="Times New Roman" w:hAnsi="Times New Roman" w:cs="Times New Roman"/>
          <w:bCs/>
          <w:sz w:val="28"/>
        </w:rPr>
        <w:t>9</w:t>
      </w:r>
      <w:r w:rsidRPr="002127BB">
        <w:rPr>
          <w:rFonts w:ascii="Times New Roman" w:hAnsi="Times New Roman" w:cs="Times New Roman"/>
          <w:bCs/>
          <w:sz w:val="28"/>
        </w:rPr>
        <w:t>];</w:t>
      </w:r>
    </w:p>
    <w:p w:rsidR="00746CAB" w:rsidRPr="002127BB" w:rsidRDefault="00746CAB" w:rsidP="002F65B2">
      <w:pPr>
        <w:spacing w:after="0" w:line="360" w:lineRule="exact"/>
        <w:ind w:firstLine="709"/>
        <w:jc w:val="both"/>
      </w:pPr>
      <w:r w:rsidRPr="002127BB">
        <w:rPr>
          <w:rFonts w:ascii="Times New Roman" w:hAnsi="Times New Roman" w:cs="Times New Roman"/>
          <w:bCs/>
          <w:sz w:val="28"/>
        </w:rPr>
        <w:t>Различия между 15- и 30-секундными роликами незначительны в тех случаях, когда рекламные ролики «информационны» по своей направленности. Под «информационностью» рекламного ролика следует понимать не продолжительность, а общее количество и ча</w:t>
      </w:r>
      <w:r w:rsidR="0060646F">
        <w:rPr>
          <w:rFonts w:ascii="Times New Roman" w:hAnsi="Times New Roman" w:cs="Times New Roman"/>
          <w:bCs/>
          <w:sz w:val="28"/>
        </w:rPr>
        <w:t>стоту упоминания</w:t>
      </w:r>
      <w:r w:rsidR="0060646F" w:rsidRPr="0060646F">
        <w:rPr>
          <w:rFonts w:ascii="Times New Roman" w:hAnsi="Times New Roman" w:cs="Times New Roman"/>
          <w:bCs/>
          <w:sz w:val="28"/>
        </w:rPr>
        <w:t xml:space="preserve"> </w:t>
      </w:r>
      <w:r w:rsidRPr="002127BB">
        <w:rPr>
          <w:rFonts w:ascii="Times New Roman" w:hAnsi="Times New Roman" w:cs="Times New Roman"/>
          <w:bCs/>
          <w:sz w:val="28"/>
        </w:rPr>
        <w:t>торговой марки в этом ролике. Увеличение продолжительности рекламных роликов до тридцати секунд оказывает наибольший эффект в тех случаях, когда ролики изготовлены в эмоционально-возбужденном стиле и демонстрируются всего один раз (этот вывод относится к таким показателям, как первое знакомство с названием торговой марки и формирование отношения к данному товару)» [2</w:t>
      </w:r>
      <w:r w:rsidR="002F48BD">
        <w:rPr>
          <w:rFonts w:ascii="Times New Roman" w:hAnsi="Times New Roman" w:cs="Times New Roman"/>
          <w:bCs/>
          <w:sz w:val="28"/>
        </w:rPr>
        <w:t>8</w:t>
      </w:r>
      <w:r w:rsidR="002127BB">
        <w:rPr>
          <w:rFonts w:ascii="Times New Roman" w:hAnsi="Times New Roman" w:cs="Times New Roman"/>
          <w:bCs/>
          <w:sz w:val="28"/>
        </w:rPr>
        <w:t>, с. 186</w:t>
      </w:r>
      <w:r w:rsidRPr="002127BB">
        <w:rPr>
          <w:rFonts w:ascii="Times New Roman" w:hAnsi="Times New Roman" w:cs="Times New Roman"/>
          <w:bCs/>
          <w:sz w:val="28"/>
        </w:rPr>
        <w:t>]</w:t>
      </w:r>
    </w:p>
    <w:p w:rsidR="00746CAB" w:rsidRDefault="00746CAB" w:rsidP="00E0231B">
      <w:pPr>
        <w:pStyle w:val="a8"/>
        <w:shd w:val="clear" w:color="auto" w:fill="FFFFFF"/>
        <w:spacing w:before="0" w:beforeAutospacing="0" w:after="0" w:afterAutospacing="0" w:line="360" w:lineRule="exact"/>
        <w:ind w:firstLine="709"/>
        <w:jc w:val="both"/>
        <w:rPr>
          <w:bCs/>
          <w:color w:val="000000" w:themeColor="text1"/>
          <w:sz w:val="28"/>
        </w:rPr>
      </w:pPr>
      <w:r>
        <w:rPr>
          <w:bCs/>
          <w:color w:val="000000" w:themeColor="text1"/>
          <w:sz w:val="28"/>
        </w:rPr>
        <w:t>Определяющими параметрами рекламы для медиапланирования на телевидении являются:</w:t>
      </w:r>
    </w:p>
    <w:p w:rsidR="00746CAB" w:rsidRDefault="00746CAB" w:rsidP="00EC4BA6">
      <w:pPr>
        <w:pStyle w:val="a8"/>
        <w:numPr>
          <w:ilvl w:val="0"/>
          <w:numId w:val="19"/>
        </w:numPr>
        <w:shd w:val="clear" w:color="auto" w:fill="FFFFFF"/>
        <w:spacing w:before="0" w:beforeAutospacing="0" w:after="0" w:afterAutospacing="0" w:line="360" w:lineRule="exact"/>
        <w:jc w:val="both"/>
        <w:rPr>
          <w:bCs/>
          <w:color w:val="000000" w:themeColor="text1"/>
          <w:sz w:val="28"/>
        </w:rPr>
      </w:pPr>
      <w:r>
        <w:rPr>
          <w:bCs/>
          <w:color w:val="000000" w:themeColor="text1"/>
          <w:sz w:val="28"/>
        </w:rPr>
        <w:lastRenderedPageBreak/>
        <w:t>Общий период размещения;</w:t>
      </w:r>
    </w:p>
    <w:p w:rsidR="00746CAB" w:rsidRDefault="00746CAB" w:rsidP="00EC4BA6">
      <w:pPr>
        <w:pStyle w:val="a8"/>
        <w:numPr>
          <w:ilvl w:val="0"/>
          <w:numId w:val="19"/>
        </w:numPr>
        <w:shd w:val="clear" w:color="auto" w:fill="FFFFFF"/>
        <w:spacing w:before="0" w:beforeAutospacing="0" w:after="0" w:afterAutospacing="0" w:line="360" w:lineRule="exact"/>
        <w:jc w:val="both"/>
        <w:rPr>
          <w:bCs/>
          <w:color w:val="000000" w:themeColor="text1"/>
          <w:sz w:val="28"/>
        </w:rPr>
      </w:pPr>
      <w:r>
        <w:rPr>
          <w:bCs/>
          <w:color w:val="000000" w:themeColor="text1"/>
          <w:sz w:val="28"/>
        </w:rPr>
        <w:t>Рейтинг телеканала и конкретной телепередачи;</w:t>
      </w:r>
    </w:p>
    <w:p w:rsidR="00746CAB" w:rsidRDefault="00746CAB" w:rsidP="00EC4BA6">
      <w:pPr>
        <w:pStyle w:val="a8"/>
        <w:numPr>
          <w:ilvl w:val="0"/>
          <w:numId w:val="19"/>
        </w:numPr>
        <w:shd w:val="clear" w:color="auto" w:fill="FFFFFF"/>
        <w:spacing w:before="0" w:beforeAutospacing="0" w:after="0" w:afterAutospacing="0" w:line="360" w:lineRule="exact"/>
        <w:jc w:val="both"/>
        <w:rPr>
          <w:bCs/>
          <w:color w:val="000000" w:themeColor="text1"/>
          <w:sz w:val="28"/>
        </w:rPr>
      </w:pPr>
      <w:r>
        <w:rPr>
          <w:bCs/>
          <w:color w:val="000000" w:themeColor="text1"/>
          <w:sz w:val="28"/>
        </w:rPr>
        <w:t>Охват целевой аудитории;</w:t>
      </w:r>
    </w:p>
    <w:p w:rsidR="00746CAB" w:rsidRDefault="00746CAB" w:rsidP="00EC4BA6">
      <w:pPr>
        <w:pStyle w:val="a8"/>
        <w:numPr>
          <w:ilvl w:val="0"/>
          <w:numId w:val="19"/>
        </w:numPr>
        <w:shd w:val="clear" w:color="auto" w:fill="FFFFFF"/>
        <w:spacing w:before="0" w:beforeAutospacing="0" w:after="0" w:afterAutospacing="0" w:line="360" w:lineRule="exact"/>
        <w:jc w:val="both"/>
        <w:rPr>
          <w:bCs/>
          <w:color w:val="000000" w:themeColor="text1"/>
          <w:sz w:val="28"/>
        </w:rPr>
      </w:pPr>
      <w:r>
        <w:rPr>
          <w:bCs/>
          <w:color w:val="000000" w:themeColor="text1"/>
          <w:sz w:val="28"/>
        </w:rPr>
        <w:t>Размещение (номер блока и место в нем, дни недели и время размещения, число выходов);</w:t>
      </w:r>
    </w:p>
    <w:p w:rsidR="00746CAB" w:rsidRPr="00602F06" w:rsidRDefault="00746CAB" w:rsidP="00EC4BA6">
      <w:pPr>
        <w:pStyle w:val="a8"/>
        <w:numPr>
          <w:ilvl w:val="0"/>
          <w:numId w:val="19"/>
        </w:numPr>
        <w:shd w:val="clear" w:color="auto" w:fill="FFFFFF"/>
        <w:spacing w:before="0" w:beforeAutospacing="0" w:after="0" w:afterAutospacing="0" w:line="360" w:lineRule="exact"/>
        <w:jc w:val="both"/>
        <w:rPr>
          <w:bCs/>
          <w:color w:val="000000" w:themeColor="text1"/>
          <w:sz w:val="28"/>
        </w:rPr>
      </w:pPr>
      <w:r>
        <w:rPr>
          <w:bCs/>
          <w:color w:val="000000" w:themeColor="text1"/>
          <w:sz w:val="28"/>
        </w:rPr>
        <w:t>Общая стоимость рекламы (включая стоимость рекламного ролика и оценочную стоимость пункта рейтинга).</w:t>
      </w:r>
    </w:p>
    <w:p w:rsidR="00746CAB" w:rsidRDefault="00602F06" w:rsidP="00746CAB">
      <w:pPr>
        <w:pStyle w:val="a8"/>
        <w:shd w:val="clear" w:color="auto" w:fill="FFFFFF"/>
        <w:spacing w:before="0" w:beforeAutospacing="0" w:after="0" w:afterAutospacing="0" w:line="360" w:lineRule="exact"/>
        <w:ind w:firstLine="709"/>
        <w:jc w:val="both"/>
        <w:rPr>
          <w:sz w:val="28"/>
          <w:szCs w:val="20"/>
        </w:rPr>
      </w:pPr>
      <w:r>
        <w:rPr>
          <w:sz w:val="28"/>
          <w:szCs w:val="20"/>
        </w:rPr>
        <w:t>Итак, ц</w:t>
      </w:r>
      <w:r w:rsidR="00746CAB" w:rsidRPr="003E15F0">
        <w:rPr>
          <w:sz w:val="28"/>
          <w:szCs w:val="20"/>
        </w:rPr>
        <w:t>ель</w:t>
      </w:r>
      <w:r w:rsidR="00746CAB">
        <w:rPr>
          <w:sz w:val="28"/>
          <w:szCs w:val="20"/>
        </w:rPr>
        <w:t xml:space="preserve"> грамотного</w:t>
      </w:r>
      <w:r w:rsidR="00746CAB" w:rsidRPr="003E15F0">
        <w:rPr>
          <w:sz w:val="28"/>
          <w:szCs w:val="20"/>
        </w:rPr>
        <w:t xml:space="preserve"> медиаменеджмента – удовлетворить аудиторию и рекламодателей.</w:t>
      </w:r>
      <w:r w:rsidR="00746CAB">
        <w:rPr>
          <w:sz w:val="28"/>
          <w:szCs w:val="20"/>
        </w:rPr>
        <w:t xml:space="preserve"> Для аудитории реклама является частью контента СМИ. Реклама, как часть медиасодержания, выполняет (для аудитории) все те же задачи, что и иной контент средств массовой информации – информировать (о новых товарах или услугах на рынке), развлекать (наблюдая за жизнью рекламных персонажей) и т.д.</w:t>
      </w:r>
    </w:p>
    <w:p w:rsidR="00C23C60" w:rsidRDefault="00746CAB" w:rsidP="00746CAB">
      <w:pPr>
        <w:spacing w:after="0" w:line="360" w:lineRule="exact"/>
        <w:ind w:firstLine="709"/>
        <w:jc w:val="both"/>
        <w:rPr>
          <w:rFonts w:ascii="Times New Roman" w:hAnsi="Times New Roman"/>
          <w:b/>
          <w:sz w:val="28"/>
          <w:szCs w:val="32"/>
        </w:rPr>
      </w:pPr>
      <w:r w:rsidRPr="004369C1">
        <w:rPr>
          <w:rFonts w:ascii="Times New Roman" w:hAnsi="Times New Roman" w:cs="Times New Roman"/>
          <w:sz w:val="28"/>
          <w:szCs w:val="20"/>
        </w:rPr>
        <w:t>С точки зрения медиапланера, все медиа представл</w:t>
      </w:r>
      <w:r>
        <w:rPr>
          <w:rFonts w:ascii="Times New Roman" w:hAnsi="Times New Roman" w:cs="Times New Roman"/>
          <w:sz w:val="28"/>
          <w:szCs w:val="20"/>
        </w:rPr>
        <w:t>яют собой исключительно средст</w:t>
      </w:r>
      <w:r w:rsidRPr="004369C1">
        <w:rPr>
          <w:rFonts w:ascii="Times New Roman" w:hAnsi="Times New Roman" w:cs="Times New Roman"/>
          <w:sz w:val="28"/>
          <w:szCs w:val="20"/>
        </w:rPr>
        <w:t>ва доставки рекламного сообщения вероятным потр</w:t>
      </w:r>
      <w:r>
        <w:rPr>
          <w:rFonts w:ascii="Times New Roman" w:hAnsi="Times New Roman" w:cs="Times New Roman"/>
          <w:sz w:val="28"/>
          <w:szCs w:val="20"/>
        </w:rPr>
        <w:t xml:space="preserve">ебителям предполагаемого товара или </w:t>
      </w:r>
      <w:r w:rsidRPr="004369C1">
        <w:rPr>
          <w:rFonts w:ascii="Times New Roman" w:hAnsi="Times New Roman" w:cs="Times New Roman"/>
          <w:sz w:val="28"/>
          <w:szCs w:val="20"/>
        </w:rPr>
        <w:t>услуги.</w:t>
      </w:r>
    </w:p>
    <w:p w:rsidR="00BB7B82" w:rsidRPr="00D64433" w:rsidRDefault="009B63CE" w:rsidP="00BB7B82">
      <w:pPr>
        <w:spacing w:after="0" w:line="360" w:lineRule="exact"/>
        <w:ind w:firstLine="709"/>
        <w:jc w:val="both"/>
        <w:rPr>
          <w:rFonts w:ascii="Times New Roman" w:hAnsi="Times New Roman" w:cs="Times New Roman"/>
          <w:sz w:val="28"/>
        </w:rPr>
      </w:pPr>
      <w:r>
        <w:rPr>
          <w:rFonts w:ascii="Times New Roman" w:hAnsi="Times New Roman"/>
          <w:b/>
          <w:sz w:val="28"/>
          <w:szCs w:val="32"/>
          <w:lang w:val="be-BY"/>
        </w:rPr>
        <w:t>В</w:t>
      </w:r>
      <w:r w:rsidR="00EE60A7" w:rsidRPr="00EE60A7">
        <w:rPr>
          <w:rFonts w:ascii="Times New Roman" w:hAnsi="Times New Roman"/>
          <w:b/>
          <w:sz w:val="28"/>
          <w:szCs w:val="32"/>
        </w:rPr>
        <w:t>ыводы.</w:t>
      </w:r>
      <w:r w:rsidR="00EE60A7">
        <w:rPr>
          <w:rFonts w:ascii="Times New Roman" w:hAnsi="Times New Roman"/>
          <w:sz w:val="32"/>
          <w:szCs w:val="32"/>
        </w:rPr>
        <w:t xml:space="preserve"> </w:t>
      </w:r>
      <w:r w:rsidR="00BB7B82">
        <w:rPr>
          <w:rFonts w:ascii="Times New Roman" w:hAnsi="Times New Roman" w:cs="Times New Roman"/>
          <w:sz w:val="28"/>
          <w:szCs w:val="28"/>
        </w:rPr>
        <w:t>Расширение технологических возможностей телевидения способствует обновлению функционирования телевизионного производства и преобразованию моделей работы с аудиторией.</w:t>
      </w:r>
    </w:p>
    <w:p w:rsidR="00D64433" w:rsidRPr="00BB7B82" w:rsidRDefault="00BB7B82" w:rsidP="00BB7B82">
      <w:pPr>
        <w:spacing w:after="0" w:line="360" w:lineRule="exact"/>
        <w:ind w:firstLine="708"/>
        <w:jc w:val="both"/>
        <w:rPr>
          <w:rFonts w:ascii="Times New Roman" w:hAnsi="Times New Roman" w:cs="Times New Roman"/>
          <w:sz w:val="28"/>
          <w:szCs w:val="28"/>
        </w:rPr>
      </w:pPr>
      <w:r w:rsidRPr="00BB7B82">
        <w:rPr>
          <w:rFonts w:ascii="Times New Roman" w:hAnsi="Times New Roman" w:cs="Times New Roman"/>
          <w:sz w:val="28"/>
          <w:szCs w:val="28"/>
        </w:rPr>
        <w:t>1.</w:t>
      </w:r>
      <w:r>
        <w:rPr>
          <w:rFonts w:ascii="Times New Roman" w:hAnsi="Times New Roman" w:cs="Times New Roman"/>
          <w:sz w:val="28"/>
          <w:szCs w:val="28"/>
        </w:rPr>
        <w:t xml:space="preserve"> </w:t>
      </w:r>
      <w:r w:rsidR="00D64433" w:rsidRPr="00BB7B82">
        <w:rPr>
          <w:rFonts w:ascii="Times New Roman" w:hAnsi="Times New Roman" w:cs="Times New Roman"/>
          <w:sz w:val="28"/>
          <w:szCs w:val="28"/>
        </w:rPr>
        <w:t>Процесс конвергенции СМИ оказал значительное влияние на современное телевидение. Балансируя между сохранением старой аудитории и привлечением новой, телевизионный медиаконтент активно развивает нестандартные формы содержания. Соединение традиционной платформы с электронной моделью СМИ позволяет телевидению адаптироваться в современных реалиях и удовлетворить запросы современной аудитории и  при этом поддерживать стабильность старой.</w:t>
      </w:r>
    </w:p>
    <w:p w:rsidR="007A0B67" w:rsidRDefault="00BB7B82" w:rsidP="00111210">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D64433">
        <w:rPr>
          <w:rFonts w:ascii="Times New Roman" w:hAnsi="Times New Roman" w:cs="Times New Roman"/>
          <w:sz w:val="28"/>
          <w:szCs w:val="28"/>
        </w:rPr>
        <w:t>Можно отметить следующую закономерность в поведении аудитории: теперь каждый пользователь желает самостоятельно определять степень своей активности в телесмотрении. Зритель четко осознает свои интересы и желания, поэтому претендует на право выбирать контент и управлять им.</w:t>
      </w:r>
    </w:p>
    <w:p w:rsidR="007A0B67" w:rsidRDefault="007A0B67">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A0B67" w:rsidRPr="00D64433" w:rsidRDefault="007A0B67" w:rsidP="007A0B67">
      <w:pPr>
        <w:pStyle w:val="1"/>
        <w:spacing w:before="0" w:line="360" w:lineRule="exact"/>
        <w:jc w:val="center"/>
        <w:rPr>
          <w:rFonts w:ascii="Times New Roman" w:hAnsi="Times New Roman" w:cs="Times New Roman"/>
          <w:color w:val="auto"/>
          <w:sz w:val="32"/>
        </w:rPr>
      </w:pPr>
      <w:bookmarkStart w:id="16" w:name="_Toc516475443"/>
      <w:bookmarkStart w:id="17" w:name="_Toc516481163"/>
      <w:r>
        <w:rPr>
          <w:rFonts w:ascii="Times New Roman" w:hAnsi="Times New Roman" w:cs="Times New Roman"/>
          <w:color w:val="auto"/>
          <w:sz w:val="32"/>
        </w:rPr>
        <w:lastRenderedPageBreak/>
        <w:t>ГЛАВА 3</w:t>
      </w:r>
      <w:bookmarkEnd w:id="16"/>
      <w:bookmarkEnd w:id="17"/>
    </w:p>
    <w:p w:rsidR="007A0B67" w:rsidRDefault="00100ECF" w:rsidP="007A0B67">
      <w:pPr>
        <w:pStyle w:val="1"/>
        <w:spacing w:before="0" w:line="360" w:lineRule="exact"/>
        <w:jc w:val="center"/>
        <w:rPr>
          <w:rFonts w:ascii="Times New Roman" w:hAnsi="Times New Roman" w:cs="Times New Roman"/>
          <w:color w:val="auto"/>
          <w:sz w:val="32"/>
        </w:rPr>
      </w:pPr>
      <w:bookmarkStart w:id="18" w:name="_Toc516481164"/>
      <w:r>
        <w:rPr>
          <w:rFonts w:ascii="Times New Roman" w:hAnsi="Times New Roman" w:cs="Times New Roman"/>
          <w:color w:val="auto"/>
          <w:sz w:val="32"/>
        </w:rPr>
        <w:t xml:space="preserve">МЕНЕДЖМЕНТ РЕКЛАМНЫХ СООБЩЕНИЙ </w:t>
      </w:r>
      <w:r w:rsidR="00096A07">
        <w:rPr>
          <w:rFonts w:ascii="Times New Roman" w:hAnsi="Times New Roman" w:cs="Times New Roman"/>
          <w:color w:val="auto"/>
          <w:sz w:val="32"/>
        </w:rPr>
        <w:t xml:space="preserve">В СТРУКТУРЕ ПРОГРАММНОЙ ПОЛИТИКИ ЗАО </w:t>
      </w:r>
      <w:r w:rsidR="006F5DF3" w:rsidRPr="006F5DF3">
        <w:rPr>
          <w:rFonts w:ascii="Times New Roman" w:hAnsi="Times New Roman" w:cs="Times New Roman"/>
          <w:color w:val="auto"/>
          <w:sz w:val="32"/>
        </w:rPr>
        <w:t>«</w:t>
      </w:r>
      <w:r w:rsidR="00096A07">
        <w:rPr>
          <w:rFonts w:ascii="Times New Roman" w:hAnsi="Times New Roman" w:cs="Times New Roman"/>
          <w:color w:val="auto"/>
          <w:sz w:val="32"/>
        </w:rPr>
        <w:t>ВТОРОЙ НАЦИОНАЛЬНЫЙ ТЕЛЕКАНАЛ</w:t>
      </w:r>
      <w:bookmarkEnd w:id="18"/>
      <w:r w:rsidR="006F5DF3" w:rsidRPr="006F5DF3">
        <w:rPr>
          <w:rFonts w:ascii="Times New Roman" w:hAnsi="Times New Roman" w:cs="Times New Roman"/>
          <w:color w:val="auto"/>
          <w:sz w:val="32"/>
        </w:rPr>
        <w:t>»</w:t>
      </w:r>
      <w:r w:rsidR="006F5DF3">
        <w:rPr>
          <w:rFonts w:ascii="Times New Roman" w:hAnsi="Times New Roman" w:cs="Times New Roman"/>
          <w:color w:val="auto"/>
          <w:sz w:val="32"/>
        </w:rPr>
        <w:t xml:space="preserve"> </w:t>
      </w:r>
    </w:p>
    <w:p w:rsidR="007A0B67" w:rsidRPr="00D64433" w:rsidRDefault="007A0B67" w:rsidP="007A0B67">
      <w:pPr>
        <w:spacing w:after="0"/>
        <w:rPr>
          <w:sz w:val="28"/>
          <w:szCs w:val="28"/>
        </w:rPr>
      </w:pPr>
    </w:p>
    <w:p w:rsidR="00975181" w:rsidRPr="00295875" w:rsidRDefault="00975181" w:rsidP="003C435F">
      <w:pPr>
        <w:pStyle w:val="2"/>
        <w:spacing w:before="0" w:line="360" w:lineRule="exact"/>
        <w:ind w:firstLine="709"/>
        <w:rPr>
          <w:rFonts w:ascii="Times New Roman" w:eastAsia="Times New Roman" w:hAnsi="Times New Roman" w:cs="Times New Roman"/>
          <w:color w:val="auto"/>
          <w:sz w:val="30"/>
          <w:szCs w:val="30"/>
          <w:lang w:eastAsia="ru-RU"/>
        </w:rPr>
      </w:pPr>
      <w:bookmarkStart w:id="19" w:name="_Toc516481165"/>
      <w:r w:rsidRPr="00295875">
        <w:rPr>
          <w:rFonts w:ascii="Times New Roman" w:eastAsia="Times New Roman" w:hAnsi="Times New Roman" w:cs="Times New Roman"/>
          <w:color w:val="auto"/>
          <w:sz w:val="30"/>
          <w:szCs w:val="30"/>
          <w:lang w:eastAsia="ru-RU"/>
        </w:rPr>
        <w:t>3.1 Особенности размещения рекламных блоков в сетке вещания канала ОНТ</w:t>
      </w:r>
      <w:bookmarkEnd w:id="19"/>
    </w:p>
    <w:p w:rsidR="00111210" w:rsidRDefault="00111210" w:rsidP="003C435F">
      <w:pPr>
        <w:spacing w:after="0" w:line="360" w:lineRule="exact"/>
        <w:ind w:firstLine="708"/>
        <w:jc w:val="both"/>
        <w:rPr>
          <w:rFonts w:ascii="Times New Roman" w:hAnsi="Times New Roman" w:cs="Times New Roman"/>
          <w:sz w:val="28"/>
          <w:szCs w:val="28"/>
        </w:rPr>
      </w:pPr>
    </w:p>
    <w:p w:rsidR="000F29ED" w:rsidRDefault="000F29ED" w:rsidP="003C435F">
      <w:pPr>
        <w:spacing w:after="0" w:line="360" w:lineRule="exact"/>
        <w:ind w:firstLine="708"/>
        <w:jc w:val="both"/>
        <w:rPr>
          <w:rFonts w:ascii="Times New Roman" w:hAnsi="Times New Roman" w:cs="Times New Roman"/>
          <w:sz w:val="28"/>
          <w:szCs w:val="28"/>
        </w:rPr>
      </w:pP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Закрытое акционерное общество «Второй национальный телеканал» создано в соответствии с Указом Президента Республики Беларусь от 15 февраля 2002 года. Телеканал ОНТ впервые вышел в эфир 25 июня 2002 года, сегодня же он уверенно занимает лидирующую позицию в телевизионном пространстве Беларуси. Вещание Общенационального телевидения – это новостные программы, проекты собственного производства, фильмы и сериалы. Помимо программ собственного производства в контент телеканала включены рейтинговые проекты «Первого канала», а также сериалы других телеканалов.</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Некоторые интересующие нас проекты, которые транслируются на данный момент:</w:t>
      </w:r>
    </w:p>
    <w:p w:rsidR="000F29ED" w:rsidRPr="000F29ED" w:rsidRDefault="000F29ED" w:rsidP="00EC4BA6">
      <w:pPr>
        <w:numPr>
          <w:ilvl w:val="0"/>
          <w:numId w:val="29"/>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Информационная программа «Наши новости». Выходит по будням в 06:00, 06:30, 07:00, 07:30, 08:00, 08:30, 09:00, 11:00, 13:00, 16:00, 18:00, 20:30 и по окончанию эфира; по выходным – в 07:00, 09:00 и 16:00.</w:t>
      </w:r>
    </w:p>
    <w:p w:rsidR="000F29ED" w:rsidRPr="000F29ED" w:rsidRDefault="000F29ED" w:rsidP="00EC4BA6">
      <w:pPr>
        <w:numPr>
          <w:ilvl w:val="0"/>
          <w:numId w:val="29"/>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Итоги недели – в программе «Контуры». Выходит по воскресеньям в 20:00 с повтором в понедельник в 09:10.</w:t>
      </w:r>
    </w:p>
    <w:p w:rsidR="000F29ED" w:rsidRPr="000F29ED" w:rsidRDefault="000F29ED" w:rsidP="00EC4BA6">
      <w:pPr>
        <w:numPr>
          <w:ilvl w:val="0"/>
          <w:numId w:val="29"/>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Информационно-развлекательная программа «Наше утро». Выходит по будням в 6:05.</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Программа «Наши новости. Субботний выпуск» значительно отличается от</w:t>
      </w:r>
      <w:r w:rsidRPr="000F29ED">
        <w:rPr>
          <w:rFonts w:ascii="Times New Roman" w:hAnsi="Times New Roman" w:cs="Times New Roman"/>
          <w:sz w:val="28"/>
          <w:szCs w:val="28"/>
          <w:lang w:val="be-BY"/>
        </w:rPr>
        <w:t xml:space="preserve"> стандартных</w:t>
      </w:r>
      <w:r w:rsidRPr="000F29ED">
        <w:rPr>
          <w:rFonts w:ascii="Times New Roman" w:hAnsi="Times New Roman" w:cs="Times New Roman"/>
          <w:sz w:val="28"/>
          <w:szCs w:val="28"/>
        </w:rPr>
        <w:t xml:space="preserve"> новостей</w:t>
      </w:r>
      <w:r w:rsidRPr="000F29ED">
        <w:rPr>
          <w:rFonts w:ascii="Times New Roman" w:hAnsi="Times New Roman" w:cs="Times New Roman"/>
          <w:sz w:val="28"/>
          <w:szCs w:val="28"/>
          <w:lang w:val="be-BY"/>
        </w:rPr>
        <w:t xml:space="preserve"> по </w:t>
      </w:r>
      <w:r w:rsidRPr="000F29ED">
        <w:rPr>
          <w:rFonts w:ascii="Times New Roman" w:hAnsi="Times New Roman" w:cs="Times New Roman"/>
          <w:sz w:val="28"/>
          <w:szCs w:val="28"/>
        </w:rPr>
        <w:t>формату, потому что суббота – время отдыха, и инфотейнмент предусматривает сочетание деловой и более лёгкой информации. В программе, среди прочего: специальные гости, экскурсии в белорусский сегмент интернета – знакомство с героями социальных сетей и YouTube, поездки в районы.</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Сразу после субботнего выпуска «Наших новостей» в эфире транслируется программа «Метеогид» с прогнозом на предстоящую неделю. В течение десяти минут ведущие рассказывают самую актуальную и интересную информацию о погоде и природных явлениях. В «Метеогиде» выходит три рубрики: «О погоде и не только», «Погода из народа», «Стоп-кадр».</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lastRenderedPageBreak/>
        <w:t xml:space="preserve">Программа «Наше утро» – </w:t>
      </w:r>
      <w:r w:rsidR="008B1815">
        <w:rPr>
          <w:rFonts w:ascii="Times New Roman" w:hAnsi="Times New Roman" w:cs="Times New Roman"/>
          <w:sz w:val="28"/>
          <w:szCs w:val="28"/>
        </w:rPr>
        <w:t xml:space="preserve">это </w:t>
      </w:r>
      <w:r w:rsidRPr="000F29ED">
        <w:rPr>
          <w:rFonts w:ascii="Times New Roman" w:hAnsi="Times New Roman" w:cs="Times New Roman"/>
          <w:sz w:val="28"/>
          <w:szCs w:val="28"/>
        </w:rPr>
        <w:t>главный компонент утреннего вещания телеканала</w:t>
      </w:r>
      <w:r w:rsidR="008B1815">
        <w:rPr>
          <w:rFonts w:ascii="Times New Roman" w:hAnsi="Times New Roman" w:cs="Times New Roman"/>
          <w:sz w:val="28"/>
          <w:szCs w:val="28"/>
        </w:rPr>
        <w:t xml:space="preserve"> ОНТ</w:t>
      </w:r>
      <w:r w:rsidRPr="000F29ED">
        <w:rPr>
          <w:rFonts w:ascii="Times New Roman" w:hAnsi="Times New Roman" w:cs="Times New Roman"/>
          <w:sz w:val="28"/>
          <w:szCs w:val="28"/>
        </w:rPr>
        <w:t xml:space="preserve">. Программа обладает следующей структурой: весь выпуск разделён на три блока, каждый из которых длится </w:t>
      </w:r>
      <w:r w:rsidR="008B1815">
        <w:rPr>
          <w:rFonts w:ascii="Times New Roman" w:hAnsi="Times New Roman" w:cs="Times New Roman"/>
          <w:sz w:val="28"/>
          <w:szCs w:val="28"/>
        </w:rPr>
        <w:t xml:space="preserve">ровно </w:t>
      </w:r>
      <w:r w:rsidRPr="000F29ED">
        <w:rPr>
          <w:rFonts w:ascii="Times New Roman" w:hAnsi="Times New Roman" w:cs="Times New Roman"/>
          <w:sz w:val="28"/>
          <w:szCs w:val="28"/>
        </w:rPr>
        <w:t xml:space="preserve">один час. Первый блок (06:00 – 07:00) – выпуски «Наших новостей», гороскоп, погода, 2-3 сюжета от корреспондентов, специальные рубрики о кулинарии и здоровье. Особое внимание уделяется юному зрителю: транслируются мультфильмы. </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Второй блок – это прайм-тайм. Здесь больше внимания уделяется рекламе. В каждом выпуске есть приглашённые гости, два-три специалиста в той или иной сфере либо выдающиеся личности, деятели культуры, анонсирующие крупные события в Минске или республике и т.д. </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Третий блок почти полностью повторяет первый. Та же структура и рубрики за небольшим отличием. Считается, что такая система удобна для многих телепередач, выходящих в свет утром. Всё потому, что одни собираются на работу «к восьми», а другие – «к девяти».</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Интернет-версия телеканала отличается от телевизионного вещания. Это связано с тем, что ОНТ не может демонстрировать в интернете передачи и фильмы, на которые нет лицензионных прав для трансляции за пределами Республики Беларусь. Так как интернет-версия создана специально для трансляции в сети по всему миру, телеканал предлагает к просмотру собственные проекты (в том числе архивные). Интернет-телеканал вещает круглосуточно, а система повторов позволяет смотреть телепрограммы в удобное время.</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Отдел интернет-вещания регулирует размещение рекламных сообщений на сайте телеканала ОНТ и в эфире интернет-телеканала ONT.BY.</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Дирекция продаж и маркетинга занимается партнерством в специальных проектах, партнерством и сюжетами в программе «Наше утро», сюжетами в программах «Наши новости» и «Контуры». Директор дирекции – Дубовская Юлия Александровна.</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Размещение прямой рекламы на телеканале ОНТ осуществляет ООО «ВиАйБел». Эта организация также обеспечивает партнерский контент в сериалах, «Прогнозе погоды», «Новостях спорта».</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Сейлсхауз (sales-house) VIBel был основан в 1999 году. Сегодня это один из крупнейших продавцов рекламных возможностей на белорусском медиарекламном рынке. Компания занимает лидирующие позиции в создании эффективных моделей сотрудничества рекламодателей и медиа. Также VIBel занимается исследованием и оценкой медиарекламного рынка.</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Основная задача компании – оптимизация продажи рекламных контактов. Клиентами VIBel как селлера являются массмедиа, т.е. владельцы рекламоносителей, которые готовы продать свою аудиторию для увеличения доходов. Рекламодатели и рекламные агентства выступают заказчиками, в </w:t>
      </w:r>
      <w:r w:rsidRPr="000F29ED">
        <w:rPr>
          <w:rFonts w:ascii="Times New Roman" w:hAnsi="Times New Roman" w:cs="Times New Roman"/>
          <w:sz w:val="28"/>
          <w:szCs w:val="28"/>
        </w:rPr>
        <w:lastRenderedPageBreak/>
        <w:t>интересах которых снижение затрат на распространение рекламы без потери ее эффективности.</w:t>
      </w:r>
    </w:p>
    <w:p w:rsidR="000F29ED" w:rsidRPr="000F29ED" w:rsidRDefault="000F29ED" w:rsidP="003C435F">
      <w:pPr>
        <w:spacing w:after="0" w:line="360" w:lineRule="exact"/>
        <w:ind w:firstLine="708"/>
        <w:jc w:val="both"/>
        <w:rPr>
          <w:rFonts w:ascii="Times New Roman" w:hAnsi="Times New Roman" w:cs="Times New Roman"/>
          <w:sz w:val="28"/>
          <w:szCs w:val="28"/>
          <w:lang w:val="be-BY"/>
        </w:rPr>
      </w:pPr>
      <w:r w:rsidRPr="000F29ED">
        <w:rPr>
          <w:rFonts w:ascii="Times New Roman" w:hAnsi="Times New Roman" w:cs="Times New Roman"/>
          <w:sz w:val="28"/>
          <w:szCs w:val="28"/>
        </w:rPr>
        <w:t>Ошибочно полагать, что размещение рекламного ролика в прайм-тайме, когда просмотр телевидения достигает максимальных значений, будет наиболее эффективным для продвижения бренда. Большая аудитория телезрителей не соотносится с понятием потенциальных потребителей продукта. Такая корреляция успешна только в отношении товаров массового потребления.</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Целевая аудитория отдельных продуктов может совершенно не совпадать с аудиторией прайм-тайма. Поэтому неоднократное размещение рекламных сообщений в офф-тайме может оказаться куда эффективнее, чем однократное упоминание в прайме. Оптимальное сочетание размещения рекламы в этих периодах позволит получить необходимый охват аудитории.</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Особенность медиапланирования заключается в грамотном сочетании рекламных сообщений ме</w:t>
      </w:r>
      <w:r w:rsidR="000B51F4">
        <w:rPr>
          <w:rFonts w:ascii="Times New Roman" w:hAnsi="Times New Roman" w:cs="Times New Roman"/>
          <w:sz w:val="28"/>
          <w:szCs w:val="28"/>
        </w:rPr>
        <w:t>ж</w:t>
      </w:r>
      <w:r w:rsidRPr="000F29ED">
        <w:rPr>
          <w:rFonts w:ascii="Times New Roman" w:hAnsi="Times New Roman" w:cs="Times New Roman"/>
          <w:sz w:val="28"/>
          <w:szCs w:val="28"/>
        </w:rPr>
        <w:t xml:space="preserve">ду собой внутри блоков. </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i/>
          <w:sz w:val="28"/>
          <w:szCs w:val="28"/>
        </w:rPr>
        <w:t>Рекламный блок</w:t>
      </w:r>
      <w:r w:rsidRPr="000F29ED">
        <w:rPr>
          <w:rFonts w:ascii="Times New Roman" w:hAnsi="Times New Roman" w:cs="Times New Roman"/>
          <w:sz w:val="28"/>
          <w:szCs w:val="28"/>
        </w:rPr>
        <w:t xml:space="preserve"> – это совокупность нескольких рекламных роликов средней продолжительностью 4-5 минут, и занимающая пятую часть эфирного времени. Это универсальное определение рекламного блока не соответствует практике телеканала ОНТ по одному параметру – проценту эфирного времени.</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Чтобы рассчитать примерное процентное соотношение рекламных блоков и основного контента, обратимся к ежедневным медиапланам телеканала. Для сравнения рассмотрим исключительно новостные медиапланы буднего, выходного </w:t>
      </w:r>
      <w:r w:rsidR="007D50CC">
        <w:rPr>
          <w:rFonts w:ascii="Times New Roman" w:hAnsi="Times New Roman" w:cs="Times New Roman"/>
          <w:sz w:val="28"/>
          <w:szCs w:val="28"/>
        </w:rPr>
        <w:t xml:space="preserve">и праздничного дней (Приложения А – </w:t>
      </w:r>
      <w:r w:rsidR="003F7FF9">
        <w:rPr>
          <w:rFonts w:ascii="Times New Roman" w:hAnsi="Times New Roman" w:cs="Times New Roman"/>
          <w:sz w:val="28"/>
          <w:szCs w:val="28"/>
        </w:rPr>
        <w:t>Г)</w:t>
      </w:r>
      <w:r w:rsidRPr="000F29ED">
        <w:rPr>
          <w:rFonts w:ascii="Times New Roman" w:hAnsi="Times New Roman" w:cs="Times New Roman"/>
          <w:sz w:val="28"/>
          <w:szCs w:val="28"/>
        </w:rPr>
        <w:t>.</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i/>
          <w:sz w:val="28"/>
          <w:szCs w:val="28"/>
        </w:rPr>
        <w:t>9 мая, ПРАЗДНИЧНЫЙ ДЕНЬ (День Победы)</w:t>
      </w:r>
      <w:r w:rsidRPr="000F29ED">
        <w:rPr>
          <w:rFonts w:ascii="Times New Roman" w:hAnsi="Times New Roman" w:cs="Times New Roman"/>
          <w:sz w:val="28"/>
          <w:szCs w:val="28"/>
        </w:rPr>
        <w:t>. Общий хронометраж в эфирном дне:</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прямая реклама («Наши новости») – 7 минут 32 секунды;</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партнерская реклама («Прогноз погоды») – 3 минуты ровно;</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имиджевые ролики ОНТ – полторы минуты;</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праздничные ролики – 2 минуты 23 секунды.</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Общая продолжительность – 14 минут 25 секунд.</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i/>
          <w:sz w:val="28"/>
          <w:szCs w:val="28"/>
        </w:rPr>
        <w:t>12 мая, ВЫХОДНОЙ ДЕНЬ (суббота)</w:t>
      </w:r>
      <w:r w:rsidRPr="000F29ED">
        <w:rPr>
          <w:rFonts w:ascii="Times New Roman" w:hAnsi="Times New Roman" w:cs="Times New Roman"/>
          <w:sz w:val="28"/>
          <w:szCs w:val="28"/>
        </w:rPr>
        <w:t>. Общий хронометраж в эфирном дне:</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прямая реклама («Наши новости») – 10 минут 33 секунды;</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партнерская реклама («Прогноз погоды») – 3 минуты ровно;</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имиджевые ролики ОНТ – одна минута.</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Общая продолжительность – 14 минут 33 секунды.</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i/>
          <w:sz w:val="28"/>
          <w:szCs w:val="28"/>
        </w:rPr>
        <w:t>14 мая, БУДНИЙ ДЕНЬ (понедельник)</w:t>
      </w:r>
      <w:r w:rsidRPr="000F29ED">
        <w:rPr>
          <w:rFonts w:ascii="Times New Roman" w:hAnsi="Times New Roman" w:cs="Times New Roman"/>
          <w:sz w:val="28"/>
          <w:szCs w:val="28"/>
        </w:rPr>
        <w:t>. Общий хронометраж в эфирном дне:</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прямая реклама («Наши новости») – 23 минуты 32 секунды;</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партнерская реклама («Прогноз погоды») – 9 минут ровно;</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имиджевые ролики ОНТ – 2 минуты 30 секунд;</w:t>
      </w:r>
    </w:p>
    <w:p w:rsidR="000F29ED" w:rsidRPr="000F29ED" w:rsidRDefault="000F29ED" w:rsidP="00EC4BA6">
      <w:pPr>
        <w:numPr>
          <w:ilvl w:val="0"/>
          <w:numId w:val="30"/>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lastRenderedPageBreak/>
        <w:t>социальная реклама в Год малой родины – 1 минута 22 секунды.</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Общая продолжительность – 36 минут 24 секунды.</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Ниже приведем пример рекламного блока в программе «Наши новости» за 9 мая, время – 16:15 (таблица 3.1.1).</w:t>
      </w:r>
    </w:p>
    <w:p w:rsidR="000F29ED" w:rsidRPr="000F29ED" w:rsidRDefault="000F29ED" w:rsidP="003C435F">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Таблица 3.1.1 – Пример рекламного блока</w:t>
      </w:r>
    </w:p>
    <w:tbl>
      <w:tblPr>
        <w:tblStyle w:val="ae"/>
        <w:tblW w:w="9647" w:type="dxa"/>
        <w:tblLook w:val="04A0"/>
      </w:tblPr>
      <w:tblGrid>
        <w:gridCol w:w="1271"/>
        <w:gridCol w:w="4082"/>
        <w:gridCol w:w="4294"/>
      </w:tblGrid>
      <w:tr w:rsidR="000F29ED" w:rsidRPr="000F29ED" w:rsidTr="003C435F">
        <w:trPr>
          <w:trHeight w:val="278"/>
        </w:trPr>
        <w:tc>
          <w:tcPr>
            <w:tcW w:w="0" w:type="auto"/>
            <w:vAlign w:val="center"/>
          </w:tcPr>
          <w:p w:rsidR="000F29ED" w:rsidRPr="000F29ED" w:rsidRDefault="000F29ED" w:rsidP="003C435F">
            <w:pPr>
              <w:spacing w:after="0" w:line="260" w:lineRule="exact"/>
              <w:jc w:val="center"/>
              <w:rPr>
                <w:rFonts w:ascii="Times New Roman" w:hAnsi="Times New Roman" w:cs="Times New Roman"/>
                <w:i/>
                <w:sz w:val="28"/>
                <w:szCs w:val="28"/>
              </w:rPr>
            </w:pPr>
            <w:r w:rsidRPr="000F29ED">
              <w:rPr>
                <w:rFonts w:ascii="Times New Roman" w:hAnsi="Times New Roman" w:cs="Times New Roman"/>
                <w:i/>
                <w:sz w:val="28"/>
                <w:szCs w:val="28"/>
              </w:rPr>
              <w:t>Номер</w:t>
            </w:r>
          </w:p>
          <w:p w:rsidR="000F29ED" w:rsidRPr="000F29ED" w:rsidRDefault="000F29ED" w:rsidP="003C435F">
            <w:pPr>
              <w:spacing w:after="0" w:line="260" w:lineRule="exact"/>
              <w:jc w:val="center"/>
              <w:rPr>
                <w:rFonts w:ascii="Times New Roman" w:hAnsi="Times New Roman" w:cs="Times New Roman"/>
                <w:i/>
                <w:sz w:val="28"/>
                <w:szCs w:val="28"/>
              </w:rPr>
            </w:pPr>
            <w:r w:rsidRPr="000F29ED">
              <w:rPr>
                <w:rFonts w:ascii="Times New Roman" w:hAnsi="Times New Roman" w:cs="Times New Roman"/>
                <w:i/>
                <w:sz w:val="28"/>
                <w:szCs w:val="28"/>
              </w:rPr>
              <w:t>п/п</w:t>
            </w:r>
          </w:p>
        </w:tc>
        <w:tc>
          <w:tcPr>
            <w:tcW w:w="4082" w:type="dxa"/>
            <w:vAlign w:val="center"/>
          </w:tcPr>
          <w:p w:rsidR="000F29ED" w:rsidRPr="000F29ED" w:rsidRDefault="000F29ED" w:rsidP="003C435F">
            <w:pPr>
              <w:spacing w:after="0" w:line="260" w:lineRule="exact"/>
              <w:ind w:firstLine="147"/>
              <w:jc w:val="center"/>
              <w:rPr>
                <w:rFonts w:ascii="Times New Roman" w:hAnsi="Times New Roman" w:cs="Times New Roman"/>
                <w:i/>
                <w:sz w:val="28"/>
                <w:szCs w:val="28"/>
              </w:rPr>
            </w:pPr>
            <w:r w:rsidRPr="000F29ED">
              <w:rPr>
                <w:rFonts w:ascii="Times New Roman" w:hAnsi="Times New Roman" w:cs="Times New Roman"/>
                <w:i/>
                <w:sz w:val="28"/>
                <w:szCs w:val="28"/>
              </w:rPr>
              <w:t>Продукт</w:t>
            </w:r>
          </w:p>
        </w:tc>
        <w:tc>
          <w:tcPr>
            <w:tcW w:w="4294" w:type="dxa"/>
            <w:vAlign w:val="center"/>
          </w:tcPr>
          <w:p w:rsidR="000F29ED" w:rsidRPr="000F29ED" w:rsidRDefault="000F29ED" w:rsidP="003C435F">
            <w:pPr>
              <w:spacing w:after="0" w:line="260" w:lineRule="exact"/>
              <w:jc w:val="center"/>
              <w:rPr>
                <w:rFonts w:ascii="Times New Roman" w:hAnsi="Times New Roman" w:cs="Times New Roman"/>
                <w:i/>
                <w:sz w:val="28"/>
                <w:szCs w:val="28"/>
              </w:rPr>
            </w:pPr>
            <w:r w:rsidRPr="000F29ED">
              <w:rPr>
                <w:rFonts w:ascii="Times New Roman" w:hAnsi="Times New Roman" w:cs="Times New Roman"/>
                <w:i/>
                <w:sz w:val="28"/>
                <w:szCs w:val="28"/>
              </w:rPr>
              <w:t>Продолжительность рекламного сообщения (в секундах)</w:t>
            </w: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1.</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lang w:val="en-US"/>
              </w:rPr>
            </w:pPr>
            <w:r w:rsidRPr="000F29ED">
              <w:rPr>
                <w:rFonts w:ascii="Times New Roman" w:hAnsi="Times New Roman" w:cs="Times New Roman"/>
                <w:sz w:val="28"/>
                <w:szCs w:val="28"/>
              </w:rPr>
              <w:t>Магазин «</w:t>
            </w:r>
            <w:r w:rsidRPr="000F29ED">
              <w:rPr>
                <w:rFonts w:ascii="Times New Roman" w:hAnsi="Times New Roman" w:cs="Times New Roman"/>
                <w:sz w:val="28"/>
                <w:szCs w:val="28"/>
                <w:lang w:val="en-US"/>
              </w:rPr>
              <w:t>JYSK</w:t>
            </w:r>
            <w:r w:rsidRPr="000F29ED">
              <w:rPr>
                <w:rFonts w:ascii="Times New Roman" w:hAnsi="Times New Roman" w:cs="Times New Roman"/>
                <w:sz w:val="28"/>
                <w:szCs w:val="28"/>
              </w:rPr>
              <w:t>»</w:t>
            </w:r>
          </w:p>
        </w:tc>
        <w:tc>
          <w:tcPr>
            <w:tcW w:w="4294" w:type="dxa"/>
            <w:vAlign w:val="center"/>
          </w:tcPr>
          <w:p w:rsidR="000F29ED" w:rsidRPr="000F29ED" w:rsidRDefault="000F29ED" w:rsidP="003C435F">
            <w:pPr>
              <w:spacing w:after="0" w:line="240" w:lineRule="auto"/>
              <w:ind w:firstLine="709"/>
              <w:jc w:val="both"/>
              <w:rPr>
                <w:rFonts w:ascii="Times New Roman" w:hAnsi="Times New Roman" w:cs="Times New Roman"/>
                <w:sz w:val="28"/>
                <w:szCs w:val="28"/>
                <w:lang w:val="en-US"/>
              </w:rPr>
            </w:pPr>
            <w:r w:rsidRPr="000F29ED">
              <w:rPr>
                <w:rFonts w:ascii="Times New Roman" w:hAnsi="Times New Roman" w:cs="Times New Roman"/>
                <w:sz w:val="28"/>
                <w:szCs w:val="28"/>
                <w:lang w:val="en-US"/>
              </w:rPr>
              <w:t>16</w:t>
            </w: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2.</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rPr>
            </w:pPr>
            <w:r w:rsidRPr="000F29ED">
              <w:rPr>
                <w:rFonts w:ascii="Times New Roman" w:hAnsi="Times New Roman" w:cs="Times New Roman"/>
                <w:sz w:val="28"/>
                <w:szCs w:val="28"/>
              </w:rPr>
              <w:t>Шампунь «</w:t>
            </w:r>
            <w:r w:rsidRPr="000F29ED">
              <w:rPr>
                <w:rFonts w:ascii="Times New Roman" w:hAnsi="Times New Roman" w:cs="Times New Roman"/>
                <w:sz w:val="28"/>
                <w:szCs w:val="28"/>
                <w:lang w:val="en-US"/>
              </w:rPr>
              <w:t>Syoss HairControl</w:t>
            </w:r>
            <w:r w:rsidRPr="000F29ED">
              <w:rPr>
                <w:rFonts w:ascii="Times New Roman" w:hAnsi="Times New Roman" w:cs="Times New Roman"/>
                <w:sz w:val="28"/>
                <w:szCs w:val="28"/>
              </w:rPr>
              <w:t>»</w:t>
            </w:r>
          </w:p>
        </w:tc>
        <w:tc>
          <w:tcPr>
            <w:tcW w:w="4294" w:type="dxa"/>
            <w:vAlign w:val="center"/>
          </w:tcPr>
          <w:p w:rsidR="000F29ED" w:rsidRPr="000F29ED" w:rsidRDefault="000F29ED" w:rsidP="003C435F">
            <w:pPr>
              <w:spacing w:after="0" w:line="240" w:lineRule="auto"/>
              <w:ind w:firstLine="709"/>
              <w:jc w:val="both"/>
              <w:rPr>
                <w:rFonts w:ascii="Times New Roman" w:hAnsi="Times New Roman" w:cs="Times New Roman"/>
                <w:sz w:val="28"/>
                <w:szCs w:val="28"/>
                <w:lang w:val="en-US"/>
              </w:rPr>
            </w:pPr>
            <w:r w:rsidRPr="000F29ED">
              <w:rPr>
                <w:rFonts w:ascii="Times New Roman" w:hAnsi="Times New Roman" w:cs="Times New Roman"/>
                <w:sz w:val="28"/>
                <w:szCs w:val="28"/>
                <w:lang w:val="en-US"/>
              </w:rPr>
              <w:t>19</w:t>
            </w: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3.</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rPr>
            </w:pPr>
            <w:r w:rsidRPr="000F29ED">
              <w:rPr>
                <w:rFonts w:ascii="Times New Roman" w:hAnsi="Times New Roman" w:cs="Times New Roman"/>
                <w:sz w:val="28"/>
                <w:szCs w:val="28"/>
              </w:rPr>
              <w:t>Мазь «Випросал»</w:t>
            </w:r>
          </w:p>
        </w:tc>
        <w:tc>
          <w:tcPr>
            <w:tcW w:w="4294" w:type="dxa"/>
            <w:vAlign w:val="center"/>
          </w:tcPr>
          <w:p w:rsidR="000F29ED" w:rsidRPr="000F29ED" w:rsidRDefault="000F29ED" w:rsidP="003C435F">
            <w:pPr>
              <w:spacing w:after="0" w:line="240" w:lineRule="auto"/>
              <w:ind w:firstLine="709"/>
              <w:jc w:val="both"/>
              <w:rPr>
                <w:rFonts w:ascii="Times New Roman" w:hAnsi="Times New Roman" w:cs="Times New Roman"/>
                <w:sz w:val="28"/>
                <w:szCs w:val="28"/>
              </w:rPr>
            </w:pP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4.</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rPr>
            </w:pPr>
            <w:r w:rsidRPr="000F29ED">
              <w:rPr>
                <w:rFonts w:ascii="Times New Roman" w:hAnsi="Times New Roman" w:cs="Times New Roman"/>
                <w:sz w:val="28"/>
                <w:szCs w:val="28"/>
              </w:rPr>
              <w:t>Карта рассрочки «Халва»</w:t>
            </w:r>
          </w:p>
        </w:tc>
        <w:tc>
          <w:tcPr>
            <w:tcW w:w="4294" w:type="dxa"/>
            <w:vAlign w:val="center"/>
          </w:tcPr>
          <w:p w:rsidR="000F29ED" w:rsidRPr="000F29ED" w:rsidRDefault="000F29ED" w:rsidP="003C435F">
            <w:pPr>
              <w:spacing w:after="0" w:line="240" w:lineRule="auto"/>
              <w:ind w:firstLine="709"/>
              <w:jc w:val="both"/>
              <w:rPr>
                <w:rFonts w:ascii="Times New Roman" w:hAnsi="Times New Roman" w:cs="Times New Roman"/>
                <w:sz w:val="28"/>
                <w:szCs w:val="28"/>
              </w:rPr>
            </w:pPr>
          </w:p>
        </w:tc>
      </w:tr>
      <w:tr w:rsidR="000F29ED" w:rsidRPr="000F29ED" w:rsidTr="00591A49">
        <w:trPr>
          <w:trHeight w:val="94"/>
        </w:trPr>
        <w:tc>
          <w:tcPr>
            <w:tcW w:w="9647" w:type="dxa"/>
            <w:gridSpan w:val="3"/>
            <w:vAlign w:val="center"/>
          </w:tcPr>
          <w:p w:rsidR="000F29ED" w:rsidRPr="00235B37" w:rsidRDefault="00235B37" w:rsidP="003C435F">
            <w:pPr>
              <w:spacing w:after="0" w:line="240" w:lineRule="auto"/>
              <w:ind w:firstLine="147"/>
              <w:jc w:val="center"/>
              <w:rPr>
                <w:rFonts w:ascii="Times New Roman" w:hAnsi="Times New Roman" w:cs="Times New Roman"/>
                <w:i/>
                <w:sz w:val="28"/>
                <w:szCs w:val="28"/>
              </w:rPr>
            </w:pPr>
            <w:r w:rsidRPr="00235B37">
              <w:rPr>
                <w:rFonts w:ascii="Times New Roman" w:hAnsi="Times New Roman" w:cs="Times New Roman"/>
                <w:i/>
                <w:sz w:val="28"/>
                <w:szCs w:val="28"/>
              </w:rPr>
              <w:t>Перерыв на прогноз погоды</w:t>
            </w: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5.</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rPr>
            </w:pPr>
            <w:r w:rsidRPr="000F29ED">
              <w:rPr>
                <w:rFonts w:ascii="Times New Roman" w:hAnsi="Times New Roman" w:cs="Times New Roman"/>
                <w:sz w:val="28"/>
                <w:szCs w:val="28"/>
              </w:rPr>
              <w:t>Средство «КолонПротект»</w:t>
            </w:r>
          </w:p>
        </w:tc>
        <w:tc>
          <w:tcPr>
            <w:tcW w:w="4294" w:type="dxa"/>
            <w:vAlign w:val="center"/>
          </w:tcPr>
          <w:p w:rsidR="000F29ED" w:rsidRPr="000F29ED" w:rsidRDefault="000F29ED" w:rsidP="003C435F">
            <w:pPr>
              <w:spacing w:after="0" w:line="240" w:lineRule="auto"/>
              <w:ind w:firstLine="709"/>
              <w:jc w:val="both"/>
              <w:rPr>
                <w:rFonts w:ascii="Times New Roman" w:hAnsi="Times New Roman" w:cs="Times New Roman"/>
                <w:sz w:val="28"/>
                <w:szCs w:val="28"/>
              </w:rPr>
            </w:pPr>
            <w:r w:rsidRPr="000F29ED">
              <w:rPr>
                <w:rFonts w:ascii="Times New Roman" w:hAnsi="Times New Roman" w:cs="Times New Roman"/>
                <w:sz w:val="28"/>
                <w:szCs w:val="28"/>
              </w:rPr>
              <w:t>15</w:t>
            </w:r>
          </w:p>
        </w:tc>
      </w:tr>
      <w:tr w:rsidR="000F29ED" w:rsidRPr="000F29ED" w:rsidTr="003C435F">
        <w:trPr>
          <w:trHeight w:val="94"/>
        </w:trPr>
        <w:tc>
          <w:tcPr>
            <w:tcW w:w="1271" w:type="dxa"/>
            <w:vAlign w:val="center"/>
          </w:tcPr>
          <w:p w:rsidR="000F29ED" w:rsidRPr="000F29ED" w:rsidRDefault="000F29ED" w:rsidP="003C435F">
            <w:pPr>
              <w:spacing w:after="0" w:line="260" w:lineRule="exact"/>
              <w:jc w:val="center"/>
              <w:rPr>
                <w:rFonts w:ascii="Times New Roman" w:hAnsi="Times New Roman" w:cs="Times New Roman"/>
                <w:sz w:val="28"/>
                <w:szCs w:val="28"/>
              </w:rPr>
            </w:pPr>
            <w:r w:rsidRPr="000F29ED">
              <w:rPr>
                <w:rFonts w:ascii="Times New Roman" w:hAnsi="Times New Roman" w:cs="Times New Roman"/>
                <w:sz w:val="28"/>
                <w:szCs w:val="28"/>
              </w:rPr>
              <w:t>6.</w:t>
            </w:r>
          </w:p>
        </w:tc>
        <w:tc>
          <w:tcPr>
            <w:tcW w:w="4082" w:type="dxa"/>
            <w:vAlign w:val="center"/>
          </w:tcPr>
          <w:p w:rsidR="000F29ED" w:rsidRPr="000F29ED" w:rsidRDefault="000F29ED" w:rsidP="001F6376">
            <w:pPr>
              <w:spacing w:after="0" w:line="260" w:lineRule="exact"/>
              <w:ind w:left="147"/>
              <w:rPr>
                <w:rFonts w:ascii="Times New Roman" w:hAnsi="Times New Roman" w:cs="Times New Roman"/>
                <w:sz w:val="28"/>
                <w:szCs w:val="28"/>
              </w:rPr>
            </w:pPr>
            <w:r w:rsidRPr="000F29ED">
              <w:rPr>
                <w:rFonts w:ascii="Times New Roman" w:hAnsi="Times New Roman" w:cs="Times New Roman"/>
                <w:sz w:val="28"/>
                <w:szCs w:val="28"/>
              </w:rPr>
              <w:t>Лек. средство «Стопдиар»</w:t>
            </w:r>
          </w:p>
          <w:p w:rsidR="000F29ED" w:rsidRPr="000F29ED" w:rsidRDefault="000F29ED" w:rsidP="001F6376">
            <w:pPr>
              <w:spacing w:after="0" w:line="260" w:lineRule="exact"/>
              <w:ind w:left="147"/>
              <w:rPr>
                <w:rFonts w:ascii="Times New Roman" w:hAnsi="Times New Roman" w:cs="Times New Roman"/>
                <w:sz w:val="28"/>
                <w:szCs w:val="28"/>
              </w:rPr>
            </w:pPr>
            <w:r w:rsidRPr="000F29ED">
              <w:rPr>
                <w:rFonts w:ascii="Times New Roman" w:hAnsi="Times New Roman" w:cs="Times New Roman"/>
                <w:sz w:val="28"/>
                <w:szCs w:val="28"/>
              </w:rPr>
              <w:t xml:space="preserve">+ баннер во время прогноза </w:t>
            </w:r>
            <w:r w:rsidR="001F6376">
              <w:rPr>
                <w:rFonts w:ascii="Times New Roman" w:hAnsi="Times New Roman" w:cs="Times New Roman"/>
                <w:sz w:val="28"/>
                <w:szCs w:val="28"/>
              </w:rPr>
              <w:t xml:space="preserve">  </w:t>
            </w:r>
            <w:r w:rsidRPr="000F29ED">
              <w:rPr>
                <w:rFonts w:ascii="Times New Roman" w:hAnsi="Times New Roman" w:cs="Times New Roman"/>
                <w:sz w:val="28"/>
                <w:szCs w:val="28"/>
              </w:rPr>
              <w:t>погоды</w:t>
            </w:r>
          </w:p>
        </w:tc>
        <w:tc>
          <w:tcPr>
            <w:tcW w:w="4294" w:type="dxa"/>
            <w:vAlign w:val="center"/>
          </w:tcPr>
          <w:p w:rsidR="000F29ED" w:rsidRPr="000F29ED" w:rsidRDefault="000F29ED" w:rsidP="006C7D23">
            <w:pPr>
              <w:spacing w:after="0" w:line="260" w:lineRule="exact"/>
              <w:ind w:firstLine="709"/>
              <w:jc w:val="both"/>
              <w:rPr>
                <w:rFonts w:ascii="Times New Roman" w:hAnsi="Times New Roman" w:cs="Times New Roman"/>
                <w:sz w:val="28"/>
                <w:szCs w:val="28"/>
              </w:rPr>
            </w:pPr>
            <w:r w:rsidRPr="000F29ED">
              <w:rPr>
                <w:rFonts w:ascii="Times New Roman" w:hAnsi="Times New Roman" w:cs="Times New Roman"/>
                <w:sz w:val="28"/>
                <w:szCs w:val="28"/>
              </w:rPr>
              <w:t>15 + 20 (баннер)</w:t>
            </w: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7.</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rPr>
            </w:pPr>
            <w:r w:rsidRPr="000F29ED">
              <w:rPr>
                <w:rFonts w:ascii="Times New Roman" w:hAnsi="Times New Roman" w:cs="Times New Roman"/>
                <w:sz w:val="28"/>
                <w:szCs w:val="28"/>
              </w:rPr>
              <w:t>Техника «Stihl»</w:t>
            </w:r>
          </w:p>
        </w:tc>
        <w:tc>
          <w:tcPr>
            <w:tcW w:w="4294" w:type="dxa"/>
            <w:vAlign w:val="center"/>
          </w:tcPr>
          <w:p w:rsidR="000F29ED" w:rsidRPr="000F29ED" w:rsidRDefault="000F29ED" w:rsidP="003C435F">
            <w:pPr>
              <w:spacing w:after="0" w:line="240" w:lineRule="auto"/>
              <w:ind w:firstLine="709"/>
              <w:rPr>
                <w:rFonts w:ascii="Times New Roman" w:hAnsi="Times New Roman" w:cs="Times New Roman"/>
                <w:sz w:val="28"/>
                <w:szCs w:val="28"/>
              </w:rPr>
            </w:pPr>
            <w:r w:rsidRPr="000F29ED">
              <w:rPr>
                <w:rFonts w:ascii="Times New Roman" w:hAnsi="Times New Roman" w:cs="Times New Roman"/>
                <w:sz w:val="28"/>
                <w:szCs w:val="28"/>
              </w:rPr>
              <w:t>15</w:t>
            </w:r>
          </w:p>
        </w:tc>
      </w:tr>
      <w:tr w:rsidR="000F29ED" w:rsidRPr="000F29ED" w:rsidTr="00591A49">
        <w:trPr>
          <w:trHeight w:val="94"/>
        </w:trPr>
        <w:tc>
          <w:tcPr>
            <w:tcW w:w="9647" w:type="dxa"/>
            <w:gridSpan w:val="3"/>
            <w:vAlign w:val="center"/>
          </w:tcPr>
          <w:p w:rsidR="000F29ED" w:rsidRPr="00235B37" w:rsidRDefault="00235B37" w:rsidP="003C435F">
            <w:pPr>
              <w:spacing w:after="0" w:line="240" w:lineRule="auto"/>
              <w:ind w:firstLine="147"/>
              <w:jc w:val="center"/>
              <w:rPr>
                <w:rFonts w:ascii="Times New Roman" w:hAnsi="Times New Roman" w:cs="Times New Roman"/>
                <w:i/>
                <w:sz w:val="28"/>
                <w:szCs w:val="28"/>
              </w:rPr>
            </w:pPr>
            <w:r w:rsidRPr="00235B37">
              <w:rPr>
                <w:rFonts w:ascii="Times New Roman" w:hAnsi="Times New Roman" w:cs="Times New Roman"/>
                <w:i/>
                <w:sz w:val="28"/>
                <w:szCs w:val="28"/>
              </w:rPr>
              <w:t>Конец прогноза погоды. Продолжение рекламы</w:t>
            </w: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8.</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lang w:val="en-US"/>
              </w:rPr>
            </w:pPr>
            <w:r w:rsidRPr="000F29ED">
              <w:rPr>
                <w:rFonts w:ascii="Times New Roman" w:hAnsi="Times New Roman" w:cs="Times New Roman"/>
                <w:sz w:val="28"/>
                <w:szCs w:val="28"/>
              </w:rPr>
              <w:t>Продукция «Bonfesto»</w:t>
            </w:r>
          </w:p>
        </w:tc>
        <w:tc>
          <w:tcPr>
            <w:tcW w:w="4294" w:type="dxa"/>
            <w:vAlign w:val="center"/>
          </w:tcPr>
          <w:p w:rsidR="000F29ED" w:rsidRPr="000F29ED" w:rsidRDefault="000F29ED" w:rsidP="003C435F">
            <w:pPr>
              <w:spacing w:after="0" w:line="240" w:lineRule="auto"/>
              <w:ind w:firstLine="709"/>
              <w:rPr>
                <w:rFonts w:ascii="Times New Roman" w:hAnsi="Times New Roman" w:cs="Times New Roman"/>
                <w:sz w:val="28"/>
                <w:szCs w:val="28"/>
                <w:lang w:val="en-US"/>
              </w:rPr>
            </w:pPr>
            <w:r w:rsidRPr="000F29ED">
              <w:rPr>
                <w:rFonts w:ascii="Times New Roman" w:hAnsi="Times New Roman" w:cs="Times New Roman"/>
                <w:sz w:val="28"/>
                <w:szCs w:val="28"/>
                <w:lang w:val="en-US"/>
              </w:rPr>
              <w:t>31</w:t>
            </w: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9.</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rPr>
            </w:pPr>
            <w:r w:rsidRPr="000F29ED">
              <w:rPr>
                <w:rFonts w:ascii="Times New Roman" w:hAnsi="Times New Roman" w:cs="Times New Roman"/>
                <w:sz w:val="28"/>
                <w:szCs w:val="28"/>
              </w:rPr>
              <w:t>Лек. средство «Фенкарол»</w:t>
            </w:r>
          </w:p>
        </w:tc>
        <w:tc>
          <w:tcPr>
            <w:tcW w:w="4294" w:type="dxa"/>
            <w:vAlign w:val="center"/>
          </w:tcPr>
          <w:p w:rsidR="000F29ED" w:rsidRPr="000F29ED" w:rsidRDefault="000F29ED" w:rsidP="003C435F">
            <w:pPr>
              <w:spacing w:after="0" w:line="240" w:lineRule="auto"/>
              <w:ind w:firstLine="709"/>
              <w:rPr>
                <w:rFonts w:ascii="Times New Roman" w:hAnsi="Times New Roman" w:cs="Times New Roman"/>
                <w:sz w:val="28"/>
                <w:szCs w:val="28"/>
              </w:rPr>
            </w:pPr>
            <w:r w:rsidRPr="000F29ED">
              <w:rPr>
                <w:rFonts w:ascii="Times New Roman" w:hAnsi="Times New Roman" w:cs="Times New Roman"/>
                <w:sz w:val="28"/>
                <w:szCs w:val="28"/>
              </w:rPr>
              <w:t>15</w:t>
            </w: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10.</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rPr>
            </w:pPr>
            <w:r w:rsidRPr="000F29ED">
              <w:rPr>
                <w:rFonts w:ascii="Times New Roman" w:hAnsi="Times New Roman" w:cs="Times New Roman"/>
                <w:sz w:val="28"/>
                <w:szCs w:val="28"/>
              </w:rPr>
              <w:t>Сеть магазинов «Евроопт»</w:t>
            </w:r>
          </w:p>
        </w:tc>
        <w:tc>
          <w:tcPr>
            <w:tcW w:w="4294" w:type="dxa"/>
            <w:vAlign w:val="center"/>
          </w:tcPr>
          <w:p w:rsidR="000F29ED" w:rsidRPr="000F29ED" w:rsidRDefault="000F29ED" w:rsidP="003C435F">
            <w:pPr>
              <w:spacing w:after="0" w:line="240" w:lineRule="auto"/>
              <w:ind w:firstLine="709"/>
              <w:rPr>
                <w:rFonts w:ascii="Times New Roman" w:hAnsi="Times New Roman" w:cs="Times New Roman"/>
                <w:sz w:val="28"/>
                <w:szCs w:val="28"/>
              </w:rPr>
            </w:pPr>
            <w:r w:rsidRPr="000F29ED">
              <w:rPr>
                <w:rFonts w:ascii="Times New Roman" w:hAnsi="Times New Roman" w:cs="Times New Roman"/>
                <w:sz w:val="28"/>
                <w:szCs w:val="28"/>
              </w:rPr>
              <w:t>16</w:t>
            </w:r>
          </w:p>
        </w:tc>
      </w:tr>
      <w:tr w:rsidR="000F29ED" w:rsidRPr="000F29ED" w:rsidTr="003C435F">
        <w:trPr>
          <w:trHeight w:val="94"/>
        </w:trPr>
        <w:tc>
          <w:tcPr>
            <w:tcW w:w="1271" w:type="dxa"/>
            <w:vAlign w:val="center"/>
          </w:tcPr>
          <w:p w:rsidR="000F29ED" w:rsidRPr="000F29ED" w:rsidRDefault="000F29ED" w:rsidP="003C435F">
            <w:pPr>
              <w:spacing w:after="0" w:line="240" w:lineRule="auto"/>
              <w:jc w:val="center"/>
              <w:rPr>
                <w:rFonts w:ascii="Times New Roman" w:hAnsi="Times New Roman" w:cs="Times New Roman"/>
                <w:sz w:val="28"/>
                <w:szCs w:val="28"/>
              </w:rPr>
            </w:pPr>
            <w:r w:rsidRPr="000F29ED">
              <w:rPr>
                <w:rFonts w:ascii="Times New Roman" w:hAnsi="Times New Roman" w:cs="Times New Roman"/>
                <w:sz w:val="28"/>
                <w:szCs w:val="28"/>
              </w:rPr>
              <w:t>11.</w:t>
            </w:r>
          </w:p>
        </w:tc>
        <w:tc>
          <w:tcPr>
            <w:tcW w:w="4082" w:type="dxa"/>
            <w:vAlign w:val="center"/>
          </w:tcPr>
          <w:p w:rsidR="000F29ED" w:rsidRPr="000F29ED" w:rsidRDefault="000F29ED" w:rsidP="003C435F">
            <w:pPr>
              <w:spacing w:after="0" w:line="240" w:lineRule="auto"/>
              <w:ind w:firstLine="147"/>
              <w:rPr>
                <w:rFonts w:ascii="Times New Roman" w:hAnsi="Times New Roman" w:cs="Times New Roman"/>
                <w:sz w:val="28"/>
                <w:szCs w:val="28"/>
              </w:rPr>
            </w:pPr>
            <w:r w:rsidRPr="000F29ED">
              <w:rPr>
                <w:rFonts w:ascii="Times New Roman" w:hAnsi="Times New Roman" w:cs="Times New Roman"/>
                <w:sz w:val="28"/>
                <w:szCs w:val="28"/>
              </w:rPr>
              <w:t>Крем-краска «</w:t>
            </w:r>
            <w:r w:rsidRPr="000F29ED">
              <w:rPr>
                <w:rFonts w:ascii="Times New Roman" w:hAnsi="Times New Roman" w:cs="Times New Roman"/>
                <w:sz w:val="28"/>
                <w:szCs w:val="28"/>
                <w:lang w:val="en-US"/>
              </w:rPr>
              <w:t>Syoss</w:t>
            </w:r>
            <w:r w:rsidRPr="000F29ED">
              <w:rPr>
                <w:rFonts w:ascii="Times New Roman" w:hAnsi="Times New Roman" w:cs="Times New Roman"/>
                <w:sz w:val="28"/>
                <w:szCs w:val="28"/>
              </w:rPr>
              <w:t>»</w:t>
            </w:r>
          </w:p>
        </w:tc>
        <w:tc>
          <w:tcPr>
            <w:tcW w:w="4294" w:type="dxa"/>
            <w:vAlign w:val="center"/>
          </w:tcPr>
          <w:p w:rsidR="000F29ED" w:rsidRPr="000F29ED" w:rsidRDefault="000F29ED" w:rsidP="003C435F">
            <w:pPr>
              <w:spacing w:after="0" w:line="240" w:lineRule="auto"/>
              <w:ind w:firstLine="709"/>
              <w:rPr>
                <w:rFonts w:ascii="Times New Roman" w:hAnsi="Times New Roman" w:cs="Times New Roman"/>
                <w:sz w:val="28"/>
                <w:szCs w:val="28"/>
              </w:rPr>
            </w:pPr>
            <w:r w:rsidRPr="000F29ED">
              <w:rPr>
                <w:rFonts w:ascii="Times New Roman" w:hAnsi="Times New Roman" w:cs="Times New Roman"/>
                <w:sz w:val="28"/>
                <w:szCs w:val="28"/>
              </w:rPr>
              <w:t>15</w:t>
            </w:r>
          </w:p>
        </w:tc>
      </w:tr>
    </w:tbl>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Длительность рекламного блока без прогноза погоды составляет 3 минуты 39 секунд.</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Рекламодатель покупает место в рекламном блоке, который транслируется в рекламной паузе в программе или в перерыве между программами. В течение купленного времени (3</w:t>
      </w:r>
      <w:r w:rsidRPr="000F29ED">
        <w:rPr>
          <w:rFonts w:ascii="Times New Roman" w:hAnsi="Times New Roman" w:cs="Times New Roman"/>
          <w:sz w:val="28"/>
          <w:szCs w:val="28"/>
          <w:lang w:val="be-BY"/>
        </w:rPr>
        <w:t xml:space="preserve">, </w:t>
      </w:r>
      <w:r w:rsidRPr="000F29ED">
        <w:rPr>
          <w:rFonts w:ascii="Times New Roman" w:hAnsi="Times New Roman" w:cs="Times New Roman"/>
          <w:sz w:val="28"/>
          <w:szCs w:val="28"/>
        </w:rPr>
        <w:t>5, 10, 15, 20, 30, иные значения и т.д. до 60 секунд) демонстрируется рекламный ролик, предоставляемый рекламодателем. Количество показов и их время, а также место ролика в блоке (начало, середина, конец) устанавливаются в окончательной редакции медиаплана, которая согласовывается сторонами в процессе подписания контракта на покупку или продажу рекламного времени.</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Размещение рекламных блоков в сетке вещания регулируется следующими параметрами:</w:t>
      </w:r>
    </w:p>
    <w:p w:rsidR="000F29ED" w:rsidRPr="000F29ED" w:rsidRDefault="000F29ED" w:rsidP="00EC4BA6">
      <w:pPr>
        <w:numPr>
          <w:ilvl w:val="0"/>
          <w:numId w:val="28"/>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время вещания (тайм-слот);</w:t>
      </w:r>
    </w:p>
    <w:p w:rsidR="000F29ED" w:rsidRPr="000F29ED" w:rsidRDefault="000F29ED" w:rsidP="00EC4BA6">
      <w:pPr>
        <w:numPr>
          <w:ilvl w:val="0"/>
          <w:numId w:val="28"/>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продолжительность рекламного ролика (ставка – 30 секунд показа);</w:t>
      </w:r>
    </w:p>
    <w:p w:rsidR="000F29ED" w:rsidRPr="000F29ED" w:rsidRDefault="000F29ED" w:rsidP="00EC4BA6">
      <w:pPr>
        <w:numPr>
          <w:ilvl w:val="0"/>
          <w:numId w:val="28"/>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сезонность.</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Установлено, люди по-разному смотрят телевизор в разное время года, недели, дня. Эти факторы определили рамки исследования: для сравнения были выбраны два месяца – апрель и май, в них отобраны средние данные за будний, выходной и праздничный дни, акцентировалось внимание на размещение рекламных блоков в прайм-тайм и устойчивых минимумах.</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i/>
          <w:sz w:val="28"/>
          <w:szCs w:val="28"/>
        </w:rPr>
        <w:lastRenderedPageBreak/>
        <w:t>Время года.</w:t>
      </w:r>
      <w:r w:rsidRPr="000F29ED">
        <w:rPr>
          <w:rFonts w:ascii="Times New Roman" w:hAnsi="Times New Roman" w:cs="Times New Roman"/>
          <w:sz w:val="28"/>
          <w:szCs w:val="28"/>
        </w:rPr>
        <w:t xml:space="preserve"> Выделяют два существенно отличающихся друг от друга периода телесмотрения:</w:t>
      </w:r>
    </w:p>
    <w:p w:rsidR="000F29ED" w:rsidRPr="000F29ED" w:rsidRDefault="000F29ED" w:rsidP="00EC4BA6">
      <w:pPr>
        <w:numPr>
          <w:ilvl w:val="0"/>
          <w:numId w:val="26"/>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зимний (октябрь – апрель);</w:t>
      </w:r>
    </w:p>
    <w:p w:rsidR="000F29ED" w:rsidRPr="000F29ED" w:rsidRDefault="000F29ED" w:rsidP="00EC4BA6">
      <w:pPr>
        <w:numPr>
          <w:ilvl w:val="0"/>
          <w:numId w:val="26"/>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летний (май – сентябрь).</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i/>
          <w:sz w:val="28"/>
          <w:szCs w:val="28"/>
        </w:rPr>
        <w:t>День недели</w:t>
      </w:r>
      <w:r w:rsidRPr="000F29ED">
        <w:rPr>
          <w:rFonts w:ascii="Times New Roman" w:hAnsi="Times New Roman" w:cs="Times New Roman"/>
          <w:sz w:val="28"/>
          <w:szCs w:val="28"/>
        </w:rPr>
        <w:t xml:space="preserve">. Смотрение телевидения в будние дни обусловливается моделью поведения людей. Наблюдаются значительные изменения в суточном охвате, среднесуточном времени телесмотрения, в величине максимума прайм-тайма. Например, понедельник – день с наименьшими показателями. Это объясняется предшествующими двухдневными выходными, которые сбивают ритм будних дней. Значения утренних максимумов на 7-10% ниже, чем в остальные рабочие дни. Также ниже величина прайм-таймового максимума. </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Значительный приток аудитории наблюдается именно в вечернее время пятницы. Увеличивается и среднесуточное время смотрения. В выходные дни можно выделить вечер воскресенья как наиболее «дорогостоящий» период для размещения рекламы. </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За исследуемый период было просмотрено 186 рекламных сообщений (прямая реклама, анонсы, заставки, социальные ролики и т.д.). </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i/>
          <w:sz w:val="28"/>
          <w:szCs w:val="28"/>
        </w:rPr>
        <w:t>Прямая реклама</w:t>
      </w:r>
      <w:r w:rsidRPr="000F29ED">
        <w:rPr>
          <w:rFonts w:ascii="Times New Roman" w:hAnsi="Times New Roman" w:cs="Times New Roman"/>
          <w:sz w:val="28"/>
          <w:szCs w:val="28"/>
        </w:rPr>
        <w:t xml:space="preserve"> – видеоролики, транслируемые в установленное телеканалом время. </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В эфире телеканала ОНТ можно увидеть довольно большое количество собственной имиджеобразующей рекламы. Она представлена в основном заставками с логотипом компании. В Год малой родины телеканал также выпускает множество видеоклипов социальной направленности на заданную тематику.</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Стоит отметить особенность размещения роликов внутри рекламных блоков: после каждого видео следует отбивка с логотипом ОНТ (постоянное акцентирование на названии телеканала). Этот прием разграничивает рекламные сообщения, предоставляя возможность телезрителю усвоить полученную информацию. Продолжительность отбивки менее 1 секунды.</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Проанализированные ролики (исключительно прямая реклама) были условно поделены по категориям рекламируемых товаров: </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акции торговой сети (Евроопт, Соседи, Белмаркет, Брусн</w:t>
      </w:r>
      <w:r w:rsidRPr="000F29ED">
        <w:rPr>
          <w:rFonts w:ascii="Times New Roman" w:hAnsi="Times New Roman" w:cs="Times New Roman"/>
          <w:sz w:val="28"/>
          <w:szCs w:val="28"/>
          <w:lang w:val="en-US"/>
        </w:rPr>
        <w:t>i</w:t>
      </w:r>
      <w:r w:rsidRPr="000F29ED">
        <w:rPr>
          <w:rFonts w:ascii="Times New Roman" w:hAnsi="Times New Roman" w:cs="Times New Roman"/>
          <w:sz w:val="28"/>
          <w:szCs w:val="28"/>
        </w:rPr>
        <w:t>чка, ГУМ);</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зоотовары (</w:t>
      </w:r>
      <w:r w:rsidRPr="000F29ED">
        <w:rPr>
          <w:rFonts w:ascii="Times New Roman" w:hAnsi="Times New Roman" w:cs="Times New Roman"/>
          <w:sz w:val="28"/>
          <w:szCs w:val="28"/>
          <w:lang w:val="en-US"/>
        </w:rPr>
        <w:t>Felix</w:t>
      </w:r>
      <w:r w:rsidRPr="000F29ED">
        <w:rPr>
          <w:rFonts w:ascii="Times New Roman" w:hAnsi="Times New Roman" w:cs="Times New Roman"/>
          <w:sz w:val="28"/>
          <w:szCs w:val="28"/>
        </w:rPr>
        <w:t>, Purina);</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косметика и бытовая химия (</w:t>
      </w:r>
      <w:r w:rsidRPr="000F29ED">
        <w:rPr>
          <w:rFonts w:ascii="Times New Roman" w:hAnsi="Times New Roman" w:cs="Times New Roman"/>
          <w:sz w:val="28"/>
          <w:szCs w:val="28"/>
          <w:lang w:val="en-US"/>
        </w:rPr>
        <w:t>Syoss</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Persil</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Colgate</w:t>
      </w:r>
      <w:r w:rsidRPr="000F29ED">
        <w:rPr>
          <w:rFonts w:ascii="Times New Roman" w:hAnsi="Times New Roman" w:cs="Times New Roman"/>
          <w:sz w:val="28"/>
          <w:szCs w:val="28"/>
        </w:rPr>
        <w:t xml:space="preserve">, Мара, </w:t>
      </w:r>
      <w:r w:rsidRPr="000F29ED">
        <w:rPr>
          <w:rFonts w:ascii="Times New Roman" w:hAnsi="Times New Roman" w:cs="Times New Roman"/>
          <w:sz w:val="28"/>
          <w:szCs w:val="28"/>
          <w:lang w:val="en-US"/>
        </w:rPr>
        <w:t>VerNel</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Estel</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Fa</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Palette</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Nivea</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Schauma</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Taft</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Garnier</w:t>
      </w:r>
      <w:r w:rsidRPr="000F29ED">
        <w:rPr>
          <w:rFonts w:ascii="Times New Roman" w:hAnsi="Times New Roman" w:cs="Times New Roman"/>
          <w:sz w:val="28"/>
          <w:szCs w:val="28"/>
        </w:rPr>
        <w:t>, Парасофтин);</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лекарственные средства (Випросал, КолонПротект, Стопдиар, Фенкарол, Простамол, Мезим Форте, Фенистил, Лиотон, Цетрин, Экзодерил, Кардиомагнум);</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 xml:space="preserve">одежда и обувь (Gloria Jeans, </w:t>
      </w:r>
      <w:r w:rsidRPr="000F29ED">
        <w:rPr>
          <w:rFonts w:ascii="Times New Roman" w:hAnsi="Times New Roman" w:cs="Times New Roman"/>
          <w:sz w:val="28"/>
          <w:szCs w:val="28"/>
          <w:lang w:val="en-US"/>
        </w:rPr>
        <w:t>MEGATOP</w:t>
      </w:r>
      <w:r w:rsidRPr="000F29ED">
        <w:rPr>
          <w:rFonts w:ascii="Times New Roman" w:hAnsi="Times New Roman" w:cs="Times New Roman"/>
          <w:sz w:val="28"/>
          <w:szCs w:val="28"/>
        </w:rPr>
        <w:t>);</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lastRenderedPageBreak/>
        <w:t xml:space="preserve">продукты питания (Bonfesto, </w:t>
      </w:r>
      <w:r w:rsidRPr="000F29ED">
        <w:rPr>
          <w:rFonts w:ascii="Times New Roman" w:hAnsi="Times New Roman" w:cs="Times New Roman"/>
          <w:sz w:val="28"/>
          <w:szCs w:val="28"/>
          <w:lang w:val="en-US"/>
        </w:rPr>
        <w:t>Nescafe</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en-US"/>
        </w:rPr>
        <w:t>Lay</w:t>
      </w:r>
      <w:r w:rsidRPr="000F29ED">
        <w:rPr>
          <w:rFonts w:ascii="Times New Roman" w:hAnsi="Times New Roman" w:cs="Times New Roman"/>
          <w:sz w:val="28"/>
          <w:szCs w:val="28"/>
        </w:rPr>
        <w:t>’</w:t>
      </w:r>
      <w:r w:rsidRPr="000F29ED">
        <w:rPr>
          <w:rFonts w:ascii="Times New Roman" w:hAnsi="Times New Roman" w:cs="Times New Roman"/>
          <w:sz w:val="28"/>
          <w:szCs w:val="28"/>
          <w:lang w:val="en-US"/>
        </w:rPr>
        <w:t>s</w:t>
      </w:r>
      <w:r w:rsidRPr="000F29ED">
        <w:rPr>
          <w:rFonts w:ascii="Times New Roman" w:hAnsi="Times New Roman" w:cs="Times New Roman"/>
          <w:sz w:val="28"/>
          <w:szCs w:val="28"/>
        </w:rPr>
        <w:t xml:space="preserve">, Jacobs, J7, Брест-Литовск, Pepsi, Twix, </w:t>
      </w:r>
      <w:r w:rsidRPr="000F29ED">
        <w:rPr>
          <w:rFonts w:ascii="Times New Roman" w:hAnsi="Times New Roman" w:cs="Times New Roman"/>
          <w:sz w:val="28"/>
          <w:szCs w:val="28"/>
          <w:lang w:val="en-US"/>
        </w:rPr>
        <w:t>L</w:t>
      </w:r>
      <w:r w:rsidRPr="000F29ED">
        <w:rPr>
          <w:rFonts w:ascii="Times New Roman" w:hAnsi="Times New Roman" w:cs="Times New Roman"/>
          <w:sz w:val="28"/>
          <w:szCs w:val="28"/>
        </w:rPr>
        <w:t>’</w:t>
      </w:r>
      <w:r w:rsidRPr="000F29ED">
        <w:rPr>
          <w:rFonts w:ascii="Times New Roman" w:hAnsi="Times New Roman" w:cs="Times New Roman"/>
          <w:sz w:val="28"/>
          <w:szCs w:val="28"/>
          <w:lang w:val="en-US"/>
        </w:rPr>
        <w:t>OR</w:t>
      </w:r>
      <w:r w:rsidRPr="000F29ED">
        <w:rPr>
          <w:rFonts w:ascii="Times New Roman" w:hAnsi="Times New Roman" w:cs="Times New Roman"/>
          <w:sz w:val="28"/>
          <w:szCs w:val="28"/>
        </w:rPr>
        <w:t xml:space="preserve">, Камако, Квас «Хатні», Брестский мясокомбинат, </w:t>
      </w:r>
      <w:r w:rsidRPr="000F29ED">
        <w:rPr>
          <w:rFonts w:ascii="Times New Roman" w:hAnsi="Times New Roman" w:cs="Times New Roman"/>
          <w:sz w:val="28"/>
          <w:szCs w:val="28"/>
          <w:lang w:val="en-US"/>
        </w:rPr>
        <w:t>Snickers</w:t>
      </w:r>
      <w:r w:rsidRPr="000F29ED">
        <w:rPr>
          <w:rFonts w:ascii="Times New Roman" w:hAnsi="Times New Roman" w:cs="Times New Roman"/>
          <w:sz w:val="28"/>
          <w:szCs w:val="28"/>
        </w:rPr>
        <w:t>, Сочный, Вода «Нарочь»);</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 xml:space="preserve">сотовые операторы (МТС, </w:t>
      </w:r>
      <w:r w:rsidRPr="000F29ED">
        <w:rPr>
          <w:rFonts w:ascii="Times New Roman" w:hAnsi="Times New Roman" w:cs="Times New Roman"/>
          <w:sz w:val="28"/>
          <w:szCs w:val="28"/>
          <w:lang w:val="en-US"/>
        </w:rPr>
        <w:t>Velcom</w:t>
      </w:r>
      <w:r w:rsidRPr="000F29ED">
        <w:rPr>
          <w:rFonts w:ascii="Times New Roman" w:hAnsi="Times New Roman" w:cs="Times New Roman"/>
          <w:sz w:val="28"/>
          <w:szCs w:val="28"/>
        </w:rPr>
        <w:t>);</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техника и электроника (Stihl, Атлант, 5 элемент, Электросила);</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товары для детей (Фэнтази пэн 3</w:t>
      </w:r>
      <w:r w:rsidRPr="000F29ED">
        <w:rPr>
          <w:rFonts w:ascii="Times New Roman" w:hAnsi="Times New Roman" w:cs="Times New Roman"/>
          <w:sz w:val="28"/>
          <w:szCs w:val="28"/>
          <w:lang w:val="en-US"/>
        </w:rPr>
        <w:t>D</w:t>
      </w:r>
      <w:r w:rsidRPr="000F29ED">
        <w:rPr>
          <w:rFonts w:ascii="Times New Roman" w:hAnsi="Times New Roman" w:cs="Times New Roman"/>
          <w:sz w:val="28"/>
          <w:szCs w:val="28"/>
        </w:rPr>
        <w:t xml:space="preserve">, </w:t>
      </w:r>
      <w:r w:rsidRPr="000F29ED">
        <w:rPr>
          <w:rFonts w:ascii="Times New Roman" w:hAnsi="Times New Roman" w:cs="Times New Roman"/>
          <w:sz w:val="28"/>
          <w:szCs w:val="28"/>
          <w:lang w:val="be-BY"/>
        </w:rPr>
        <w:t>Буслік</w:t>
      </w:r>
      <w:r w:rsidRPr="000F29ED">
        <w:rPr>
          <w:rFonts w:ascii="Times New Roman" w:hAnsi="Times New Roman" w:cs="Times New Roman"/>
          <w:sz w:val="28"/>
          <w:szCs w:val="28"/>
        </w:rPr>
        <w:t>);</w:t>
      </w:r>
    </w:p>
    <w:p w:rsidR="000F29ED" w:rsidRPr="000F29ED" w:rsidRDefault="000F29ED" w:rsidP="00EC4BA6">
      <w:pPr>
        <w:numPr>
          <w:ilvl w:val="0"/>
          <w:numId w:val="27"/>
        </w:numPr>
        <w:spacing w:after="0" w:line="360" w:lineRule="exact"/>
        <w:jc w:val="both"/>
        <w:rPr>
          <w:rFonts w:ascii="Times New Roman" w:hAnsi="Times New Roman" w:cs="Times New Roman"/>
          <w:sz w:val="28"/>
          <w:szCs w:val="28"/>
        </w:rPr>
      </w:pPr>
      <w:r w:rsidRPr="000F29ED">
        <w:rPr>
          <w:rFonts w:ascii="Times New Roman" w:hAnsi="Times New Roman" w:cs="Times New Roman"/>
          <w:sz w:val="28"/>
          <w:szCs w:val="28"/>
        </w:rPr>
        <w:t xml:space="preserve">товары для дома (JYSK, Пинскдрев, </w:t>
      </w:r>
      <w:r w:rsidRPr="000F29ED">
        <w:rPr>
          <w:rFonts w:ascii="Times New Roman" w:hAnsi="Times New Roman" w:cs="Times New Roman"/>
          <w:sz w:val="28"/>
          <w:szCs w:val="28"/>
          <w:lang w:val="be-BY"/>
        </w:rPr>
        <w:t>Блакіт</w:t>
      </w:r>
      <w:r w:rsidRPr="000F29ED">
        <w:rPr>
          <w:rFonts w:ascii="Times New Roman" w:hAnsi="Times New Roman" w:cs="Times New Roman"/>
          <w:sz w:val="28"/>
          <w:szCs w:val="28"/>
        </w:rPr>
        <w:t>).</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В среднем в рекламном блоке используется 13-15 отдельных рекламных сообщений. Продолжительность только одного-двух роликов превышает временной отрезок в 30 секунд.</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Установлено, что спонсорская реклама продолжает расти независимо от падения объема закупок прямой рекламы. </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i/>
          <w:sz w:val="28"/>
          <w:szCs w:val="28"/>
        </w:rPr>
        <w:t>Продакт-плейсмент</w:t>
      </w:r>
      <w:r w:rsidRPr="000F29ED">
        <w:rPr>
          <w:rFonts w:ascii="Times New Roman" w:hAnsi="Times New Roman" w:cs="Times New Roman"/>
          <w:sz w:val="28"/>
          <w:szCs w:val="28"/>
        </w:rPr>
        <w:t xml:space="preserve"> (product placement) – размещение товара в рамках телепрограммы без акцентирования внимания на его непосредственной рекламе.</w:t>
      </w:r>
    </w:p>
    <w:p w:rsidR="00C810FB" w:rsidRPr="000F29ED" w:rsidRDefault="000F29ED" w:rsidP="00C810FB">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Примером продакт-плейсмента в эфире ОНТ является спонсорская рубрика в программе «Наше утро» от бренда кофе </w:t>
      </w:r>
      <w:r w:rsidRPr="000F29ED">
        <w:rPr>
          <w:rFonts w:ascii="Times New Roman" w:hAnsi="Times New Roman" w:cs="Times New Roman"/>
          <w:sz w:val="28"/>
          <w:szCs w:val="28"/>
          <w:lang w:val="en-US"/>
        </w:rPr>
        <w:t>Jacobs</w:t>
      </w:r>
      <w:r w:rsidRPr="000F29ED">
        <w:rPr>
          <w:rFonts w:ascii="Times New Roman" w:hAnsi="Times New Roman" w:cs="Times New Roman"/>
          <w:sz w:val="28"/>
          <w:szCs w:val="28"/>
        </w:rPr>
        <w:t xml:space="preserve"> (в настоящий момент заменен другим продуктом). «Разговор за чашкой </w:t>
      </w:r>
      <w:r w:rsidRPr="000F29ED">
        <w:rPr>
          <w:rFonts w:ascii="Times New Roman" w:hAnsi="Times New Roman" w:cs="Times New Roman"/>
          <w:sz w:val="28"/>
          <w:szCs w:val="28"/>
          <w:lang w:val="en-US"/>
        </w:rPr>
        <w:t>Jacobs</w:t>
      </w:r>
      <w:r w:rsidRPr="000F29ED">
        <w:rPr>
          <w:rFonts w:ascii="Times New Roman" w:hAnsi="Times New Roman" w:cs="Times New Roman"/>
          <w:sz w:val="28"/>
          <w:szCs w:val="28"/>
        </w:rPr>
        <w:t xml:space="preserve">» – рубрика в жанре интервью длительностью 5-7 минут в прайм-тайме утреннего вещания. Редакторы программы приглашают одного или нескольких гостей для участия в данном конкретном эпизоде программы. Гостем выступает персона или медийное лицо, которому зритель благодаря его опыту и профессионализму склонен доверять. «Бери пример и делай, как мы – пей кофе </w:t>
      </w:r>
      <w:r w:rsidRPr="000F29ED">
        <w:rPr>
          <w:rFonts w:ascii="Times New Roman" w:hAnsi="Times New Roman" w:cs="Times New Roman"/>
          <w:sz w:val="28"/>
          <w:szCs w:val="28"/>
          <w:lang w:val="en-US"/>
        </w:rPr>
        <w:t>Jacobs</w:t>
      </w:r>
      <w:r w:rsidRPr="000F29ED">
        <w:rPr>
          <w:rFonts w:ascii="Times New Roman" w:hAnsi="Times New Roman" w:cs="Times New Roman"/>
          <w:sz w:val="28"/>
          <w:szCs w:val="28"/>
        </w:rPr>
        <w:t xml:space="preserve"> по утрам за завтраком с семьей или на рабочем месте с коллегами. Ведь так разговор пройдет наиболее приятно и продуктивно! Будь с раннего утра готов к новым свершениям в новом дне», – вот негласный посыл от тех, кто находится в экране, тем самым призывая рядового зрителя к покупке данного товара. </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Будучи продемонстрированным в рамках качественной программы, бренд приравнивается к уровню ее контента и ассоциируется с ним в последующем.</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В этих условиях бренд становится частью эмоции, которую переживает зритель во время просмотра телепередачи. Это гарантирует и лучшее восприятие – товар предстает единственным, так как не идет в составе рекламного блока.</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i/>
          <w:sz w:val="28"/>
          <w:szCs w:val="28"/>
        </w:rPr>
        <w:t>Спонсорство</w:t>
      </w:r>
      <w:r w:rsidRPr="000F29ED">
        <w:rPr>
          <w:rFonts w:ascii="Times New Roman" w:hAnsi="Times New Roman" w:cs="Times New Roman"/>
          <w:sz w:val="28"/>
          <w:szCs w:val="28"/>
        </w:rPr>
        <w:t xml:space="preserve"> – маркетинговый инструмент, используемый рекламодателями для повышения лояльности к бренду. Этот способ отлично работает в условиях информирования широкого слоя аудитории, когда необходимо объяснить потребителю уникальные характеристики товара.</w:t>
      </w:r>
    </w:p>
    <w:p w:rsid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Спонсорство применяется в рамках «Прогноза погоды», где преимущественно рекламируются лекарственные средства. За исследуемый период партнерами становились такие торговые марки и продукты, как Stihl и </w:t>
      </w:r>
      <w:r w:rsidRPr="000F29ED">
        <w:rPr>
          <w:rFonts w:ascii="Times New Roman" w:hAnsi="Times New Roman" w:cs="Times New Roman"/>
          <w:sz w:val="28"/>
          <w:szCs w:val="28"/>
        </w:rPr>
        <w:lastRenderedPageBreak/>
        <w:t xml:space="preserve">КолонПротект в апреле, Стопдиар и Парасофтин в мае. В отдельные периоды размещалось сразу три партнерских сообщения: КолонПротект и Стопдиар </w:t>
      </w:r>
      <w:r w:rsidR="00C810FB">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41910</wp:posOffset>
            </wp:positionH>
            <wp:positionV relativeFrom="paragraph">
              <wp:posOffset>793115</wp:posOffset>
            </wp:positionV>
            <wp:extent cx="6104255" cy="3436620"/>
            <wp:effectExtent l="19050" t="0" r="0" b="0"/>
            <wp:wrapSquare wrapText="bothSides"/>
            <wp:docPr id="8" name="Рисунок 6" descr="СТОПДИ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ДИАР.png"/>
                    <pic:cNvPicPr/>
                  </pic:nvPicPr>
                  <pic:blipFill>
                    <a:blip r:embed="rId8" cstate="print"/>
                    <a:stretch>
                      <a:fillRect/>
                    </a:stretch>
                  </pic:blipFill>
                  <pic:spPr>
                    <a:xfrm>
                      <a:off x="0" y="0"/>
                      <a:ext cx="6104255" cy="3436620"/>
                    </a:xfrm>
                    <a:prstGeom prst="rect">
                      <a:avLst/>
                    </a:prstGeom>
                  </pic:spPr>
                </pic:pic>
              </a:graphicData>
            </a:graphic>
          </wp:anchor>
        </w:drawing>
      </w:r>
      <w:r w:rsidRPr="000F29ED">
        <w:rPr>
          <w:rFonts w:ascii="Times New Roman" w:hAnsi="Times New Roman" w:cs="Times New Roman"/>
          <w:sz w:val="28"/>
          <w:szCs w:val="28"/>
        </w:rPr>
        <w:t>внутри «Прогноза погоды» и Stihl сразу после его завершения</w:t>
      </w:r>
      <w:r w:rsidR="00C810FB">
        <w:rPr>
          <w:rFonts w:ascii="Times New Roman" w:hAnsi="Times New Roman" w:cs="Times New Roman"/>
          <w:sz w:val="28"/>
          <w:szCs w:val="28"/>
        </w:rPr>
        <w:t xml:space="preserve"> (рисунок 3.1)</w:t>
      </w:r>
      <w:r w:rsidRPr="000F29ED">
        <w:rPr>
          <w:rFonts w:ascii="Times New Roman" w:hAnsi="Times New Roman" w:cs="Times New Roman"/>
          <w:sz w:val="28"/>
          <w:szCs w:val="28"/>
        </w:rPr>
        <w:t>.</w:t>
      </w:r>
    </w:p>
    <w:p w:rsidR="00C810FB" w:rsidRDefault="00C810FB" w:rsidP="00C810FB">
      <w:pPr>
        <w:spacing w:after="0" w:line="360" w:lineRule="exact"/>
        <w:jc w:val="center"/>
        <w:rPr>
          <w:rFonts w:ascii="Times New Roman" w:hAnsi="Times New Roman" w:cs="Times New Roman"/>
          <w:sz w:val="28"/>
          <w:szCs w:val="28"/>
        </w:rPr>
      </w:pPr>
      <w:r w:rsidRPr="00E84B0D">
        <w:rPr>
          <w:rFonts w:ascii="Times New Roman" w:hAnsi="Times New Roman" w:cs="Times New Roman"/>
          <w:iCs/>
          <w:sz w:val="28"/>
          <w:szCs w:val="28"/>
        </w:rPr>
        <w:t xml:space="preserve">Рисунок </w:t>
      </w:r>
      <w:r>
        <w:rPr>
          <w:rFonts w:ascii="Times New Roman" w:hAnsi="Times New Roman" w:cs="Times New Roman"/>
          <w:iCs/>
          <w:sz w:val="28"/>
          <w:szCs w:val="28"/>
        </w:rPr>
        <w:t>3</w:t>
      </w:r>
      <w:r w:rsidRPr="00E84B0D">
        <w:rPr>
          <w:rFonts w:ascii="Times New Roman" w:hAnsi="Times New Roman" w:cs="Times New Roman"/>
          <w:iCs/>
          <w:sz w:val="28"/>
          <w:szCs w:val="28"/>
        </w:rPr>
        <w:t xml:space="preserve">.1 </w:t>
      </w:r>
      <w:r>
        <w:rPr>
          <w:rFonts w:ascii="Times New Roman" w:hAnsi="Times New Roman" w:cs="Times New Roman"/>
          <w:iCs/>
          <w:sz w:val="28"/>
          <w:szCs w:val="28"/>
        </w:rPr>
        <w:t>Спонсорская реклама в «Прогнозе погоды»</w:t>
      </w:r>
    </w:p>
    <w:p w:rsidR="00553D7A" w:rsidRDefault="00553D7A" w:rsidP="000F29ED">
      <w:pPr>
        <w:spacing w:after="0" w:line="360" w:lineRule="exact"/>
        <w:ind w:firstLine="708"/>
        <w:jc w:val="both"/>
        <w:rPr>
          <w:rFonts w:ascii="Times New Roman" w:hAnsi="Times New Roman" w:cs="Times New Roman"/>
          <w:sz w:val="28"/>
          <w:szCs w:val="28"/>
        </w:rPr>
      </w:pP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С переход на «летний» период вещания появились изменения и в блоках прямой рекламы: так добавились новые продукты, связанные с наступлением теплого времени года (солнцезащитные средства, антигистаминные препараты). Чаще стали рекламироваться напитки (вода «Нарочь», соки «Сочный» и </w:t>
      </w:r>
      <w:r w:rsidRPr="000F29ED">
        <w:rPr>
          <w:rFonts w:ascii="Times New Roman" w:hAnsi="Times New Roman" w:cs="Times New Roman"/>
          <w:sz w:val="28"/>
          <w:szCs w:val="28"/>
          <w:lang w:val="en-US"/>
        </w:rPr>
        <w:t>J</w:t>
      </w:r>
      <w:r w:rsidRPr="000F29ED">
        <w:rPr>
          <w:rFonts w:ascii="Times New Roman" w:hAnsi="Times New Roman" w:cs="Times New Roman"/>
          <w:sz w:val="28"/>
          <w:szCs w:val="28"/>
        </w:rPr>
        <w:t>7).</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Неоднократное повторение не только бренда в рекламном ролике, но и самого ролика внутри рекламного блока – эффективное средство воздействия рекламы. Так в начале и в конце одного блока могут использоваться разные фрагменты одно и того же ролика (Pepsi, L’OR, JYSK). Еще один распространенный прием – размещение рекламы разных продуктов одного бренда. Например, в одном рекламном блоке можно трижды встретить упоминание торговой марки Nivea: молочко для волос, мицеллярная вода, дезодорант.</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 xml:space="preserve">Программа, транслируемая каналом, может быть целиком либо частично произведена на деньги спонсора, который получает за это определенное количество времени (в начале, в середине, в конце программы) для размещения своей рекламы. В некоторых случаях спонсор получает и иные рекламные возможности в программе: цикличное размещение логотипа, участие логотипа в оформлении студии, упоминание названия спонсора в словах ведущего программы, участие в титрах и так далее. Такое явление называется </w:t>
      </w:r>
      <w:r w:rsidRPr="000F29ED">
        <w:rPr>
          <w:rFonts w:ascii="Times New Roman" w:hAnsi="Times New Roman" w:cs="Times New Roman"/>
          <w:sz w:val="28"/>
          <w:szCs w:val="28"/>
        </w:rPr>
        <w:lastRenderedPageBreak/>
        <w:t>спонсорством производства телевизионной программы. Пример на телеканале ОНТ – его сотрудничество с крупным рыночным игроком в стране ООО «Евроторг», а также существование в эфире рекламной игры «Удача в придачу» от сети магазинов «Евроопт». ЗАО «Второй национальный телеканал» имеет уникальные права на проведение, трансляцию рекламной игры и задействует в этом лучших операторов, корреспондентов и режиссеров-постановщиков. Помимо этого, в новостном блоке вещания довольно часто, стабильно более одного раза в неделю, можно увидеть коммерческие сюжеты об открытии новых или реорганизации старых магазинов, об успешных делах и достижениях этой крупной компании.</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Существует понятие спонсорства телевизионной трансляции. Некоторые престижные репортажные программы с прогнозируемо высоким рейтингом (например, крупные спортивные матчи, чемпионаты и т.д.) применяют практику спонсорства трансляции, которая подразумевает, что спонсор оплачивает все расходы на покупку прав трансляции и обеспечение ее технической поддержки, получая взамен определенное время на размещение своей рекламы. В случаях, когда интерес к событию очень высок (как и цена права на трансляцию), в спонсорский пул объединяется несколько компаний, не являющихся прямыми конкурентами, которые и делят между собой рекламное время в зависимости от своего вклада в спонсорский пакет. Однако телеканал ОНТ практически никогда не транслирует подобный контент несобственного производства, потому увидеть на практике выше описанное явление невозможно.</w:t>
      </w:r>
    </w:p>
    <w:p w:rsidR="000F29ED" w:rsidRPr="000F29ED"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Иногда рекламодатель покупает время для трансляции рекламного ролика (или право на некую особую форму упоминания своего названия или слогана) в одной определенной программе (например, в прогнозе погоды) вне общего рекламного блока. Тогда говорим о точечной телевизионной рекламе.</w:t>
      </w:r>
    </w:p>
    <w:p w:rsidR="00D67ADF" w:rsidRDefault="000F29ED" w:rsidP="000F29ED">
      <w:pPr>
        <w:spacing w:after="0" w:line="360" w:lineRule="exact"/>
        <w:ind w:firstLine="708"/>
        <w:jc w:val="both"/>
        <w:rPr>
          <w:rFonts w:ascii="Times New Roman" w:hAnsi="Times New Roman" w:cs="Times New Roman"/>
          <w:sz w:val="28"/>
          <w:szCs w:val="28"/>
        </w:rPr>
      </w:pPr>
      <w:r w:rsidRPr="000F29ED">
        <w:rPr>
          <w:rFonts w:ascii="Times New Roman" w:hAnsi="Times New Roman" w:cs="Times New Roman"/>
          <w:sz w:val="28"/>
          <w:szCs w:val="28"/>
        </w:rPr>
        <w:t>Устойчиво негативное отношение со стороны телезрителей к прерыванию телепрограмм на рекламные паузы. Поэтому на телеканале ОНТ фильмы и сериалы прерываются только на анонсы собственного контента.</w:t>
      </w:r>
    </w:p>
    <w:p w:rsidR="005D1105" w:rsidRDefault="005D1105" w:rsidP="005D1105">
      <w:pPr>
        <w:spacing w:after="0" w:line="276" w:lineRule="auto"/>
        <w:rPr>
          <w:rFonts w:ascii="Times New Roman" w:hAnsi="Times New Roman" w:cs="Times New Roman"/>
          <w:sz w:val="28"/>
          <w:szCs w:val="28"/>
        </w:rPr>
      </w:pPr>
    </w:p>
    <w:p w:rsidR="00D67ADF" w:rsidRPr="008D134B" w:rsidRDefault="00D67ADF" w:rsidP="005D1105">
      <w:pPr>
        <w:pStyle w:val="2"/>
        <w:spacing w:before="0" w:line="360" w:lineRule="exact"/>
        <w:ind w:firstLine="709"/>
        <w:jc w:val="both"/>
        <w:rPr>
          <w:rFonts w:ascii="Times New Roman" w:hAnsi="Times New Roman" w:cs="Times New Roman"/>
          <w:color w:val="auto"/>
          <w:sz w:val="30"/>
          <w:szCs w:val="30"/>
        </w:rPr>
      </w:pPr>
      <w:bookmarkStart w:id="20" w:name="_Toc516481166"/>
      <w:r w:rsidRPr="008D134B">
        <w:rPr>
          <w:rFonts w:ascii="Times New Roman" w:hAnsi="Times New Roman" w:cs="Times New Roman"/>
          <w:color w:val="auto"/>
          <w:sz w:val="30"/>
          <w:szCs w:val="30"/>
        </w:rPr>
        <w:t>3</w:t>
      </w:r>
      <w:r w:rsidR="005D1105" w:rsidRPr="008D134B">
        <w:rPr>
          <w:rFonts w:ascii="Times New Roman" w:hAnsi="Times New Roman" w:cs="Times New Roman"/>
          <w:color w:val="auto"/>
          <w:sz w:val="30"/>
          <w:szCs w:val="30"/>
        </w:rPr>
        <w:t>.2</w:t>
      </w:r>
      <w:r w:rsidRPr="008D134B">
        <w:rPr>
          <w:rFonts w:ascii="Times New Roman" w:hAnsi="Times New Roman" w:cs="Times New Roman"/>
          <w:color w:val="auto"/>
          <w:sz w:val="30"/>
          <w:szCs w:val="30"/>
        </w:rPr>
        <w:t xml:space="preserve"> Жанрово-стилистические особенности рекламы на телеканале</w:t>
      </w:r>
      <w:bookmarkEnd w:id="20"/>
    </w:p>
    <w:p w:rsidR="00D67ADF" w:rsidRDefault="00D67ADF" w:rsidP="00D67ADF">
      <w:pPr>
        <w:spacing w:after="0" w:line="360" w:lineRule="exact"/>
        <w:jc w:val="both"/>
        <w:rPr>
          <w:rFonts w:ascii="Times New Roman" w:hAnsi="Times New Roman" w:cs="Times New Roman"/>
          <w:sz w:val="28"/>
        </w:rPr>
      </w:pPr>
    </w:p>
    <w:p w:rsidR="005D1105" w:rsidRPr="005D1105" w:rsidRDefault="005D1105" w:rsidP="00D67ADF">
      <w:pPr>
        <w:spacing w:after="0" w:line="360" w:lineRule="exact"/>
        <w:jc w:val="both"/>
        <w:rPr>
          <w:rFonts w:ascii="Times New Roman" w:hAnsi="Times New Roman" w:cs="Times New Roman"/>
          <w:sz w:val="28"/>
        </w:rPr>
      </w:pP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sz w:val="28"/>
        </w:rPr>
        <w:t xml:space="preserve">Существует большое количество различных универсальных и непосредственно телевизионных классификаций рекламы. Например, выделяют рекламу по целям </w:t>
      </w:r>
      <w:r w:rsidRPr="00175DA8">
        <w:rPr>
          <w:rFonts w:ascii="Times New Roman" w:hAnsi="Times New Roman" w:cs="Times New Roman"/>
          <w:sz w:val="28"/>
        </w:rPr>
        <w:t xml:space="preserve">– имиджевая, стимулирующая, реклама стабильности, внутрифирменная, реклама в целях расширения сбыта продукции, </w:t>
      </w:r>
      <w:r w:rsidRPr="00175DA8">
        <w:rPr>
          <w:rFonts w:ascii="Times New Roman" w:hAnsi="Times New Roman" w:cs="Times New Roman"/>
          <w:sz w:val="28"/>
        </w:rPr>
        <w:lastRenderedPageBreak/>
        <w:t>увещевательная реклама, сравнительная, напоминающая, подкрепляющая, информирующая превентивная.</w:t>
      </w: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sz w:val="28"/>
        </w:rPr>
        <w:t>Американскими теоретиками было выделено четыре видообразующих принципа телевизионной рекламы (в качестве примеров приведены рекламные ролики, которые демонстрировались на телеканале ОНТ в период с апреля по май 2018 года включительно):</w:t>
      </w:r>
    </w:p>
    <w:p w:rsidR="00D67ADF" w:rsidRDefault="00D67ADF" w:rsidP="00EC4BA6">
      <w:pPr>
        <w:pStyle w:val="a7"/>
        <w:numPr>
          <w:ilvl w:val="0"/>
          <w:numId w:val="32"/>
        </w:numPr>
        <w:spacing w:after="0" w:line="360" w:lineRule="exact"/>
        <w:jc w:val="both"/>
        <w:rPr>
          <w:rFonts w:ascii="Times New Roman" w:hAnsi="Times New Roman" w:cs="Times New Roman"/>
          <w:sz w:val="28"/>
        </w:rPr>
      </w:pPr>
      <w:r>
        <w:rPr>
          <w:rFonts w:ascii="Times New Roman" w:hAnsi="Times New Roman" w:cs="Times New Roman"/>
          <w:sz w:val="28"/>
        </w:rPr>
        <w:t>по способу фиксации:</w:t>
      </w:r>
    </w:p>
    <w:p w:rsidR="00D67ADF" w:rsidRPr="000F3C17"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i/>
          <w:sz w:val="28"/>
        </w:rPr>
        <w:t>ж</w:t>
      </w:r>
      <w:r w:rsidRPr="000F3C17">
        <w:rPr>
          <w:rFonts w:ascii="Times New Roman" w:hAnsi="Times New Roman" w:cs="Times New Roman"/>
          <w:i/>
          <w:sz w:val="28"/>
        </w:rPr>
        <w:t>ивая</w:t>
      </w:r>
      <w:r w:rsidRPr="000F3C17">
        <w:rPr>
          <w:rFonts w:ascii="Times New Roman" w:hAnsi="Times New Roman" w:cs="Times New Roman"/>
          <w:sz w:val="28"/>
        </w:rPr>
        <w:t>, т.е. транслируемая и создаваемая в прямом эфире (продакт-плейсмент в программе «Наше утро»: на с</w:t>
      </w:r>
      <w:r>
        <w:rPr>
          <w:rFonts w:ascii="Times New Roman" w:hAnsi="Times New Roman" w:cs="Times New Roman"/>
          <w:sz w:val="28"/>
        </w:rPr>
        <w:t>толике перед телеведущими</w:t>
      </w:r>
      <w:r w:rsidRPr="000F3C17">
        <w:rPr>
          <w:rFonts w:ascii="Times New Roman" w:hAnsi="Times New Roman" w:cs="Times New Roman"/>
          <w:sz w:val="28"/>
        </w:rPr>
        <w:t xml:space="preserve"> лежат конфеты «Коммунарка»);</w:t>
      </w:r>
    </w:p>
    <w:p w:rsidR="00D67ADF" w:rsidRPr="000F3C17"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i/>
          <w:sz w:val="28"/>
        </w:rPr>
        <w:t xml:space="preserve">записанная </w:t>
      </w:r>
      <w:r w:rsidRPr="00B97009">
        <w:rPr>
          <w:rFonts w:ascii="Times New Roman" w:hAnsi="Times New Roman" w:cs="Times New Roman"/>
          <w:sz w:val="28"/>
        </w:rPr>
        <w:t>– э</w:t>
      </w:r>
      <w:r>
        <w:rPr>
          <w:rFonts w:ascii="Times New Roman" w:hAnsi="Times New Roman" w:cs="Times New Roman"/>
          <w:sz w:val="28"/>
        </w:rPr>
        <w:t xml:space="preserve">то </w:t>
      </w:r>
      <w:r w:rsidRPr="000F3C17">
        <w:rPr>
          <w:rFonts w:ascii="Times New Roman" w:hAnsi="Times New Roman" w:cs="Times New Roman"/>
          <w:sz w:val="28"/>
        </w:rPr>
        <w:t>заранее</w:t>
      </w:r>
      <w:r>
        <w:rPr>
          <w:rFonts w:ascii="Times New Roman" w:hAnsi="Times New Roman" w:cs="Times New Roman"/>
          <w:i/>
          <w:sz w:val="28"/>
        </w:rPr>
        <w:t xml:space="preserve"> </w:t>
      </w:r>
      <w:r>
        <w:rPr>
          <w:rFonts w:ascii="Times New Roman" w:hAnsi="Times New Roman" w:cs="Times New Roman"/>
          <w:sz w:val="28"/>
        </w:rPr>
        <w:t>отснятые и смонтированные видеоролики (вся прямая реклама, например, Халва, Белмаркет и др.);</w:t>
      </w:r>
    </w:p>
    <w:p w:rsidR="00D67ADF" w:rsidRDefault="00D67ADF" w:rsidP="00EC4BA6">
      <w:pPr>
        <w:pStyle w:val="a7"/>
        <w:numPr>
          <w:ilvl w:val="0"/>
          <w:numId w:val="32"/>
        </w:numPr>
        <w:spacing w:after="0" w:line="360" w:lineRule="exact"/>
        <w:jc w:val="both"/>
        <w:rPr>
          <w:rFonts w:ascii="Times New Roman" w:hAnsi="Times New Roman" w:cs="Times New Roman"/>
          <w:sz w:val="28"/>
        </w:rPr>
      </w:pPr>
      <w:r>
        <w:rPr>
          <w:rFonts w:ascii="Times New Roman" w:hAnsi="Times New Roman" w:cs="Times New Roman"/>
          <w:sz w:val="28"/>
        </w:rPr>
        <w:t>по целям:</w:t>
      </w: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i/>
          <w:sz w:val="28"/>
        </w:rPr>
        <w:t>и</w:t>
      </w:r>
      <w:r w:rsidRPr="005C2F78">
        <w:rPr>
          <w:rFonts w:ascii="Times New Roman" w:hAnsi="Times New Roman" w:cs="Times New Roman"/>
          <w:i/>
          <w:sz w:val="28"/>
        </w:rPr>
        <w:t>нформативная</w:t>
      </w:r>
      <w:r>
        <w:rPr>
          <w:rFonts w:ascii="Times New Roman" w:hAnsi="Times New Roman" w:cs="Times New Roman"/>
          <w:sz w:val="28"/>
        </w:rPr>
        <w:t xml:space="preserve"> – направлена на ознакомление и создание первичного представления о новом товаре либо услуге (молочко для волос от </w:t>
      </w:r>
      <w:r>
        <w:rPr>
          <w:rFonts w:ascii="Times New Roman" w:hAnsi="Times New Roman" w:cs="Times New Roman"/>
          <w:sz w:val="28"/>
          <w:lang w:val="en-US"/>
        </w:rPr>
        <w:t>Nivea</w:t>
      </w:r>
      <w:r>
        <w:rPr>
          <w:rFonts w:ascii="Times New Roman" w:hAnsi="Times New Roman" w:cs="Times New Roman"/>
          <w:sz w:val="28"/>
        </w:rPr>
        <w:t>, КолонПротект);</w:t>
      </w: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i/>
          <w:sz w:val="28"/>
        </w:rPr>
        <w:t>у</w:t>
      </w:r>
      <w:r w:rsidRPr="005C2F78">
        <w:rPr>
          <w:rFonts w:ascii="Times New Roman" w:hAnsi="Times New Roman" w:cs="Times New Roman"/>
          <w:i/>
          <w:sz w:val="28"/>
        </w:rPr>
        <w:t>вещевательная</w:t>
      </w:r>
      <w:r>
        <w:rPr>
          <w:rFonts w:ascii="Times New Roman" w:hAnsi="Times New Roman" w:cs="Times New Roman"/>
          <w:sz w:val="28"/>
        </w:rPr>
        <w:t xml:space="preserve"> реклама способствует формированию предпочтения к определенной марке (Мара, </w:t>
      </w:r>
      <w:r>
        <w:rPr>
          <w:rFonts w:ascii="Times New Roman" w:hAnsi="Times New Roman" w:cs="Times New Roman"/>
          <w:sz w:val="28"/>
          <w:lang w:val="en-US"/>
        </w:rPr>
        <w:t>Persil</w:t>
      </w:r>
      <w:r>
        <w:rPr>
          <w:rFonts w:ascii="Times New Roman" w:hAnsi="Times New Roman" w:cs="Times New Roman"/>
          <w:sz w:val="28"/>
        </w:rPr>
        <w:t xml:space="preserve">, </w:t>
      </w:r>
      <w:r>
        <w:rPr>
          <w:rFonts w:ascii="Times New Roman" w:hAnsi="Times New Roman" w:cs="Times New Roman"/>
          <w:sz w:val="28"/>
          <w:lang w:val="en-US"/>
        </w:rPr>
        <w:t>Syoss</w:t>
      </w:r>
      <w:r>
        <w:rPr>
          <w:rFonts w:ascii="Times New Roman" w:hAnsi="Times New Roman" w:cs="Times New Roman"/>
          <w:sz w:val="28"/>
        </w:rPr>
        <w:t>);</w:t>
      </w: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i/>
          <w:sz w:val="28"/>
        </w:rPr>
        <w:t>н</w:t>
      </w:r>
      <w:r w:rsidRPr="005C2F78">
        <w:rPr>
          <w:rFonts w:ascii="Times New Roman" w:hAnsi="Times New Roman" w:cs="Times New Roman"/>
          <w:i/>
          <w:sz w:val="28"/>
        </w:rPr>
        <w:t>апоминающая</w:t>
      </w:r>
      <w:r>
        <w:rPr>
          <w:rFonts w:ascii="Times New Roman" w:hAnsi="Times New Roman" w:cs="Times New Roman"/>
          <w:sz w:val="28"/>
        </w:rPr>
        <w:t xml:space="preserve">, т.е. осведомляющая потребителя, используется зрелыми брендами для устоявшихся на рынке товаров (Мезим Форте, Атлант, </w:t>
      </w:r>
      <w:r>
        <w:rPr>
          <w:rFonts w:ascii="Times New Roman" w:hAnsi="Times New Roman" w:cs="Times New Roman"/>
          <w:sz w:val="28"/>
          <w:lang w:val="en-US"/>
        </w:rPr>
        <w:t>Lay</w:t>
      </w:r>
      <w:r w:rsidRPr="005C2F78">
        <w:rPr>
          <w:rFonts w:ascii="Times New Roman" w:hAnsi="Times New Roman" w:cs="Times New Roman"/>
          <w:sz w:val="28"/>
        </w:rPr>
        <w:t>’</w:t>
      </w:r>
      <w:r>
        <w:rPr>
          <w:rFonts w:ascii="Times New Roman" w:hAnsi="Times New Roman" w:cs="Times New Roman"/>
          <w:sz w:val="28"/>
          <w:lang w:val="en-US"/>
        </w:rPr>
        <w:t>s</w:t>
      </w:r>
      <w:r>
        <w:rPr>
          <w:rFonts w:ascii="Times New Roman" w:hAnsi="Times New Roman" w:cs="Times New Roman"/>
          <w:sz w:val="28"/>
        </w:rPr>
        <w:t>);</w:t>
      </w:r>
    </w:p>
    <w:p w:rsidR="00D67ADF" w:rsidRDefault="00D67ADF" w:rsidP="00EC4BA6">
      <w:pPr>
        <w:pStyle w:val="a7"/>
        <w:numPr>
          <w:ilvl w:val="0"/>
          <w:numId w:val="32"/>
        </w:numPr>
        <w:spacing w:after="0" w:line="360" w:lineRule="exact"/>
        <w:jc w:val="both"/>
        <w:rPr>
          <w:rFonts w:ascii="Times New Roman" w:hAnsi="Times New Roman" w:cs="Times New Roman"/>
          <w:sz w:val="28"/>
        </w:rPr>
      </w:pPr>
      <w:r>
        <w:rPr>
          <w:rFonts w:ascii="Times New Roman" w:hAnsi="Times New Roman" w:cs="Times New Roman"/>
          <w:sz w:val="28"/>
        </w:rPr>
        <w:t>по манере убеждения:</w:t>
      </w: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i/>
          <w:sz w:val="28"/>
        </w:rPr>
        <w:t>т</w:t>
      </w:r>
      <w:r w:rsidRPr="00D9561D">
        <w:rPr>
          <w:rFonts w:ascii="Times New Roman" w:hAnsi="Times New Roman" w:cs="Times New Roman"/>
          <w:i/>
          <w:sz w:val="28"/>
        </w:rPr>
        <w:t>вердая</w:t>
      </w:r>
      <w:r>
        <w:rPr>
          <w:rFonts w:ascii="Times New Roman" w:hAnsi="Times New Roman" w:cs="Times New Roman"/>
          <w:sz w:val="28"/>
        </w:rPr>
        <w:t>, т.е. побуждение к покупке по принципу «здесь и сейчас» (</w:t>
      </w:r>
      <w:r w:rsidRPr="00D3233E">
        <w:rPr>
          <w:rFonts w:ascii="Times New Roman" w:hAnsi="Times New Roman" w:cs="Times New Roman"/>
          <w:sz w:val="28"/>
          <w:szCs w:val="28"/>
        </w:rPr>
        <w:t>Халва</w:t>
      </w:r>
      <w:r>
        <w:rPr>
          <w:rFonts w:ascii="Times New Roman" w:hAnsi="Times New Roman" w:cs="Times New Roman"/>
          <w:sz w:val="28"/>
          <w:szCs w:val="28"/>
        </w:rPr>
        <w:t>:</w:t>
      </w:r>
      <w:r w:rsidRPr="00D3233E">
        <w:rPr>
          <w:rFonts w:ascii="Times New Roman" w:hAnsi="Times New Roman" w:cs="Times New Roman"/>
          <w:sz w:val="28"/>
          <w:szCs w:val="28"/>
        </w:rPr>
        <w:t xml:space="preserve"> </w:t>
      </w:r>
      <w:r w:rsidRPr="00ED28EE">
        <w:rPr>
          <w:rFonts w:ascii="Times New Roman" w:hAnsi="Times New Roman" w:cs="Times New Roman"/>
          <w:i/>
          <w:sz w:val="28"/>
          <w:szCs w:val="28"/>
        </w:rPr>
        <w:t>«Безграничные возможности рассрочки! Бери от Халвы все: от бананов до бриллиантов! Оформи карту в июне и получи двенадцать месяцев рассрочки на любую первую покупку»</w:t>
      </w:r>
      <w:r>
        <w:rPr>
          <w:rFonts w:ascii="Times New Roman" w:hAnsi="Times New Roman" w:cs="Times New Roman"/>
          <w:sz w:val="28"/>
        </w:rPr>
        <w:t>);</w:t>
      </w: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i/>
          <w:sz w:val="28"/>
        </w:rPr>
        <w:t>м</w:t>
      </w:r>
      <w:r w:rsidRPr="00D9561D">
        <w:rPr>
          <w:rFonts w:ascii="Times New Roman" w:hAnsi="Times New Roman" w:cs="Times New Roman"/>
          <w:i/>
          <w:sz w:val="28"/>
        </w:rPr>
        <w:t>ягкая</w:t>
      </w:r>
      <w:r>
        <w:rPr>
          <w:rFonts w:ascii="Times New Roman" w:hAnsi="Times New Roman" w:cs="Times New Roman"/>
          <w:sz w:val="28"/>
        </w:rPr>
        <w:t xml:space="preserve"> реклама, работающая над созданием имиджа бренда (вода «Нарочь», Брест-Литовск);</w:t>
      </w:r>
    </w:p>
    <w:p w:rsidR="00D67ADF" w:rsidRDefault="00D67ADF" w:rsidP="00EC4BA6">
      <w:pPr>
        <w:pStyle w:val="a7"/>
        <w:numPr>
          <w:ilvl w:val="0"/>
          <w:numId w:val="32"/>
        </w:numPr>
        <w:spacing w:after="0" w:line="360" w:lineRule="exact"/>
        <w:jc w:val="both"/>
        <w:rPr>
          <w:rFonts w:ascii="Times New Roman" w:hAnsi="Times New Roman" w:cs="Times New Roman"/>
          <w:sz w:val="28"/>
        </w:rPr>
      </w:pPr>
      <w:r>
        <w:rPr>
          <w:rFonts w:ascii="Times New Roman" w:hAnsi="Times New Roman" w:cs="Times New Roman"/>
          <w:sz w:val="28"/>
        </w:rPr>
        <w:t>по способу привлечения внимания:</w:t>
      </w: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i/>
          <w:sz w:val="28"/>
        </w:rPr>
        <w:t>л</w:t>
      </w:r>
      <w:r w:rsidRPr="00D9561D">
        <w:rPr>
          <w:rFonts w:ascii="Times New Roman" w:hAnsi="Times New Roman" w:cs="Times New Roman"/>
          <w:i/>
          <w:sz w:val="28"/>
        </w:rPr>
        <w:t>екция</w:t>
      </w:r>
      <w:r>
        <w:rPr>
          <w:rFonts w:ascii="Times New Roman" w:hAnsi="Times New Roman" w:cs="Times New Roman"/>
          <w:sz w:val="28"/>
        </w:rPr>
        <w:t>, т.е. прямое обращение персонажа рекламного ролика к зрителю (Мара);</w:t>
      </w: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i/>
          <w:sz w:val="28"/>
        </w:rPr>
        <w:t>д</w:t>
      </w:r>
      <w:r w:rsidRPr="00D9561D">
        <w:rPr>
          <w:rFonts w:ascii="Times New Roman" w:hAnsi="Times New Roman" w:cs="Times New Roman"/>
          <w:i/>
          <w:sz w:val="28"/>
        </w:rPr>
        <w:t>рама</w:t>
      </w:r>
      <w:r>
        <w:rPr>
          <w:rFonts w:ascii="Times New Roman" w:hAnsi="Times New Roman" w:cs="Times New Roman"/>
          <w:sz w:val="28"/>
        </w:rPr>
        <w:t xml:space="preserve"> – реклама, в основу которой положен конфликт между персонажами, либо проблема, которую необходимо решить с помощью рекламируемого продукта (</w:t>
      </w:r>
      <w:r>
        <w:rPr>
          <w:rFonts w:ascii="Times New Roman" w:hAnsi="Times New Roman" w:cs="Times New Roman"/>
          <w:sz w:val="28"/>
          <w:lang w:val="en-US"/>
        </w:rPr>
        <w:t>Snickers</w:t>
      </w:r>
      <w:r>
        <w:rPr>
          <w:rFonts w:ascii="Times New Roman" w:hAnsi="Times New Roman" w:cs="Times New Roman"/>
          <w:sz w:val="28"/>
        </w:rPr>
        <w:t xml:space="preserve">, </w:t>
      </w:r>
      <w:r w:rsidRPr="00D3233E">
        <w:rPr>
          <w:rFonts w:ascii="Times New Roman" w:hAnsi="Times New Roman" w:cs="Times New Roman"/>
          <w:sz w:val="28"/>
          <w:szCs w:val="28"/>
          <w:lang w:val="en-US"/>
        </w:rPr>
        <w:t>JYSK</w:t>
      </w:r>
      <w:r>
        <w:rPr>
          <w:rFonts w:ascii="Times New Roman" w:hAnsi="Times New Roman" w:cs="Times New Roman"/>
          <w:sz w:val="28"/>
          <w:szCs w:val="28"/>
        </w:rPr>
        <w:t>, Фенистил</w:t>
      </w:r>
      <w:r>
        <w:rPr>
          <w:rFonts w:ascii="Times New Roman" w:hAnsi="Times New Roman" w:cs="Times New Roman"/>
          <w:sz w:val="28"/>
        </w:rPr>
        <w:t>);</w:t>
      </w:r>
    </w:p>
    <w:p w:rsidR="00D67ADF" w:rsidRDefault="00D67ADF" w:rsidP="00D67ADF">
      <w:pPr>
        <w:spacing w:after="0" w:line="360" w:lineRule="exact"/>
        <w:jc w:val="both"/>
        <w:rPr>
          <w:rFonts w:ascii="Times New Roman" w:hAnsi="Times New Roman" w:cs="Times New Roman"/>
          <w:sz w:val="28"/>
        </w:rPr>
      </w:pPr>
      <w:r>
        <w:rPr>
          <w:rFonts w:ascii="Times New Roman" w:hAnsi="Times New Roman" w:cs="Times New Roman"/>
          <w:i/>
          <w:sz w:val="28"/>
        </w:rPr>
        <w:t xml:space="preserve">          п</w:t>
      </w:r>
      <w:r w:rsidRPr="00033A5B">
        <w:rPr>
          <w:rFonts w:ascii="Times New Roman" w:hAnsi="Times New Roman" w:cs="Times New Roman"/>
          <w:i/>
          <w:sz w:val="28"/>
        </w:rPr>
        <w:t>лакат</w:t>
      </w:r>
      <w:r>
        <w:rPr>
          <w:rFonts w:ascii="Times New Roman" w:hAnsi="Times New Roman" w:cs="Times New Roman"/>
          <w:sz w:val="28"/>
        </w:rPr>
        <w:t xml:space="preserve"> – озвученное диктором изображение иногда с анимации (Охота, Евроопт).</w:t>
      </w:r>
    </w:p>
    <w:p w:rsidR="00D67ADF" w:rsidRDefault="00D67ADF" w:rsidP="00D67ADF">
      <w:pPr>
        <w:spacing w:after="0" w:line="360" w:lineRule="exact"/>
        <w:ind w:firstLine="708"/>
        <w:jc w:val="both"/>
        <w:rPr>
          <w:rFonts w:ascii="Times New Roman" w:hAnsi="Times New Roman" w:cs="Times New Roman"/>
          <w:sz w:val="28"/>
        </w:rPr>
      </w:pPr>
      <w:r>
        <w:rPr>
          <w:rFonts w:ascii="Times New Roman" w:hAnsi="Times New Roman" w:cs="Times New Roman"/>
          <w:sz w:val="28"/>
        </w:rPr>
        <w:t xml:space="preserve">Рекламные задачи определяют вид рекламного текста: </w:t>
      </w:r>
    </w:p>
    <w:p w:rsidR="00D67ADF" w:rsidRPr="009065FB" w:rsidRDefault="00D67ADF" w:rsidP="00EC4BA6">
      <w:pPr>
        <w:pStyle w:val="a7"/>
        <w:numPr>
          <w:ilvl w:val="0"/>
          <w:numId w:val="31"/>
        </w:numPr>
        <w:spacing w:after="0" w:line="360" w:lineRule="exact"/>
        <w:jc w:val="both"/>
        <w:rPr>
          <w:rFonts w:ascii="Times New Roman" w:hAnsi="Times New Roman" w:cs="Times New Roman"/>
          <w:sz w:val="28"/>
          <w:szCs w:val="28"/>
        </w:rPr>
      </w:pPr>
      <w:r>
        <w:rPr>
          <w:rFonts w:ascii="Times New Roman" w:hAnsi="Times New Roman" w:cs="Times New Roman"/>
          <w:sz w:val="28"/>
        </w:rPr>
        <w:t xml:space="preserve">предлагающий (предложение потребителю приобрести товар или </w:t>
      </w:r>
      <w:r w:rsidRPr="00220433">
        <w:rPr>
          <w:rFonts w:ascii="Times New Roman" w:hAnsi="Times New Roman" w:cs="Times New Roman"/>
          <w:sz w:val="28"/>
          <w:szCs w:val="28"/>
        </w:rPr>
        <w:t>воспользоваться услугой в определенный момент/на обычных условиях; обычно содержит перечень продаваемых товаров)</w:t>
      </w:r>
      <w:r>
        <w:rPr>
          <w:rFonts w:ascii="Times New Roman" w:hAnsi="Times New Roman" w:cs="Times New Roman"/>
          <w:sz w:val="28"/>
          <w:szCs w:val="28"/>
        </w:rPr>
        <w:t xml:space="preserve">: </w:t>
      </w:r>
      <w:r w:rsidRPr="009065FB">
        <w:rPr>
          <w:rFonts w:ascii="Times New Roman" w:hAnsi="Times New Roman" w:cs="Times New Roman"/>
          <w:i/>
          <w:sz w:val="28"/>
          <w:szCs w:val="28"/>
        </w:rPr>
        <w:t xml:space="preserve">«В Евроопте на этой неделе! Кофе растворимый Нескафе Классик – 3 рубля 49 копеек за 100 </w:t>
      </w:r>
      <w:r w:rsidRPr="009065FB">
        <w:rPr>
          <w:rFonts w:ascii="Times New Roman" w:hAnsi="Times New Roman" w:cs="Times New Roman"/>
          <w:i/>
          <w:sz w:val="28"/>
          <w:szCs w:val="28"/>
        </w:rPr>
        <w:lastRenderedPageBreak/>
        <w:t>граммов. Шоколад молочный Стандарт 1969 – 99 копеек за 90 граммов. Евроопт – радость выгодных покупок!»</w:t>
      </w:r>
      <w:r>
        <w:rPr>
          <w:rFonts w:ascii="Times New Roman" w:hAnsi="Times New Roman" w:cs="Times New Roman"/>
          <w:i/>
          <w:sz w:val="28"/>
          <w:szCs w:val="28"/>
        </w:rPr>
        <w:t>;</w:t>
      </w:r>
    </w:p>
    <w:p w:rsidR="00D67ADF" w:rsidRPr="005D3B24" w:rsidRDefault="00D67ADF" w:rsidP="00EC4BA6">
      <w:pPr>
        <w:pStyle w:val="a7"/>
        <w:numPr>
          <w:ilvl w:val="0"/>
          <w:numId w:val="31"/>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поощряющий (п</w:t>
      </w:r>
      <w:r w:rsidRPr="00220433">
        <w:rPr>
          <w:rFonts w:ascii="Times New Roman" w:hAnsi="Times New Roman" w:cs="Times New Roman"/>
          <w:sz w:val="28"/>
          <w:szCs w:val="28"/>
        </w:rPr>
        <w:t>редложение дополнительной выгоды для стимулирования спрос</w:t>
      </w:r>
      <w:r>
        <w:rPr>
          <w:rFonts w:ascii="Times New Roman" w:hAnsi="Times New Roman" w:cs="Times New Roman"/>
          <w:sz w:val="28"/>
          <w:szCs w:val="28"/>
        </w:rPr>
        <w:t xml:space="preserve">а на уже хорошо известный товар или </w:t>
      </w:r>
      <w:r w:rsidRPr="00220433">
        <w:rPr>
          <w:rFonts w:ascii="Times New Roman" w:hAnsi="Times New Roman" w:cs="Times New Roman"/>
          <w:sz w:val="28"/>
          <w:szCs w:val="28"/>
        </w:rPr>
        <w:t>услугу на рынке)</w:t>
      </w:r>
      <w:r>
        <w:rPr>
          <w:rFonts w:ascii="Times New Roman" w:hAnsi="Times New Roman" w:cs="Times New Roman"/>
          <w:sz w:val="28"/>
          <w:szCs w:val="28"/>
        </w:rPr>
        <w:t xml:space="preserve">: </w:t>
      </w:r>
      <w:r w:rsidRPr="009065FB">
        <w:rPr>
          <w:rFonts w:ascii="Times New Roman" w:hAnsi="Times New Roman" w:cs="Times New Roman"/>
          <w:i/>
          <w:sz w:val="28"/>
          <w:szCs w:val="28"/>
        </w:rPr>
        <w:t>«</w:t>
      </w:r>
      <w:r w:rsidRPr="009065FB">
        <w:rPr>
          <w:rFonts w:ascii="Times New Roman" w:hAnsi="Times New Roman" w:cs="Times New Roman"/>
          <w:i/>
          <w:sz w:val="28"/>
          <w:szCs w:val="28"/>
          <w:lang w:val="be-BY"/>
        </w:rPr>
        <w:t>Удзельнічай! Купляй Бела Кола, Расінка, Фан Фан, Махіта. Знаходзь літары. Рэгіструй слова БЕЛА, спрабуй выйграць ровар, гадзіннік, заплечнік, смартфон Х. Першым – бранзалет. Абяры свой прыз!</w:t>
      </w:r>
      <w:r w:rsidRPr="009065FB">
        <w:rPr>
          <w:rFonts w:ascii="Times New Roman" w:hAnsi="Times New Roman" w:cs="Times New Roman"/>
          <w:i/>
          <w:sz w:val="28"/>
          <w:szCs w:val="28"/>
        </w:rPr>
        <w:t>»</w:t>
      </w:r>
      <w:r w:rsidRPr="009065FB">
        <w:rPr>
          <w:rFonts w:ascii="Times New Roman" w:hAnsi="Times New Roman" w:cs="Times New Roman"/>
          <w:i/>
          <w:sz w:val="28"/>
          <w:szCs w:val="28"/>
          <w:lang w:val="be-BY"/>
        </w:rPr>
        <w:t xml:space="preserve"> </w:t>
      </w:r>
      <w:r w:rsidRPr="009065FB">
        <w:rPr>
          <w:rFonts w:ascii="Times New Roman" w:hAnsi="Times New Roman" w:cs="Times New Roman"/>
          <w:sz w:val="28"/>
          <w:szCs w:val="28"/>
          <w:lang w:val="be-BY"/>
        </w:rPr>
        <w:t>Рекламная игра Бела-Чэлендж от ЗАО «МЗБН» («Минский завод безалкогольных напитков») Стимулирование сбыта с помощью конкурса. Простые и понятные условия конкурса повышают эффективность рекламы. (</w:t>
      </w:r>
      <w:r w:rsidR="005D3B24">
        <w:rPr>
          <w:rFonts w:ascii="Times New Roman" w:hAnsi="Times New Roman" w:cs="Times New Roman"/>
          <w:sz w:val="28"/>
          <w:szCs w:val="28"/>
          <w:lang w:val="be-BY"/>
        </w:rPr>
        <w:t>рисунок 3.2</w:t>
      </w:r>
      <w:r>
        <w:rPr>
          <w:rFonts w:ascii="Times New Roman" w:hAnsi="Times New Roman" w:cs="Times New Roman"/>
          <w:sz w:val="28"/>
          <w:szCs w:val="28"/>
          <w:lang w:val="be-BY"/>
        </w:rPr>
        <w:t>);</w:t>
      </w:r>
    </w:p>
    <w:p w:rsidR="005D3B24" w:rsidRPr="005D3B24" w:rsidRDefault="00034482" w:rsidP="005D3B24">
      <w:pPr>
        <w:spacing w:after="0" w:line="360" w:lineRule="exact"/>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514985</wp:posOffset>
            </wp:positionH>
            <wp:positionV relativeFrom="paragraph">
              <wp:posOffset>154305</wp:posOffset>
            </wp:positionV>
            <wp:extent cx="5482590" cy="3303270"/>
            <wp:effectExtent l="19050" t="0" r="3810" b="0"/>
            <wp:wrapSquare wrapText="bothSides"/>
            <wp:docPr id="9" name="Рисунок 8" descr="Бела-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а-кола.png"/>
                    <pic:cNvPicPr/>
                  </pic:nvPicPr>
                  <pic:blipFill>
                    <a:blip r:embed="rId9" cstate="print"/>
                    <a:stretch>
                      <a:fillRect/>
                    </a:stretch>
                  </pic:blipFill>
                  <pic:spPr>
                    <a:xfrm>
                      <a:off x="0" y="0"/>
                      <a:ext cx="5482590" cy="3303270"/>
                    </a:xfrm>
                    <a:prstGeom prst="rect">
                      <a:avLst/>
                    </a:prstGeom>
                  </pic:spPr>
                </pic:pic>
              </a:graphicData>
            </a:graphic>
          </wp:anchor>
        </w:drawing>
      </w: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pStyle w:val="a7"/>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Pr="005D3B24" w:rsidRDefault="005D3B24" w:rsidP="005D3B24">
      <w:pPr>
        <w:spacing w:after="0" w:line="360" w:lineRule="exact"/>
        <w:ind w:left="360"/>
        <w:jc w:val="both"/>
        <w:rPr>
          <w:rFonts w:ascii="Times New Roman" w:hAnsi="Times New Roman" w:cs="Times New Roman"/>
          <w:sz w:val="28"/>
          <w:szCs w:val="28"/>
        </w:rPr>
      </w:pPr>
    </w:p>
    <w:p w:rsidR="005D3B24" w:rsidRDefault="00034482" w:rsidP="005D3B24">
      <w:pPr>
        <w:pStyle w:val="a7"/>
        <w:spacing w:after="0" w:line="360" w:lineRule="exact"/>
        <w:jc w:val="center"/>
        <w:rPr>
          <w:rFonts w:ascii="Times New Roman" w:hAnsi="Times New Roman" w:cs="Times New Roman"/>
          <w:sz w:val="28"/>
          <w:szCs w:val="28"/>
        </w:rPr>
      </w:pPr>
      <w:r>
        <w:rPr>
          <w:rFonts w:ascii="Times New Roman" w:hAnsi="Times New Roman" w:cs="Times New Roman"/>
          <w:sz w:val="28"/>
          <w:szCs w:val="28"/>
        </w:rPr>
        <w:t>Рисунок 3.2</w:t>
      </w:r>
      <w:r w:rsidR="003A3629">
        <w:rPr>
          <w:rFonts w:ascii="Times New Roman" w:hAnsi="Times New Roman" w:cs="Times New Roman"/>
          <w:sz w:val="28"/>
          <w:szCs w:val="28"/>
        </w:rPr>
        <w:t xml:space="preserve"> Скриншот сайта ЗАО «МЗБН»</w:t>
      </w:r>
    </w:p>
    <w:p w:rsidR="00034482" w:rsidRDefault="00034482" w:rsidP="005D3B24">
      <w:pPr>
        <w:pStyle w:val="a7"/>
        <w:spacing w:after="0" w:line="360" w:lineRule="exact"/>
        <w:jc w:val="center"/>
        <w:rPr>
          <w:rFonts w:ascii="Times New Roman" w:hAnsi="Times New Roman" w:cs="Times New Roman"/>
          <w:sz w:val="28"/>
          <w:szCs w:val="28"/>
        </w:rPr>
      </w:pPr>
    </w:p>
    <w:p w:rsidR="00D67ADF" w:rsidRPr="009065FB" w:rsidRDefault="00D67ADF" w:rsidP="00EC4BA6">
      <w:pPr>
        <w:pStyle w:val="a7"/>
        <w:numPr>
          <w:ilvl w:val="0"/>
          <w:numId w:val="31"/>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w:t>
      </w:r>
      <w:r w:rsidRPr="00220433">
        <w:rPr>
          <w:rFonts w:ascii="Times New Roman" w:hAnsi="Times New Roman" w:cs="Times New Roman"/>
          <w:sz w:val="28"/>
          <w:szCs w:val="28"/>
        </w:rPr>
        <w:t>миджевый</w:t>
      </w:r>
      <w:r>
        <w:rPr>
          <w:rFonts w:ascii="Times New Roman" w:hAnsi="Times New Roman" w:cs="Times New Roman"/>
          <w:sz w:val="28"/>
          <w:szCs w:val="28"/>
        </w:rPr>
        <w:t xml:space="preserve"> (такая реклама работает над созданием образа бренда в целом. Основная задача состоит не в том, чтобы простимулировать продажи, а в формировании положительного имиджа производителя в глазах аудитории): </w:t>
      </w:r>
      <w:r w:rsidRPr="009065FB">
        <w:rPr>
          <w:rFonts w:ascii="Times New Roman" w:hAnsi="Times New Roman" w:cs="Times New Roman"/>
          <w:i/>
          <w:sz w:val="28"/>
          <w:szCs w:val="28"/>
        </w:rPr>
        <w:t>«Есть то, что зовет нас. И собирает. Делает проще, роднит и сближает. Делает лучше, свободнее, дружнее, мягче, приятнее, нежнее, вкуснее. Bonfesto – есть такой праздник!»</w:t>
      </w:r>
      <w:r w:rsidRPr="009065FB">
        <w:rPr>
          <w:rFonts w:ascii="Times New Roman" w:hAnsi="Times New Roman" w:cs="Times New Roman"/>
          <w:sz w:val="28"/>
          <w:szCs w:val="28"/>
        </w:rPr>
        <w:t xml:space="preserve"> Бренд Туровского молочного комбината. В ассортименте представлены различные виды сыров: мягкий, полутвердый, полутвердый </w:t>
      </w:r>
      <w:r>
        <w:rPr>
          <w:rFonts w:ascii="Times New Roman" w:hAnsi="Times New Roman" w:cs="Times New Roman"/>
          <w:sz w:val="28"/>
          <w:szCs w:val="28"/>
        </w:rPr>
        <w:t>копченый (всего девять сортов);</w:t>
      </w:r>
    </w:p>
    <w:p w:rsidR="00D67ADF" w:rsidRDefault="00D67ADF" w:rsidP="00EC4BA6">
      <w:pPr>
        <w:pStyle w:val="a7"/>
        <w:numPr>
          <w:ilvl w:val="0"/>
          <w:numId w:val="31"/>
        </w:numPr>
        <w:spacing w:after="0" w:line="360" w:lineRule="exact"/>
        <w:jc w:val="both"/>
        <w:rPr>
          <w:rFonts w:ascii="Times New Roman" w:hAnsi="Times New Roman" w:cs="Times New Roman"/>
          <w:sz w:val="28"/>
        </w:rPr>
      </w:pPr>
      <w:r>
        <w:rPr>
          <w:rFonts w:ascii="Times New Roman" w:hAnsi="Times New Roman" w:cs="Times New Roman"/>
          <w:sz w:val="28"/>
        </w:rPr>
        <w:t>с</w:t>
      </w:r>
      <w:r w:rsidRPr="00671621">
        <w:rPr>
          <w:rFonts w:ascii="Times New Roman" w:hAnsi="Times New Roman" w:cs="Times New Roman"/>
          <w:sz w:val="28"/>
        </w:rPr>
        <w:t xml:space="preserve">равнительный (основывается на демонстрации товара в противопоставлении с продуктами этого же сегмента): </w:t>
      </w:r>
      <w:r w:rsidRPr="00671621">
        <w:rPr>
          <w:rFonts w:ascii="Times New Roman" w:hAnsi="Times New Roman" w:cs="Times New Roman"/>
          <w:i/>
          <w:sz w:val="28"/>
        </w:rPr>
        <w:t xml:space="preserve">«Только </w:t>
      </w:r>
      <w:r w:rsidRPr="00671621">
        <w:rPr>
          <w:rFonts w:ascii="Times New Roman" w:hAnsi="Times New Roman" w:cs="Times New Roman"/>
          <w:i/>
          <w:sz w:val="28"/>
        </w:rPr>
        <w:lastRenderedPageBreak/>
        <w:t xml:space="preserve">убедившись, что все левые палочки Twix достаточно хрустящие, мы покрываем их карамелью и шоколадом. – Мы были на соседней фабрике, и правую палочку Twix делают точно так же. – А здесь карамель равномерно перемешивается... – Так же, как и для правой палочки Twix. Twix – попробуй обе и реши, на чьей стороне ты». </w:t>
      </w:r>
      <w:r w:rsidRPr="00671621">
        <w:rPr>
          <w:rFonts w:ascii="Times New Roman" w:hAnsi="Times New Roman" w:cs="Times New Roman"/>
          <w:sz w:val="28"/>
        </w:rPr>
        <w:t>Стоит отметить, что сравнение производится в игровой форме внутри самого рекламируемого продукта (правая палочка противопоставляется левой)</w:t>
      </w:r>
      <w:r>
        <w:rPr>
          <w:rFonts w:ascii="Times New Roman" w:hAnsi="Times New Roman" w:cs="Times New Roman"/>
          <w:sz w:val="28"/>
        </w:rPr>
        <w:t>;</w:t>
      </w:r>
    </w:p>
    <w:p w:rsidR="00D67ADF" w:rsidRPr="00671621" w:rsidRDefault="00D67ADF" w:rsidP="00D67ADF">
      <w:pPr>
        <w:pStyle w:val="a7"/>
        <w:spacing w:after="0" w:line="360" w:lineRule="exact"/>
        <w:jc w:val="both"/>
        <w:rPr>
          <w:rFonts w:ascii="Times New Roman" w:hAnsi="Times New Roman" w:cs="Times New Roman"/>
          <w:sz w:val="28"/>
        </w:rPr>
      </w:pPr>
      <w:r w:rsidRPr="00671621">
        <w:rPr>
          <w:rFonts w:ascii="Times New Roman" w:hAnsi="Times New Roman" w:cs="Times New Roman"/>
          <w:sz w:val="28"/>
        </w:rPr>
        <w:t xml:space="preserve"> «</w:t>
      </w:r>
      <w:r w:rsidRPr="00671621">
        <w:rPr>
          <w:rFonts w:ascii="Times New Roman" w:hAnsi="Times New Roman" w:cs="Times New Roman"/>
          <w:i/>
          <w:sz w:val="28"/>
        </w:rPr>
        <w:t xml:space="preserve">Стираете порошком? Попробуйте гель Persil. Немецкий стандарт качества. Он быстрее растворяется и воздействует на пятна, эффективно удаляя их. Гелем вы постираете в два раза больше белья, чем порошком. Persil – номер 1 в Беларуси в премиальном сегменте. Попробуйте летнюю коллекцию Persil». </w:t>
      </w:r>
      <w:r>
        <w:rPr>
          <w:rFonts w:ascii="Times New Roman" w:hAnsi="Times New Roman" w:cs="Times New Roman"/>
          <w:sz w:val="28"/>
        </w:rPr>
        <w:t xml:space="preserve">Подразумевается сравнение в сегменте с кардинально новым параметром – инновационной формулой геля, а не устаревшего порошка. </w:t>
      </w:r>
      <w:r w:rsidRPr="00671621">
        <w:rPr>
          <w:rFonts w:ascii="Times New Roman" w:hAnsi="Times New Roman" w:cs="Times New Roman"/>
          <w:sz w:val="28"/>
        </w:rPr>
        <w:t>Это эффективная форма рекламы только при условии, если она не вводит в заблуждении</w:t>
      </w:r>
      <w:r>
        <w:rPr>
          <w:rFonts w:ascii="Times New Roman" w:hAnsi="Times New Roman" w:cs="Times New Roman"/>
          <w:sz w:val="28"/>
        </w:rPr>
        <w:t xml:space="preserve"> и имеет серьезное обоснование, доказанное опытным путем;</w:t>
      </w:r>
    </w:p>
    <w:p w:rsidR="00D67ADF" w:rsidRPr="00CA2942" w:rsidRDefault="00D67ADF" w:rsidP="00EC4BA6">
      <w:pPr>
        <w:pStyle w:val="a7"/>
        <w:numPr>
          <w:ilvl w:val="0"/>
          <w:numId w:val="31"/>
        </w:numPr>
        <w:spacing w:after="0" w:line="360" w:lineRule="exact"/>
        <w:ind w:left="1068"/>
        <w:jc w:val="both"/>
        <w:rPr>
          <w:rFonts w:ascii="Times New Roman" w:hAnsi="Times New Roman" w:cs="Times New Roman"/>
          <w:sz w:val="28"/>
        </w:rPr>
      </w:pPr>
      <w:r>
        <w:rPr>
          <w:rFonts w:ascii="Times New Roman" w:hAnsi="Times New Roman" w:cs="Times New Roman"/>
          <w:sz w:val="28"/>
        </w:rPr>
        <w:t>п</w:t>
      </w:r>
      <w:r w:rsidRPr="00CA2942">
        <w:rPr>
          <w:rFonts w:ascii="Times New Roman" w:hAnsi="Times New Roman" w:cs="Times New Roman"/>
          <w:sz w:val="28"/>
        </w:rPr>
        <w:t>рививочный</w:t>
      </w:r>
      <w:r>
        <w:rPr>
          <w:rFonts w:ascii="Times New Roman" w:hAnsi="Times New Roman" w:cs="Times New Roman"/>
          <w:sz w:val="28"/>
        </w:rPr>
        <w:t xml:space="preserve"> или упреждающий (реклама, которая помогает предотвратить контрдействия конкурентов, в определенной степени предупреждает телезрителей о возможных заявлениях конкурентов и заранее знакомит с планом действий). Данный вид не был представлен в рамках исследуемого периода;</w:t>
      </w:r>
    </w:p>
    <w:p w:rsidR="00D67ADF" w:rsidRPr="00803214" w:rsidRDefault="00D67ADF" w:rsidP="00EC4BA6">
      <w:pPr>
        <w:pStyle w:val="a7"/>
        <w:numPr>
          <w:ilvl w:val="0"/>
          <w:numId w:val="31"/>
        </w:numPr>
        <w:spacing w:after="0" w:line="360" w:lineRule="exact"/>
        <w:ind w:left="1068"/>
        <w:jc w:val="both"/>
        <w:rPr>
          <w:rFonts w:ascii="Times New Roman" w:hAnsi="Times New Roman" w:cs="Times New Roman"/>
          <w:sz w:val="28"/>
        </w:rPr>
      </w:pPr>
      <w:r>
        <w:rPr>
          <w:rFonts w:ascii="Times New Roman" w:hAnsi="Times New Roman" w:cs="Times New Roman"/>
          <w:sz w:val="28"/>
        </w:rPr>
        <w:t>о</w:t>
      </w:r>
      <w:r w:rsidRPr="00CA2942">
        <w:rPr>
          <w:rFonts w:ascii="Times New Roman" w:hAnsi="Times New Roman" w:cs="Times New Roman"/>
          <w:sz w:val="28"/>
        </w:rPr>
        <w:t>провергающий</w:t>
      </w:r>
      <w:r>
        <w:rPr>
          <w:rFonts w:ascii="Times New Roman" w:hAnsi="Times New Roman" w:cs="Times New Roman"/>
          <w:sz w:val="28"/>
        </w:rPr>
        <w:t xml:space="preserve"> (подчеркивает противоречие, строится на разоблачении конкурента и его высказываний в сторону рекламируемого бренда). Данный вид также не был представлен в рамках исследуемого периода;</w:t>
      </w:r>
    </w:p>
    <w:p w:rsidR="00D67ADF" w:rsidRPr="0084775D" w:rsidRDefault="00D67ADF" w:rsidP="00EC4BA6">
      <w:pPr>
        <w:pStyle w:val="a7"/>
        <w:numPr>
          <w:ilvl w:val="0"/>
          <w:numId w:val="31"/>
        </w:numPr>
        <w:spacing w:after="0" w:line="360" w:lineRule="exact"/>
        <w:ind w:left="1068"/>
        <w:jc w:val="both"/>
        <w:rPr>
          <w:rFonts w:ascii="Times New Roman" w:hAnsi="Times New Roman" w:cs="Times New Roman"/>
          <w:sz w:val="28"/>
        </w:rPr>
      </w:pPr>
      <w:r>
        <w:rPr>
          <w:rFonts w:ascii="Times New Roman" w:hAnsi="Times New Roman" w:cs="Times New Roman"/>
          <w:sz w:val="28"/>
        </w:rPr>
        <w:t>т</w:t>
      </w:r>
      <w:r w:rsidRPr="00CA2942">
        <w:rPr>
          <w:rFonts w:ascii="Times New Roman" w:hAnsi="Times New Roman" w:cs="Times New Roman"/>
          <w:sz w:val="28"/>
        </w:rPr>
        <w:t>рансформирующий</w:t>
      </w:r>
      <w:r>
        <w:rPr>
          <w:rFonts w:ascii="Times New Roman" w:hAnsi="Times New Roman" w:cs="Times New Roman"/>
          <w:sz w:val="28"/>
        </w:rPr>
        <w:t xml:space="preserve"> (основная задача – формирование новых ассоциаций у потребителей. Применяется лишь в тех случаях, когда аудитория не способна сама сделать выводы о качестве продукта): </w:t>
      </w:r>
      <w:r w:rsidRPr="0084775D">
        <w:rPr>
          <w:rFonts w:ascii="Times New Roman" w:hAnsi="Times New Roman" w:cs="Times New Roman"/>
          <w:i/>
          <w:sz w:val="28"/>
        </w:rPr>
        <w:t xml:space="preserve">«Готовы на все, чтобы быть в хорошей форме? Намного приятнее пить J7 из серии Фитнес. Уникальный микс овощей содержит всего 35 килокалорий и помогает заботиться о фигуре. J7 – микс пользы и вкуса». </w:t>
      </w:r>
      <w:r w:rsidRPr="0084775D">
        <w:rPr>
          <w:rFonts w:ascii="Times New Roman" w:hAnsi="Times New Roman" w:cs="Times New Roman"/>
          <w:sz w:val="28"/>
        </w:rPr>
        <w:t xml:space="preserve">Сок не только вкусный, но и низкокалорийный. </w:t>
      </w:r>
    </w:p>
    <w:p w:rsidR="00D67ADF" w:rsidRPr="003D49E3" w:rsidRDefault="00D67ADF" w:rsidP="00D67ADF">
      <w:pPr>
        <w:spacing w:after="0" w:line="360" w:lineRule="exact"/>
        <w:ind w:firstLine="709"/>
        <w:rPr>
          <w:rFonts w:ascii="Times New Roman" w:hAnsi="Times New Roman" w:cs="Times New Roman"/>
          <w:sz w:val="28"/>
        </w:rPr>
      </w:pPr>
      <w:r>
        <w:rPr>
          <w:rFonts w:ascii="Times New Roman" w:hAnsi="Times New Roman" w:cs="Times New Roman"/>
          <w:sz w:val="28"/>
          <w:szCs w:val="28"/>
        </w:rPr>
        <w:t>Основная цель рекламных текстов – воздействие. Логичность и эмоциональность – это две базовые стилевые черты, которые обеспечивают достижение обозначенной цели.</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Рекламное сообщение не только информирует потребителя, но и вызывает у него определенные чувства. Обычно эмоциональное воздействие происходит на скрытом уровне (имплицитно).</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 этих условиях текстовое сообщение ориентировано на понимание слушающего: сначала человек обращает внимание на факт сообщения; </w:t>
      </w:r>
      <w:r>
        <w:rPr>
          <w:rFonts w:ascii="Times New Roman" w:hAnsi="Times New Roman" w:cs="Times New Roman"/>
          <w:sz w:val="28"/>
          <w:szCs w:val="28"/>
        </w:rPr>
        <w:lastRenderedPageBreak/>
        <w:t>втягивается, т.е. продолжает слушать; воспринимает и анализирует с точки зрения принятия конкретного решения, например, о совершении покупки.</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Цель рекламного текста заключается не в изменении информационного сознания, а в побуждении совершить определенное действие с предметом рекламы. Рекламное воздействие осуществляется посредством речевого воздействия.</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Речевое воздействие рекламного текста бывает прямым (обращение непосредственно к зрителю с указаниями действий) и косвенным (потребитель принимает действие из смысла сообщения).</w:t>
      </w:r>
    </w:p>
    <w:p w:rsidR="00D67ADF" w:rsidRDefault="00D67ADF" w:rsidP="00D67ADF">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rPr>
        <w:t>На практике этот проявляется следующим образом. В первом случае в рекламном сообщении будут использованы побудительные формы глагола, как в рекламе конкурса от МЗБН: «</w:t>
      </w:r>
      <w:r w:rsidRPr="005E5A05">
        <w:rPr>
          <w:rFonts w:ascii="Times New Roman" w:hAnsi="Times New Roman" w:cs="Times New Roman"/>
          <w:i/>
          <w:sz w:val="28"/>
          <w:szCs w:val="28"/>
          <w:lang w:val="be-BY"/>
        </w:rPr>
        <w:t>Удзельнічай</w:t>
      </w:r>
      <w:r w:rsidRPr="00D3233E">
        <w:rPr>
          <w:rFonts w:ascii="Times New Roman" w:hAnsi="Times New Roman" w:cs="Times New Roman"/>
          <w:sz w:val="28"/>
          <w:szCs w:val="28"/>
          <w:lang w:val="be-BY"/>
        </w:rPr>
        <w:t xml:space="preserve">! </w:t>
      </w:r>
      <w:r w:rsidRPr="005E5A05">
        <w:rPr>
          <w:rFonts w:ascii="Times New Roman" w:hAnsi="Times New Roman" w:cs="Times New Roman"/>
          <w:i/>
          <w:sz w:val="28"/>
          <w:szCs w:val="28"/>
          <w:lang w:val="be-BY"/>
        </w:rPr>
        <w:t>Купляй</w:t>
      </w:r>
      <w:r w:rsidRPr="00D3233E">
        <w:rPr>
          <w:rFonts w:ascii="Times New Roman" w:hAnsi="Times New Roman" w:cs="Times New Roman"/>
          <w:sz w:val="28"/>
          <w:szCs w:val="28"/>
          <w:lang w:val="be-BY"/>
        </w:rPr>
        <w:t xml:space="preserve"> Бела Кола, Расінка, Фан Фан, Махіта. </w:t>
      </w:r>
      <w:r w:rsidRPr="005E5A05">
        <w:rPr>
          <w:rFonts w:ascii="Times New Roman" w:hAnsi="Times New Roman" w:cs="Times New Roman"/>
          <w:i/>
          <w:sz w:val="28"/>
          <w:szCs w:val="28"/>
          <w:lang w:val="be-BY"/>
        </w:rPr>
        <w:t>Знаходзь</w:t>
      </w:r>
      <w:r w:rsidRPr="00D3233E">
        <w:rPr>
          <w:rFonts w:ascii="Times New Roman" w:hAnsi="Times New Roman" w:cs="Times New Roman"/>
          <w:sz w:val="28"/>
          <w:szCs w:val="28"/>
          <w:lang w:val="be-BY"/>
        </w:rPr>
        <w:t xml:space="preserve"> літары. </w:t>
      </w:r>
      <w:r w:rsidRPr="005E5A05">
        <w:rPr>
          <w:rFonts w:ascii="Times New Roman" w:hAnsi="Times New Roman" w:cs="Times New Roman"/>
          <w:i/>
          <w:sz w:val="28"/>
          <w:szCs w:val="28"/>
          <w:lang w:val="be-BY"/>
        </w:rPr>
        <w:t>Рэгіструй</w:t>
      </w:r>
      <w:r w:rsidRPr="00D3233E">
        <w:rPr>
          <w:rFonts w:ascii="Times New Roman" w:hAnsi="Times New Roman" w:cs="Times New Roman"/>
          <w:sz w:val="28"/>
          <w:szCs w:val="28"/>
          <w:lang w:val="be-BY"/>
        </w:rPr>
        <w:t xml:space="preserve"> слова БЕЛА, </w:t>
      </w:r>
      <w:r w:rsidRPr="005E5A05">
        <w:rPr>
          <w:rFonts w:ascii="Times New Roman" w:hAnsi="Times New Roman" w:cs="Times New Roman"/>
          <w:i/>
          <w:sz w:val="28"/>
          <w:szCs w:val="28"/>
          <w:lang w:val="be-BY"/>
        </w:rPr>
        <w:t>спрабуй выйграць</w:t>
      </w:r>
      <w:r w:rsidRPr="00D3233E">
        <w:rPr>
          <w:rFonts w:ascii="Times New Roman" w:hAnsi="Times New Roman" w:cs="Times New Roman"/>
          <w:sz w:val="28"/>
          <w:szCs w:val="28"/>
          <w:lang w:val="be-BY"/>
        </w:rPr>
        <w:t xml:space="preserve"> ровар, гадзіннік, заплечнік, смартфон Х. Першым </w:t>
      </w:r>
      <w:r w:rsidRPr="005E5A05">
        <w:rPr>
          <w:rFonts w:ascii="Times New Roman" w:hAnsi="Times New Roman" w:cs="Times New Roman"/>
          <w:sz w:val="28"/>
          <w:lang w:val="be-BY"/>
        </w:rPr>
        <w:t>–</w:t>
      </w:r>
      <w:r w:rsidRPr="00D3233E">
        <w:rPr>
          <w:rFonts w:ascii="Times New Roman" w:hAnsi="Times New Roman" w:cs="Times New Roman"/>
          <w:sz w:val="28"/>
          <w:szCs w:val="28"/>
          <w:lang w:val="be-BY"/>
        </w:rPr>
        <w:t xml:space="preserve"> бранзалет. </w:t>
      </w:r>
      <w:r w:rsidRPr="005E5A05">
        <w:rPr>
          <w:rFonts w:ascii="Times New Roman" w:hAnsi="Times New Roman" w:cs="Times New Roman"/>
          <w:i/>
          <w:sz w:val="28"/>
          <w:szCs w:val="28"/>
          <w:lang w:val="be-BY"/>
        </w:rPr>
        <w:t>Абяры</w:t>
      </w:r>
      <w:r w:rsidRPr="00D3233E">
        <w:rPr>
          <w:rFonts w:ascii="Times New Roman" w:hAnsi="Times New Roman" w:cs="Times New Roman"/>
          <w:sz w:val="28"/>
          <w:szCs w:val="28"/>
          <w:lang w:val="be-BY"/>
        </w:rPr>
        <w:t xml:space="preserve"> свой прыз!</w:t>
      </w:r>
      <w:r w:rsidRPr="005E5A05">
        <w:rPr>
          <w:rFonts w:ascii="Times New Roman" w:hAnsi="Times New Roman" w:cs="Times New Roman"/>
          <w:sz w:val="28"/>
          <w:szCs w:val="28"/>
          <w:lang w:val="be-BY"/>
        </w:rPr>
        <w:t>»</w:t>
      </w:r>
      <w:r>
        <w:rPr>
          <w:rFonts w:ascii="Times New Roman" w:hAnsi="Times New Roman" w:cs="Times New Roman"/>
          <w:sz w:val="28"/>
          <w:szCs w:val="28"/>
          <w:lang w:val="be-BY"/>
        </w:rPr>
        <w:t xml:space="preserve">. </w:t>
      </w:r>
    </w:p>
    <w:p w:rsidR="00D67ADF" w:rsidRDefault="00D67ADF" w:rsidP="00D67ADF">
      <w:pPr>
        <w:spacing w:after="0" w:line="360" w:lineRule="exact"/>
        <w:ind w:firstLine="709"/>
        <w:jc w:val="both"/>
        <w:rPr>
          <w:rFonts w:ascii="Times New Roman" w:hAnsi="Times New Roman" w:cs="Times New Roman"/>
          <w:sz w:val="28"/>
        </w:rPr>
      </w:pPr>
      <w:r>
        <w:rPr>
          <w:rFonts w:ascii="Times New Roman" w:hAnsi="Times New Roman" w:cs="Times New Roman"/>
          <w:sz w:val="28"/>
          <w:szCs w:val="28"/>
          <w:lang w:val="be-BY"/>
        </w:rPr>
        <w:t xml:space="preserve">При косвенном воздействии в рекламном сообщение будут обозначены конкретные даты, т.е. рамки проведения акции или конкурса, которые будут стимулировать действия телезрителя. </w:t>
      </w:r>
      <w:r>
        <w:rPr>
          <w:rFonts w:ascii="Times New Roman" w:hAnsi="Times New Roman" w:cs="Times New Roman"/>
          <w:sz w:val="28"/>
        </w:rPr>
        <w:t>«</w:t>
      </w:r>
      <w:r w:rsidRPr="00D3233E">
        <w:rPr>
          <w:rFonts w:ascii="Times New Roman" w:hAnsi="Times New Roman" w:cs="Times New Roman"/>
          <w:sz w:val="28"/>
          <w:szCs w:val="28"/>
        </w:rPr>
        <w:t xml:space="preserve">В Евроопте </w:t>
      </w:r>
      <w:r w:rsidRPr="00F54F87">
        <w:rPr>
          <w:rFonts w:ascii="Times New Roman" w:hAnsi="Times New Roman" w:cs="Times New Roman"/>
          <w:i/>
          <w:sz w:val="28"/>
          <w:szCs w:val="28"/>
        </w:rPr>
        <w:t>на этой неделе</w:t>
      </w:r>
      <w:r w:rsidRPr="00D3233E">
        <w:rPr>
          <w:rFonts w:ascii="Times New Roman" w:hAnsi="Times New Roman" w:cs="Times New Roman"/>
          <w:sz w:val="28"/>
          <w:szCs w:val="28"/>
        </w:rPr>
        <w:t xml:space="preserve">! Кофе растворимый </w:t>
      </w:r>
      <w:r>
        <w:rPr>
          <w:rFonts w:ascii="Times New Roman" w:hAnsi="Times New Roman" w:cs="Times New Roman"/>
          <w:sz w:val="28"/>
          <w:szCs w:val="28"/>
          <w:lang w:val="en-US"/>
        </w:rPr>
        <w:t>Nescafe</w:t>
      </w:r>
      <w:r w:rsidRPr="00F576E0">
        <w:rPr>
          <w:rFonts w:ascii="Times New Roman" w:hAnsi="Times New Roman" w:cs="Times New Roman"/>
          <w:sz w:val="28"/>
          <w:szCs w:val="28"/>
        </w:rPr>
        <w:t xml:space="preserve"> </w:t>
      </w:r>
      <w:r>
        <w:rPr>
          <w:rFonts w:ascii="Times New Roman" w:hAnsi="Times New Roman" w:cs="Times New Roman"/>
          <w:sz w:val="28"/>
          <w:szCs w:val="28"/>
          <w:lang w:val="en-US"/>
        </w:rPr>
        <w:t>Classic</w:t>
      </w:r>
      <w:r w:rsidRPr="00D3233E">
        <w:rPr>
          <w:rFonts w:ascii="Times New Roman" w:hAnsi="Times New Roman" w:cs="Times New Roman"/>
          <w:sz w:val="28"/>
          <w:szCs w:val="28"/>
        </w:rPr>
        <w:t xml:space="preserve"> – </w:t>
      </w:r>
      <w:r w:rsidRPr="00F54F87">
        <w:rPr>
          <w:rFonts w:ascii="Times New Roman" w:hAnsi="Times New Roman" w:cs="Times New Roman"/>
          <w:i/>
          <w:sz w:val="28"/>
          <w:szCs w:val="28"/>
        </w:rPr>
        <w:t>3 рубля 49 копеек</w:t>
      </w:r>
      <w:r w:rsidRPr="00D3233E">
        <w:rPr>
          <w:rFonts w:ascii="Times New Roman" w:hAnsi="Times New Roman" w:cs="Times New Roman"/>
          <w:sz w:val="28"/>
          <w:szCs w:val="28"/>
        </w:rPr>
        <w:t xml:space="preserve"> за 100 граммов. Шоколад молочный Стандарт 1969 – </w:t>
      </w:r>
      <w:r w:rsidRPr="00F54F87">
        <w:rPr>
          <w:rFonts w:ascii="Times New Roman" w:hAnsi="Times New Roman" w:cs="Times New Roman"/>
          <w:i/>
          <w:sz w:val="28"/>
          <w:szCs w:val="28"/>
        </w:rPr>
        <w:t>99 копеек</w:t>
      </w:r>
      <w:r w:rsidRPr="00D3233E">
        <w:rPr>
          <w:rFonts w:ascii="Times New Roman" w:hAnsi="Times New Roman" w:cs="Times New Roman"/>
          <w:sz w:val="28"/>
          <w:szCs w:val="28"/>
        </w:rPr>
        <w:t xml:space="preserve"> за 90 граммов. Евроопт – радость выгодных покупок!</w:t>
      </w:r>
      <w:r>
        <w:rPr>
          <w:rFonts w:ascii="Times New Roman" w:hAnsi="Times New Roman" w:cs="Times New Roman"/>
          <w:sz w:val="28"/>
        </w:rPr>
        <w:t>»</w:t>
      </w:r>
      <w:r w:rsidRPr="00F54F87">
        <w:rPr>
          <w:rFonts w:ascii="Times New Roman" w:hAnsi="Times New Roman" w:cs="Times New Roman"/>
          <w:sz w:val="28"/>
        </w:rPr>
        <w:t xml:space="preserve"> </w:t>
      </w:r>
      <w:r>
        <w:rPr>
          <w:rFonts w:ascii="Times New Roman" w:hAnsi="Times New Roman" w:cs="Times New Roman"/>
          <w:sz w:val="28"/>
        </w:rPr>
        <w:t>Точно определенный период «на этой неделе» побуждает воспользоваться выгодным предложением и приобрести рекламируемый товар как можно скорее.</w:t>
      </w:r>
    </w:p>
    <w:p w:rsidR="00D67ADF" w:rsidRDefault="00D67ADF" w:rsidP="00D67ADF">
      <w:pPr>
        <w:spacing w:after="0" w:line="360" w:lineRule="exact"/>
        <w:ind w:firstLine="709"/>
        <w:jc w:val="both"/>
        <w:rPr>
          <w:rFonts w:ascii="Times New Roman" w:hAnsi="Times New Roman" w:cs="Times New Roman"/>
          <w:sz w:val="28"/>
        </w:rPr>
      </w:pPr>
      <w:r>
        <w:rPr>
          <w:rFonts w:ascii="Times New Roman" w:hAnsi="Times New Roman" w:cs="Times New Roman"/>
          <w:sz w:val="28"/>
        </w:rPr>
        <w:t xml:space="preserve">Рекламная коммуникация опирается на устойчивые стереотипы и языковые модели, укоренившиеся в обществе. В первую очередь они обращены к физиологическим потребностям людей, а так же потребностям в любви и уважении. Например, постоянная потребность в безопасности привела к такому большому количеству рекламы лекарственных средств. </w:t>
      </w:r>
    </w:p>
    <w:p w:rsidR="00D67ADF" w:rsidRDefault="00D67ADF" w:rsidP="00D67ADF">
      <w:pPr>
        <w:spacing w:after="0" w:line="360" w:lineRule="exact"/>
        <w:ind w:firstLine="709"/>
        <w:jc w:val="both"/>
        <w:rPr>
          <w:rFonts w:ascii="Times New Roman" w:hAnsi="Times New Roman" w:cs="Times New Roman"/>
          <w:sz w:val="28"/>
        </w:rPr>
      </w:pPr>
      <w:r>
        <w:rPr>
          <w:rFonts w:ascii="Times New Roman" w:hAnsi="Times New Roman" w:cs="Times New Roman"/>
          <w:sz w:val="28"/>
        </w:rPr>
        <w:t>Любой рекламный текст, размещен он в печатном издании или озвучен диктором в ролике, сохраняет стандартную структуру: слоган, основной текст и товарный знак.</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Активно используется оценочная лексика, которая помогает описать продукт и подчеркнуть его преимущества. Применяются понятия из разных областей, чтобы «приблизить» товар к потенциальному потребителю. Поэтому в рекламных текстах часто встречаются профессионализмы, жаргонизмы, лексика разговорного стиля.</w:t>
      </w:r>
    </w:p>
    <w:p w:rsidR="00D67ADF" w:rsidRPr="00F54F87"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Рекламные текст имеет свои особенности и со стороны синтаксиса: преимущественно используются простые нераспространенные предложения, используются различные формы и конструкции, помогающие придать высказыванию эмоциональную окраску и стилистическую тональность.</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Эффективность воздействия определяется лаконичностью, экспрессивностью, аргументированностью, динамичностью текста.</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особенность описание продукта заключается в том, что предмет рекламы не описывается напрямую, т.е. не используются прямые характеристики. </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Имидж товара создается опосредованно. Впоследствии именно имидж станет побудительным мотивом, который и приведет к покупательской активности.</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Рекламные тексты также подразделяются в зависимости от целевой аудитории, где определенный сегмент товаров влияет на язык и стиль рекламного сообщения. В пример приведем рекламу мотокосы </w:t>
      </w:r>
      <w:r w:rsidRPr="00D22158">
        <w:rPr>
          <w:rFonts w:ascii="Times New Roman" w:hAnsi="Times New Roman" w:cs="Times New Roman"/>
          <w:sz w:val="28"/>
          <w:szCs w:val="28"/>
        </w:rPr>
        <w:t>Stihl</w:t>
      </w:r>
      <w:r>
        <w:rPr>
          <w:rFonts w:ascii="Times New Roman" w:hAnsi="Times New Roman" w:cs="Times New Roman"/>
          <w:sz w:val="28"/>
          <w:szCs w:val="28"/>
        </w:rPr>
        <w:t>: «</w:t>
      </w:r>
      <w:r w:rsidRPr="00023AAF">
        <w:rPr>
          <w:rFonts w:ascii="Times New Roman" w:hAnsi="Times New Roman" w:cs="Times New Roman"/>
          <w:sz w:val="28"/>
          <w:szCs w:val="28"/>
        </w:rPr>
        <w:t xml:space="preserve">Когда нужна </w:t>
      </w:r>
      <w:r w:rsidRPr="00023AAF">
        <w:rPr>
          <w:rFonts w:ascii="Times New Roman" w:hAnsi="Times New Roman" w:cs="Times New Roman"/>
          <w:i/>
          <w:sz w:val="28"/>
          <w:szCs w:val="28"/>
        </w:rPr>
        <w:t>мощь</w:t>
      </w:r>
      <w:r w:rsidRPr="00023AAF">
        <w:rPr>
          <w:rFonts w:ascii="Times New Roman" w:hAnsi="Times New Roman" w:cs="Times New Roman"/>
          <w:sz w:val="28"/>
          <w:szCs w:val="28"/>
        </w:rPr>
        <w:t xml:space="preserve"> и </w:t>
      </w:r>
      <w:r w:rsidRPr="00023AAF">
        <w:rPr>
          <w:rFonts w:ascii="Times New Roman" w:hAnsi="Times New Roman" w:cs="Times New Roman"/>
          <w:i/>
          <w:sz w:val="28"/>
          <w:szCs w:val="28"/>
        </w:rPr>
        <w:t>надежность</w:t>
      </w:r>
      <w:r w:rsidRPr="00023AAF">
        <w:rPr>
          <w:rFonts w:ascii="Times New Roman" w:hAnsi="Times New Roman" w:cs="Times New Roman"/>
          <w:sz w:val="28"/>
          <w:szCs w:val="28"/>
        </w:rPr>
        <w:t xml:space="preserve">, когда каждая деталь имеет значение, на помощь приходит Stihl. Мотокоса Stihl FS 55 – выбор, проверенный временем. Stihl – </w:t>
      </w:r>
      <w:r w:rsidRPr="00023AAF">
        <w:rPr>
          <w:rFonts w:ascii="Times New Roman" w:hAnsi="Times New Roman" w:cs="Times New Roman"/>
          <w:i/>
          <w:sz w:val="28"/>
          <w:szCs w:val="28"/>
        </w:rPr>
        <w:t>разбуди в себе профессионала</w:t>
      </w:r>
      <w:r>
        <w:rPr>
          <w:rFonts w:ascii="Times New Roman" w:hAnsi="Times New Roman" w:cs="Times New Roman"/>
          <w:sz w:val="28"/>
          <w:szCs w:val="28"/>
        </w:rPr>
        <w:t>»</w:t>
      </w:r>
      <w:r w:rsidRPr="00023AAF">
        <w:rPr>
          <w:rFonts w:ascii="Times New Roman" w:hAnsi="Times New Roman" w:cs="Times New Roman"/>
          <w:sz w:val="28"/>
          <w:szCs w:val="28"/>
        </w:rPr>
        <w:t>.</w:t>
      </w:r>
      <w:r>
        <w:rPr>
          <w:rFonts w:ascii="Times New Roman" w:hAnsi="Times New Roman" w:cs="Times New Roman"/>
          <w:sz w:val="28"/>
          <w:szCs w:val="28"/>
        </w:rPr>
        <w:t xml:space="preserve"> Используется лексика, которая напрямую ассоциируется с мужчиной как представителем сильного пола – мощь, надежность, профессионал. Подчеркивается традиционный «выбор, проверенный временем», т.е. своего рода гарантия качества. </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Мультимедийность значительно усложняет текстовую структуру рекламного сообщения, сочетая аудио-вербально-визуальные компоненты и создавая разные зоны внимания.</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использовать глаголы, которые делают текст динамичным, побуждают к действию. Со стороны морфологии в таких текстах значительно больше существительных, чем других частей речи. Например, реклама торговой сети Брусничка, где из четырех слов три – существительные: «</w:t>
      </w:r>
      <w:r w:rsidRPr="000E7367">
        <w:rPr>
          <w:rFonts w:ascii="Times New Roman" w:hAnsi="Times New Roman" w:cs="Times New Roman"/>
          <w:i/>
          <w:sz w:val="28"/>
          <w:szCs w:val="28"/>
        </w:rPr>
        <w:t>Брусничка</w:t>
      </w:r>
      <w:r>
        <w:rPr>
          <w:rFonts w:ascii="Times New Roman" w:hAnsi="Times New Roman" w:cs="Times New Roman"/>
          <w:sz w:val="28"/>
          <w:szCs w:val="28"/>
        </w:rPr>
        <w:t xml:space="preserve"> –  </w:t>
      </w:r>
      <w:r w:rsidRPr="000E7367">
        <w:rPr>
          <w:rFonts w:ascii="Times New Roman" w:hAnsi="Times New Roman" w:cs="Times New Roman"/>
          <w:i/>
          <w:sz w:val="28"/>
          <w:szCs w:val="28"/>
        </w:rPr>
        <w:t>территория</w:t>
      </w:r>
      <w:r>
        <w:rPr>
          <w:rFonts w:ascii="Times New Roman" w:hAnsi="Times New Roman" w:cs="Times New Roman"/>
          <w:sz w:val="28"/>
          <w:szCs w:val="28"/>
        </w:rPr>
        <w:t xml:space="preserve"> низких </w:t>
      </w:r>
      <w:r w:rsidRPr="000E7367">
        <w:rPr>
          <w:rFonts w:ascii="Times New Roman" w:hAnsi="Times New Roman" w:cs="Times New Roman"/>
          <w:i/>
          <w:sz w:val="28"/>
          <w:szCs w:val="28"/>
        </w:rPr>
        <w:t>цен</w:t>
      </w:r>
      <w:r>
        <w:rPr>
          <w:rFonts w:ascii="Times New Roman" w:hAnsi="Times New Roman" w:cs="Times New Roman"/>
          <w:sz w:val="28"/>
          <w:szCs w:val="28"/>
        </w:rPr>
        <w:t>».</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 синтаксисе активно используются стилистические фигуры и обороты речи, такие как инверсия (привлекает внимание нестандартным построением фразы), антитеза (слоган в рекламном сообщении Электросилы «</w:t>
      </w:r>
      <w:r w:rsidRPr="00EE5544">
        <w:rPr>
          <w:rFonts w:ascii="Times New Roman" w:hAnsi="Times New Roman" w:cs="Times New Roman"/>
          <w:sz w:val="28"/>
          <w:szCs w:val="28"/>
        </w:rPr>
        <w:t>Широкий экран по низкой цене</w:t>
      </w:r>
      <w:r>
        <w:rPr>
          <w:rFonts w:ascii="Times New Roman" w:hAnsi="Times New Roman" w:cs="Times New Roman"/>
          <w:sz w:val="28"/>
          <w:szCs w:val="28"/>
        </w:rPr>
        <w:t xml:space="preserve">»), анафора и эпифора (повторение одного и того же элемента – слова или словосочетания, в каждом параллельном элементе текста), лексический повтор («Инновационность – черта Атланта. Атлант – </w:t>
      </w:r>
      <w:r w:rsidRPr="004B7579">
        <w:rPr>
          <w:rFonts w:ascii="Times New Roman" w:hAnsi="Times New Roman" w:cs="Times New Roman"/>
          <w:sz w:val="28"/>
          <w:szCs w:val="28"/>
        </w:rPr>
        <w:t xml:space="preserve"> талантливая техника</w:t>
      </w:r>
      <w:r>
        <w:rPr>
          <w:rFonts w:ascii="Times New Roman" w:hAnsi="Times New Roman" w:cs="Times New Roman"/>
          <w:sz w:val="28"/>
          <w:szCs w:val="28"/>
        </w:rPr>
        <w:t>»)</w:t>
      </w:r>
      <w:r w:rsidR="0036429B">
        <w:rPr>
          <w:rFonts w:ascii="Times New Roman" w:hAnsi="Times New Roman" w:cs="Times New Roman"/>
          <w:sz w:val="28"/>
          <w:szCs w:val="28"/>
        </w:rPr>
        <w:t xml:space="preserve"> (Приложение Д)</w:t>
      </w:r>
      <w:r>
        <w:rPr>
          <w:rFonts w:ascii="Times New Roman" w:hAnsi="Times New Roman" w:cs="Times New Roman"/>
          <w:sz w:val="28"/>
          <w:szCs w:val="28"/>
        </w:rPr>
        <w:t>, эпитеты («т</w:t>
      </w:r>
      <w:r w:rsidRPr="004B7579">
        <w:rPr>
          <w:rFonts w:ascii="Times New Roman" w:hAnsi="Times New Roman" w:cs="Times New Roman"/>
          <w:sz w:val="28"/>
          <w:szCs w:val="28"/>
        </w:rPr>
        <w:t>вои волосы восхитительны без фена</w:t>
      </w:r>
      <w:r>
        <w:rPr>
          <w:rFonts w:ascii="Times New Roman" w:hAnsi="Times New Roman" w:cs="Times New Roman"/>
          <w:sz w:val="28"/>
          <w:szCs w:val="28"/>
        </w:rPr>
        <w:t>», «</w:t>
      </w:r>
      <w:r w:rsidRPr="00B01DCB">
        <w:rPr>
          <w:rFonts w:ascii="Times New Roman" w:hAnsi="Times New Roman" w:cs="Times New Roman"/>
          <w:sz w:val="28"/>
          <w:szCs w:val="28"/>
        </w:rPr>
        <w:t>Новая крем-краска Palette. Schwarzkopf. Попробуйте также Palette Роскошный блонд. Восхитительный цвет</w:t>
      </w:r>
      <w:r>
        <w:rPr>
          <w:rFonts w:ascii="Times New Roman" w:hAnsi="Times New Roman" w:cs="Times New Roman"/>
          <w:sz w:val="28"/>
          <w:szCs w:val="28"/>
        </w:rPr>
        <w:t>»), гипербола (</w:t>
      </w:r>
      <w:r w:rsidRPr="004B7579">
        <w:rPr>
          <w:rFonts w:ascii="Times New Roman" w:hAnsi="Times New Roman" w:cs="Times New Roman"/>
          <w:sz w:val="28"/>
          <w:szCs w:val="28"/>
        </w:rPr>
        <w:t>«безграничные возможности рассрочки»</w:t>
      </w:r>
      <w:r>
        <w:rPr>
          <w:rFonts w:ascii="Times New Roman" w:hAnsi="Times New Roman" w:cs="Times New Roman"/>
          <w:sz w:val="28"/>
          <w:szCs w:val="28"/>
        </w:rPr>
        <w:t>).</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Одним из самых популярных лексических средств в рекламе являются фразеологические обороты, как в прямом значении и традиционном применении, так и «переработанные» для бренда («мечтай с открытыми глазами», «</w:t>
      </w:r>
      <w:r w:rsidRPr="00C01A4F">
        <w:rPr>
          <w:rFonts w:ascii="Times New Roman" w:hAnsi="Times New Roman" w:cs="Times New Roman"/>
          <w:sz w:val="28"/>
          <w:szCs w:val="28"/>
        </w:rPr>
        <w:t>Соусы Камако – пусть всегда будет вкусно</w:t>
      </w:r>
      <w:r>
        <w:rPr>
          <w:rFonts w:ascii="Times New Roman" w:hAnsi="Times New Roman" w:cs="Times New Roman"/>
          <w:sz w:val="28"/>
          <w:szCs w:val="28"/>
        </w:rPr>
        <w:t>»).</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Самыми эффективными считаются слоганы, в которых утверждается профессиональное превосходство рекламируемого продукта, однако делается это не напрямую, а с расчетом на «домысливание» телезрителем: «</w:t>
      </w:r>
      <w:r w:rsidRPr="00421C5C">
        <w:rPr>
          <w:rFonts w:ascii="Times New Roman" w:hAnsi="Times New Roman" w:cs="Times New Roman"/>
          <w:sz w:val="28"/>
          <w:szCs w:val="28"/>
        </w:rPr>
        <w:t xml:space="preserve">Стопдиар помогает устранить острую диарею. Кишечное противомикробное средство. Стопдиар – </w:t>
      </w:r>
      <w:r w:rsidRPr="00421C5C">
        <w:rPr>
          <w:rFonts w:ascii="Times New Roman" w:hAnsi="Times New Roman" w:cs="Times New Roman"/>
          <w:i/>
          <w:sz w:val="28"/>
          <w:szCs w:val="28"/>
        </w:rPr>
        <w:t>говорит сам за себя</w:t>
      </w:r>
      <w:r>
        <w:rPr>
          <w:rFonts w:ascii="Times New Roman" w:hAnsi="Times New Roman" w:cs="Times New Roman"/>
          <w:sz w:val="28"/>
          <w:szCs w:val="28"/>
        </w:rPr>
        <w:t>»</w:t>
      </w:r>
      <w:r w:rsidRPr="00421C5C">
        <w:rPr>
          <w:rFonts w:ascii="Times New Roman" w:hAnsi="Times New Roman" w:cs="Times New Roman"/>
          <w:sz w:val="28"/>
          <w:szCs w:val="28"/>
        </w:rPr>
        <w:t>.</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Еще один распространенный прием в рекламных слоганах – это использование выражений, где подчеркивается близость торговой марки к своему потенциальному потребителю («</w:t>
      </w:r>
      <w:r w:rsidRPr="00B01DCB">
        <w:rPr>
          <w:rFonts w:ascii="Times New Roman" w:hAnsi="Times New Roman" w:cs="Times New Roman"/>
          <w:sz w:val="28"/>
          <w:szCs w:val="28"/>
        </w:rPr>
        <w:t>Он восстанавливает без утяжеления и подчеркивает красоту толстых, нормальных и тонких волос. Таких, как у Вас</w:t>
      </w:r>
      <w:r>
        <w:rPr>
          <w:rFonts w:ascii="Times New Roman" w:hAnsi="Times New Roman" w:cs="Times New Roman"/>
          <w:sz w:val="28"/>
          <w:szCs w:val="28"/>
        </w:rPr>
        <w:t>»,</w:t>
      </w:r>
      <w:r w:rsidRPr="00B01DCB">
        <w:rPr>
          <w:rFonts w:ascii="Times New Roman" w:hAnsi="Times New Roman" w:cs="Times New Roman"/>
          <w:sz w:val="28"/>
          <w:szCs w:val="28"/>
        </w:rPr>
        <w:t xml:space="preserve"> </w:t>
      </w:r>
      <w:r>
        <w:rPr>
          <w:rFonts w:ascii="Times New Roman" w:hAnsi="Times New Roman" w:cs="Times New Roman"/>
          <w:sz w:val="28"/>
          <w:szCs w:val="28"/>
        </w:rPr>
        <w:t>«</w:t>
      </w:r>
      <w:r w:rsidRPr="00C01A4F">
        <w:rPr>
          <w:rFonts w:ascii="Times New Roman" w:hAnsi="Times New Roman" w:cs="Times New Roman"/>
          <w:sz w:val="28"/>
          <w:szCs w:val="28"/>
        </w:rPr>
        <w:t>Будь абсолютно готова ко всему</w:t>
      </w:r>
      <w:r>
        <w:rPr>
          <w:rFonts w:ascii="Times New Roman" w:hAnsi="Times New Roman" w:cs="Times New Roman"/>
          <w:sz w:val="28"/>
          <w:szCs w:val="28"/>
        </w:rPr>
        <w:t xml:space="preserve"> с </w:t>
      </w:r>
      <w:r w:rsidRPr="00C01A4F">
        <w:rPr>
          <w:rFonts w:ascii="Times New Roman" w:hAnsi="Times New Roman" w:cs="Times New Roman"/>
          <w:sz w:val="28"/>
          <w:szCs w:val="28"/>
        </w:rPr>
        <w:t>Colgate Total</w:t>
      </w:r>
      <w:r>
        <w:rPr>
          <w:rFonts w:ascii="Times New Roman" w:hAnsi="Times New Roman" w:cs="Times New Roman"/>
          <w:sz w:val="28"/>
          <w:szCs w:val="28"/>
        </w:rPr>
        <w:t xml:space="preserve">»). </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Так создается представление об уже существующем контакте с продуктом. Подобные фразы отражают </w:t>
      </w:r>
      <w:r w:rsidRPr="00B01DCB">
        <w:rPr>
          <w:rFonts w:ascii="Times New Roman" w:hAnsi="Times New Roman" w:cs="Times New Roman"/>
          <w:sz w:val="28"/>
          <w:szCs w:val="28"/>
        </w:rPr>
        <w:t xml:space="preserve">тенденцию к самоидентификации потребителя </w:t>
      </w:r>
      <w:r>
        <w:rPr>
          <w:rFonts w:ascii="Times New Roman" w:hAnsi="Times New Roman" w:cs="Times New Roman"/>
          <w:sz w:val="28"/>
          <w:szCs w:val="28"/>
        </w:rPr>
        <w:t>через бренд.</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Слоган строится на законах ритмической организации и включает в себя не более семи слов. С точки зрения фонетики наиболее удачно смотрятся слоганы, в которых используется аллитерация (звуковой повтор), особенно если он перекликается с названием торговой марки.</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Уподобление слогана названию продукта укрепляет связь между ними и развивает положительные ассоциации у потенциальной аудитории потребителей. </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 слоганах все так же хорошо применяется прием противопоставления, что помогает выделить продукт в сегменте аналогичных товаров. Контраст создается как на информационной основе, так и риторически (например, «ты не ты, когда голоден»). </w:t>
      </w:r>
    </w:p>
    <w:p w:rsidR="00D67ADF"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Существует понятие суженного класса, который создается с помощью сравнительных конструкций. Этот прием проявляется в следующем: происходит сравнение продукта с другими в этом сегменте, но второй член сравнения опущен, т.е. не называется, в сравнении с чем товар лучше и действует эффективнее.</w:t>
      </w:r>
    </w:p>
    <w:p w:rsidR="00D67ADF" w:rsidRPr="006F3E82" w:rsidRDefault="00D67ADF" w:rsidP="00D67A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Суженный класс помогает создать впечатление превосходства над конкурентами без называния их как таковых. «</w:t>
      </w:r>
      <w:r w:rsidRPr="00213538">
        <w:rPr>
          <w:rFonts w:ascii="Times New Roman" w:hAnsi="Times New Roman" w:cs="Times New Roman"/>
          <w:sz w:val="28"/>
          <w:szCs w:val="28"/>
        </w:rPr>
        <w:t>Persil — номер 1 в Беларуси в премиальном сегменте</w:t>
      </w:r>
      <w:r>
        <w:rPr>
          <w:rFonts w:ascii="Times New Roman" w:hAnsi="Times New Roman" w:cs="Times New Roman"/>
          <w:sz w:val="28"/>
          <w:szCs w:val="28"/>
        </w:rPr>
        <w:t>». Это распространенный манипулятивный прием.</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 xml:space="preserve">Телевизионная </w:t>
      </w:r>
      <w:r w:rsidRPr="006F3E82">
        <w:rPr>
          <w:rFonts w:ascii="Times New Roman" w:hAnsi="Times New Roman" w:cs="Times New Roman"/>
          <w:sz w:val="28"/>
          <w:szCs w:val="24"/>
        </w:rPr>
        <w:t xml:space="preserve"> реклама  повышает уровень </w:t>
      </w:r>
      <w:r>
        <w:rPr>
          <w:rFonts w:ascii="Times New Roman" w:hAnsi="Times New Roman" w:cs="Times New Roman"/>
          <w:sz w:val="28"/>
          <w:szCs w:val="24"/>
        </w:rPr>
        <w:t>вовлечения</w:t>
      </w:r>
      <w:r w:rsidRPr="006F3E82">
        <w:rPr>
          <w:rFonts w:ascii="Times New Roman" w:hAnsi="Times New Roman" w:cs="Times New Roman"/>
          <w:sz w:val="28"/>
          <w:szCs w:val="24"/>
        </w:rPr>
        <w:t xml:space="preserve"> потребителя до уровня, срав</w:t>
      </w:r>
      <w:r>
        <w:rPr>
          <w:rFonts w:ascii="Times New Roman" w:hAnsi="Times New Roman" w:cs="Times New Roman"/>
          <w:sz w:val="28"/>
          <w:szCs w:val="24"/>
        </w:rPr>
        <w:t xml:space="preserve">нимого с посещением магазина. </w:t>
      </w:r>
      <w:r w:rsidRPr="006F3E82">
        <w:rPr>
          <w:rFonts w:ascii="Times New Roman" w:hAnsi="Times New Roman" w:cs="Times New Roman"/>
          <w:sz w:val="28"/>
          <w:szCs w:val="24"/>
        </w:rPr>
        <w:t xml:space="preserve">Кроме того, </w:t>
      </w:r>
      <w:r>
        <w:rPr>
          <w:rFonts w:ascii="Times New Roman" w:hAnsi="Times New Roman" w:cs="Times New Roman"/>
          <w:sz w:val="28"/>
          <w:szCs w:val="24"/>
        </w:rPr>
        <w:t>наблюдается такой эф</w:t>
      </w:r>
      <w:r w:rsidRPr="006F3E82">
        <w:rPr>
          <w:rFonts w:ascii="Times New Roman" w:hAnsi="Times New Roman" w:cs="Times New Roman"/>
          <w:sz w:val="28"/>
          <w:szCs w:val="24"/>
        </w:rPr>
        <w:t xml:space="preserve">фект, когда обыденные, повседневные товары на экране выглядят </w:t>
      </w:r>
      <w:r>
        <w:rPr>
          <w:rFonts w:ascii="Times New Roman" w:hAnsi="Times New Roman" w:cs="Times New Roman"/>
          <w:sz w:val="28"/>
          <w:szCs w:val="24"/>
        </w:rPr>
        <w:t>привлекательнее, чем на полках магазина.</w:t>
      </w:r>
    </w:p>
    <w:p w:rsidR="00D67ADF" w:rsidRPr="00D7399E" w:rsidRDefault="00D67ADF" w:rsidP="00D67ADF">
      <w:pPr>
        <w:spacing w:after="0" w:line="360" w:lineRule="exact"/>
        <w:ind w:firstLine="709"/>
        <w:jc w:val="both"/>
        <w:rPr>
          <w:rFonts w:ascii="Times New Roman" w:hAnsi="Times New Roman" w:cs="Times New Roman"/>
          <w:sz w:val="28"/>
          <w:szCs w:val="24"/>
        </w:rPr>
      </w:pPr>
      <w:r w:rsidRPr="00D7399E">
        <w:rPr>
          <w:rFonts w:ascii="Times New Roman" w:hAnsi="Times New Roman" w:cs="Times New Roman"/>
          <w:sz w:val="28"/>
          <w:szCs w:val="24"/>
        </w:rPr>
        <w:t>Виды рекламы, где демонстрируется товар в действии, относятся к визуальной рекламе. Потребителю легче доказать преимущества товара, просто показав их.</w:t>
      </w:r>
    </w:p>
    <w:p w:rsidR="00D67ADF" w:rsidRDefault="00D67ADF" w:rsidP="00D67ADF">
      <w:pPr>
        <w:spacing w:after="0" w:line="360" w:lineRule="exact"/>
        <w:ind w:firstLine="709"/>
        <w:jc w:val="both"/>
        <w:rPr>
          <w:rFonts w:ascii="Times New Roman" w:hAnsi="Times New Roman" w:cs="Times New Roman"/>
          <w:sz w:val="28"/>
          <w:szCs w:val="24"/>
        </w:rPr>
      </w:pPr>
      <w:r w:rsidRPr="00D7399E">
        <w:rPr>
          <w:rFonts w:ascii="Times New Roman" w:hAnsi="Times New Roman" w:cs="Times New Roman"/>
          <w:sz w:val="28"/>
          <w:szCs w:val="24"/>
        </w:rPr>
        <w:lastRenderedPageBreak/>
        <w:t>Рекламные ролики на телевидении – «живая» реклама. Успех такого рекламного сообщения напрямую зависит от трех составляющих: сценария, изображения и звука. Механическое соединение этих частей не даст желаемого результата.</w:t>
      </w:r>
      <w:r>
        <w:rPr>
          <w:rFonts w:ascii="Times New Roman" w:hAnsi="Times New Roman" w:cs="Times New Roman"/>
          <w:sz w:val="28"/>
          <w:szCs w:val="24"/>
        </w:rPr>
        <w:t xml:space="preserve"> Поэтому в следующей части данной работы мы обратимся к двум главным составляющим рекламных сообщений на телевидении – звуку и видеоряду.</w:t>
      </w:r>
    </w:p>
    <w:p w:rsidR="00D67ADF" w:rsidRPr="00310C06" w:rsidRDefault="00D67ADF" w:rsidP="00D67ADF">
      <w:pPr>
        <w:spacing w:after="0" w:line="360" w:lineRule="exact"/>
        <w:ind w:firstLine="709"/>
        <w:jc w:val="both"/>
        <w:rPr>
          <w:rFonts w:ascii="Times New Roman" w:hAnsi="Times New Roman" w:cs="Times New Roman"/>
          <w:sz w:val="28"/>
          <w:szCs w:val="24"/>
        </w:rPr>
      </w:pPr>
      <w:r w:rsidRPr="00310C06">
        <w:rPr>
          <w:rFonts w:ascii="Times New Roman" w:hAnsi="Times New Roman" w:cs="Times New Roman"/>
          <w:sz w:val="28"/>
          <w:szCs w:val="24"/>
        </w:rPr>
        <w:t xml:space="preserve">Можно выделить следующие жанры телевизионной рекламы: </w:t>
      </w:r>
    </w:p>
    <w:p w:rsidR="00D67ADF" w:rsidRPr="00310C06" w:rsidRDefault="00D67ADF" w:rsidP="00EC4BA6">
      <w:pPr>
        <w:pStyle w:val="a7"/>
        <w:numPr>
          <w:ilvl w:val="0"/>
          <w:numId w:val="33"/>
        </w:numPr>
        <w:spacing w:after="0" w:line="360" w:lineRule="exact"/>
        <w:jc w:val="both"/>
        <w:rPr>
          <w:rFonts w:ascii="Times New Roman" w:hAnsi="Times New Roman" w:cs="Times New Roman"/>
          <w:sz w:val="28"/>
          <w:szCs w:val="24"/>
        </w:rPr>
      </w:pPr>
      <w:r w:rsidRPr="00310C06">
        <w:rPr>
          <w:rFonts w:ascii="Times New Roman" w:hAnsi="Times New Roman" w:cs="Times New Roman"/>
          <w:sz w:val="28"/>
          <w:szCs w:val="24"/>
        </w:rPr>
        <w:t>прямая продажа</w:t>
      </w:r>
      <w:r>
        <w:rPr>
          <w:rFonts w:ascii="Times New Roman" w:hAnsi="Times New Roman" w:cs="Times New Roman"/>
          <w:sz w:val="28"/>
          <w:szCs w:val="24"/>
        </w:rPr>
        <w:t xml:space="preserve"> (Випросал)</w:t>
      </w:r>
      <w:r w:rsidRPr="00310C06">
        <w:rPr>
          <w:rFonts w:ascii="Times New Roman" w:hAnsi="Times New Roman" w:cs="Times New Roman"/>
          <w:sz w:val="28"/>
          <w:szCs w:val="24"/>
        </w:rPr>
        <w:t xml:space="preserve">; </w:t>
      </w:r>
    </w:p>
    <w:p w:rsidR="00D67ADF" w:rsidRPr="00310C06" w:rsidRDefault="00D67ADF" w:rsidP="00EC4BA6">
      <w:pPr>
        <w:pStyle w:val="a7"/>
        <w:numPr>
          <w:ilvl w:val="0"/>
          <w:numId w:val="33"/>
        </w:numPr>
        <w:spacing w:after="0" w:line="360" w:lineRule="exact"/>
        <w:jc w:val="both"/>
        <w:rPr>
          <w:rFonts w:ascii="Times New Roman" w:hAnsi="Times New Roman" w:cs="Times New Roman"/>
          <w:sz w:val="28"/>
          <w:szCs w:val="24"/>
        </w:rPr>
      </w:pPr>
      <w:r w:rsidRPr="00310C06">
        <w:rPr>
          <w:rFonts w:ascii="Times New Roman" w:hAnsi="Times New Roman" w:cs="Times New Roman"/>
          <w:sz w:val="28"/>
          <w:szCs w:val="24"/>
        </w:rPr>
        <w:t>обращение от лица бренда (</w:t>
      </w:r>
      <w:r>
        <w:rPr>
          <w:rFonts w:ascii="Times New Roman" w:hAnsi="Times New Roman" w:cs="Times New Roman"/>
          <w:sz w:val="28"/>
          <w:szCs w:val="24"/>
        </w:rPr>
        <w:t xml:space="preserve">Атлант, </w:t>
      </w:r>
      <w:r>
        <w:rPr>
          <w:rFonts w:ascii="Times New Roman" w:hAnsi="Times New Roman" w:cs="Times New Roman"/>
          <w:sz w:val="28"/>
          <w:szCs w:val="24"/>
          <w:lang w:val="en-US"/>
        </w:rPr>
        <w:t>Vel</w:t>
      </w:r>
      <w:r w:rsidRPr="007E7538">
        <w:rPr>
          <w:rFonts w:ascii="Times New Roman" w:hAnsi="Times New Roman" w:cs="Times New Roman"/>
          <w:sz w:val="28"/>
          <w:szCs w:val="24"/>
        </w:rPr>
        <w:t>с</w:t>
      </w:r>
      <w:r>
        <w:rPr>
          <w:rFonts w:ascii="Times New Roman" w:hAnsi="Times New Roman" w:cs="Times New Roman"/>
          <w:sz w:val="28"/>
          <w:szCs w:val="24"/>
          <w:lang w:val="en-US"/>
        </w:rPr>
        <w:t>om</w:t>
      </w:r>
      <w:r w:rsidRPr="00310C06">
        <w:rPr>
          <w:rFonts w:ascii="Times New Roman" w:hAnsi="Times New Roman" w:cs="Times New Roman"/>
          <w:sz w:val="28"/>
          <w:szCs w:val="24"/>
        </w:rPr>
        <w:t xml:space="preserve">); </w:t>
      </w:r>
    </w:p>
    <w:p w:rsidR="00D67ADF" w:rsidRPr="00310C06" w:rsidRDefault="00D67ADF" w:rsidP="00EC4BA6">
      <w:pPr>
        <w:pStyle w:val="a7"/>
        <w:numPr>
          <w:ilvl w:val="0"/>
          <w:numId w:val="33"/>
        </w:numPr>
        <w:spacing w:after="0" w:line="360" w:lineRule="exact"/>
        <w:jc w:val="both"/>
        <w:rPr>
          <w:rFonts w:ascii="Times New Roman" w:hAnsi="Times New Roman" w:cs="Times New Roman"/>
          <w:sz w:val="28"/>
          <w:szCs w:val="24"/>
        </w:rPr>
      </w:pPr>
      <w:r w:rsidRPr="00310C06">
        <w:rPr>
          <w:rFonts w:ascii="Times New Roman" w:hAnsi="Times New Roman" w:cs="Times New Roman"/>
          <w:sz w:val="28"/>
          <w:szCs w:val="24"/>
        </w:rPr>
        <w:t>рекомендации специалистов, экспертов, знаменитостей</w:t>
      </w:r>
      <w:r>
        <w:rPr>
          <w:rFonts w:ascii="Times New Roman" w:hAnsi="Times New Roman" w:cs="Times New Roman"/>
          <w:sz w:val="28"/>
          <w:szCs w:val="24"/>
        </w:rPr>
        <w:t xml:space="preserve"> (Мара)</w:t>
      </w:r>
      <w:r w:rsidRPr="00310C06">
        <w:rPr>
          <w:rFonts w:ascii="Times New Roman" w:hAnsi="Times New Roman" w:cs="Times New Roman"/>
          <w:sz w:val="28"/>
          <w:szCs w:val="24"/>
        </w:rPr>
        <w:t xml:space="preserve">; </w:t>
      </w:r>
    </w:p>
    <w:p w:rsidR="00D67ADF" w:rsidRPr="00310C06" w:rsidRDefault="00D67ADF" w:rsidP="00EC4BA6">
      <w:pPr>
        <w:pStyle w:val="a7"/>
        <w:numPr>
          <w:ilvl w:val="0"/>
          <w:numId w:val="33"/>
        </w:numPr>
        <w:spacing w:after="0" w:line="360" w:lineRule="exact"/>
        <w:jc w:val="both"/>
        <w:rPr>
          <w:rFonts w:ascii="Times New Roman" w:hAnsi="Times New Roman" w:cs="Times New Roman"/>
          <w:sz w:val="28"/>
          <w:szCs w:val="24"/>
        </w:rPr>
      </w:pPr>
      <w:r w:rsidRPr="00310C06">
        <w:rPr>
          <w:rFonts w:ascii="Times New Roman" w:hAnsi="Times New Roman" w:cs="Times New Roman"/>
          <w:sz w:val="28"/>
          <w:szCs w:val="24"/>
        </w:rPr>
        <w:t xml:space="preserve">интервью с покупателем; </w:t>
      </w:r>
    </w:p>
    <w:p w:rsidR="00D67ADF" w:rsidRPr="00310C06" w:rsidRDefault="00D67ADF" w:rsidP="00EC4BA6">
      <w:pPr>
        <w:pStyle w:val="a7"/>
        <w:numPr>
          <w:ilvl w:val="0"/>
          <w:numId w:val="33"/>
        </w:numPr>
        <w:spacing w:after="0" w:line="360" w:lineRule="exact"/>
        <w:jc w:val="both"/>
        <w:rPr>
          <w:rFonts w:ascii="Times New Roman" w:hAnsi="Times New Roman" w:cs="Times New Roman"/>
          <w:sz w:val="28"/>
          <w:szCs w:val="24"/>
        </w:rPr>
      </w:pPr>
      <w:r w:rsidRPr="00310C06">
        <w:rPr>
          <w:rFonts w:ascii="Times New Roman" w:hAnsi="Times New Roman" w:cs="Times New Roman"/>
          <w:sz w:val="28"/>
          <w:szCs w:val="24"/>
        </w:rPr>
        <w:t>демонстрация</w:t>
      </w:r>
      <w:r>
        <w:rPr>
          <w:rFonts w:ascii="Times New Roman" w:hAnsi="Times New Roman" w:cs="Times New Roman"/>
          <w:sz w:val="28"/>
          <w:szCs w:val="24"/>
        </w:rPr>
        <w:t xml:space="preserve"> (</w:t>
      </w:r>
      <w:r>
        <w:rPr>
          <w:rFonts w:ascii="Times New Roman" w:hAnsi="Times New Roman" w:cs="Times New Roman"/>
          <w:sz w:val="28"/>
          <w:szCs w:val="24"/>
          <w:lang w:val="en-US"/>
        </w:rPr>
        <w:t>Colgate Total</w:t>
      </w:r>
      <w:r>
        <w:rPr>
          <w:rFonts w:ascii="Times New Roman" w:hAnsi="Times New Roman" w:cs="Times New Roman"/>
          <w:sz w:val="28"/>
          <w:szCs w:val="24"/>
        </w:rPr>
        <w:t>)</w:t>
      </w:r>
      <w:r w:rsidRPr="00310C06">
        <w:rPr>
          <w:rFonts w:ascii="Times New Roman" w:hAnsi="Times New Roman" w:cs="Times New Roman"/>
          <w:sz w:val="28"/>
          <w:szCs w:val="24"/>
        </w:rPr>
        <w:t xml:space="preserve">; </w:t>
      </w:r>
    </w:p>
    <w:p w:rsidR="00D67ADF" w:rsidRPr="00310C06" w:rsidRDefault="00D67ADF" w:rsidP="00EC4BA6">
      <w:pPr>
        <w:pStyle w:val="a7"/>
        <w:numPr>
          <w:ilvl w:val="0"/>
          <w:numId w:val="33"/>
        </w:numPr>
        <w:spacing w:after="0" w:line="360" w:lineRule="exact"/>
        <w:jc w:val="both"/>
        <w:rPr>
          <w:rFonts w:ascii="Times New Roman" w:hAnsi="Times New Roman" w:cs="Times New Roman"/>
          <w:sz w:val="28"/>
          <w:szCs w:val="24"/>
        </w:rPr>
      </w:pPr>
      <w:r w:rsidRPr="00310C06">
        <w:rPr>
          <w:rFonts w:ascii="Times New Roman" w:hAnsi="Times New Roman" w:cs="Times New Roman"/>
          <w:sz w:val="28"/>
          <w:szCs w:val="24"/>
        </w:rPr>
        <w:t>прямое сравнение товаров</w:t>
      </w:r>
      <w:r>
        <w:rPr>
          <w:rFonts w:ascii="Times New Roman" w:hAnsi="Times New Roman" w:cs="Times New Roman"/>
          <w:sz w:val="28"/>
          <w:szCs w:val="24"/>
        </w:rPr>
        <w:t xml:space="preserve"> (</w:t>
      </w:r>
      <w:r>
        <w:rPr>
          <w:rFonts w:ascii="Times New Roman" w:hAnsi="Times New Roman" w:cs="Times New Roman"/>
          <w:sz w:val="28"/>
          <w:szCs w:val="24"/>
          <w:lang w:val="en-US"/>
        </w:rPr>
        <w:t>Nivea</w:t>
      </w:r>
      <w:r>
        <w:rPr>
          <w:rFonts w:ascii="Times New Roman" w:hAnsi="Times New Roman" w:cs="Times New Roman"/>
          <w:sz w:val="28"/>
          <w:szCs w:val="24"/>
        </w:rPr>
        <w:t>)</w:t>
      </w:r>
      <w:r w:rsidRPr="00310C06">
        <w:rPr>
          <w:rFonts w:ascii="Times New Roman" w:hAnsi="Times New Roman" w:cs="Times New Roman"/>
          <w:sz w:val="28"/>
          <w:szCs w:val="24"/>
        </w:rPr>
        <w:t xml:space="preserve">; </w:t>
      </w:r>
    </w:p>
    <w:p w:rsidR="00D67ADF" w:rsidRPr="00310C06" w:rsidRDefault="00D67ADF" w:rsidP="00EC4BA6">
      <w:pPr>
        <w:pStyle w:val="a7"/>
        <w:numPr>
          <w:ilvl w:val="0"/>
          <w:numId w:val="33"/>
        </w:numPr>
        <w:spacing w:after="0" w:line="360" w:lineRule="exact"/>
        <w:jc w:val="both"/>
        <w:rPr>
          <w:rFonts w:ascii="Times New Roman" w:hAnsi="Times New Roman" w:cs="Times New Roman"/>
          <w:sz w:val="28"/>
          <w:szCs w:val="24"/>
        </w:rPr>
      </w:pPr>
      <w:r w:rsidRPr="00310C06">
        <w:rPr>
          <w:rFonts w:ascii="Times New Roman" w:hAnsi="Times New Roman" w:cs="Times New Roman"/>
          <w:sz w:val="28"/>
          <w:szCs w:val="24"/>
        </w:rPr>
        <w:t>драматизация</w:t>
      </w:r>
      <w:r>
        <w:rPr>
          <w:rFonts w:ascii="Times New Roman" w:hAnsi="Times New Roman" w:cs="Times New Roman"/>
          <w:sz w:val="28"/>
          <w:szCs w:val="24"/>
        </w:rPr>
        <w:t xml:space="preserve"> (Простамол, Судорогинум)</w:t>
      </w:r>
      <w:r w:rsidRPr="00310C06">
        <w:rPr>
          <w:rFonts w:ascii="Times New Roman" w:hAnsi="Times New Roman" w:cs="Times New Roman"/>
          <w:sz w:val="28"/>
          <w:szCs w:val="24"/>
        </w:rPr>
        <w:t xml:space="preserve">; </w:t>
      </w:r>
    </w:p>
    <w:p w:rsidR="00D67ADF" w:rsidRPr="00310C06" w:rsidRDefault="00D67ADF" w:rsidP="00EC4BA6">
      <w:pPr>
        <w:pStyle w:val="a7"/>
        <w:numPr>
          <w:ilvl w:val="0"/>
          <w:numId w:val="33"/>
        </w:numPr>
        <w:spacing w:after="0" w:line="360" w:lineRule="exact"/>
        <w:jc w:val="both"/>
        <w:rPr>
          <w:rFonts w:ascii="Times New Roman" w:hAnsi="Times New Roman" w:cs="Times New Roman"/>
          <w:sz w:val="28"/>
          <w:szCs w:val="24"/>
        </w:rPr>
      </w:pPr>
      <w:r w:rsidRPr="00310C06">
        <w:rPr>
          <w:rFonts w:ascii="Times New Roman" w:hAnsi="Times New Roman" w:cs="Times New Roman"/>
          <w:sz w:val="28"/>
          <w:szCs w:val="24"/>
        </w:rPr>
        <w:t>музыкальная реклама</w:t>
      </w:r>
      <w:r>
        <w:rPr>
          <w:rFonts w:ascii="Times New Roman" w:hAnsi="Times New Roman" w:cs="Times New Roman"/>
          <w:sz w:val="28"/>
          <w:szCs w:val="24"/>
        </w:rPr>
        <w:t xml:space="preserve"> (КолонПротект, Гроприносин)</w:t>
      </w:r>
      <w:r w:rsidRPr="00310C06">
        <w:rPr>
          <w:rFonts w:ascii="Times New Roman" w:hAnsi="Times New Roman" w:cs="Times New Roman"/>
          <w:sz w:val="28"/>
          <w:szCs w:val="24"/>
        </w:rPr>
        <w:t xml:space="preserve">; </w:t>
      </w:r>
    </w:p>
    <w:p w:rsidR="00D67ADF" w:rsidRDefault="00D67ADF" w:rsidP="00EC4BA6">
      <w:pPr>
        <w:pStyle w:val="a7"/>
        <w:numPr>
          <w:ilvl w:val="0"/>
          <w:numId w:val="33"/>
        </w:numPr>
        <w:spacing w:after="0" w:line="360" w:lineRule="exact"/>
        <w:jc w:val="both"/>
        <w:rPr>
          <w:rFonts w:ascii="Times New Roman" w:hAnsi="Times New Roman" w:cs="Times New Roman"/>
          <w:sz w:val="28"/>
          <w:szCs w:val="24"/>
        </w:rPr>
      </w:pPr>
      <w:r w:rsidRPr="00310C06">
        <w:rPr>
          <w:rFonts w:ascii="Times New Roman" w:hAnsi="Times New Roman" w:cs="Times New Roman"/>
          <w:sz w:val="28"/>
          <w:szCs w:val="24"/>
        </w:rPr>
        <w:t>анимация</w:t>
      </w:r>
      <w:r>
        <w:rPr>
          <w:rFonts w:ascii="Times New Roman" w:hAnsi="Times New Roman" w:cs="Times New Roman"/>
          <w:sz w:val="28"/>
          <w:szCs w:val="24"/>
        </w:rPr>
        <w:t xml:space="preserve"> (Стопдиар, </w:t>
      </w:r>
      <w:r>
        <w:rPr>
          <w:rFonts w:ascii="Times New Roman" w:hAnsi="Times New Roman" w:cs="Times New Roman"/>
          <w:sz w:val="28"/>
          <w:szCs w:val="24"/>
          <w:lang w:val="en-US"/>
        </w:rPr>
        <w:t>Felix</w:t>
      </w:r>
      <w:r>
        <w:rPr>
          <w:rFonts w:ascii="Times New Roman" w:hAnsi="Times New Roman" w:cs="Times New Roman"/>
          <w:sz w:val="28"/>
          <w:szCs w:val="24"/>
        </w:rPr>
        <w:t>)</w:t>
      </w:r>
      <w:r w:rsidRPr="00310C06">
        <w:rPr>
          <w:rFonts w:ascii="Times New Roman" w:hAnsi="Times New Roman" w:cs="Times New Roman"/>
          <w:sz w:val="28"/>
          <w:szCs w:val="24"/>
        </w:rPr>
        <w:t>.</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 xml:space="preserve">Каждому из этих видов соответствует определенная музыка, процесс подбора которой определяется несколькими этапами. </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Во-первых, это изучение рекламируемого товара и его характеристик. Например, если это продукт питания, то могут быть исп</w:t>
      </w:r>
      <w:r w:rsidR="00405F9A">
        <w:rPr>
          <w:rFonts w:ascii="Times New Roman" w:hAnsi="Times New Roman" w:cs="Times New Roman"/>
          <w:sz w:val="28"/>
          <w:szCs w:val="24"/>
        </w:rPr>
        <w:t>ользованы шумы, ассоциирующиеся</w:t>
      </w:r>
      <w:r>
        <w:rPr>
          <w:rFonts w:ascii="Times New Roman" w:hAnsi="Times New Roman" w:cs="Times New Roman"/>
          <w:sz w:val="28"/>
          <w:szCs w:val="24"/>
        </w:rPr>
        <w:t xml:space="preserve"> с процессом приготовления (Брестский мясокомбинат). </w:t>
      </w:r>
      <w:r w:rsidRPr="00ED1190">
        <w:rPr>
          <w:rFonts w:ascii="Times New Roman" w:hAnsi="Times New Roman" w:cs="Times New Roman"/>
          <w:sz w:val="28"/>
          <w:szCs w:val="24"/>
        </w:rPr>
        <w:t>Такие звуковые пласты об</w:t>
      </w:r>
      <w:r w:rsidR="00405F9A">
        <w:rPr>
          <w:rFonts w:ascii="Times New Roman" w:hAnsi="Times New Roman" w:cs="Times New Roman"/>
          <w:sz w:val="28"/>
          <w:szCs w:val="24"/>
        </w:rPr>
        <w:t>ычно не используются автономно,</w:t>
      </w:r>
      <w:r w:rsidRPr="00ED1190">
        <w:rPr>
          <w:rFonts w:ascii="Times New Roman" w:hAnsi="Times New Roman" w:cs="Times New Roman"/>
          <w:sz w:val="28"/>
          <w:szCs w:val="24"/>
        </w:rPr>
        <w:t xml:space="preserve"> а органично встраиваются в звуковой контекст, сочетающийся с текстом и фоновой музыкой.</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Более того необходимо проанализировать потенциальную аудиторию, которая будет смотреть данную рекламу. Возможно, данная категория аудитории отдает предпочтение определенному музыкальному стил</w:t>
      </w:r>
      <w:r w:rsidR="00401D4E">
        <w:rPr>
          <w:rFonts w:ascii="Times New Roman" w:hAnsi="Times New Roman" w:cs="Times New Roman"/>
          <w:sz w:val="28"/>
          <w:szCs w:val="24"/>
        </w:rPr>
        <w:t>ю.</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 xml:space="preserve">Во-вторых, музыка имеет серьезное значение в формировании имиджа бренда. Часто рекламодатели прибегают к использованию определенной универсальной мелодии, которая впоследствии превращается в товарный знак. Поэтому музыкальное сопровождение должно гармонировать как с самим брендом, так и с видеорядом. </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 xml:space="preserve">Предварительно стоит отметить специфику размещения рекламных роликов внутри блоков и влияние закономерностей размещения на звуковое сопровождение. Обычно каждый ролик проигрывается в отведенное для него время и сменяется следующим. Это явление не представляет трудностей для информационной составляющей рекламных роликов, но совершенно неестественно для музыкального сопровождения. Так, прозвучав 15 секунд, музыка резко заканчивается и вновь играет новая аудиодорожка, абсолютно не связанная по ритму и темпу с предыдущей. В связи с этим складывается </w:t>
      </w:r>
      <w:r>
        <w:rPr>
          <w:rFonts w:ascii="Times New Roman" w:hAnsi="Times New Roman" w:cs="Times New Roman"/>
          <w:sz w:val="28"/>
          <w:szCs w:val="24"/>
        </w:rPr>
        <w:lastRenderedPageBreak/>
        <w:t>впечатление, будто рекламные блоки состоят из обрывков музыкальных произведений. В таких условиях музыка теряет свое содержание.</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 xml:space="preserve">Предельная лаконичность и максимальная информативность – два основных требования к содержательному компоненту музыкального произведения. При удачном выборе музыкального сопровождения, рекламный образ фиксируется во внимании телезрителя и способствует формированию позитивных эмоциональных реакций потребителя. Например, в рекламе кофе </w:t>
      </w:r>
      <w:r>
        <w:rPr>
          <w:rFonts w:ascii="Times New Roman" w:hAnsi="Times New Roman" w:cs="Times New Roman"/>
          <w:sz w:val="28"/>
          <w:szCs w:val="24"/>
          <w:lang w:val="en-US"/>
        </w:rPr>
        <w:t>L</w:t>
      </w:r>
      <w:r w:rsidRPr="00796709">
        <w:rPr>
          <w:rFonts w:ascii="Times New Roman" w:hAnsi="Times New Roman" w:cs="Times New Roman"/>
          <w:sz w:val="28"/>
          <w:szCs w:val="24"/>
        </w:rPr>
        <w:t>’</w:t>
      </w:r>
      <w:r>
        <w:rPr>
          <w:rFonts w:ascii="Times New Roman" w:hAnsi="Times New Roman" w:cs="Times New Roman"/>
          <w:sz w:val="28"/>
          <w:szCs w:val="24"/>
          <w:lang w:val="en-US"/>
        </w:rPr>
        <w:t>OR</w:t>
      </w:r>
      <w:r>
        <w:rPr>
          <w:rFonts w:ascii="Times New Roman" w:hAnsi="Times New Roman" w:cs="Times New Roman"/>
          <w:sz w:val="28"/>
          <w:szCs w:val="24"/>
        </w:rPr>
        <w:t xml:space="preserve"> восточные мотивы создают общий комфортный эмоциональный настрой, добавляя ощущение успокоения и наслаждения: «</w:t>
      </w:r>
      <w:r w:rsidRPr="00796709">
        <w:rPr>
          <w:rFonts w:ascii="Times New Roman" w:hAnsi="Times New Roman" w:cs="Times New Roman"/>
          <w:sz w:val="28"/>
          <w:szCs w:val="24"/>
        </w:rPr>
        <w:t xml:space="preserve">Завораживающая коллекция кофе </w:t>
      </w:r>
      <w:r>
        <w:rPr>
          <w:rFonts w:ascii="Times New Roman" w:hAnsi="Times New Roman" w:cs="Times New Roman"/>
          <w:sz w:val="28"/>
          <w:szCs w:val="24"/>
          <w:lang w:val="en-US"/>
        </w:rPr>
        <w:t>L</w:t>
      </w:r>
      <w:r w:rsidRPr="00796709">
        <w:rPr>
          <w:rFonts w:ascii="Times New Roman" w:hAnsi="Times New Roman" w:cs="Times New Roman"/>
          <w:sz w:val="28"/>
          <w:szCs w:val="24"/>
        </w:rPr>
        <w:t>’</w:t>
      </w:r>
      <w:r>
        <w:rPr>
          <w:rFonts w:ascii="Times New Roman" w:hAnsi="Times New Roman" w:cs="Times New Roman"/>
          <w:sz w:val="28"/>
          <w:szCs w:val="24"/>
          <w:lang w:val="en-US"/>
        </w:rPr>
        <w:t>OR</w:t>
      </w:r>
      <w:r w:rsidRPr="00796709">
        <w:rPr>
          <w:rFonts w:ascii="Times New Roman" w:hAnsi="Times New Roman" w:cs="Times New Roman"/>
          <w:sz w:val="28"/>
          <w:szCs w:val="24"/>
        </w:rPr>
        <w:t xml:space="preserve">. Мастерски отобранные кофейные зерна. Ощутите роскошь золота с каждым глотком. </w:t>
      </w:r>
      <w:r>
        <w:rPr>
          <w:rFonts w:ascii="Times New Roman" w:hAnsi="Times New Roman" w:cs="Times New Roman"/>
          <w:sz w:val="28"/>
          <w:szCs w:val="24"/>
          <w:lang w:val="en-US"/>
        </w:rPr>
        <w:t>L</w:t>
      </w:r>
      <w:r w:rsidRPr="00796709">
        <w:rPr>
          <w:rFonts w:ascii="Times New Roman" w:hAnsi="Times New Roman" w:cs="Times New Roman"/>
          <w:sz w:val="28"/>
          <w:szCs w:val="24"/>
        </w:rPr>
        <w:t>’</w:t>
      </w:r>
      <w:r>
        <w:rPr>
          <w:rFonts w:ascii="Times New Roman" w:hAnsi="Times New Roman" w:cs="Times New Roman"/>
          <w:sz w:val="28"/>
          <w:szCs w:val="24"/>
          <w:lang w:val="en-US"/>
        </w:rPr>
        <w:t>OR</w:t>
      </w:r>
      <w:r w:rsidRPr="00796709">
        <w:rPr>
          <w:rFonts w:ascii="Times New Roman" w:hAnsi="Times New Roman" w:cs="Times New Roman"/>
          <w:sz w:val="28"/>
          <w:szCs w:val="24"/>
        </w:rPr>
        <w:t xml:space="preserve"> – кофе, совершенный, как золото. Новинка – молотый кофе </w:t>
      </w:r>
      <w:r>
        <w:rPr>
          <w:rFonts w:ascii="Times New Roman" w:hAnsi="Times New Roman" w:cs="Times New Roman"/>
          <w:sz w:val="28"/>
          <w:szCs w:val="24"/>
          <w:lang w:val="en-US"/>
        </w:rPr>
        <w:t>L</w:t>
      </w:r>
      <w:r w:rsidRPr="00796709">
        <w:rPr>
          <w:rFonts w:ascii="Times New Roman" w:hAnsi="Times New Roman" w:cs="Times New Roman"/>
          <w:sz w:val="28"/>
          <w:szCs w:val="24"/>
        </w:rPr>
        <w:t>’</w:t>
      </w:r>
      <w:r>
        <w:rPr>
          <w:rFonts w:ascii="Times New Roman" w:hAnsi="Times New Roman" w:cs="Times New Roman"/>
          <w:sz w:val="28"/>
          <w:szCs w:val="24"/>
          <w:lang w:val="en-US"/>
        </w:rPr>
        <w:t>OR</w:t>
      </w:r>
      <w:r>
        <w:rPr>
          <w:rFonts w:ascii="Times New Roman" w:hAnsi="Times New Roman" w:cs="Times New Roman"/>
          <w:sz w:val="28"/>
          <w:szCs w:val="24"/>
        </w:rPr>
        <w:t xml:space="preserve"> в премиальной мягкой упаковке». Музыкальная интонация поддерживает речевую интонацию, делая ее более выразительной.</w:t>
      </w:r>
    </w:p>
    <w:p w:rsidR="00D67ADF" w:rsidRDefault="00D67ADF" w:rsidP="00D67ADF">
      <w:pPr>
        <w:spacing w:after="0" w:line="360" w:lineRule="exact"/>
        <w:ind w:firstLine="708"/>
        <w:jc w:val="both"/>
        <w:rPr>
          <w:rFonts w:ascii="Times New Roman" w:hAnsi="Times New Roman" w:cs="Times New Roman"/>
          <w:sz w:val="28"/>
          <w:szCs w:val="24"/>
        </w:rPr>
      </w:pPr>
      <w:r w:rsidRPr="00796709">
        <w:rPr>
          <w:rFonts w:ascii="Times New Roman" w:hAnsi="Times New Roman" w:cs="Times New Roman"/>
          <w:sz w:val="28"/>
          <w:szCs w:val="24"/>
        </w:rPr>
        <w:t xml:space="preserve">Для рекламы значимы такие средства музыкальной выразительности, как ритм, темп, </w:t>
      </w:r>
      <w:r>
        <w:rPr>
          <w:rFonts w:ascii="Times New Roman" w:hAnsi="Times New Roman" w:cs="Times New Roman"/>
          <w:sz w:val="28"/>
          <w:szCs w:val="24"/>
        </w:rPr>
        <w:t>мелодия, гармония</w:t>
      </w:r>
      <w:r w:rsidRPr="00796709">
        <w:rPr>
          <w:rFonts w:ascii="Times New Roman" w:hAnsi="Times New Roman" w:cs="Times New Roman"/>
          <w:sz w:val="28"/>
          <w:szCs w:val="24"/>
        </w:rPr>
        <w:t>, тембр</w:t>
      </w:r>
      <w:r>
        <w:rPr>
          <w:rFonts w:ascii="Times New Roman" w:hAnsi="Times New Roman" w:cs="Times New Roman"/>
          <w:sz w:val="28"/>
          <w:szCs w:val="24"/>
        </w:rPr>
        <w:t xml:space="preserve">. Каждое средство обладает своими характерными особенностями, которые способствуют передаче смысла музыкального текста. </w:t>
      </w:r>
      <w:r w:rsidRPr="00796709">
        <w:rPr>
          <w:rFonts w:ascii="Times New Roman" w:hAnsi="Times New Roman" w:cs="Times New Roman"/>
          <w:sz w:val="28"/>
          <w:szCs w:val="24"/>
        </w:rPr>
        <w:t xml:space="preserve">В рекламе </w:t>
      </w:r>
      <w:r>
        <w:rPr>
          <w:rFonts w:ascii="Times New Roman" w:hAnsi="Times New Roman" w:cs="Times New Roman"/>
          <w:sz w:val="28"/>
          <w:szCs w:val="24"/>
        </w:rPr>
        <w:t xml:space="preserve">средств по уходу за волосами </w:t>
      </w:r>
      <w:r w:rsidRPr="00D3233E">
        <w:rPr>
          <w:rFonts w:ascii="Times New Roman" w:hAnsi="Times New Roman" w:cs="Times New Roman"/>
          <w:sz w:val="28"/>
          <w:szCs w:val="28"/>
          <w:lang w:val="en-US"/>
        </w:rPr>
        <w:t>Syoss</w:t>
      </w:r>
      <w:r>
        <w:rPr>
          <w:rFonts w:ascii="Times New Roman" w:hAnsi="Times New Roman" w:cs="Times New Roman"/>
          <w:sz w:val="28"/>
          <w:szCs w:val="28"/>
        </w:rPr>
        <w:t xml:space="preserve"> динамичная музыка, ассоциируемая с музыкальным сопровождением на модном показе, создает запоминаемость фона. Потому на сегодняшний день музыка из рекламы – активный элемент фирменного стиля. </w:t>
      </w:r>
      <w:r>
        <w:rPr>
          <w:rFonts w:ascii="Times New Roman" w:hAnsi="Times New Roman" w:cs="Times New Roman"/>
          <w:sz w:val="28"/>
          <w:szCs w:val="24"/>
        </w:rPr>
        <w:t xml:space="preserve">Только за исследуемый период на телеканале ОНТ демонстрировалось несколько видов рекламы </w:t>
      </w:r>
      <w:r w:rsidRPr="00796709">
        <w:rPr>
          <w:rFonts w:ascii="Times New Roman" w:hAnsi="Times New Roman" w:cs="Times New Roman"/>
          <w:sz w:val="28"/>
          <w:szCs w:val="24"/>
        </w:rPr>
        <w:t>Syoss</w:t>
      </w:r>
      <w:r>
        <w:rPr>
          <w:rFonts w:ascii="Times New Roman" w:hAnsi="Times New Roman" w:cs="Times New Roman"/>
          <w:sz w:val="28"/>
          <w:szCs w:val="24"/>
        </w:rPr>
        <w:t>, в каждой из которых использовалась одна музыкальная композиция.</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 xml:space="preserve">Обязательной частью телевизионной рекламы является голос. Например, низкие мужские голоса обращаются к стереотипу внушительности – авторитетности, силе, независимости.  Женские голоса наоборот окутывают, создают атмосферу заботы. </w:t>
      </w:r>
      <w:r w:rsidRPr="002B0732">
        <w:rPr>
          <w:rFonts w:ascii="Times New Roman" w:hAnsi="Times New Roman" w:cs="Times New Roman"/>
          <w:sz w:val="28"/>
          <w:szCs w:val="24"/>
        </w:rPr>
        <w:t>Голос за кадром оказывает более мощное воздействие, нежели «говорящая голова» в кадре.</w:t>
      </w:r>
      <w:r>
        <w:rPr>
          <w:rFonts w:ascii="Times New Roman" w:hAnsi="Times New Roman" w:cs="Times New Roman"/>
          <w:sz w:val="28"/>
          <w:szCs w:val="24"/>
        </w:rPr>
        <w:t xml:space="preserve"> Часто в рекламе можно услышать риторическое акцентирование (Лиотон Гель).</w:t>
      </w:r>
    </w:p>
    <w:p w:rsidR="00D67ADF" w:rsidRPr="00F1110B" w:rsidRDefault="00D67ADF" w:rsidP="00D67ADF">
      <w:pPr>
        <w:spacing w:after="0" w:line="360" w:lineRule="exact"/>
        <w:ind w:firstLine="708"/>
        <w:jc w:val="both"/>
        <w:rPr>
          <w:rFonts w:ascii="Times New Roman" w:hAnsi="Times New Roman" w:cs="Times New Roman"/>
          <w:sz w:val="28"/>
          <w:szCs w:val="24"/>
        </w:rPr>
      </w:pPr>
      <w:r w:rsidRPr="00F1110B">
        <w:rPr>
          <w:rFonts w:ascii="Times New Roman" w:hAnsi="Times New Roman" w:cs="Times New Roman"/>
          <w:sz w:val="28"/>
          <w:szCs w:val="24"/>
        </w:rPr>
        <w:t>Многие рекламодатели прибегают к использованию рекламных куплетов. Этот прием действует в двух направлениях: во-первых, обеспечивает захватывающее начало, во-вторых, простой мотив и рифмованные строки обязательно останутся в голове зрителя после просмотра рекламы</w:t>
      </w:r>
      <w:r>
        <w:rPr>
          <w:rFonts w:ascii="Times New Roman" w:hAnsi="Times New Roman" w:cs="Times New Roman"/>
          <w:sz w:val="28"/>
          <w:szCs w:val="24"/>
        </w:rPr>
        <w:t xml:space="preserve"> (КолонПротект, Соседи).</w:t>
      </w:r>
    </w:p>
    <w:p w:rsidR="00D67ADF" w:rsidRDefault="00D67ADF" w:rsidP="00D67ADF">
      <w:pPr>
        <w:spacing w:after="0" w:line="360" w:lineRule="exact"/>
        <w:ind w:firstLine="708"/>
        <w:jc w:val="both"/>
        <w:rPr>
          <w:rFonts w:ascii="Times New Roman" w:hAnsi="Times New Roman" w:cs="Times New Roman"/>
          <w:sz w:val="28"/>
          <w:szCs w:val="24"/>
        </w:rPr>
      </w:pPr>
      <w:r w:rsidRPr="00F1110B">
        <w:rPr>
          <w:rFonts w:ascii="Times New Roman" w:hAnsi="Times New Roman" w:cs="Times New Roman"/>
          <w:sz w:val="28"/>
          <w:szCs w:val="24"/>
        </w:rPr>
        <w:t>Чаще всего музыка используется в качестве фона. Реакция в таком случае нейтральная, за исключением случаев, когда одна и та де мелодия используется брендом в каждом рекламном сообщении независимо от продукта.</w:t>
      </w:r>
    </w:p>
    <w:p w:rsidR="00D67ADF" w:rsidRPr="00F1110B" w:rsidRDefault="00D67ADF" w:rsidP="00D67ADF">
      <w:pPr>
        <w:spacing w:after="0" w:line="360" w:lineRule="exact"/>
        <w:ind w:firstLine="708"/>
        <w:jc w:val="both"/>
        <w:rPr>
          <w:rFonts w:ascii="Times New Roman" w:hAnsi="Times New Roman" w:cs="Times New Roman"/>
          <w:sz w:val="28"/>
          <w:szCs w:val="24"/>
        </w:rPr>
      </w:pPr>
      <w:r w:rsidRPr="00F1110B">
        <w:rPr>
          <w:rFonts w:ascii="Times New Roman" w:hAnsi="Times New Roman" w:cs="Times New Roman"/>
          <w:sz w:val="28"/>
          <w:szCs w:val="24"/>
        </w:rPr>
        <w:t>Люди очень быстро забывают название марки продукта. Поэтому в рекламных роликах название упоминается дважды: в течение первых и последних десяти секунд.</w:t>
      </w:r>
    </w:p>
    <w:p w:rsidR="00D67ADF" w:rsidRPr="00F1110B" w:rsidRDefault="00D67ADF" w:rsidP="00D67ADF">
      <w:pPr>
        <w:spacing w:after="0" w:line="360" w:lineRule="exact"/>
        <w:ind w:firstLine="708"/>
        <w:jc w:val="both"/>
        <w:rPr>
          <w:rFonts w:ascii="Times New Roman" w:hAnsi="Times New Roman" w:cs="Times New Roman"/>
          <w:sz w:val="28"/>
          <w:szCs w:val="24"/>
        </w:rPr>
      </w:pPr>
      <w:r w:rsidRPr="00F1110B">
        <w:rPr>
          <w:rFonts w:ascii="Times New Roman" w:hAnsi="Times New Roman" w:cs="Times New Roman"/>
          <w:sz w:val="28"/>
          <w:szCs w:val="24"/>
        </w:rPr>
        <w:lastRenderedPageBreak/>
        <w:t>Демонстрация упаковки позволяет сохранить в памяти зрителя образ продукта. Даже не зная названия, покупатель может неосознанно приобрести товар, руководствуясь правилом «</w:t>
      </w:r>
      <w:r>
        <w:rPr>
          <w:rFonts w:ascii="Times New Roman" w:hAnsi="Times New Roman" w:cs="Times New Roman"/>
          <w:sz w:val="28"/>
          <w:szCs w:val="24"/>
        </w:rPr>
        <w:t xml:space="preserve">я </w:t>
      </w:r>
      <w:r w:rsidRPr="00F1110B">
        <w:rPr>
          <w:rFonts w:ascii="Times New Roman" w:hAnsi="Times New Roman" w:cs="Times New Roman"/>
          <w:sz w:val="28"/>
          <w:szCs w:val="24"/>
        </w:rPr>
        <w:t xml:space="preserve">видел </w:t>
      </w:r>
      <w:r>
        <w:rPr>
          <w:rFonts w:ascii="Times New Roman" w:hAnsi="Times New Roman" w:cs="Times New Roman"/>
          <w:sz w:val="28"/>
          <w:szCs w:val="24"/>
        </w:rPr>
        <w:t xml:space="preserve">его </w:t>
      </w:r>
      <w:r w:rsidRPr="00F1110B">
        <w:rPr>
          <w:rFonts w:ascii="Times New Roman" w:hAnsi="Times New Roman" w:cs="Times New Roman"/>
          <w:sz w:val="28"/>
          <w:szCs w:val="24"/>
        </w:rPr>
        <w:t xml:space="preserve">в рекламе». </w:t>
      </w:r>
    </w:p>
    <w:p w:rsidR="00D67ADF" w:rsidRPr="00F1110B" w:rsidRDefault="00D67ADF" w:rsidP="00D67ADF">
      <w:pPr>
        <w:spacing w:after="0" w:line="360" w:lineRule="exact"/>
        <w:ind w:firstLine="708"/>
        <w:jc w:val="both"/>
        <w:rPr>
          <w:rFonts w:ascii="Times New Roman" w:hAnsi="Times New Roman" w:cs="Times New Roman"/>
          <w:sz w:val="28"/>
          <w:szCs w:val="24"/>
        </w:rPr>
      </w:pPr>
      <w:r w:rsidRPr="00F1110B">
        <w:rPr>
          <w:rFonts w:ascii="Times New Roman" w:hAnsi="Times New Roman" w:cs="Times New Roman"/>
          <w:sz w:val="28"/>
          <w:szCs w:val="24"/>
        </w:rPr>
        <w:t>Одним из самых эффективных способов является использование крупного плана, когда продукт становится «главным героем» ролика. Чем крупнее, тем лучше</w:t>
      </w:r>
      <w:r>
        <w:rPr>
          <w:rFonts w:ascii="Times New Roman" w:hAnsi="Times New Roman" w:cs="Times New Roman"/>
          <w:sz w:val="28"/>
          <w:szCs w:val="24"/>
        </w:rPr>
        <w:t xml:space="preserve"> (</w:t>
      </w:r>
      <w:r w:rsidR="00325438">
        <w:rPr>
          <w:rFonts w:ascii="Times New Roman" w:hAnsi="Times New Roman" w:cs="Times New Roman"/>
          <w:sz w:val="28"/>
          <w:szCs w:val="24"/>
        </w:rPr>
        <w:t>Приложение Е)</w:t>
      </w:r>
      <w:r w:rsidRPr="00F1110B">
        <w:rPr>
          <w:rFonts w:ascii="Times New Roman" w:hAnsi="Times New Roman" w:cs="Times New Roman"/>
          <w:sz w:val="28"/>
          <w:szCs w:val="24"/>
        </w:rPr>
        <w:t>.</w:t>
      </w:r>
    </w:p>
    <w:p w:rsidR="00D67ADF" w:rsidRDefault="00D67ADF" w:rsidP="00D67ADF">
      <w:pPr>
        <w:spacing w:after="0" w:line="360" w:lineRule="exact"/>
        <w:ind w:firstLine="708"/>
        <w:jc w:val="both"/>
        <w:rPr>
          <w:rFonts w:ascii="Times New Roman" w:hAnsi="Times New Roman" w:cs="Times New Roman"/>
          <w:sz w:val="28"/>
          <w:szCs w:val="24"/>
        </w:rPr>
      </w:pPr>
      <w:r w:rsidRPr="00F1110B">
        <w:rPr>
          <w:rFonts w:ascii="Times New Roman" w:hAnsi="Times New Roman" w:cs="Times New Roman"/>
          <w:sz w:val="28"/>
          <w:szCs w:val="24"/>
        </w:rPr>
        <w:t>Процесс приготовления продукта – основной прием в</w:t>
      </w:r>
      <w:r>
        <w:rPr>
          <w:rFonts w:ascii="Times New Roman" w:hAnsi="Times New Roman" w:cs="Times New Roman"/>
          <w:sz w:val="28"/>
          <w:szCs w:val="24"/>
        </w:rPr>
        <w:t xml:space="preserve"> его</w:t>
      </w:r>
      <w:r w:rsidRPr="00F1110B">
        <w:rPr>
          <w:rFonts w:ascii="Times New Roman" w:hAnsi="Times New Roman" w:cs="Times New Roman"/>
          <w:sz w:val="28"/>
          <w:szCs w:val="24"/>
        </w:rPr>
        <w:t xml:space="preserve"> рекламе. Это стимулирует активацию вкусовых реце</w:t>
      </w:r>
      <w:r w:rsidR="00405F9A">
        <w:rPr>
          <w:rFonts w:ascii="Times New Roman" w:hAnsi="Times New Roman" w:cs="Times New Roman"/>
          <w:sz w:val="28"/>
          <w:szCs w:val="24"/>
        </w:rPr>
        <w:t>пторов зрителя. Стоит отметить,</w:t>
      </w:r>
      <w:r w:rsidRPr="00F1110B">
        <w:rPr>
          <w:rFonts w:ascii="Times New Roman" w:hAnsi="Times New Roman" w:cs="Times New Roman"/>
          <w:sz w:val="28"/>
          <w:szCs w:val="24"/>
        </w:rPr>
        <w:t xml:space="preserve"> что в такой рекламе процесс приготовления – это либо компьютерная графика, либо использование бутафорных ингредиентов, созданных специально для съемки рекламного ролика.</w:t>
      </w:r>
    </w:p>
    <w:p w:rsidR="00D67ADF" w:rsidRPr="00324D2B" w:rsidRDefault="00D67ADF" w:rsidP="00D67ADF">
      <w:pPr>
        <w:spacing w:after="0" w:line="360" w:lineRule="exact"/>
        <w:ind w:firstLine="708"/>
        <w:jc w:val="both"/>
        <w:rPr>
          <w:rFonts w:ascii="Times New Roman" w:hAnsi="Times New Roman" w:cs="Times New Roman"/>
          <w:sz w:val="28"/>
          <w:szCs w:val="24"/>
        </w:rPr>
      </w:pPr>
      <w:r w:rsidRPr="00324D2B">
        <w:rPr>
          <w:rFonts w:ascii="Times New Roman" w:hAnsi="Times New Roman" w:cs="Times New Roman"/>
          <w:sz w:val="28"/>
          <w:szCs w:val="24"/>
        </w:rPr>
        <w:t>Показывать товар в действии – еще один распространенный способ продемонстрировать достоинства товара.</w:t>
      </w:r>
      <w:r>
        <w:rPr>
          <w:rFonts w:ascii="Times New Roman" w:hAnsi="Times New Roman" w:cs="Times New Roman"/>
          <w:sz w:val="28"/>
          <w:szCs w:val="24"/>
        </w:rPr>
        <w:t xml:space="preserve"> Этот прием встречается чаще всего в рекламных сообщениях лекарственных средств, где графически демонстрируется принцип действия препарата (Мезим Форте, Лиотон, КолонПротект, Кардиомагнум), а также в рекламе косметических средств и товаров бытовой химии (оценивается результат после использования продукта)</w:t>
      </w:r>
    </w:p>
    <w:p w:rsidR="00D67ADF" w:rsidRDefault="00D67ADF" w:rsidP="00D67ADF">
      <w:pPr>
        <w:spacing w:after="0" w:line="360" w:lineRule="exact"/>
        <w:ind w:firstLine="708"/>
        <w:jc w:val="both"/>
        <w:rPr>
          <w:rFonts w:ascii="Times New Roman" w:hAnsi="Times New Roman" w:cs="Times New Roman"/>
          <w:sz w:val="28"/>
          <w:szCs w:val="24"/>
        </w:rPr>
      </w:pPr>
      <w:r w:rsidRPr="00324D2B">
        <w:rPr>
          <w:rFonts w:ascii="Times New Roman" w:hAnsi="Times New Roman" w:cs="Times New Roman"/>
          <w:sz w:val="28"/>
          <w:szCs w:val="24"/>
        </w:rPr>
        <w:t>Об</w:t>
      </w:r>
      <w:r w:rsidR="00405F9A">
        <w:rPr>
          <w:rFonts w:ascii="Times New Roman" w:hAnsi="Times New Roman" w:cs="Times New Roman"/>
          <w:sz w:val="28"/>
          <w:szCs w:val="24"/>
        </w:rPr>
        <w:t>ращение к мнемоническим приемам</w:t>
      </w:r>
      <w:r w:rsidRPr="00324D2B">
        <w:rPr>
          <w:rFonts w:ascii="Times New Roman" w:hAnsi="Times New Roman" w:cs="Times New Roman"/>
          <w:sz w:val="28"/>
          <w:szCs w:val="24"/>
        </w:rPr>
        <w:t xml:space="preserve"> (периодическое повторение определенного зрительного образа или символа) помогает закрепить в памяти потребителей бренд и рекламное предложение.</w:t>
      </w:r>
      <w:r>
        <w:rPr>
          <w:rFonts w:ascii="Times New Roman" w:hAnsi="Times New Roman" w:cs="Times New Roman"/>
          <w:sz w:val="28"/>
          <w:szCs w:val="24"/>
        </w:rPr>
        <w:t xml:space="preserve"> Например, в рекламе магазина </w:t>
      </w:r>
      <w:r w:rsidRPr="00C971A7">
        <w:rPr>
          <w:rFonts w:ascii="Times New Roman" w:hAnsi="Times New Roman" w:cs="Times New Roman"/>
          <w:sz w:val="28"/>
          <w:szCs w:val="24"/>
        </w:rPr>
        <w:t>JYSK</w:t>
      </w:r>
      <w:r>
        <w:rPr>
          <w:rFonts w:ascii="Times New Roman" w:hAnsi="Times New Roman" w:cs="Times New Roman"/>
          <w:sz w:val="28"/>
          <w:szCs w:val="24"/>
        </w:rPr>
        <w:t xml:space="preserve"> в каждом рекламном сообщении используются образы скандинавского бога уюта и гуся (</w:t>
      </w:r>
      <w:r w:rsidR="007A2DC4" w:rsidRPr="003A3629">
        <w:rPr>
          <w:rFonts w:ascii="Times New Roman" w:hAnsi="Times New Roman" w:cs="Times New Roman"/>
          <w:sz w:val="28"/>
          <w:szCs w:val="24"/>
        </w:rPr>
        <w:t>рисунок 3.</w:t>
      </w:r>
      <w:r w:rsidR="003A3629" w:rsidRPr="003A3629">
        <w:rPr>
          <w:rFonts w:ascii="Times New Roman" w:hAnsi="Times New Roman" w:cs="Times New Roman"/>
          <w:sz w:val="28"/>
          <w:szCs w:val="24"/>
        </w:rPr>
        <w:t>3</w:t>
      </w:r>
      <w:r w:rsidRPr="003A3629">
        <w:rPr>
          <w:rFonts w:ascii="Times New Roman" w:hAnsi="Times New Roman" w:cs="Times New Roman"/>
          <w:sz w:val="28"/>
          <w:szCs w:val="24"/>
        </w:rPr>
        <w:t>).</w:t>
      </w:r>
      <w:r>
        <w:rPr>
          <w:rFonts w:ascii="Times New Roman" w:hAnsi="Times New Roman" w:cs="Times New Roman"/>
          <w:sz w:val="28"/>
          <w:szCs w:val="24"/>
        </w:rPr>
        <w:t xml:space="preserve"> Здесь наблюдается обращение к мифологическому образу доброго волшебника, который помогает людям в решении их проблем.</w:t>
      </w:r>
    </w:p>
    <w:p w:rsidR="007A2DC4" w:rsidRDefault="00401D4E" w:rsidP="007A2DC4">
      <w:pPr>
        <w:spacing w:after="0" w:line="360" w:lineRule="exact"/>
        <w:ind w:firstLine="708"/>
        <w:jc w:val="center"/>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2336" behindDoc="0" locked="0" layoutInCell="1" allowOverlap="1">
            <wp:simplePos x="0" y="0"/>
            <wp:positionH relativeFrom="column">
              <wp:posOffset>351790</wp:posOffset>
            </wp:positionH>
            <wp:positionV relativeFrom="paragraph">
              <wp:posOffset>86995</wp:posOffset>
            </wp:positionV>
            <wp:extent cx="5526405" cy="3087370"/>
            <wp:effectExtent l="19050" t="0" r="0" b="0"/>
            <wp:wrapSquare wrapText="bothSides"/>
            <wp:docPr id="12" name="Рисунок 11" descr="cPGum0q2q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Gum0q2qgY.jpg"/>
                    <pic:cNvPicPr/>
                  </pic:nvPicPr>
                  <pic:blipFill>
                    <a:blip r:embed="rId10" cstate="print"/>
                    <a:stretch>
                      <a:fillRect/>
                    </a:stretch>
                  </pic:blipFill>
                  <pic:spPr>
                    <a:xfrm>
                      <a:off x="0" y="0"/>
                      <a:ext cx="5526405" cy="3087370"/>
                    </a:xfrm>
                    <a:prstGeom prst="rect">
                      <a:avLst/>
                    </a:prstGeom>
                  </pic:spPr>
                </pic:pic>
              </a:graphicData>
            </a:graphic>
          </wp:anchor>
        </w:drawing>
      </w:r>
      <w:r w:rsidR="007A2DC4" w:rsidRPr="00860E1A">
        <w:rPr>
          <w:rFonts w:ascii="Times New Roman" w:hAnsi="Times New Roman" w:cs="Times New Roman"/>
          <w:sz w:val="28"/>
          <w:szCs w:val="24"/>
        </w:rPr>
        <w:t>Рисунок 3.</w:t>
      </w:r>
      <w:r w:rsidR="00860E1A">
        <w:rPr>
          <w:rFonts w:ascii="Times New Roman" w:hAnsi="Times New Roman" w:cs="Times New Roman"/>
          <w:sz w:val="28"/>
          <w:szCs w:val="24"/>
        </w:rPr>
        <w:t>3 Стоп-кадр из рекламного ролика</w:t>
      </w:r>
    </w:p>
    <w:p w:rsidR="00D67ADF" w:rsidRDefault="00860E1A"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65408" behindDoc="0" locked="0" layoutInCell="1" allowOverlap="1">
            <wp:simplePos x="0" y="0"/>
            <wp:positionH relativeFrom="column">
              <wp:posOffset>62865</wp:posOffset>
            </wp:positionH>
            <wp:positionV relativeFrom="paragraph">
              <wp:posOffset>1661160</wp:posOffset>
            </wp:positionV>
            <wp:extent cx="6115050" cy="3448050"/>
            <wp:effectExtent l="19050" t="0" r="0" b="0"/>
            <wp:wrapSquare wrapText="bothSides"/>
            <wp:docPr id="16" name="Рисунок 15" descr="pxPdpRaT4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PdpRaT4vM.jpg"/>
                    <pic:cNvPicPr/>
                  </pic:nvPicPr>
                  <pic:blipFill>
                    <a:blip r:embed="rId11" cstate="print"/>
                    <a:stretch>
                      <a:fillRect/>
                    </a:stretch>
                  </pic:blipFill>
                  <pic:spPr>
                    <a:xfrm>
                      <a:off x="0" y="0"/>
                      <a:ext cx="6115050" cy="3448050"/>
                    </a:xfrm>
                    <a:prstGeom prst="rect">
                      <a:avLst/>
                    </a:prstGeom>
                  </pic:spPr>
                </pic:pic>
              </a:graphicData>
            </a:graphic>
          </wp:anchor>
        </w:drawing>
      </w:r>
      <w:r w:rsidR="00D67ADF">
        <w:rPr>
          <w:rFonts w:ascii="Times New Roman" w:hAnsi="Times New Roman" w:cs="Times New Roman"/>
          <w:sz w:val="28"/>
          <w:szCs w:val="24"/>
        </w:rPr>
        <w:t>Важно отметить особенности расположения текста в формате видеоролика:</w:t>
      </w:r>
      <w:r w:rsidR="00D67ADF" w:rsidRPr="005F109A">
        <w:rPr>
          <w:rFonts w:ascii="Times New Roman" w:hAnsi="Times New Roman" w:cs="Times New Roman"/>
          <w:sz w:val="28"/>
          <w:szCs w:val="24"/>
        </w:rPr>
        <w:t xml:space="preserve"> наиболее информативный кадр, где указываются подробности рекламного предложения, должен иметь правильное размещение текста. Выбор расположения текста, логотипа, дополнительных изображений обусловлено правилами чтения. Европейцы читают слева направо, поэтому текст на стоп-кадре стоит размещать в верхнем правом углу. Именно там останавливается внимание зрителя</w:t>
      </w:r>
      <w:r>
        <w:rPr>
          <w:rFonts w:ascii="Times New Roman" w:hAnsi="Times New Roman" w:cs="Times New Roman"/>
          <w:sz w:val="28"/>
          <w:szCs w:val="24"/>
        </w:rPr>
        <w:t xml:space="preserve"> (рисунок 3.4)</w:t>
      </w:r>
      <w:r w:rsidR="00D67ADF" w:rsidRPr="005F109A">
        <w:rPr>
          <w:rFonts w:ascii="Times New Roman" w:hAnsi="Times New Roman" w:cs="Times New Roman"/>
          <w:sz w:val="28"/>
          <w:szCs w:val="24"/>
        </w:rPr>
        <w:t>.</w:t>
      </w:r>
    </w:p>
    <w:p w:rsidR="00860E1A" w:rsidRDefault="00860E1A" w:rsidP="00860E1A">
      <w:pPr>
        <w:spacing w:after="0" w:line="360" w:lineRule="exact"/>
        <w:ind w:firstLine="708"/>
        <w:jc w:val="center"/>
        <w:rPr>
          <w:rFonts w:ascii="Times New Roman" w:hAnsi="Times New Roman" w:cs="Times New Roman"/>
          <w:sz w:val="28"/>
          <w:szCs w:val="24"/>
        </w:rPr>
      </w:pPr>
      <w:r>
        <w:rPr>
          <w:rFonts w:ascii="Times New Roman" w:hAnsi="Times New Roman" w:cs="Times New Roman"/>
          <w:sz w:val="28"/>
          <w:szCs w:val="24"/>
        </w:rPr>
        <w:t>Рисунок 3.4 Стоп-кадр из рекламного ролика</w:t>
      </w:r>
    </w:p>
    <w:p w:rsidR="00860E1A" w:rsidRDefault="00860E1A" w:rsidP="00D67ADF">
      <w:pPr>
        <w:spacing w:after="0" w:line="360" w:lineRule="exact"/>
        <w:ind w:firstLine="708"/>
        <w:jc w:val="both"/>
        <w:rPr>
          <w:rFonts w:ascii="Times New Roman" w:hAnsi="Times New Roman" w:cs="Times New Roman"/>
          <w:sz w:val="28"/>
          <w:szCs w:val="24"/>
        </w:rPr>
      </w:pP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 xml:space="preserve">В большинстве проанализированных роликов главные герои – реальные люди, животные практически не встречаются. К рекламированию товаров массового потребления (продукты питания, бытовая химия) обычно привлекаются герои с рядовой внешностью, которые практически не отличаются от потенциальных потребителей. </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Модели принимают участие преимущественно в рекламировании косметических средств и парфюмерии (</w:t>
      </w:r>
      <w:r>
        <w:rPr>
          <w:rFonts w:ascii="Times New Roman" w:hAnsi="Times New Roman" w:cs="Times New Roman"/>
          <w:sz w:val="28"/>
          <w:szCs w:val="24"/>
          <w:lang w:val="en-US"/>
        </w:rPr>
        <w:t>Nivea</w:t>
      </w:r>
      <w:r w:rsidRPr="00912AFF">
        <w:rPr>
          <w:rFonts w:ascii="Times New Roman" w:hAnsi="Times New Roman" w:cs="Times New Roman"/>
          <w:sz w:val="28"/>
          <w:szCs w:val="24"/>
        </w:rPr>
        <w:t xml:space="preserve">, </w:t>
      </w:r>
      <w:r>
        <w:rPr>
          <w:rFonts w:ascii="Times New Roman" w:hAnsi="Times New Roman" w:cs="Times New Roman"/>
          <w:sz w:val="28"/>
          <w:szCs w:val="24"/>
          <w:lang w:val="en-US"/>
        </w:rPr>
        <w:t>Fa</w:t>
      </w:r>
      <w:r w:rsidRPr="00912AFF">
        <w:rPr>
          <w:rFonts w:ascii="Times New Roman" w:hAnsi="Times New Roman" w:cs="Times New Roman"/>
          <w:sz w:val="28"/>
          <w:szCs w:val="24"/>
        </w:rPr>
        <w:t xml:space="preserve">, </w:t>
      </w:r>
      <w:r>
        <w:rPr>
          <w:rFonts w:ascii="Times New Roman" w:hAnsi="Times New Roman" w:cs="Times New Roman"/>
          <w:sz w:val="28"/>
          <w:szCs w:val="24"/>
          <w:lang w:val="en-US"/>
        </w:rPr>
        <w:t>Garnier</w:t>
      </w:r>
      <w:r>
        <w:rPr>
          <w:rFonts w:ascii="Times New Roman" w:hAnsi="Times New Roman" w:cs="Times New Roman"/>
          <w:sz w:val="28"/>
          <w:szCs w:val="24"/>
        </w:rPr>
        <w:t>), средств личной гигиены (</w:t>
      </w:r>
      <w:r>
        <w:rPr>
          <w:rFonts w:ascii="Times New Roman" w:hAnsi="Times New Roman" w:cs="Times New Roman"/>
          <w:sz w:val="28"/>
          <w:szCs w:val="24"/>
          <w:lang w:val="en-US"/>
        </w:rPr>
        <w:t>Colgate</w:t>
      </w:r>
      <w:r>
        <w:rPr>
          <w:rFonts w:ascii="Times New Roman" w:hAnsi="Times New Roman" w:cs="Times New Roman"/>
          <w:sz w:val="28"/>
          <w:szCs w:val="24"/>
        </w:rPr>
        <w:t>).</w:t>
      </w:r>
    </w:p>
    <w:p w:rsidR="00D67AD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sz w:val="28"/>
          <w:szCs w:val="24"/>
        </w:rPr>
        <w:t>И</w:t>
      </w:r>
      <w:r w:rsidRPr="00A73A01">
        <w:rPr>
          <w:rFonts w:ascii="Times New Roman" w:hAnsi="Times New Roman" w:cs="Times New Roman"/>
          <w:sz w:val="28"/>
          <w:szCs w:val="24"/>
        </w:rPr>
        <w:t>спользование звука, движения и большой палитры цветов в телерекламе позволяет реципиенту быть вовлеченным в происходящее на экране.</w:t>
      </w:r>
    </w:p>
    <w:p w:rsidR="00D67ADF" w:rsidRPr="0089491F" w:rsidRDefault="00D67ADF" w:rsidP="00D67ADF">
      <w:pPr>
        <w:spacing w:after="0" w:line="360" w:lineRule="exact"/>
        <w:ind w:firstLine="708"/>
        <w:jc w:val="both"/>
        <w:rPr>
          <w:rFonts w:ascii="Times New Roman" w:hAnsi="Times New Roman" w:cs="Times New Roman"/>
          <w:sz w:val="28"/>
          <w:szCs w:val="24"/>
        </w:rPr>
      </w:pPr>
      <w:r>
        <w:rPr>
          <w:rFonts w:ascii="Times New Roman" w:hAnsi="Times New Roman" w:cs="Times New Roman"/>
          <w:b/>
          <w:sz w:val="28"/>
          <w:szCs w:val="28"/>
        </w:rPr>
        <w:t xml:space="preserve">Выводы. </w:t>
      </w:r>
      <w:r w:rsidRPr="00DC496D">
        <w:rPr>
          <w:rFonts w:ascii="Times New Roman" w:hAnsi="Times New Roman" w:cs="Times New Roman"/>
          <w:sz w:val="28"/>
          <w:szCs w:val="24"/>
        </w:rPr>
        <w:t xml:space="preserve">Прежде чем продавать рекламное сообщение, необходимо составить портрет потенциального покупателя. Зачастую сделать это довольно сложно, особенно в условиях представления нового продукта на рынке. Потенциальные потребители должны совпадать с целевой аудиторией телеканала. Достоинством телеканала ОНТ является его общенациональность, </w:t>
      </w:r>
      <w:r w:rsidRPr="00DC496D">
        <w:rPr>
          <w:rFonts w:ascii="Times New Roman" w:hAnsi="Times New Roman" w:cs="Times New Roman"/>
          <w:sz w:val="28"/>
          <w:szCs w:val="24"/>
        </w:rPr>
        <w:lastRenderedPageBreak/>
        <w:t>т</w:t>
      </w:r>
      <w:r>
        <w:rPr>
          <w:rFonts w:ascii="Times New Roman" w:hAnsi="Times New Roman" w:cs="Times New Roman"/>
          <w:sz w:val="28"/>
          <w:szCs w:val="24"/>
        </w:rPr>
        <w:t>.е. в его</w:t>
      </w:r>
      <w:r w:rsidRPr="00DC496D">
        <w:rPr>
          <w:rFonts w:ascii="Times New Roman" w:hAnsi="Times New Roman" w:cs="Times New Roman"/>
          <w:sz w:val="28"/>
          <w:szCs w:val="24"/>
        </w:rPr>
        <w:t xml:space="preserve"> аудиторию входит </w:t>
      </w:r>
      <w:r>
        <w:rPr>
          <w:rFonts w:ascii="Times New Roman" w:hAnsi="Times New Roman" w:cs="Times New Roman"/>
          <w:sz w:val="28"/>
          <w:szCs w:val="24"/>
        </w:rPr>
        <w:t xml:space="preserve">практически </w:t>
      </w:r>
      <w:r w:rsidRPr="00DC496D">
        <w:rPr>
          <w:rFonts w:ascii="Times New Roman" w:hAnsi="Times New Roman" w:cs="Times New Roman"/>
          <w:sz w:val="28"/>
          <w:szCs w:val="24"/>
        </w:rPr>
        <w:t>все взрослое население страны.</w:t>
      </w:r>
      <w:r>
        <w:rPr>
          <w:rFonts w:ascii="Times New Roman" w:hAnsi="Times New Roman" w:cs="Times New Roman"/>
          <w:sz w:val="28"/>
          <w:szCs w:val="24"/>
        </w:rPr>
        <w:t xml:space="preserve"> Это делает медиаресурс выгодной площадкой для размещения большого количества разнообразной рекламы.</w:t>
      </w:r>
    </w:p>
    <w:p w:rsidR="00D67ADF" w:rsidRPr="00860E1A" w:rsidRDefault="00D67ADF" w:rsidP="00860E1A">
      <w:pPr>
        <w:spacing w:after="0" w:line="360" w:lineRule="exact"/>
        <w:ind w:firstLine="708"/>
        <w:jc w:val="both"/>
        <w:rPr>
          <w:rFonts w:ascii="Times New Roman" w:hAnsi="Times New Roman" w:cs="Times New Roman"/>
          <w:sz w:val="28"/>
          <w:szCs w:val="24"/>
        </w:rPr>
      </w:pPr>
      <w:r w:rsidRPr="00860E1A">
        <w:rPr>
          <w:rFonts w:ascii="Times New Roman" w:hAnsi="Times New Roman" w:cs="Times New Roman"/>
          <w:sz w:val="28"/>
          <w:szCs w:val="24"/>
        </w:rPr>
        <w:t>Правильное выделение целевой аудитории позволяет адекватно и более индивидуально обращаться к потенциальному потребителю. Размещение рекламного блока в телепередаче определенной тематики помогает донести информацию до узкой целевой аудитории. Можно заключить, что при размещении рекламных роликов внутри блоков нужно ориентироваться не только на прайм-тайм, но и учитывать показатели офф-тайма. Это позволит охватить максимальное количество потенциальных потребителей и создать оптимальные условия для рекламодателей. Спонсорская реклама и product placement представляют собой неявное привлечение внимания к рекламируемой продукции. Например, размещение логотипа компании на заднем фоне декорации к телепередаче, периодические упоминания ведущими о достоинствах бренда, розыгрыш фирменных призов.</w:t>
      </w:r>
    </w:p>
    <w:p w:rsidR="000F29ED" w:rsidRPr="000F29ED" w:rsidRDefault="00D67ADF" w:rsidP="00D67ADF">
      <w:pPr>
        <w:spacing w:after="0" w:line="360" w:lineRule="exact"/>
        <w:ind w:firstLine="708"/>
        <w:jc w:val="both"/>
        <w:rPr>
          <w:rFonts w:ascii="Times New Roman" w:hAnsi="Times New Roman" w:cs="Times New Roman"/>
          <w:sz w:val="28"/>
          <w:szCs w:val="28"/>
        </w:rPr>
      </w:pPr>
      <w:r w:rsidRPr="003B17B3">
        <w:rPr>
          <w:rFonts w:ascii="Times New Roman" w:hAnsi="Times New Roman" w:cs="Times New Roman"/>
          <w:sz w:val="28"/>
          <w:szCs w:val="24"/>
        </w:rPr>
        <w:t xml:space="preserve">Рекламный текст рассматривается сегодня преимущественно в коммуникативно-прагматическом аспекте, в рамках теории речевого воздействия как результат речевого действия адресанта (автора текста), имеющего целью оказать посредством данного текста определенное воздействие </w:t>
      </w:r>
      <w:proofErr w:type="gramStart"/>
      <w:r w:rsidRPr="003B17B3">
        <w:rPr>
          <w:rFonts w:ascii="Times New Roman" w:hAnsi="Times New Roman" w:cs="Times New Roman"/>
          <w:sz w:val="28"/>
          <w:szCs w:val="24"/>
        </w:rPr>
        <w:t>на</w:t>
      </w:r>
      <w:proofErr w:type="gramEnd"/>
      <w:r w:rsidRPr="003B17B3">
        <w:rPr>
          <w:rFonts w:ascii="Times New Roman" w:hAnsi="Times New Roman" w:cs="Times New Roman"/>
          <w:sz w:val="28"/>
          <w:szCs w:val="24"/>
        </w:rPr>
        <w:t xml:space="preserve"> </w:t>
      </w:r>
      <w:proofErr w:type="gramStart"/>
      <w:r w:rsidRPr="003B17B3">
        <w:rPr>
          <w:rFonts w:ascii="Times New Roman" w:hAnsi="Times New Roman" w:cs="Times New Roman"/>
          <w:sz w:val="28"/>
          <w:szCs w:val="24"/>
        </w:rPr>
        <w:t>реципиента</w:t>
      </w:r>
      <w:proofErr w:type="gramEnd"/>
      <w:r w:rsidRPr="003B17B3">
        <w:rPr>
          <w:rFonts w:ascii="Times New Roman" w:hAnsi="Times New Roman" w:cs="Times New Roman"/>
          <w:sz w:val="28"/>
          <w:szCs w:val="24"/>
        </w:rPr>
        <w:t xml:space="preserve"> – потенциального покупателя. Воздействие это заключается в стремлении побудить адресата к покупке рекламируемого продукта. Это обстоятельство и определяет коммуникативные стратегии, в том числе и языковое оформление рекламного текста. В качестве основных принципов организации рекламного текста выделяются общедоступность и простота и ясность изложения, как необходимое условие привлечения широкого круга реципиентов, актуальность представления, как фактор, способствующий пробуждению интереса, а также яркость/экспрессивность/эмоциональность, как параметры, способствующие запоминанию информации и призванные вызвать у реципиента положительные эмоции-переживания. Реклама – помощник в познании окружающей действительности. Доказано, что звуковая информация из рекламных сообщений становится компонентом, способствующим формированию звуковой картины мира у детей. Музыка, будучи второстепенным компонентом современной телевизионной рекламы, оказывает сильное воздействие на потенциальную аудиторию. На данный момент методы эффективного использования музыкального сопровождения развиты достаточно слабо.</w:t>
      </w:r>
    </w:p>
    <w:p w:rsidR="000F29ED" w:rsidRDefault="000F29ED" w:rsidP="00111210">
      <w:pPr>
        <w:spacing w:after="0" w:line="360" w:lineRule="exact"/>
        <w:ind w:firstLine="708"/>
        <w:jc w:val="both"/>
        <w:rPr>
          <w:rFonts w:ascii="Times New Roman" w:hAnsi="Times New Roman" w:cs="Times New Roman"/>
          <w:sz w:val="28"/>
          <w:szCs w:val="28"/>
        </w:rPr>
      </w:pPr>
    </w:p>
    <w:p w:rsidR="00111210" w:rsidRDefault="0011121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111210" w:rsidRDefault="00111210" w:rsidP="0055159D">
      <w:pPr>
        <w:pStyle w:val="1"/>
        <w:spacing w:before="0" w:line="360" w:lineRule="exact"/>
        <w:jc w:val="center"/>
        <w:rPr>
          <w:rFonts w:ascii="Times New Roman" w:hAnsi="Times New Roman" w:cs="Times New Roman"/>
          <w:color w:val="auto"/>
          <w:sz w:val="32"/>
        </w:rPr>
      </w:pPr>
      <w:bookmarkStart w:id="21" w:name="_Toc516481167"/>
      <w:r>
        <w:rPr>
          <w:rFonts w:ascii="Times New Roman" w:hAnsi="Times New Roman" w:cs="Times New Roman"/>
          <w:color w:val="auto"/>
          <w:sz w:val="32"/>
        </w:rPr>
        <w:lastRenderedPageBreak/>
        <w:t>ЗАКЛЮЧЕН</w:t>
      </w:r>
      <w:r w:rsidRPr="00D65977">
        <w:rPr>
          <w:rFonts w:ascii="Times New Roman" w:hAnsi="Times New Roman" w:cs="Times New Roman"/>
          <w:color w:val="auto"/>
          <w:sz w:val="32"/>
        </w:rPr>
        <w:t>ИЕ</w:t>
      </w:r>
      <w:bookmarkEnd w:id="21"/>
    </w:p>
    <w:p w:rsidR="00724A28" w:rsidRDefault="00724A28" w:rsidP="0055159D">
      <w:pPr>
        <w:spacing w:after="0" w:line="360" w:lineRule="exact"/>
      </w:pPr>
    </w:p>
    <w:p w:rsidR="00D1144F" w:rsidRDefault="00D1144F" w:rsidP="0055159D">
      <w:pPr>
        <w:spacing w:after="0" w:line="360" w:lineRule="exact"/>
        <w:jc w:val="both"/>
        <w:rPr>
          <w:rFonts w:ascii="Times New Roman" w:hAnsi="Times New Roman" w:cs="Times New Roman"/>
          <w:sz w:val="28"/>
          <w:szCs w:val="28"/>
        </w:rPr>
      </w:pPr>
    </w:p>
    <w:p w:rsidR="0055159D" w:rsidRDefault="0055159D" w:rsidP="0055159D">
      <w:pPr>
        <w:spacing w:after="0" w:line="360" w:lineRule="exact"/>
        <w:ind w:firstLine="708"/>
        <w:jc w:val="both"/>
        <w:rPr>
          <w:rFonts w:ascii="Times New Roman" w:hAnsi="Times New Roman" w:cs="Times New Roman"/>
          <w:sz w:val="28"/>
          <w:szCs w:val="28"/>
        </w:rPr>
      </w:pPr>
      <w:r w:rsidRPr="009D23C7">
        <w:rPr>
          <w:rFonts w:ascii="Times New Roman" w:hAnsi="Times New Roman" w:cs="Times New Roman"/>
          <w:sz w:val="28"/>
          <w:szCs w:val="28"/>
        </w:rPr>
        <w:t>Финансирование всех традиционных типов массмедиа за счет рекламных доходов – устоявшаяся и лидирующая тенденция современного рынка медиа. Полученные финансовые средства являются определяющими для печатных изданий и основными для радио и телевидения. Можно сказать, что реклама и СМИ сегодня находятся в прямой зависимости как никогда ранее. Более того, они заключены в единое целое технологически.</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При подготовке и планировании рекламной деятельности рекламодатель решает, что именно он хочет получить от рекламы как конечный результат, на кого она будет направлен, какие средства будут использоваться, когда и как часто она будет даваться в эфир по заключенному соглашению, во сколько она обойдется.</w:t>
      </w:r>
    </w:p>
    <w:p w:rsidR="0055159D" w:rsidRPr="007B72A4" w:rsidRDefault="0055159D" w:rsidP="0055159D">
      <w:pPr>
        <w:spacing w:after="0" w:line="360" w:lineRule="exact"/>
        <w:ind w:firstLine="708"/>
        <w:jc w:val="both"/>
        <w:rPr>
          <w:rFonts w:ascii="Times New Roman" w:hAnsi="Times New Roman" w:cs="Times New Roman"/>
          <w:sz w:val="28"/>
          <w:szCs w:val="28"/>
        </w:rPr>
      </w:pPr>
      <w:r w:rsidRPr="007B72A4">
        <w:rPr>
          <w:rFonts w:ascii="Times New Roman" w:hAnsi="Times New Roman" w:cs="Times New Roman"/>
          <w:sz w:val="28"/>
          <w:szCs w:val="28"/>
        </w:rPr>
        <w:t>Оценка экономичес</w:t>
      </w:r>
      <w:r>
        <w:rPr>
          <w:rFonts w:ascii="Times New Roman" w:hAnsi="Times New Roman" w:cs="Times New Roman"/>
          <w:sz w:val="28"/>
          <w:szCs w:val="28"/>
        </w:rPr>
        <w:t>кой эффективности</w:t>
      </w:r>
      <w:r w:rsidRPr="007B72A4">
        <w:rPr>
          <w:rFonts w:ascii="Times New Roman" w:hAnsi="Times New Roman" w:cs="Times New Roman"/>
          <w:sz w:val="28"/>
          <w:szCs w:val="28"/>
        </w:rPr>
        <w:t xml:space="preserve"> рекламы является наиболее спорным вопросом в области рекламного менеджмента.</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Вся деятельность в рекламной сфере плотно увязывается со стандартными принципами рыночной стратегии и тактики любой из фирм, присутствующей на этом рынке. Для проведения мощной и эффективной рекламной кампании, участниками должны выполняться разного рода исследования. Не стоит забывать о стратегическом планировании и умении принимать тактически верные решения. При планировании рекламной деятельности принимается важное решение, кто занимается собственно ее разработкой – специальное рекламное агентство или соответствующее структурное подразделение фирмы-заказчика.</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Базовыми критериями и нормами, выведенными в рекламном бизнесе, являются:</w:t>
      </w:r>
    </w:p>
    <w:p w:rsidR="0055159D" w:rsidRDefault="0055159D" w:rsidP="00EC4BA6">
      <w:pPr>
        <w:pStyle w:val="a7"/>
        <w:numPr>
          <w:ilvl w:val="0"/>
          <w:numId w:val="3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благопристойность рекламы (без заявлений, утверждений и действий, которые могут оскорбить чувства общества в целом или конкретного индивида в частности);</w:t>
      </w:r>
    </w:p>
    <w:p w:rsidR="0055159D" w:rsidRDefault="0055159D" w:rsidP="00EC4BA6">
      <w:pPr>
        <w:pStyle w:val="a7"/>
        <w:numPr>
          <w:ilvl w:val="0"/>
          <w:numId w:val="3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ее честность (без обмана доверия покупателя, используя недостаток его познаний в определенном деле);</w:t>
      </w:r>
    </w:p>
    <w:p w:rsidR="0055159D" w:rsidRDefault="0055159D" w:rsidP="00EC4BA6">
      <w:pPr>
        <w:pStyle w:val="a7"/>
        <w:numPr>
          <w:ilvl w:val="0"/>
          <w:numId w:val="3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правдивая подача (без преувеличений фактов или введения в некоторые другие заблуждения);</w:t>
      </w:r>
    </w:p>
    <w:p w:rsidR="0055159D" w:rsidRPr="00FB5C53" w:rsidRDefault="0055159D" w:rsidP="00EC4BA6">
      <w:pPr>
        <w:pStyle w:val="a7"/>
        <w:numPr>
          <w:ilvl w:val="0"/>
          <w:numId w:val="3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соответствие нормам Закона Республики Беларусь «О рекламе</w:t>
      </w:r>
      <w:r w:rsidRPr="00F964DF">
        <w:rPr>
          <w:rFonts w:ascii="Times New Roman" w:hAnsi="Times New Roman" w:cs="Times New Roman"/>
          <w:sz w:val="28"/>
          <w:szCs w:val="28"/>
        </w:rPr>
        <w:t>»</w:t>
      </w:r>
      <w:r>
        <w:rPr>
          <w:rFonts w:ascii="Times New Roman" w:hAnsi="Times New Roman" w:cs="Times New Roman"/>
          <w:sz w:val="28"/>
          <w:szCs w:val="28"/>
        </w:rPr>
        <w:t xml:space="preserve"> от 10 мая 2007 года, с изменениями и дополнениями, в последней редакции от 11 мая 2016 года.</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Подводя итоги проведенного исследования в дипломной работе, можно сделать следующие выводы:</w:t>
      </w:r>
    </w:p>
    <w:p w:rsidR="0055159D" w:rsidRDefault="0055159D" w:rsidP="0055159D">
      <w:pPr>
        <w:spacing w:after="0" w:line="360" w:lineRule="exact"/>
        <w:ind w:firstLine="708"/>
        <w:jc w:val="both"/>
        <w:rPr>
          <w:rFonts w:ascii="Times New Roman" w:hAnsi="Times New Roman" w:cs="Times New Roman"/>
          <w:sz w:val="28"/>
          <w:szCs w:val="28"/>
        </w:rPr>
      </w:pPr>
      <w:r w:rsidRPr="001005C4">
        <w:rPr>
          <w:rFonts w:ascii="Times New Roman" w:hAnsi="Times New Roman" w:cs="Times New Roman"/>
          <w:sz w:val="28"/>
          <w:szCs w:val="28"/>
        </w:rPr>
        <w:lastRenderedPageBreak/>
        <w:t>1.</w:t>
      </w:r>
      <w:r>
        <w:rPr>
          <w:rFonts w:ascii="Times New Roman" w:hAnsi="Times New Roman" w:cs="Times New Roman"/>
          <w:sz w:val="28"/>
          <w:szCs w:val="28"/>
        </w:rPr>
        <w:t xml:space="preserve"> </w:t>
      </w:r>
      <w:r w:rsidRPr="00AF02CC">
        <w:rPr>
          <w:rFonts w:ascii="Times New Roman" w:hAnsi="Times New Roman" w:cs="Times New Roman"/>
          <w:sz w:val="28"/>
          <w:szCs w:val="28"/>
        </w:rPr>
        <w:t>Телевидение по-прежнему остается самым популярным каналом распространения рекламных сообщений</w:t>
      </w:r>
      <w:r>
        <w:rPr>
          <w:rFonts w:ascii="Times New Roman" w:hAnsi="Times New Roman" w:cs="Times New Roman"/>
          <w:sz w:val="28"/>
          <w:szCs w:val="28"/>
        </w:rPr>
        <w:t>, сохраняя высокую стоимость за размещение рекламного контента</w:t>
      </w:r>
      <w:r w:rsidRPr="00AF02CC">
        <w:rPr>
          <w:rFonts w:ascii="Times New Roman" w:hAnsi="Times New Roman" w:cs="Times New Roman"/>
          <w:sz w:val="28"/>
          <w:szCs w:val="28"/>
        </w:rPr>
        <w:t xml:space="preserve">. </w:t>
      </w:r>
    </w:p>
    <w:p w:rsidR="0055159D" w:rsidRDefault="0055159D" w:rsidP="0055159D">
      <w:pPr>
        <w:spacing w:after="0" w:line="360" w:lineRule="exact"/>
        <w:ind w:firstLine="708"/>
        <w:jc w:val="both"/>
        <w:rPr>
          <w:rFonts w:ascii="Times New Roman" w:hAnsi="Times New Roman" w:cs="Times New Roman"/>
          <w:sz w:val="28"/>
          <w:szCs w:val="28"/>
        </w:rPr>
      </w:pPr>
      <w:r w:rsidRPr="00AF02CC">
        <w:rPr>
          <w:rFonts w:ascii="Times New Roman" w:hAnsi="Times New Roman" w:cs="Times New Roman"/>
          <w:sz w:val="28"/>
          <w:szCs w:val="28"/>
        </w:rPr>
        <w:t xml:space="preserve">Основное преимущество телевизионной рекламы заключается в одновременном визуальном и звуковом воздействии. </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Содержательная часть рекламного сообщения (аудио-вербально-визуальные компоненты) – не менее важная составляющая экономической эффективности.</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Качественный рекламный контент способствует индивидуализации восприятия реципиента. Поэтому воздействие телерекламы иногда можно сравнивать с эффективностью личных продаж.</w:t>
      </w:r>
    </w:p>
    <w:p w:rsidR="0055159D" w:rsidRDefault="0055159D" w:rsidP="0055159D">
      <w:pPr>
        <w:spacing w:after="0" w:line="360" w:lineRule="exact"/>
        <w:ind w:firstLine="708"/>
        <w:jc w:val="both"/>
        <w:rPr>
          <w:rFonts w:ascii="Times New Roman" w:hAnsi="Times New Roman" w:cs="Times New Roman"/>
          <w:sz w:val="28"/>
          <w:szCs w:val="28"/>
        </w:rPr>
      </w:pPr>
      <w:r w:rsidRPr="001005C4">
        <w:rPr>
          <w:rFonts w:ascii="Times New Roman" w:hAnsi="Times New Roman" w:cs="Times New Roman"/>
          <w:sz w:val="28"/>
          <w:szCs w:val="28"/>
        </w:rPr>
        <w:t>2.</w:t>
      </w:r>
      <w:r>
        <w:rPr>
          <w:rFonts w:ascii="Times New Roman" w:hAnsi="Times New Roman" w:cs="Times New Roman"/>
          <w:sz w:val="28"/>
          <w:szCs w:val="28"/>
        </w:rPr>
        <w:t xml:space="preserve"> </w:t>
      </w:r>
      <w:r w:rsidRPr="00AF02CC">
        <w:rPr>
          <w:rFonts w:ascii="Times New Roman" w:hAnsi="Times New Roman" w:cs="Times New Roman"/>
          <w:sz w:val="28"/>
          <w:szCs w:val="28"/>
        </w:rPr>
        <w:t>Существует довольно большое количество видов рекламы, дифференцируемых по различным классификационным критериям: по характеру целевой аудитории, по способу воздействия на потребителя и др.</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Рекламное сообщение должно оцениваться не только с точки зрения рекламного эффекта, но и с позиций эффективности взаимодействия с аудиторией. Под эффективностью рекламы понимается ее экономическая составляющая, эффективность взаимодействия определяется результативностью существования рекламы как социального института. В этом случае правильнее рассматривать рекламу как набор наиболее </w:t>
      </w:r>
      <w:r w:rsidRPr="00347878">
        <w:rPr>
          <w:rFonts w:ascii="Times New Roman" w:hAnsi="Times New Roman" w:cs="Times New Roman"/>
          <w:sz w:val="28"/>
          <w:szCs w:val="28"/>
        </w:rPr>
        <w:t>употребительных «кодифицированных» образцов поведения</w:t>
      </w:r>
      <w:r>
        <w:rPr>
          <w:rFonts w:ascii="Times New Roman" w:hAnsi="Times New Roman" w:cs="Times New Roman"/>
          <w:sz w:val="28"/>
          <w:szCs w:val="28"/>
        </w:rPr>
        <w:t>.</w:t>
      </w:r>
    </w:p>
    <w:p w:rsidR="0055159D" w:rsidRDefault="0055159D" w:rsidP="0055159D">
      <w:pPr>
        <w:spacing w:after="0" w:line="360" w:lineRule="exact"/>
        <w:ind w:firstLine="708"/>
        <w:jc w:val="both"/>
        <w:rPr>
          <w:rFonts w:ascii="Times New Roman" w:hAnsi="Times New Roman" w:cs="Times New Roman"/>
          <w:sz w:val="28"/>
          <w:szCs w:val="28"/>
        </w:rPr>
      </w:pPr>
      <w:r w:rsidRPr="004A6186">
        <w:rPr>
          <w:rFonts w:ascii="Times New Roman" w:hAnsi="Times New Roman" w:cs="Times New Roman"/>
          <w:sz w:val="28"/>
          <w:szCs w:val="28"/>
        </w:rPr>
        <w:t>3.</w:t>
      </w:r>
      <w:r>
        <w:rPr>
          <w:rFonts w:ascii="Times New Roman" w:hAnsi="Times New Roman" w:cs="Times New Roman"/>
          <w:sz w:val="28"/>
          <w:szCs w:val="28"/>
        </w:rPr>
        <w:t xml:space="preserve"> Процесс рекламного производства тесно связан с процессами конвергенции. Можно отметить эволюцию типа рекламы от брендинга к позишенингу  (определению местоположения товара в сегменте с учетом потребительского запроса). В этих условиях необходимо иметь четкое представление о соотношении рекламируемого продукта с ожиданиями от идеального товара у потенциальной аудитории.</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4. Формирование полноценного представления о товаре происходит благодаря вербальным средствам телевизионной рекламы. </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Многократное повторение одних и тех же вербальных знаков – названий товаров, торговых марок, обеспечивает формирование положительных стереотипов по отношению к бренду. Требуется дальнейшее изучение вербальных компонентов телевизионной рекламы, рассматриваемых как средство воздействия.</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5. Изучение алгоритмов организации рекламной деятельности телеканала показало, что менеджмент носит фрагментарный характер, так как этот процесс осуществляет два внутренних подразделения (дирекция продаж и маркетинга и отдел </w:t>
      </w:r>
      <w:r w:rsidRPr="000F29ED">
        <w:rPr>
          <w:rFonts w:ascii="Times New Roman" w:hAnsi="Times New Roman" w:cs="Times New Roman"/>
          <w:sz w:val="28"/>
          <w:szCs w:val="28"/>
        </w:rPr>
        <w:t>интернет-вещания</w:t>
      </w:r>
      <w:r>
        <w:rPr>
          <w:rFonts w:ascii="Times New Roman" w:hAnsi="Times New Roman" w:cs="Times New Roman"/>
          <w:sz w:val="28"/>
          <w:szCs w:val="28"/>
        </w:rPr>
        <w:t xml:space="preserve">), а также сейлсхауз </w:t>
      </w:r>
      <w:r w:rsidRPr="000F29ED">
        <w:rPr>
          <w:rFonts w:ascii="Times New Roman" w:hAnsi="Times New Roman" w:cs="Times New Roman"/>
          <w:sz w:val="28"/>
          <w:szCs w:val="28"/>
        </w:rPr>
        <w:t>«ВиАйБел»</w:t>
      </w:r>
      <w:r>
        <w:rPr>
          <w:rFonts w:ascii="Times New Roman" w:hAnsi="Times New Roman" w:cs="Times New Roman"/>
          <w:sz w:val="28"/>
          <w:szCs w:val="28"/>
        </w:rPr>
        <w:t>. В подобной ситуации возможно оптимизировать только отдельные операции, но не процесс рекламной деятельности в целом.</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Pr="008E647E">
        <w:rPr>
          <w:rFonts w:ascii="Times New Roman" w:hAnsi="Times New Roman" w:cs="Times New Roman"/>
          <w:sz w:val="28"/>
          <w:szCs w:val="28"/>
        </w:rPr>
        <w:t>Ошибочно полагать, что размещение рекламного ролика в прайм-тайме, когда просмотр телевидения достигает максимальных значений, будет наиболее эффективным для продвижения бренда. Большая аудитория телезрителей не соотносится с понятием потенциальных потребителей продукта. Такая корреляция успешна только в отношении товаров массового потребления.</w:t>
      </w:r>
      <w:r>
        <w:rPr>
          <w:rFonts w:ascii="Times New Roman" w:hAnsi="Times New Roman" w:cs="Times New Roman"/>
          <w:sz w:val="28"/>
          <w:szCs w:val="28"/>
        </w:rPr>
        <w:t xml:space="preserve"> </w:t>
      </w:r>
      <w:r w:rsidRPr="008E647E">
        <w:rPr>
          <w:rFonts w:ascii="Times New Roman" w:hAnsi="Times New Roman" w:cs="Times New Roman"/>
          <w:sz w:val="28"/>
          <w:szCs w:val="28"/>
        </w:rPr>
        <w:t>Целевая аудитория отдельных продуктов может совершенно не совпадать с аудиторией прайм-тайма. Поэтому неоднократное размещение рекламных сообщений в офф-тайме может оказаться куда эффективнее, чем однократное упоминание в прайме. Оптимальное сочетание размещения</w:t>
      </w:r>
      <w:r>
        <w:rPr>
          <w:rFonts w:ascii="Times New Roman" w:hAnsi="Times New Roman" w:cs="Times New Roman"/>
          <w:sz w:val="28"/>
          <w:szCs w:val="28"/>
        </w:rPr>
        <w:t xml:space="preserve"> рекламы в этих периодах позволяе</w:t>
      </w:r>
      <w:r w:rsidRPr="008E647E">
        <w:rPr>
          <w:rFonts w:ascii="Times New Roman" w:hAnsi="Times New Roman" w:cs="Times New Roman"/>
          <w:sz w:val="28"/>
          <w:szCs w:val="28"/>
        </w:rPr>
        <w:t>т получить необходимый охват аудит</w:t>
      </w:r>
      <w:r>
        <w:rPr>
          <w:rFonts w:ascii="Times New Roman" w:hAnsi="Times New Roman" w:cs="Times New Roman"/>
          <w:sz w:val="28"/>
          <w:szCs w:val="28"/>
        </w:rPr>
        <w:t xml:space="preserve">ории. </w:t>
      </w:r>
      <w:r w:rsidRPr="008E647E">
        <w:rPr>
          <w:rFonts w:ascii="Times New Roman" w:hAnsi="Times New Roman" w:cs="Times New Roman"/>
          <w:sz w:val="28"/>
          <w:szCs w:val="28"/>
        </w:rPr>
        <w:t>Особенность медиапланирования заключается в грамотном сочетании рекламных сообщений ме</w:t>
      </w:r>
      <w:r>
        <w:rPr>
          <w:rFonts w:ascii="Times New Roman" w:hAnsi="Times New Roman" w:cs="Times New Roman"/>
          <w:sz w:val="28"/>
          <w:szCs w:val="28"/>
        </w:rPr>
        <w:t>ж</w:t>
      </w:r>
      <w:r w:rsidRPr="008E647E">
        <w:rPr>
          <w:rFonts w:ascii="Times New Roman" w:hAnsi="Times New Roman" w:cs="Times New Roman"/>
          <w:sz w:val="28"/>
          <w:szCs w:val="28"/>
        </w:rPr>
        <w:t>ду собой внутри блоков.</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На телеканале ОНТ преимущественно размещается реклама товаров массового потребления. Тематический анализ показал, что чаще всего рекламируются товары следующих категорий: косметика и бытовая химия, лекарственные препараты, продукты питания.</w:t>
      </w:r>
    </w:p>
    <w:p w:rsidR="0055159D" w:rsidRDefault="0055159D" w:rsidP="005515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момент Закрытое акционерное общество </w:t>
      </w:r>
      <w:r w:rsidRPr="00F964DF">
        <w:rPr>
          <w:rFonts w:ascii="Times New Roman" w:hAnsi="Times New Roman" w:cs="Times New Roman"/>
          <w:sz w:val="28"/>
          <w:szCs w:val="28"/>
        </w:rPr>
        <w:t>«Второй национальный телеканал»</w:t>
      </w:r>
      <w:r>
        <w:rPr>
          <w:rFonts w:ascii="Times New Roman" w:hAnsi="Times New Roman" w:cs="Times New Roman"/>
          <w:sz w:val="28"/>
          <w:szCs w:val="28"/>
        </w:rPr>
        <w:t xml:space="preserve"> находится на одной из лидирующих позиций в телевизионном пространстве республики. Это говорит о качественном подходе к работе и разработке новых и ранее существующих стратегий менеджмента.</w:t>
      </w:r>
    </w:p>
    <w:p w:rsidR="00347878" w:rsidRPr="00347878" w:rsidRDefault="0055159D" w:rsidP="0055159D">
      <w:pPr>
        <w:spacing w:after="0" w:line="360" w:lineRule="exact"/>
        <w:jc w:val="both"/>
        <w:rPr>
          <w:rFonts w:ascii="Times New Roman" w:hAnsi="Times New Roman" w:cs="Times New Roman"/>
          <w:sz w:val="28"/>
          <w:szCs w:val="28"/>
        </w:rPr>
      </w:pPr>
      <w:r>
        <w:rPr>
          <w:rFonts w:ascii="Times New Roman" w:hAnsi="Times New Roman" w:cs="Times New Roman"/>
          <w:sz w:val="28"/>
          <w:szCs w:val="28"/>
        </w:rPr>
        <w:t xml:space="preserve">С переходом </w:t>
      </w:r>
      <w:r w:rsidRPr="00E24854">
        <w:rPr>
          <w:rFonts w:ascii="Times New Roman" w:hAnsi="Times New Roman" w:cs="Times New Roman"/>
          <w:sz w:val="28"/>
          <w:szCs w:val="28"/>
        </w:rPr>
        <w:t xml:space="preserve">на </w:t>
      </w:r>
      <w:r>
        <w:rPr>
          <w:rFonts w:ascii="Times New Roman" w:hAnsi="Times New Roman" w:cs="Times New Roman"/>
          <w:sz w:val="28"/>
          <w:szCs w:val="28"/>
        </w:rPr>
        <w:t xml:space="preserve">вещание в формате высокой четкости и разрешения </w:t>
      </w:r>
      <w:r>
        <w:rPr>
          <w:rFonts w:ascii="Times New Roman" w:hAnsi="Times New Roman" w:cs="Times New Roman"/>
          <w:sz w:val="28"/>
          <w:szCs w:val="28"/>
          <w:lang w:val="en-US"/>
        </w:rPr>
        <w:t>HD</w:t>
      </w:r>
      <w:r>
        <w:rPr>
          <w:rFonts w:ascii="Times New Roman" w:hAnsi="Times New Roman" w:cs="Times New Roman"/>
          <w:sz w:val="28"/>
          <w:szCs w:val="28"/>
        </w:rPr>
        <w:t xml:space="preserve"> важно, чтобы канал не утратил, а только улучшил свои показатели. Предстоит еще более ответственный подход специалистов в области менеджмента контента. Следовательно, сотрудникам-маркетологам, медиапланерам и всему рекламному отделу может пригодиться данное исследование для более грамотного поиска новых партнеров и спонсоров телеканала, а также для эффективного подбора и построения рекламных блоков.</w:t>
      </w:r>
    </w:p>
    <w:p w:rsidR="00881C86" w:rsidRDefault="00881C86" w:rsidP="00347878">
      <w:pPr>
        <w:spacing w:after="0" w:line="360" w:lineRule="exact"/>
        <w:ind w:firstLine="708"/>
        <w:jc w:val="both"/>
        <w:rPr>
          <w:rFonts w:ascii="Times New Roman" w:hAnsi="Times New Roman" w:cs="Times New Roman"/>
          <w:sz w:val="28"/>
          <w:szCs w:val="28"/>
        </w:rPr>
      </w:pPr>
    </w:p>
    <w:p w:rsidR="00D1144F" w:rsidRDefault="00D1144F" w:rsidP="00347878">
      <w:pPr>
        <w:spacing w:after="0" w:line="360" w:lineRule="exact"/>
        <w:ind w:firstLine="708"/>
        <w:jc w:val="both"/>
        <w:rPr>
          <w:rFonts w:ascii="Times New Roman" w:hAnsi="Times New Roman" w:cs="Times New Roman"/>
          <w:sz w:val="28"/>
          <w:szCs w:val="28"/>
        </w:rPr>
      </w:pPr>
    </w:p>
    <w:p w:rsidR="002871D7" w:rsidRPr="002871D7" w:rsidRDefault="002871D7" w:rsidP="00BC2A18">
      <w:pPr>
        <w:spacing w:after="0" w:line="360" w:lineRule="exact"/>
        <w:jc w:val="both"/>
        <w:rPr>
          <w:rFonts w:ascii="Times New Roman" w:hAnsi="Times New Roman" w:cs="Times New Roman"/>
          <w:sz w:val="28"/>
          <w:szCs w:val="28"/>
        </w:rPr>
      </w:pPr>
    </w:p>
    <w:p w:rsidR="0051704C" w:rsidRDefault="0051704C">
      <w:pPr>
        <w:spacing w:after="200" w:line="276" w:lineRule="auto"/>
        <w:rPr>
          <w:rFonts w:ascii="Times New Roman" w:eastAsiaTheme="majorEastAsia" w:hAnsi="Times New Roman" w:cs="Times New Roman"/>
          <w:b/>
          <w:bCs/>
          <w:sz w:val="32"/>
          <w:szCs w:val="28"/>
        </w:rPr>
      </w:pPr>
      <w:r>
        <w:rPr>
          <w:rFonts w:ascii="Times New Roman" w:hAnsi="Times New Roman" w:cs="Times New Roman"/>
          <w:sz w:val="32"/>
        </w:rPr>
        <w:br w:type="page"/>
      </w:r>
    </w:p>
    <w:p w:rsidR="004B0916" w:rsidRDefault="002A710F" w:rsidP="00875ED5">
      <w:pPr>
        <w:pStyle w:val="1"/>
        <w:spacing w:before="0"/>
        <w:jc w:val="center"/>
        <w:rPr>
          <w:rFonts w:ascii="Times New Roman" w:hAnsi="Times New Roman" w:cs="Times New Roman"/>
          <w:color w:val="auto"/>
          <w:sz w:val="32"/>
        </w:rPr>
      </w:pPr>
      <w:bookmarkStart w:id="22" w:name="_Toc516481168"/>
      <w:r w:rsidRPr="002A710F">
        <w:rPr>
          <w:rFonts w:ascii="Times New Roman" w:hAnsi="Times New Roman" w:cs="Times New Roman"/>
          <w:color w:val="auto"/>
          <w:sz w:val="32"/>
        </w:rPr>
        <w:lastRenderedPageBreak/>
        <w:t>СПИСОК ИСПОЛЬЗОВАННЫХ ИСТОЧНИКОВ</w:t>
      </w:r>
      <w:bookmarkEnd w:id="22"/>
    </w:p>
    <w:p w:rsidR="00C505FE" w:rsidRDefault="00C505FE" w:rsidP="00C505FE">
      <w:pPr>
        <w:spacing w:after="0"/>
      </w:pPr>
    </w:p>
    <w:p w:rsidR="00C4125A" w:rsidRPr="00C505FE" w:rsidRDefault="00C4125A" w:rsidP="00C505FE">
      <w:pPr>
        <w:spacing w:after="0"/>
      </w:pP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Батра, Р. Рекламный менеджмент / Р. Батра, Дж. Майерс, Д. Аакер. – СПб.: Вильямс, 1999. – 784 </w:t>
      </w:r>
      <w:proofErr w:type="gramStart"/>
      <w:r w:rsidRPr="00CC3314">
        <w:rPr>
          <w:rFonts w:ascii="Times New Roman" w:hAnsi="Times New Roman" w:cs="Times New Roman"/>
          <w:sz w:val="28"/>
          <w:szCs w:val="28"/>
        </w:rPr>
        <w:t>с</w:t>
      </w:r>
      <w:proofErr w:type="gramEnd"/>
      <w:r w:rsidRPr="00CC3314">
        <w:rPr>
          <w:rFonts w:ascii="Times New Roman" w:hAnsi="Times New Roman" w:cs="Times New Roman"/>
          <w:sz w:val="28"/>
          <w:szCs w:val="28"/>
        </w:rPr>
        <w:t>.</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Бацюн, Н. Менеджмент в рекламе / Н. Бацюн. – М.: РИОР: ИНФРА-М, 2010. – 175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Бердышев С.Н. Рекламный текст. Методика составления и оформления / С.Н. Бердышев. – М.: Дашков и Ко, 2008. – 252 </w:t>
      </w:r>
      <w:proofErr w:type="gramStart"/>
      <w:r w:rsidRPr="00CC3314">
        <w:rPr>
          <w:rFonts w:ascii="Times New Roman" w:hAnsi="Times New Roman" w:cs="Times New Roman"/>
          <w:sz w:val="28"/>
          <w:szCs w:val="28"/>
        </w:rPr>
        <w:t>с</w:t>
      </w:r>
      <w:proofErr w:type="gramEnd"/>
      <w:r w:rsidRPr="00CC3314">
        <w:rPr>
          <w:rFonts w:ascii="Times New Roman" w:hAnsi="Times New Roman" w:cs="Times New Roman"/>
          <w:sz w:val="28"/>
          <w:szCs w:val="28"/>
        </w:rPr>
        <w:t>.</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Вартанова, Е.Л. Информационное общество. К чему ведет конвергенция СМИ? / Е.Л. Вартанова // Электронный журнал Медиаскоп [Электронный ресурс]. – 2013. – № 5. – Режим доступа: http://www.mediascope.ru/1790. – Дата доступа: 29.04.2018.</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Вартанова, Е.Л. Современная медиаструктура: учебное пособие для вузов / Е.Л. Вартанова, Я.Н. Засурский. – М.: Аспект Пресс, 2001. – 326 с. </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Вартанова, Е.Л. Чем управляют менеджеры СМИ? О природе современного медиаменеджмента / Е.Л. Вартанова // Электронный журнал Медиаскоп [Электронный ресурс]. – 2007. – № 1. – Режим доступа: http://www.mediascope.ru/node/197. – Дата доступа: 28.04.2018.</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Васильев, Г.А. Основы рекламной деятельности / Г.А. Васильев. – М.: ЭКСМОС, 2004. – 414 с. </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Вишняков, Я.Д. Инновационный менеджмент: практикум: учебное пособие / Я.Д. Вишняков, К.А. Кирсанов, С.П. Киселев. – М.: КноРус, 2011. – 279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Гарутин, М.В. Типовые управленческие решения в рекламном менеджменте: на примере торговых предприятий: автореф. дис. …канд. экон. наук: 08.00.05 / М.В. Гарутин; Мос. гос. ун-т. коммерции. – М., 2000. – 27 с.</w:t>
      </w:r>
    </w:p>
    <w:p w:rsid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Джоунс, Дж. Ф. Рекламный бизнес: деятельность рекламных агентств, создание рекламы, медиапланирование, интегрированные коммуникации. </w:t>
      </w:r>
      <w:r w:rsidR="00F61F75">
        <w:rPr>
          <w:rFonts w:ascii="Times New Roman" w:hAnsi="Times New Roman" w:cs="Times New Roman"/>
          <w:sz w:val="28"/>
          <w:szCs w:val="28"/>
        </w:rPr>
        <w:t>– М.: Экономика, 2005. – 617 с.</w:t>
      </w:r>
    </w:p>
    <w:p w:rsidR="00F61F75" w:rsidRPr="00CC3314" w:rsidRDefault="00F61F75"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F61F75">
        <w:rPr>
          <w:rFonts w:ascii="Times New Roman" w:hAnsi="Times New Roman" w:cs="Times New Roman"/>
          <w:sz w:val="28"/>
          <w:szCs w:val="28"/>
        </w:rPr>
        <w:t>Дроздов, Д. Менеджмент контента как важнейший тренд управления современными медиа / Д. Дроздов // Электронная библиотека БГУ [Электронный ресурс].</w:t>
      </w:r>
      <w:r>
        <w:rPr>
          <w:rFonts w:ascii="Times New Roman" w:hAnsi="Times New Roman" w:cs="Times New Roman"/>
          <w:sz w:val="28"/>
          <w:szCs w:val="28"/>
        </w:rPr>
        <w:t xml:space="preserve"> </w:t>
      </w:r>
      <w:r w:rsidRPr="00F61F75">
        <w:rPr>
          <w:rFonts w:ascii="Times New Roman" w:hAnsi="Times New Roman" w:cs="Times New Roman"/>
          <w:sz w:val="28"/>
          <w:szCs w:val="28"/>
        </w:rPr>
        <w:t>– 2017. – Режим доступа: http://elib.bsu.by/bits</w:t>
      </w:r>
      <w:r>
        <w:rPr>
          <w:rFonts w:ascii="Times New Roman" w:hAnsi="Times New Roman" w:cs="Times New Roman"/>
          <w:sz w:val="28"/>
          <w:szCs w:val="28"/>
        </w:rPr>
        <w:t>tream/123456789/168966/1/465-4</w:t>
      </w:r>
      <w:r w:rsidRPr="00F61F75">
        <w:rPr>
          <w:rFonts w:ascii="Times New Roman" w:hAnsi="Times New Roman" w:cs="Times New Roman"/>
          <w:sz w:val="28"/>
          <w:szCs w:val="28"/>
        </w:rPr>
        <w:t>. – Дата доступа: 07.05.2018.</w:t>
      </w:r>
    </w:p>
    <w:p w:rsid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Зазыкин, B.Г. Психология в рекламе / B.Г. 3азыкин. – M., 1992. – 164 с.</w:t>
      </w:r>
    </w:p>
    <w:p w:rsidR="00A124CB" w:rsidRPr="00CC3314" w:rsidRDefault="00A124CB"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A124CB">
        <w:rPr>
          <w:rFonts w:ascii="Times New Roman" w:hAnsi="Times New Roman" w:cs="Times New Roman"/>
          <w:sz w:val="28"/>
          <w:szCs w:val="28"/>
        </w:rPr>
        <w:t xml:space="preserve">Закон Республики Беларусь "О рекламе" // Национальный центр правовой информации Республики Беларусь [Электронный ресурс]. – 2009. – </w:t>
      </w:r>
      <w:r w:rsidRPr="00A124CB">
        <w:rPr>
          <w:rFonts w:ascii="Times New Roman" w:hAnsi="Times New Roman" w:cs="Times New Roman"/>
          <w:sz w:val="28"/>
          <w:szCs w:val="28"/>
        </w:rPr>
        <w:lastRenderedPageBreak/>
        <w:t>Режим доступа: http://pravo.by/document/?guid=3871&amp;p0=h10700225. –</w:t>
      </w:r>
      <w:r>
        <w:rPr>
          <w:rFonts w:ascii="Times New Roman" w:hAnsi="Times New Roman" w:cs="Times New Roman"/>
          <w:sz w:val="28"/>
          <w:szCs w:val="28"/>
        </w:rPr>
        <w:t xml:space="preserve"> </w:t>
      </w:r>
      <w:r w:rsidR="00A450A0">
        <w:rPr>
          <w:rFonts w:ascii="Times New Roman" w:hAnsi="Times New Roman" w:cs="Times New Roman"/>
          <w:sz w:val="28"/>
          <w:szCs w:val="28"/>
        </w:rPr>
        <w:t>Дата доступа: 04.04</w:t>
      </w:r>
      <w:r w:rsidRPr="00A124CB">
        <w:rPr>
          <w:rFonts w:ascii="Times New Roman" w:hAnsi="Times New Roman" w:cs="Times New Roman"/>
          <w:sz w:val="28"/>
          <w:szCs w:val="28"/>
        </w:rPr>
        <w:t>.2018.</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Засурский, Я.Н. Медиатекст в контексте конвергенции / Я.Н. Засурский. – М.: Вестн. Моск. ун-та, 2005. – 39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Зиганшина, А.А. Конвергенция в рекламе: предпосылки, происхождение, разновидности / А.А. Зиганшина // Электронный журнал Медиаскоп [Электронный ресурс]. – 2018. – № 1. – Режим доступа: http://www.mediascope.ru/2414. – Дата доступа: 28.04.2018</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Карлова, Л.В. Основы рекламы: Учебное пособие. Часть I / Л.В. Карлова. – Томск: Изд-во Томского политехнического университета, 2009. – 112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Качкаева, А.Г. </w:t>
      </w:r>
      <w:r w:rsidRPr="00CC3314">
        <w:rPr>
          <w:rFonts w:ascii="Times New Roman" w:hAnsi="Times New Roman" w:cs="Times New Roman"/>
          <w:sz w:val="28"/>
        </w:rPr>
        <w:t>Журналистика и конвергенция: почему и как традиционные СМИ превращаются в мультимедийные / А.Г. Качкаева. – М.; 2010. – 200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Корнилова, </w:t>
      </w:r>
      <w:r w:rsidR="00CB13A3">
        <w:rPr>
          <w:rFonts w:ascii="Times New Roman" w:hAnsi="Times New Roman" w:cs="Times New Roman"/>
          <w:sz w:val="28"/>
          <w:szCs w:val="28"/>
        </w:rPr>
        <w:t>Е.Е. Язык телевизионной рекламы</w:t>
      </w:r>
      <w:r w:rsidRPr="00CC3314">
        <w:rPr>
          <w:rFonts w:ascii="Times New Roman" w:hAnsi="Times New Roman" w:cs="Times New Roman"/>
          <w:sz w:val="28"/>
          <w:szCs w:val="28"/>
        </w:rPr>
        <w:t>: функция воздействия и функция сообщения: автореф. дис. …канд. филол. наук: 10.02.01 / М.В. Гарутин; Ростов. гос. ун-т. – Ростов н/Д., 1997. – 34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Котлер, Ф. Маркетинг от А до Я: 80 концепций, которые должен знать каждый менеджер; пер. с </w:t>
      </w:r>
      <w:proofErr w:type="gramStart"/>
      <w:r w:rsidRPr="00CC3314">
        <w:rPr>
          <w:rFonts w:ascii="Times New Roman" w:hAnsi="Times New Roman" w:cs="Times New Roman"/>
          <w:sz w:val="28"/>
          <w:szCs w:val="28"/>
        </w:rPr>
        <w:t>англ</w:t>
      </w:r>
      <w:proofErr w:type="gramEnd"/>
      <w:r w:rsidRPr="00CC3314">
        <w:rPr>
          <w:rFonts w:ascii="Times New Roman" w:hAnsi="Times New Roman" w:cs="Times New Roman"/>
          <w:sz w:val="28"/>
          <w:szCs w:val="28"/>
        </w:rPr>
        <w:t xml:space="preserve"> / Ф. Котлер. – М.: Альпина паблишерз, 2010. – 211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Кочеткова</w:t>
      </w:r>
      <w:r w:rsidR="00CB6373">
        <w:rPr>
          <w:rFonts w:ascii="Times New Roman" w:hAnsi="Times New Roman" w:cs="Times New Roman"/>
          <w:sz w:val="28"/>
          <w:szCs w:val="28"/>
        </w:rPr>
        <w:t>,</w:t>
      </w:r>
      <w:r w:rsidRPr="00CC3314">
        <w:rPr>
          <w:rFonts w:ascii="Times New Roman" w:hAnsi="Times New Roman" w:cs="Times New Roman"/>
          <w:sz w:val="28"/>
          <w:szCs w:val="28"/>
        </w:rPr>
        <w:t xml:space="preserve"> А.В. Медиапланирование / А.В. Кочеткова. – М.: РИП-Холдинг, 2003. – 174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rPr>
        <w:t>Маевская, Е.В. Реклама в системе маркетинговых коммуникаций: учеб</w:t>
      </w:r>
      <w:proofErr w:type="gramStart"/>
      <w:r w:rsidRPr="00CC3314">
        <w:rPr>
          <w:rFonts w:ascii="Times New Roman" w:hAnsi="Times New Roman" w:cs="Times New Roman"/>
          <w:sz w:val="28"/>
        </w:rPr>
        <w:t>.-</w:t>
      </w:r>
      <w:proofErr w:type="gramEnd"/>
      <w:r w:rsidRPr="00CC3314">
        <w:rPr>
          <w:rFonts w:ascii="Times New Roman" w:hAnsi="Times New Roman" w:cs="Times New Roman"/>
          <w:sz w:val="28"/>
        </w:rPr>
        <w:t>метод. комплекс / Е.В. Маевская – Минск: БГУ, 2003. – 73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Михайлова</w:t>
      </w:r>
      <w:r w:rsidR="008C75CA">
        <w:rPr>
          <w:rFonts w:ascii="Times New Roman" w:hAnsi="Times New Roman" w:cs="Times New Roman"/>
          <w:sz w:val="28"/>
          <w:szCs w:val="28"/>
          <w:lang w:val="be-BY"/>
        </w:rPr>
        <w:t>,</w:t>
      </w:r>
      <w:r w:rsidRPr="00CC3314">
        <w:rPr>
          <w:rFonts w:ascii="Times New Roman" w:hAnsi="Times New Roman" w:cs="Times New Roman"/>
          <w:sz w:val="28"/>
          <w:szCs w:val="28"/>
        </w:rPr>
        <w:t xml:space="preserve"> В.А. Теория и практика рекламы: учеб. / В.А. Михайлова. – СПб., 2006. – 528 </w:t>
      </w:r>
      <w:proofErr w:type="gramStart"/>
      <w:r w:rsidRPr="00CC3314">
        <w:rPr>
          <w:rFonts w:ascii="Times New Roman" w:hAnsi="Times New Roman" w:cs="Times New Roman"/>
          <w:sz w:val="28"/>
          <w:szCs w:val="28"/>
        </w:rPr>
        <w:t>с</w:t>
      </w:r>
      <w:proofErr w:type="gramEnd"/>
      <w:r w:rsidRPr="00CC3314">
        <w:rPr>
          <w:rFonts w:ascii="Times New Roman" w:hAnsi="Times New Roman" w:cs="Times New Roman"/>
          <w:sz w:val="28"/>
          <w:szCs w:val="28"/>
        </w:rPr>
        <w:t>.</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Назайкин, А.Н. Медиапланирование / А.Н. Назайкин. – М.: Эксмо, 2010. – 375 с.</w:t>
      </w:r>
    </w:p>
    <w:p w:rsidR="00CC3314" w:rsidRDefault="00CC3314" w:rsidP="00EC4BA6">
      <w:pPr>
        <w:pStyle w:val="a7"/>
        <w:numPr>
          <w:ilvl w:val="0"/>
          <w:numId w:val="23"/>
        </w:numPr>
        <w:autoSpaceDE w:val="0"/>
        <w:autoSpaceDN w:val="0"/>
        <w:adjustRightInd w:val="0"/>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Наши партнеры // </w:t>
      </w:r>
      <w:r w:rsidRPr="00CC3314">
        <w:rPr>
          <w:rFonts w:ascii="Times New Roman" w:hAnsi="Times New Roman" w:cs="Times New Roman"/>
          <w:sz w:val="28"/>
          <w:szCs w:val="28"/>
          <w:lang w:val="en-US"/>
        </w:rPr>
        <w:t>VIBel</w:t>
      </w:r>
      <w:r w:rsidRPr="00CC3314">
        <w:rPr>
          <w:rFonts w:ascii="Times New Roman" w:hAnsi="Times New Roman" w:cs="Times New Roman"/>
          <w:sz w:val="28"/>
          <w:szCs w:val="28"/>
        </w:rPr>
        <w:t xml:space="preserve"> [Электронный ре</w:t>
      </w:r>
      <w:r w:rsidR="00A450A0">
        <w:rPr>
          <w:rFonts w:ascii="Times New Roman" w:hAnsi="Times New Roman" w:cs="Times New Roman"/>
          <w:sz w:val="28"/>
          <w:szCs w:val="28"/>
        </w:rPr>
        <w:t>сурс]. – 2018. – Режим доступа:</w:t>
      </w:r>
      <w:r w:rsidRPr="00CC3314">
        <w:rPr>
          <w:rFonts w:ascii="Times New Roman" w:hAnsi="Times New Roman" w:cs="Times New Roman"/>
          <w:sz w:val="28"/>
          <w:szCs w:val="28"/>
        </w:rPr>
        <w:t xml:space="preserve"> </w:t>
      </w:r>
      <w:r w:rsidRPr="00CC3314">
        <w:rPr>
          <w:rFonts w:ascii="Times New Roman" w:hAnsi="Times New Roman" w:cs="Times New Roman"/>
          <w:sz w:val="28"/>
          <w:szCs w:val="28"/>
          <w:lang w:val="en-US"/>
        </w:rPr>
        <w:t>http</w:t>
      </w:r>
      <w:r w:rsidRPr="00CC3314">
        <w:rPr>
          <w:rFonts w:ascii="Times New Roman" w:hAnsi="Times New Roman" w:cs="Times New Roman"/>
          <w:sz w:val="28"/>
          <w:szCs w:val="28"/>
        </w:rPr>
        <w:t>://</w:t>
      </w:r>
      <w:r w:rsidRPr="00CC3314">
        <w:rPr>
          <w:rFonts w:ascii="Times New Roman" w:hAnsi="Times New Roman" w:cs="Times New Roman"/>
          <w:sz w:val="28"/>
          <w:szCs w:val="28"/>
          <w:lang w:val="en-US"/>
        </w:rPr>
        <w:t>www</w:t>
      </w:r>
      <w:r w:rsidRPr="00CC3314">
        <w:rPr>
          <w:rFonts w:ascii="Times New Roman" w:hAnsi="Times New Roman" w:cs="Times New Roman"/>
          <w:sz w:val="28"/>
          <w:szCs w:val="28"/>
        </w:rPr>
        <w:t>.</w:t>
      </w:r>
      <w:r w:rsidRPr="00CC3314">
        <w:rPr>
          <w:rFonts w:ascii="Times New Roman" w:hAnsi="Times New Roman" w:cs="Times New Roman"/>
          <w:sz w:val="28"/>
          <w:szCs w:val="28"/>
          <w:lang w:val="en-US"/>
        </w:rPr>
        <w:t>vibel</w:t>
      </w:r>
      <w:r w:rsidRPr="00CC3314">
        <w:rPr>
          <w:rFonts w:ascii="Times New Roman" w:hAnsi="Times New Roman" w:cs="Times New Roman"/>
          <w:sz w:val="28"/>
          <w:szCs w:val="28"/>
        </w:rPr>
        <w:t>.</w:t>
      </w:r>
      <w:r w:rsidRPr="00CC3314">
        <w:rPr>
          <w:rFonts w:ascii="Times New Roman" w:hAnsi="Times New Roman" w:cs="Times New Roman"/>
          <w:sz w:val="28"/>
          <w:szCs w:val="28"/>
          <w:lang w:val="en-US"/>
        </w:rPr>
        <w:t>by</w:t>
      </w:r>
      <w:r w:rsidRPr="00CC3314">
        <w:rPr>
          <w:rFonts w:ascii="Times New Roman" w:hAnsi="Times New Roman" w:cs="Times New Roman"/>
          <w:sz w:val="28"/>
          <w:szCs w:val="28"/>
        </w:rPr>
        <w:t>/</w:t>
      </w:r>
      <w:r w:rsidRPr="00CC3314">
        <w:rPr>
          <w:rFonts w:ascii="Times New Roman" w:hAnsi="Times New Roman" w:cs="Times New Roman"/>
          <w:sz w:val="28"/>
          <w:szCs w:val="28"/>
          <w:lang w:val="en-US"/>
        </w:rPr>
        <w:t>our</w:t>
      </w:r>
      <w:r w:rsidRPr="00CC3314">
        <w:rPr>
          <w:rFonts w:ascii="Times New Roman" w:hAnsi="Times New Roman" w:cs="Times New Roman"/>
          <w:sz w:val="28"/>
          <w:szCs w:val="28"/>
        </w:rPr>
        <w:t>_</w:t>
      </w:r>
      <w:r w:rsidRPr="00CC3314">
        <w:rPr>
          <w:rFonts w:ascii="Times New Roman" w:hAnsi="Times New Roman" w:cs="Times New Roman"/>
          <w:sz w:val="28"/>
          <w:szCs w:val="28"/>
          <w:lang w:val="en-US"/>
        </w:rPr>
        <w:t>partners</w:t>
      </w:r>
      <w:r w:rsidRPr="00CC3314">
        <w:rPr>
          <w:rFonts w:ascii="Times New Roman" w:hAnsi="Times New Roman" w:cs="Times New Roman"/>
          <w:sz w:val="28"/>
          <w:szCs w:val="28"/>
        </w:rPr>
        <w:t>/</w:t>
      </w:r>
      <w:r w:rsidRPr="00CC3314">
        <w:rPr>
          <w:rFonts w:ascii="Times New Roman" w:hAnsi="Times New Roman" w:cs="Times New Roman"/>
          <w:sz w:val="28"/>
          <w:szCs w:val="28"/>
          <w:lang w:val="en-US"/>
        </w:rPr>
        <w:t>tv</w:t>
      </w:r>
      <w:r w:rsidR="002979E2">
        <w:rPr>
          <w:rFonts w:ascii="Times New Roman" w:hAnsi="Times New Roman" w:cs="Times New Roman"/>
          <w:sz w:val="28"/>
          <w:szCs w:val="28"/>
        </w:rPr>
        <w:t>/75/. – Дата доступа: 30.03</w:t>
      </w:r>
      <w:r w:rsidRPr="00CC3314">
        <w:rPr>
          <w:rFonts w:ascii="Times New Roman" w:hAnsi="Times New Roman" w:cs="Times New Roman"/>
          <w:sz w:val="28"/>
          <w:szCs w:val="28"/>
        </w:rPr>
        <w:t>.2018</w:t>
      </w:r>
      <w:r w:rsidR="007C26FE">
        <w:rPr>
          <w:rFonts w:ascii="Times New Roman" w:hAnsi="Times New Roman" w:cs="Times New Roman"/>
          <w:sz w:val="28"/>
          <w:szCs w:val="28"/>
        </w:rPr>
        <w:t>.</w:t>
      </w:r>
    </w:p>
    <w:p w:rsidR="007C26FE" w:rsidRPr="00CC3314" w:rsidRDefault="007C26FE" w:rsidP="00EC4BA6">
      <w:pPr>
        <w:pStyle w:val="a7"/>
        <w:numPr>
          <w:ilvl w:val="0"/>
          <w:numId w:val="23"/>
        </w:numPr>
        <w:autoSpaceDE w:val="0"/>
        <w:autoSpaceDN w:val="0"/>
        <w:adjustRightInd w:val="0"/>
        <w:spacing w:after="0" w:line="360" w:lineRule="exact"/>
        <w:ind w:left="142" w:firstLine="709"/>
        <w:jc w:val="both"/>
        <w:rPr>
          <w:rFonts w:ascii="Times New Roman" w:hAnsi="Times New Roman" w:cs="Times New Roman"/>
          <w:sz w:val="28"/>
          <w:szCs w:val="28"/>
        </w:rPr>
      </w:pPr>
      <w:r w:rsidRPr="007C26FE">
        <w:rPr>
          <w:rFonts w:ascii="Times New Roman" w:hAnsi="Times New Roman" w:cs="Times New Roman"/>
          <w:sz w:val="28"/>
          <w:szCs w:val="28"/>
        </w:rPr>
        <w:t>Никонович, Д.О. Инновационные технологии в менеджменте медиаконтента: отечественная и зарубежная практика / Д.О. Никонович // Научная электронная библиотека [Электронный ресурс].</w:t>
      </w:r>
      <w:r w:rsidR="00A450A0">
        <w:rPr>
          <w:rFonts w:ascii="Times New Roman" w:hAnsi="Times New Roman" w:cs="Times New Roman"/>
          <w:sz w:val="28"/>
          <w:szCs w:val="28"/>
          <w:lang w:val="be-BY"/>
        </w:rPr>
        <w:t xml:space="preserve"> </w:t>
      </w:r>
      <w:r w:rsidRPr="007C26FE">
        <w:rPr>
          <w:rFonts w:ascii="Times New Roman" w:hAnsi="Times New Roman" w:cs="Times New Roman"/>
          <w:sz w:val="28"/>
          <w:szCs w:val="28"/>
        </w:rPr>
        <w:t>– 2016. – Режим доступа: https://elibrary.ru/item.asp?id</w:t>
      </w:r>
      <w:r w:rsidR="002979E2">
        <w:rPr>
          <w:rFonts w:ascii="Times New Roman" w:hAnsi="Times New Roman" w:cs="Times New Roman"/>
          <w:sz w:val="28"/>
          <w:szCs w:val="28"/>
        </w:rPr>
        <w:t>=26081942. – Дата доступа: 02.04</w:t>
      </w:r>
      <w:r w:rsidRPr="007C26FE">
        <w:rPr>
          <w:rFonts w:ascii="Times New Roman" w:hAnsi="Times New Roman" w:cs="Times New Roman"/>
          <w:sz w:val="28"/>
          <w:szCs w:val="28"/>
        </w:rPr>
        <w:t>.2018.</w:t>
      </w:r>
    </w:p>
    <w:p w:rsidR="00CC3314" w:rsidRPr="00CC3314" w:rsidRDefault="00CC3314" w:rsidP="00EC4BA6">
      <w:pPr>
        <w:pStyle w:val="a7"/>
        <w:numPr>
          <w:ilvl w:val="0"/>
          <w:numId w:val="23"/>
        </w:numPr>
        <w:autoSpaceDE w:val="0"/>
        <w:autoSpaceDN w:val="0"/>
        <w:adjustRightInd w:val="0"/>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Оптимизация рекламы: короче значит лучше? // </w:t>
      </w:r>
      <w:r w:rsidRPr="00CC3314">
        <w:rPr>
          <w:rFonts w:ascii="Times New Roman" w:hAnsi="Times New Roman" w:cs="Times New Roman"/>
          <w:sz w:val="28"/>
          <w:szCs w:val="28"/>
          <w:lang w:val="en-US"/>
        </w:rPr>
        <w:t>MMR</w:t>
      </w:r>
      <w:r w:rsidRPr="00CC3314">
        <w:rPr>
          <w:rFonts w:ascii="Times New Roman" w:hAnsi="Times New Roman" w:cs="Times New Roman"/>
          <w:sz w:val="28"/>
          <w:szCs w:val="28"/>
        </w:rPr>
        <w:t>.</w:t>
      </w:r>
      <w:r w:rsidRPr="00CC3314">
        <w:rPr>
          <w:rFonts w:ascii="Times New Roman" w:hAnsi="Times New Roman" w:cs="Times New Roman"/>
          <w:sz w:val="28"/>
          <w:szCs w:val="28"/>
          <w:lang w:val="en-US"/>
        </w:rPr>
        <w:t>ua</w:t>
      </w:r>
      <w:r w:rsidRPr="00CC3314">
        <w:rPr>
          <w:rFonts w:ascii="Times New Roman" w:hAnsi="Times New Roman" w:cs="Times New Roman"/>
          <w:sz w:val="28"/>
          <w:szCs w:val="28"/>
        </w:rPr>
        <w:t xml:space="preserve"> [Электронный рес</w:t>
      </w:r>
      <w:r w:rsidR="00A450A0">
        <w:rPr>
          <w:rFonts w:ascii="Times New Roman" w:hAnsi="Times New Roman" w:cs="Times New Roman"/>
          <w:sz w:val="28"/>
          <w:szCs w:val="28"/>
        </w:rPr>
        <w:t xml:space="preserve">урс]. – 2013. – Режим доступа: </w:t>
      </w:r>
      <w:r w:rsidRPr="00CC3314">
        <w:rPr>
          <w:rFonts w:ascii="Times New Roman" w:hAnsi="Times New Roman" w:cs="Times New Roman"/>
          <w:sz w:val="28"/>
          <w:szCs w:val="28"/>
        </w:rPr>
        <w:t>http://mmr.ua/show/optimizacija-reklamy-koroche-znachit-luchshe/33374#21875086.1527727654. – Дата доступа: 30.04.2018</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Песоцкий</w:t>
      </w:r>
      <w:r w:rsidR="00270AC2">
        <w:rPr>
          <w:rFonts w:ascii="Times New Roman" w:hAnsi="Times New Roman" w:cs="Times New Roman"/>
          <w:sz w:val="28"/>
          <w:szCs w:val="28"/>
          <w:lang w:val="be-BY"/>
        </w:rPr>
        <w:t>,</w:t>
      </w:r>
      <w:r w:rsidRPr="00CC3314">
        <w:rPr>
          <w:rFonts w:ascii="Times New Roman" w:hAnsi="Times New Roman" w:cs="Times New Roman"/>
          <w:sz w:val="28"/>
          <w:szCs w:val="28"/>
        </w:rPr>
        <w:t xml:space="preserve"> В.В. Современная реклама: Теория и практика / В.В. </w:t>
      </w:r>
      <w:r w:rsidR="008C75CA">
        <w:rPr>
          <w:rFonts w:ascii="Times New Roman" w:hAnsi="Times New Roman" w:cs="Times New Roman"/>
          <w:sz w:val="28"/>
          <w:szCs w:val="28"/>
        </w:rPr>
        <w:t>Пес</w:t>
      </w:r>
      <w:r w:rsidRPr="00CC3314">
        <w:rPr>
          <w:rFonts w:ascii="Times New Roman" w:hAnsi="Times New Roman" w:cs="Times New Roman"/>
          <w:sz w:val="28"/>
          <w:szCs w:val="28"/>
        </w:rPr>
        <w:t xml:space="preserve">оцкий. – Ростов н/Д., 2001 – 315 с. </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lastRenderedPageBreak/>
        <w:t>Полукаров, В.Л. Телевизионная и радиовещат</w:t>
      </w:r>
      <w:r w:rsidR="000F7AC6">
        <w:rPr>
          <w:rFonts w:ascii="Times New Roman" w:hAnsi="Times New Roman" w:cs="Times New Roman"/>
          <w:sz w:val="28"/>
          <w:szCs w:val="28"/>
        </w:rPr>
        <w:t xml:space="preserve">ельная реклама: Учебное пособие </w:t>
      </w:r>
      <w:r w:rsidR="000F7AC6">
        <w:rPr>
          <w:rFonts w:ascii="Times New Roman" w:hAnsi="Times New Roman" w:cs="Times New Roman"/>
          <w:sz w:val="28"/>
          <w:szCs w:val="28"/>
          <w:lang w:val="be-BY"/>
        </w:rPr>
        <w:t>/ В.Л. Полукаров.</w:t>
      </w:r>
      <w:r w:rsidRPr="00CC3314">
        <w:rPr>
          <w:rFonts w:ascii="Times New Roman" w:hAnsi="Times New Roman" w:cs="Times New Roman"/>
          <w:sz w:val="28"/>
          <w:szCs w:val="28"/>
        </w:rPr>
        <w:t xml:space="preserve"> – М.: Дашков и Ко, 2004. – 388 </w:t>
      </w:r>
      <w:proofErr w:type="gramStart"/>
      <w:r w:rsidRPr="00CC3314">
        <w:rPr>
          <w:rFonts w:ascii="Times New Roman" w:hAnsi="Times New Roman" w:cs="Times New Roman"/>
          <w:sz w:val="28"/>
          <w:szCs w:val="28"/>
        </w:rPr>
        <w:t>с</w:t>
      </w:r>
      <w:proofErr w:type="gramEnd"/>
      <w:r w:rsidRPr="00CC3314">
        <w:rPr>
          <w:rFonts w:ascii="Times New Roman" w:hAnsi="Times New Roman" w:cs="Times New Roman"/>
          <w:sz w:val="28"/>
          <w:szCs w:val="28"/>
        </w:rPr>
        <w:t>.</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Поляков, В. Рекламный менеджмент / В. Поляков, А. Романов. – М.: КУРС, 2016. – 352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Райх, В. Психология масс и фашизм / В. Райх. – С</w:t>
      </w:r>
      <w:r w:rsidR="00A450A0">
        <w:rPr>
          <w:rFonts w:ascii="Times New Roman" w:hAnsi="Times New Roman" w:cs="Times New Roman"/>
          <w:sz w:val="28"/>
          <w:szCs w:val="28"/>
        </w:rPr>
        <w:t xml:space="preserve">Пб.: ACT, 1997. – 379 </w:t>
      </w:r>
      <w:proofErr w:type="gramStart"/>
      <w:r w:rsidR="00A450A0">
        <w:rPr>
          <w:rFonts w:ascii="Times New Roman" w:hAnsi="Times New Roman" w:cs="Times New Roman"/>
          <w:sz w:val="28"/>
          <w:szCs w:val="28"/>
        </w:rPr>
        <w:t>с</w:t>
      </w:r>
      <w:proofErr w:type="gramEnd"/>
      <w:r w:rsidR="00A450A0">
        <w:rPr>
          <w:rFonts w:ascii="Times New Roman" w:hAnsi="Times New Roman" w:cs="Times New Roman"/>
          <w:sz w:val="28"/>
          <w:szCs w:val="28"/>
        </w:rPr>
        <w:t>.</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Реклама // ONT.BY [Электронный ресурс]. – 2018. – Режим доступа: http://ont.by/tv/company</w:t>
      </w:r>
      <w:r w:rsidR="002979E2">
        <w:rPr>
          <w:rFonts w:ascii="Times New Roman" w:hAnsi="Times New Roman" w:cs="Times New Roman"/>
          <w:sz w:val="28"/>
          <w:szCs w:val="28"/>
        </w:rPr>
        <w:t>/reklama/. – Дата доступа: 01.03</w:t>
      </w:r>
      <w:r w:rsidRPr="00CC3314">
        <w:rPr>
          <w:rFonts w:ascii="Times New Roman" w:hAnsi="Times New Roman" w:cs="Times New Roman"/>
          <w:sz w:val="28"/>
          <w:szCs w:val="28"/>
        </w:rPr>
        <w:t>.2018.</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Соловьев, П.Л. Теория и практика рекламы: Типовая учебная программа / П.Л. Соловьев. – Минск, 2012. – 22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proofErr w:type="gramStart"/>
      <w:r w:rsidRPr="00CC3314">
        <w:rPr>
          <w:rFonts w:ascii="Times New Roman" w:hAnsi="Times New Roman" w:cs="Times New Roman"/>
          <w:sz w:val="28"/>
          <w:szCs w:val="28"/>
        </w:rPr>
        <w:t>Ульяновский</w:t>
      </w:r>
      <w:proofErr w:type="gramEnd"/>
      <w:r w:rsidRPr="00CC3314">
        <w:rPr>
          <w:rFonts w:ascii="Times New Roman" w:hAnsi="Times New Roman" w:cs="Times New Roman"/>
          <w:sz w:val="28"/>
          <w:szCs w:val="28"/>
        </w:rPr>
        <w:t xml:space="preserve">, А.В. Мифодизайн рекламы / А.В.Ульяновский. – СПб., 1995. – 300 </w:t>
      </w:r>
      <w:proofErr w:type="gramStart"/>
      <w:r w:rsidRPr="00CC3314">
        <w:rPr>
          <w:rFonts w:ascii="Times New Roman" w:hAnsi="Times New Roman" w:cs="Times New Roman"/>
          <w:sz w:val="28"/>
          <w:szCs w:val="28"/>
        </w:rPr>
        <w:t>с</w:t>
      </w:r>
      <w:proofErr w:type="gramEnd"/>
      <w:r w:rsidRPr="00CC3314">
        <w:rPr>
          <w:rFonts w:ascii="Times New Roman" w:hAnsi="Times New Roman" w:cs="Times New Roman"/>
          <w:sz w:val="28"/>
          <w:szCs w:val="28"/>
        </w:rPr>
        <w:t>.</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Уразова, С.Л. </w:t>
      </w:r>
      <w:r w:rsidRPr="00CC3314">
        <w:rPr>
          <w:rFonts w:ascii="Times New Roman" w:hAnsi="Times New Roman" w:cs="Times New Roman"/>
          <w:sz w:val="28"/>
        </w:rPr>
        <w:t>Цифровое телевидение в ракурсе эволюции: Сб. ст., опубл. в отрасл. изд. в 2004–2010 гг. / С.Л. Уразова. – М.: Ин-т повышения квалификации работников телевидения и радиовещания, 2011. – 173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Ученова, В.В. История рекламы / В.В. Ученова, Н.В. </w:t>
      </w:r>
      <w:proofErr w:type="gramStart"/>
      <w:r w:rsidRPr="00CC3314">
        <w:rPr>
          <w:rFonts w:ascii="Times New Roman" w:hAnsi="Times New Roman" w:cs="Times New Roman"/>
          <w:sz w:val="28"/>
          <w:szCs w:val="28"/>
        </w:rPr>
        <w:t>Старых</w:t>
      </w:r>
      <w:proofErr w:type="gramEnd"/>
      <w:r w:rsidRPr="00CC3314">
        <w:rPr>
          <w:rFonts w:ascii="Times New Roman" w:hAnsi="Times New Roman" w:cs="Times New Roman"/>
          <w:sz w:val="28"/>
          <w:szCs w:val="28"/>
        </w:rPr>
        <w:t xml:space="preserve">. – СПб.: Питер, 2002 – 361 </w:t>
      </w:r>
      <w:proofErr w:type="gramStart"/>
      <w:r w:rsidRPr="00CC3314">
        <w:rPr>
          <w:rFonts w:ascii="Times New Roman" w:hAnsi="Times New Roman" w:cs="Times New Roman"/>
          <w:sz w:val="28"/>
          <w:szCs w:val="28"/>
        </w:rPr>
        <w:t>с</w:t>
      </w:r>
      <w:proofErr w:type="gramEnd"/>
      <w:r w:rsidRPr="00CC3314">
        <w:rPr>
          <w:rFonts w:ascii="Times New Roman" w:hAnsi="Times New Roman" w:cs="Times New Roman"/>
          <w:sz w:val="28"/>
          <w:szCs w:val="28"/>
        </w:rPr>
        <w:t>.</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Хелемендик, B.C. Конвергенция как современная форма взаимодействия СМИ / В.С. Хелемендик // Современное образование [Электронный ресурс]. – 2013. – Режим доступа: http://www.pmedu.ru/824628. – Дата доступа: 03.05.2018.</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Хопкинс, К. Научная реклама / К. Хопкинс. – М., 2007. – 291 с. </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Шкондин, М.В. Средства массовой информации России / М.В. Шкондин. – М., 2005. – 391 с.</w:t>
      </w:r>
    </w:p>
    <w:p w:rsidR="00CC3314" w:rsidRP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CC3314">
        <w:rPr>
          <w:rFonts w:ascii="Times New Roman" w:hAnsi="Times New Roman" w:cs="Times New Roman"/>
          <w:sz w:val="28"/>
          <w:szCs w:val="28"/>
        </w:rPr>
        <w:t xml:space="preserve">Щепилова, Г.Г. Системно-функциональная трансформация рекламы в средствах массовой информации: автореф. дис. …канд. филол. наук: 10.01.10 / Г.Г. Щепилова. – М., 2011. – 87 с. </w:t>
      </w:r>
    </w:p>
    <w:p w:rsidR="00CC3314" w:rsidRDefault="00CC3314" w:rsidP="00EC4BA6">
      <w:pPr>
        <w:pStyle w:val="a7"/>
        <w:numPr>
          <w:ilvl w:val="0"/>
          <w:numId w:val="23"/>
        </w:numPr>
        <w:spacing w:after="0" w:line="360" w:lineRule="exact"/>
        <w:ind w:left="142" w:firstLine="709"/>
        <w:jc w:val="both"/>
        <w:rPr>
          <w:rFonts w:ascii="Times New Roman" w:hAnsi="Times New Roman" w:cs="Times New Roman"/>
          <w:sz w:val="28"/>
          <w:szCs w:val="28"/>
        </w:rPr>
      </w:pPr>
      <w:r w:rsidRPr="00A055D5">
        <w:rPr>
          <w:rFonts w:ascii="Times New Roman" w:hAnsi="Times New Roman" w:cs="Times New Roman"/>
          <w:sz w:val="28"/>
          <w:szCs w:val="28"/>
        </w:rPr>
        <w:t>Эволюция менеджмента. Современные подходы и концепции менеджмента // Центр управления финансами [Электронный ресурс]. – 2018. – Режим доступа: http://center-yf.ru/data/Menedzheru/Evolyuciya-menedzhmenta-Sovremennye-podhody-i-koncepcii-menedzhmenta.php.</w:t>
      </w:r>
      <w:bookmarkStart w:id="23" w:name="_GoBack"/>
      <w:bookmarkEnd w:id="23"/>
      <w:r w:rsidRPr="00A055D5">
        <w:rPr>
          <w:rFonts w:ascii="Times New Roman" w:hAnsi="Times New Roman" w:cs="Times New Roman"/>
          <w:sz w:val="28"/>
          <w:szCs w:val="28"/>
        </w:rPr>
        <w:t xml:space="preserve"> – Дата доступа: 24.04.2018.</w:t>
      </w:r>
    </w:p>
    <w:p w:rsidR="000B51F4" w:rsidRDefault="000B51F4">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134EBB" w:rsidRDefault="00134EBB" w:rsidP="00134EBB">
      <w:pPr>
        <w:spacing w:after="0" w:line="360" w:lineRule="exact"/>
        <w:jc w:val="right"/>
        <w:rPr>
          <w:rFonts w:ascii="Times New Roman" w:hAnsi="Times New Roman" w:cs="Times New Roman"/>
          <w:b/>
          <w:sz w:val="28"/>
        </w:rPr>
      </w:pPr>
      <w:r w:rsidRPr="007D50CC">
        <w:rPr>
          <w:rFonts w:ascii="Times New Roman" w:hAnsi="Times New Roman" w:cs="Times New Roman"/>
          <w:b/>
          <w:sz w:val="28"/>
        </w:rPr>
        <w:lastRenderedPageBreak/>
        <w:t xml:space="preserve">ПРИЛОЖЕНИЕ </w:t>
      </w:r>
      <w:r w:rsidR="002F5F99">
        <w:rPr>
          <w:rFonts w:ascii="Times New Roman" w:hAnsi="Times New Roman" w:cs="Times New Roman"/>
          <w:b/>
          <w:sz w:val="28"/>
        </w:rPr>
        <w:t>А</w:t>
      </w:r>
    </w:p>
    <w:p w:rsidR="002F5F99" w:rsidRPr="007D50CC" w:rsidRDefault="002F5F99" w:rsidP="00134EBB">
      <w:pPr>
        <w:spacing w:after="0" w:line="360" w:lineRule="exact"/>
        <w:jc w:val="right"/>
        <w:rPr>
          <w:rFonts w:ascii="Times New Roman" w:hAnsi="Times New Roman" w:cs="Times New Roman"/>
          <w:b/>
          <w:sz w:val="28"/>
        </w:rPr>
      </w:pPr>
    </w:p>
    <w:p w:rsidR="00134EBB" w:rsidRPr="002F5F99" w:rsidRDefault="00134EBB" w:rsidP="00134EBB">
      <w:pPr>
        <w:spacing w:line="360" w:lineRule="exact"/>
        <w:jc w:val="center"/>
        <w:rPr>
          <w:b/>
        </w:rPr>
      </w:pPr>
      <w:r w:rsidRPr="002F5F99">
        <w:rPr>
          <w:rFonts w:ascii="Times New Roman" w:hAnsi="Times New Roman" w:cs="Times New Roman"/>
          <w:b/>
          <w:sz w:val="32"/>
        </w:rPr>
        <w:t xml:space="preserve">Медиаплан на </w:t>
      </w:r>
      <w:r w:rsidR="002F5F99">
        <w:rPr>
          <w:rFonts w:ascii="Times New Roman" w:hAnsi="Times New Roman" w:cs="Times New Roman"/>
          <w:b/>
          <w:sz w:val="32"/>
        </w:rPr>
        <w:t>9</w:t>
      </w:r>
      <w:r w:rsidRPr="002F5F99">
        <w:rPr>
          <w:rFonts w:ascii="Times New Roman" w:hAnsi="Times New Roman" w:cs="Times New Roman"/>
          <w:b/>
          <w:sz w:val="32"/>
        </w:rPr>
        <w:t xml:space="preserve"> мая, 2018 год</w:t>
      </w:r>
    </w:p>
    <w:p w:rsidR="002F5F99" w:rsidRDefault="002F5F99" w:rsidP="007D50CC">
      <w:pPr>
        <w:spacing w:after="0"/>
      </w:pPr>
      <w:r>
        <w:rPr>
          <w:noProof/>
          <w:lang w:eastAsia="ru-RU"/>
        </w:rPr>
        <w:drawing>
          <wp:inline distT="0" distB="0" distL="0" distR="0">
            <wp:extent cx="5779784" cy="8185728"/>
            <wp:effectExtent l="19050" t="0" r="0" b="0"/>
            <wp:docPr id="3" name="Рисунок 2" descr="photo544940729104555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449407291045554564.jpg"/>
                    <pic:cNvPicPr/>
                  </pic:nvPicPr>
                  <pic:blipFill>
                    <a:blip r:embed="rId12" cstate="print"/>
                    <a:stretch>
                      <a:fillRect/>
                    </a:stretch>
                  </pic:blipFill>
                  <pic:spPr>
                    <a:xfrm>
                      <a:off x="0" y="0"/>
                      <a:ext cx="5785829" cy="8194289"/>
                    </a:xfrm>
                    <a:prstGeom prst="rect">
                      <a:avLst/>
                    </a:prstGeom>
                  </pic:spPr>
                </pic:pic>
              </a:graphicData>
            </a:graphic>
          </wp:inline>
        </w:drawing>
      </w:r>
    </w:p>
    <w:p w:rsidR="002F5F99" w:rsidRDefault="002F5F99">
      <w:pPr>
        <w:spacing w:after="200" w:line="276" w:lineRule="auto"/>
      </w:pPr>
      <w:r>
        <w:br w:type="page"/>
      </w:r>
    </w:p>
    <w:p w:rsidR="002F5F99" w:rsidRDefault="002F5F99" w:rsidP="002F5F99">
      <w:pPr>
        <w:spacing w:after="0" w:line="360" w:lineRule="exact"/>
        <w:jc w:val="right"/>
        <w:rPr>
          <w:rFonts w:ascii="Times New Roman" w:hAnsi="Times New Roman" w:cs="Times New Roman"/>
          <w:b/>
          <w:sz w:val="28"/>
        </w:rPr>
      </w:pPr>
      <w:r w:rsidRPr="007D50CC">
        <w:rPr>
          <w:rFonts w:ascii="Times New Roman" w:hAnsi="Times New Roman" w:cs="Times New Roman"/>
          <w:b/>
          <w:sz w:val="28"/>
        </w:rPr>
        <w:lastRenderedPageBreak/>
        <w:t xml:space="preserve">ПРИЛОЖЕНИЕ </w:t>
      </w:r>
      <w:r>
        <w:rPr>
          <w:rFonts w:ascii="Times New Roman" w:hAnsi="Times New Roman" w:cs="Times New Roman"/>
          <w:b/>
          <w:sz w:val="28"/>
        </w:rPr>
        <w:t>Б</w:t>
      </w:r>
    </w:p>
    <w:p w:rsidR="002F5F99" w:rsidRPr="007D50CC" w:rsidRDefault="002F5F99" w:rsidP="002F5F99">
      <w:pPr>
        <w:spacing w:after="0" w:line="360" w:lineRule="exact"/>
        <w:jc w:val="right"/>
        <w:rPr>
          <w:rFonts w:ascii="Times New Roman" w:hAnsi="Times New Roman" w:cs="Times New Roman"/>
          <w:b/>
          <w:sz w:val="28"/>
        </w:rPr>
      </w:pPr>
    </w:p>
    <w:p w:rsidR="00F3371B" w:rsidRDefault="002F5F99" w:rsidP="002F5F99">
      <w:pPr>
        <w:spacing w:after="0"/>
        <w:jc w:val="center"/>
        <w:rPr>
          <w:rFonts w:ascii="Times New Roman" w:hAnsi="Times New Roman" w:cs="Times New Roman"/>
          <w:b/>
          <w:sz w:val="32"/>
        </w:rPr>
      </w:pPr>
      <w:r w:rsidRPr="002F5F99">
        <w:rPr>
          <w:rFonts w:ascii="Times New Roman" w:hAnsi="Times New Roman" w:cs="Times New Roman"/>
          <w:b/>
          <w:sz w:val="32"/>
        </w:rPr>
        <w:t xml:space="preserve">Медиаплан на </w:t>
      </w:r>
      <w:r>
        <w:rPr>
          <w:rFonts w:ascii="Times New Roman" w:hAnsi="Times New Roman" w:cs="Times New Roman"/>
          <w:b/>
          <w:sz w:val="32"/>
        </w:rPr>
        <w:t>12</w:t>
      </w:r>
      <w:r w:rsidRPr="002F5F99">
        <w:rPr>
          <w:rFonts w:ascii="Times New Roman" w:hAnsi="Times New Roman" w:cs="Times New Roman"/>
          <w:b/>
          <w:sz w:val="32"/>
        </w:rPr>
        <w:t xml:space="preserve"> мая, 2018 год</w:t>
      </w:r>
    </w:p>
    <w:p w:rsidR="002F5F99" w:rsidRDefault="002F5F99" w:rsidP="002F5F99">
      <w:pPr>
        <w:spacing w:after="0"/>
        <w:jc w:val="center"/>
      </w:pPr>
      <w:r>
        <w:rPr>
          <w:noProof/>
          <w:lang w:eastAsia="ru-RU"/>
        </w:rPr>
        <w:drawing>
          <wp:inline distT="0" distB="0" distL="0" distR="0">
            <wp:extent cx="6120130" cy="5934710"/>
            <wp:effectExtent l="19050" t="0" r="0" b="0"/>
            <wp:docPr id="4" name="Рисунок 3" descr="photo545655539223138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456555392231385315.jpg"/>
                    <pic:cNvPicPr/>
                  </pic:nvPicPr>
                  <pic:blipFill>
                    <a:blip r:embed="rId13" cstate="print"/>
                    <a:stretch>
                      <a:fillRect/>
                    </a:stretch>
                  </pic:blipFill>
                  <pic:spPr>
                    <a:xfrm>
                      <a:off x="0" y="0"/>
                      <a:ext cx="6120130" cy="5934710"/>
                    </a:xfrm>
                    <a:prstGeom prst="rect">
                      <a:avLst/>
                    </a:prstGeom>
                  </pic:spPr>
                </pic:pic>
              </a:graphicData>
            </a:graphic>
          </wp:inline>
        </w:drawing>
      </w:r>
    </w:p>
    <w:p w:rsidR="002F5F99" w:rsidRDefault="002F5F99">
      <w:pPr>
        <w:spacing w:after="200" w:line="276" w:lineRule="auto"/>
      </w:pPr>
      <w:r>
        <w:br w:type="page"/>
      </w:r>
    </w:p>
    <w:p w:rsidR="002F5F99" w:rsidRDefault="002F5F99" w:rsidP="002F5F99">
      <w:pPr>
        <w:pStyle w:val="1"/>
        <w:jc w:val="right"/>
        <w:rPr>
          <w:rFonts w:ascii="Times New Roman" w:hAnsi="Times New Roman" w:cs="Times New Roman"/>
          <w:color w:val="auto"/>
          <w:sz w:val="32"/>
        </w:rPr>
      </w:pPr>
      <w:bookmarkStart w:id="24" w:name="_Toc516481169"/>
      <w:r w:rsidRPr="00F3371B">
        <w:rPr>
          <w:rFonts w:ascii="Times New Roman" w:hAnsi="Times New Roman" w:cs="Times New Roman"/>
          <w:color w:val="auto"/>
          <w:sz w:val="32"/>
        </w:rPr>
        <w:lastRenderedPageBreak/>
        <w:t>ПРИЛОЖЕНИ</w:t>
      </w:r>
      <w:r>
        <w:rPr>
          <w:rFonts w:ascii="Times New Roman" w:hAnsi="Times New Roman" w:cs="Times New Roman"/>
          <w:color w:val="auto"/>
          <w:sz w:val="32"/>
        </w:rPr>
        <w:t>Е В</w:t>
      </w:r>
      <w:bookmarkEnd w:id="24"/>
    </w:p>
    <w:p w:rsidR="002F5F99" w:rsidRPr="002F5F99" w:rsidRDefault="002F5F99" w:rsidP="002F5F99"/>
    <w:p w:rsidR="002F5F99" w:rsidRPr="007D50CC" w:rsidRDefault="002F5F99" w:rsidP="002F5F99">
      <w:pPr>
        <w:spacing w:line="360" w:lineRule="exact"/>
        <w:jc w:val="center"/>
        <w:rPr>
          <w:rFonts w:ascii="Times New Roman" w:hAnsi="Times New Roman" w:cs="Times New Roman"/>
          <w:b/>
          <w:sz w:val="28"/>
        </w:rPr>
      </w:pPr>
      <w:r w:rsidRPr="002F5F99">
        <w:rPr>
          <w:rFonts w:ascii="Times New Roman" w:hAnsi="Times New Roman" w:cs="Times New Roman"/>
          <w:b/>
          <w:sz w:val="32"/>
        </w:rPr>
        <w:t>Медиаплан на 14 мая, 2018 год</w:t>
      </w:r>
    </w:p>
    <w:p w:rsidR="002F5F99" w:rsidRPr="002F5F99" w:rsidRDefault="002F5F99" w:rsidP="002F5F99">
      <w:r>
        <w:rPr>
          <w:noProof/>
          <w:lang w:eastAsia="ru-RU"/>
        </w:rPr>
        <w:drawing>
          <wp:inline distT="0" distB="0" distL="0" distR="0">
            <wp:extent cx="5404288" cy="8203403"/>
            <wp:effectExtent l="19050" t="0" r="5912" b="0"/>
            <wp:docPr id="5" name="Рисунок 0" descr="scan-06_07_18-09_34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6_07_18-09_34_26.jpg"/>
                    <pic:cNvPicPr/>
                  </pic:nvPicPr>
                  <pic:blipFill>
                    <a:blip r:embed="rId14" cstate="print"/>
                    <a:srcRect l="6394" t="3085" r="2838"/>
                    <a:stretch>
                      <a:fillRect/>
                    </a:stretch>
                  </pic:blipFill>
                  <pic:spPr>
                    <a:xfrm>
                      <a:off x="0" y="0"/>
                      <a:ext cx="5405357" cy="8205026"/>
                    </a:xfrm>
                    <a:prstGeom prst="rect">
                      <a:avLst/>
                    </a:prstGeom>
                  </pic:spPr>
                </pic:pic>
              </a:graphicData>
            </a:graphic>
          </wp:inline>
        </w:drawing>
      </w:r>
    </w:p>
    <w:p w:rsidR="002F5F99" w:rsidRDefault="002F5F99" w:rsidP="002F5F99">
      <w:pPr>
        <w:spacing w:after="0" w:line="360" w:lineRule="exact"/>
        <w:jc w:val="right"/>
        <w:rPr>
          <w:rFonts w:ascii="Times New Roman" w:hAnsi="Times New Roman" w:cs="Times New Roman"/>
          <w:b/>
          <w:sz w:val="28"/>
        </w:rPr>
      </w:pPr>
      <w:r w:rsidRPr="007D50CC">
        <w:rPr>
          <w:rFonts w:ascii="Times New Roman" w:hAnsi="Times New Roman" w:cs="Times New Roman"/>
          <w:b/>
          <w:sz w:val="28"/>
        </w:rPr>
        <w:lastRenderedPageBreak/>
        <w:t xml:space="preserve">ПРИЛОЖЕНИЕ </w:t>
      </w:r>
      <w:r>
        <w:rPr>
          <w:rFonts w:ascii="Times New Roman" w:hAnsi="Times New Roman" w:cs="Times New Roman"/>
          <w:b/>
          <w:sz w:val="28"/>
        </w:rPr>
        <w:t>Г</w:t>
      </w:r>
    </w:p>
    <w:p w:rsidR="002F5F99" w:rsidRPr="007D50CC" w:rsidRDefault="002F5F99" w:rsidP="002F5F99">
      <w:pPr>
        <w:spacing w:after="0" w:line="360" w:lineRule="exact"/>
        <w:jc w:val="right"/>
        <w:rPr>
          <w:rFonts w:ascii="Times New Roman" w:hAnsi="Times New Roman" w:cs="Times New Roman"/>
          <w:b/>
          <w:sz w:val="28"/>
        </w:rPr>
      </w:pPr>
    </w:p>
    <w:p w:rsidR="002F5F99" w:rsidRPr="002F5F99" w:rsidRDefault="002F5F99" w:rsidP="002F5F99">
      <w:pPr>
        <w:spacing w:after="0" w:line="360" w:lineRule="exact"/>
        <w:jc w:val="center"/>
        <w:rPr>
          <w:b/>
        </w:rPr>
      </w:pPr>
      <w:r w:rsidRPr="002F5F99">
        <w:rPr>
          <w:rFonts w:ascii="Times New Roman" w:hAnsi="Times New Roman" w:cs="Times New Roman"/>
          <w:b/>
          <w:sz w:val="32"/>
        </w:rPr>
        <w:t>Медиаплан на 14 мая, 2018 год</w:t>
      </w:r>
    </w:p>
    <w:p w:rsidR="002F5F99" w:rsidRDefault="002F5F99" w:rsidP="002F5F99">
      <w:pPr>
        <w:spacing w:after="0"/>
      </w:pPr>
      <w:r>
        <w:rPr>
          <w:noProof/>
          <w:lang w:eastAsia="ru-RU"/>
        </w:rPr>
        <w:drawing>
          <wp:inline distT="0" distB="0" distL="0" distR="0">
            <wp:extent cx="5845722" cy="6860917"/>
            <wp:effectExtent l="19050" t="0" r="2628" b="0"/>
            <wp:docPr id="6" name="Рисунок 1" descr="scan-06_07_18-09_34_2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6_07_18-09_34_26000.jpg"/>
                    <pic:cNvPicPr/>
                  </pic:nvPicPr>
                  <pic:blipFill>
                    <a:blip r:embed="rId15" cstate="print"/>
                    <a:srcRect l="4331" t="2541" b="18478"/>
                    <a:stretch>
                      <a:fillRect/>
                    </a:stretch>
                  </pic:blipFill>
                  <pic:spPr>
                    <a:xfrm>
                      <a:off x="0" y="0"/>
                      <a:ext cx="5845722" cy="6860917"/>
                    </a:xfrm>
                    <a:prstGeom prst="rect">
                      <a:avLst/>
                    </a:prstGeom>
                  </pic:spPr>
                </pic:pic>
              </a:graphicData>
            </a:graphic>
          </wp:inline>
        </w:drawing>
      </w:r>
    </w:p>
    <w:p w:rsidR="0036429B" w:rsidRDefault="0036429B">
      <w:pPr>
        <w:spacing w:after="200" w:line="276" w:lineRule="auto"/>
      </w:pPr>
      <w:r>
        <w:br w:type="page"/>
      </w:r>
    </w:p>
    <w:p w:rsidR="0036429B" w:rsidRDefault="0036429B" w:rsidP="0036429B">
      <w:pPr>
        <w:spacing w:after="0" w:line="360" w:lineRule="exact"/>
        <w:jc w:val="right"/>
        <w:rPr>
          <w:rFonts w:ascii="Times New Roman" w:hAnsi="Times New Roman" w:cs="Times New Roman"/>
          <w:b/>
          <w:sz w:val="28"/>
        </w:rPr>
      </w:pPr>
      <w:r w:rsidRPr="007D50CC">
        <w:rPr>
          <w:rFonts w:ascii="Times New Roman" w:hAnsi="Times New Roman" w:cs="Times New Roman"/>
          <w:b/>
          <w:sz w:val="28"/>
        </w:rPr>
        <w:lastRenderedPageBreak/>
        <w:t xml:space="preserve">ПРИЛОЖЕНИЕ </w:t>
      </w:r>
      <w:r>
        <w:rPr>
          <w:rFonts w:ascii="Times New Roman" w:hAnsi="Times New Roman" w:cs="Times New Roman"/>
          <w:b/>
          <w:sz w:val="28"/>
        </w:rPr>
        <w:t>Д</w:t>
      </w:r>
    </w:p>
    <w:p w:rsidR="0036429B" w:rsidRPr="007D50CC" w:rsidRDefault="0036429B" w:rsidP="0036429B">
      <w:pPr>
        <w:spacing w:after="0" w:line="360" w:lineRule="exact"/>
        <w:jc w:val="right"/>
        <w:rPr>
          <w:rFonts w:ascii="Times New Roman" w:hAnsi="Times New Roman" w:cs="Times New Roman"/>
          <w:b/>
          <w:sz w:val="28"/>
        </w:rPr>
      </w:pPr>
    </w:p>
    <w:p w:rsidR="0036429B" w:rsidRDefault="0036429B" w:rsidP="0036429B">
      <w:pPr>
        <w:spacing w:after="0" w:line="360" w:lineRule="exact"/>
        <w:jc w:val="center"/>
        <w:rPr>
          <w:rFonts w:ascii="Times New Roman" w:hAnsi="Times New Roman" w:cs="Times New Roman"/>
          <w:b/>
          <w:sz w:val="32"/>
        </w:rPr>
      </w:pPr>
      <w:r>
        <w:rPr>
          <w:rFonts w:ascii="Times New Roman" w:hAnsi="Times New Roman" w:cs="Times New Roman"/>
          <w:b/>
          <w:noProof/>
          <w:sz w:val="32"/>
          <w:lang w:eastAsia="ru-RU"/>
        </w:rPr>
        <w:drawing>
          <wp:anchor distT="0" distB="0" distL="114300" distR="114300" simplePos="0" relativeHeight="251660288" behindDoc="0" locked="0" layoutInCell="1" allowOverlap="1">
            <wp:simplePos x="0" y="0"/>
            <wp:positionH relativeFrom="column">
              <wp:posOffset>-83820</wp:posOffset>
            </wp:positionH>
            <wp:positionV relativeFrom="paragraph">
              <wp:posOffset>415925</wp:posOffset>
            </wp:positionV>
            <wp:extent cx="6109335" cy="3515360"/>
            <wp:effectExtent l="19050" t="0" r="5715" b="0"/>
            <wp:wrapSquare wrapText="bothSides"/>
            <wp:docPr id="10" name="Рисунок 9" descr="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ng"/>
                    <pic:cNvPicPr/>
                  </pic:nvPicPr>
                  <pic:blipFill>
                    <a:blip r:embed="rId16" cstate="print"/>
                    <a:stretch>
                      <a:fillRect/>
                    </a:stretch>
                  </pic:blipFill>
                  <pic:spPr>
                    <a:xfrm>
                      <a:off x="0" y="0"/>
                      <a:ext cx="6109335" cy="3515360"/>
                    </a:xfrm>
                    <a:prstGeom prst="rect">
                      <a:avLst/>
                    </a:prstGeom>
                  </pic:spPr>
                </pic:pic>
              </a:graphicData>
            </a:graphic>
          </wp:anchor>
        </w:drawing>
      </w:r>
      <w:r w:rsidR="00325438">
        <w:rPr>
          <w:rFonts w:ascii="Times New Roman" w:hAnsi="Times New Roman" w:cs="Times New Roman"/>
          <w:b/>
          <w:sz w:val="32"/>
        </w:rPr>
        <w:t>Стоп-кадр из рекламного ролика</w:t>
      </w:r>
    </w:p>
    <w:p w:rsidR="0036429B" w:rsidRPr="002F5F99" w:rsidRDefault="0036429B" w:rsidP="0036429B">
      <w:pPr>
        <w:spacing w:after="0" w:line="360" w:lineRule="exact"/>
        <w:jc w:val="center"/>
        <w:rPr>
          <w:b/>
        </w:rPr>
      </w:pPr>
      <w:r>
        <w:rPr>
          <w:b/>
          <w:noProof/>
          <w:lang w:eastAsia="ru-RU"/>
        </w:rPr>
        <w:drawing>
          <wp:anchor distT="0" distB="0" distL="114300" distR="114300" simplePos="0" relativeHeight="251661312" behindDoc="0" locked="0" layoutInCell="1" allowOverlap="1">
            <wp:simplePos x="0" y="0"/>
            <wp:positionH relativeFrom="column">
              <wp:posOffset>-83820</wp:posOffset>
            </wp:positionH>
            <wp:positionV relativeFrom="paragraph">
              <wp:posOffset>3827780</wp:posOffset>
            </wp:positionV>
            <wp:extent cx="6097905" cy="3136900"/>
            <wp:effectExtent l="19050" t="0" r="0" b="0"/>
            <wp:wrapSquare wrapText="bothSides"/>
            <wp:docPr id="11" name="Рисунок 10" descr="талантливая тех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лантливая техника.png"/>
                    <pic:cNvPicPr/>
                  </pic:nvPicPr>
                  <pic:blipFill>
                    <a:blip r:embed="rId17" cstate="print"/>
                    <a:stretch>
                      <a:fillRect/>
                    </a:stretch>
                  </pic:blipFill>
                  <pic:spPr>
                    <a:xfrm>
                      <a:off x="0" y="0"/>
                      <a:ext cx="6097905" cy="3136900"/>
                    </a:xfrm>
                    <a:prstGeom prst="rect">
                      <a:avLst/>
                    </a:prstGeom>
                  </pic:spPr>
                </pic:pic>
              </a:graphicData>
            </a:graphic>
          </wp:anchor>
        </w:drawing>
      </w:r>
    </w:p>
    <w:p w:rsidR="00325438" w:rsidRDefault="00325438">
      <w:pPr>
        <w:spacing w:after="200" w:line="276" w:lineRule="auto"/>
      </w:pPr>
      <w:r>
        <w:br w:type="page"/>
      </w:r>
    </w:p>
    <w:p w:rsidR="00325438" w:rsidRDefault="00325438" w:rsidP="00325438">
      <w:pPr>
        <w:spacing w:after="0" w:line="360" w:lineRule="exact"/>
        <w:jc w:val="right"/>
        <w:rPr>
          <w:rFonts w:ascii="Times New Roman" w:hAnsi="Times New Roman" w:cs="Times New Roman"/>
          <w:b/>
          <w:sz w:val="28"/>
        </w:rPr>
      </w:pPr>
      <w:r w:rsidRPr="007D50CC">
        <w:rPr>
          <w:rFonts w:ascii="Times New Roman" w:hAnsi="Times New Roman" w:cs="Times New Roman"/>
          <w:b/>
          <w:sz w:val="28"/>
        </w:rPr>
        <w:lastRenderedPageBreak/>
        <w:t xml:space="preserve">ПРИЛОЖЕНИЕ </w:t>
      </w:r>
      <w:r>
        <w:rPr>
          <w:rFonts w:ascii="Times New Roman" w:hAnsi="Times New Roman" w:cs="Times New Roman"/>
          <w:b/>
          <w:sz w:val="28"/>
        </w:rPr>
        <w:t>Е</w:t>
      </w:r>
    </w:p>
    <w:p w:rsidR="00325438" w:rsidRPr="007D50CC" w:rsidRDefault="00325438" w:rsidP="00325438">
      <w:pPr>
        <w:spacing w:after="0" w:line="360" w:lineRule="exact"/>
        <w:jc w:val="right"/>
        <w:rPr>
          <w:rFonts w:ascii="Times New Roman" w:hAnsi="Times New Roman" w:cs="Times New Roman"/>
          <w:b/>
          <w:sz w:val="28"/>
        </w:rPr>
      </w:pPr>
    </w:p>
    <w:p w:rsidR="00325438" w:rsidRDefault="00325438" w:rsidP="00325438">
      <w:pPr>
        <w:spacing w:after="0"/>
        <w:jc w:val="center"/>
        <w:rPr>
          <w:rFonts w:ascii="Times New Roman" w:hAnsi="Times New Roman" w:cs="Times New Roman"/>
          <w:b/>
          <w:sz w:val="32"/>
        </w:rPr>
      </w:pPr>
      <w:r>
        <w:rPr>
          <w:rFonts w:ascii="Times New Roman" w:hAnsi="Times New Roman" w:cs="Times New Roman"/>
          <w:b/>
          <w:sz w:val="32"/>
        </w:rPr>
        <w:t>Стоп-кадр из рекламного ролика</w:t>
      </w:r>
    </w:p>
    <w:p w:rsidR="00325438" w:rsidRDefault="00325438" w:rsidP="00325438">
      <w:pPr>
        <w:spacing w:after="0"/>
        <w:jc w:val="center"/>
        <w:rPr>
          <w:rFonts w:ascii="Times New Roman" w:hAnsi="Times New Roman" w:cs="Times New Roman"/>
          <w:b/>
          <w:sz w:val="32"/>
        </w:rPr>
      </w:pPr>
      <w:r>
        <w:rPr>
          <w:rFonts w:ascii="Times New Roman" w:hAnsi="Times New Roman" w:cs="Times New Roman"/>
          <w:b/>
          <w:noProof/>
          <w:sz w:val="32"/>
          <w:lang w:eastAsia="ru-RU"/>
        </w:rPr>
        <w:drawing>
          <wp:anchor distT="0" distB="0" distL="114300" distR="114300" simplePos="0" relativeHeight="251663360" behindDoc="0" locked="0" layoutInCell="1" allowOverlap="1">
            <wp:simplePos x="0" y="0"/>
            <wp:positionH relativeFrom="column">
              <wp:posOffset>26035</wp:posOffset>
            </wp:positionH>
            <wp:positionV relativeFrom="paragraph">
              <wp:posOffset>3809365</wp:posOffset>
            </wp:positionV>
            <wp:extent cx="6113780" cy="2247900"/>
            <wp:effectExtent l="19050" t="0" r="1270" b="0"/>
            <wp:wrapSquare wrapText="bothSides"/>
            <wp:docPr id="14" name="Рисунок 13" descr="Yx94AgdeP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x94AgdePaQ.jpg"/>
                    <pic:cNvPicPr/>
                  </pic:nvPicPr>
                  <pic:blipFill>
                    <a:blip r:embed="rId18" cstate="print"/>
                    <a:stretch>
                      <a:fillRect/>
                    </a:stretch>
                  </pic:blipFill>
                  <pic:spPr>
                    <a:xfrm>
                      <a:off x="0" y="0"/>
                      <a:ext cx="6113780" cy="2247900"/>
                    </a:xfrm>
                    <a:prstGeom prst="rect">
                      <a:avLst/>
                    </a:prstGeom>
                  </pic:spPr>
                </pic:pic>
              </a:graphicData>
            </a:graphic>
          </wp:anchor>
        </w:drawing>
      </w:r>
      <w:r>
        <w:rPr>
          <w:rFonts w:ascii="Times New Roman" w:hAnsi="Times New Roman" w:cs="Times New Roman"/>
          <w:b/>
          <w:noProof/>
          <w:sz w:val="32"/>
          <w:lang w:eastAsia="ru-RU"/>
        </w:rPr>
        <w:drawing>
          <wp:anchor distT="0" distB="0" distL="114300" distR="114300" simplePos="0" relativeHeight="251664384" behindDoc="0" locked="0" layoutInCell="1" allowOverlap="1">
            <wp:simplePos x="0" y="0"/>
            <wp:positionH relativeFrom="column">
              <wp:posOffset>24765</wp:posOffset>
            </wp:positionH>
            <wp:positionV relativeFrom="paragraph">
              <wp:posOffset>170815</wp:posOffset>
            </wp:positionV>
            <wp:extent cx="6115050" cy="3448050"/>
            <wp:effectExtent l="19050" t="0" r="0" b="0"/>
            <wp:wrapSquare wrapText="bothSides"/>
            <wp:docPr id="13" name="Рисунок 12" descr="3jiaPlDBi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iaPlDBigM.jpg"/>
                    <pic:cNvPicPr/>
                  </pic:nvPicPr>
                  <pic:blipFill>
                    <a:blip r:embed="rId19" cstate="print"/>
                    <a:stretch>
                      <a:fillRect/>
                    </a:stretch>
                  </pic:blipFill>
                  <pic:spPr>
                    <a:xfrm>
                      <a:off x="0" y="0"/>
                      <a:ext cx="6115050" cy="3448050"/>
                    </a:xfrm>
                    <a:prstGeom prst="rect">
                      <a:avLst/>
                    </a:prstGeom>
                  </pic:spPr>
                </pic:pic>
              </a:graphicData>
            </a:graphic>
          </wp:anchor>
        </w:drawing>
      </w:r>
    </w:p>
    <w:p w:rsidR="002F5F99" w:rsidRPr="00F3371B" w:rsidRDefault="002F5F99" w:rsidP="002F5F99">
      <w:pPr>
        <w:spacing w:after="200" w:line="276" w:lineRule="auto"/>
      </w:pPr>
    </w:p>
    <w:sectPr w:rsidR="002F5F99" w:rsidRPr="00F3371B" w:rsidSect="00D97B12">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D5D" w:rsidRDefault="00C43D5D" w:rsidP="00D97B12">
      <w:pPr>
        <w:spacing w:after="0" w:line="240" w:lineRule="auto"/>
      </w:pPr>
      <w:r>
        <w:separator/>
      </w:r>
    </w:p>
  </w:endnote>
  <w:endnote w:type="continuationSeparator" w:id="0">
    <w:p w:rsidR="00C43D5D" w:rsidRDefault="00C43D5D" w:rsidP="00D97B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920672"/>
      <w:docPartObj>
        <w:docPartGallery w:val="Page Numbers (Bottom of Page)"/>
        <w:docPartUnique/>
      </w:docPartObj>
    </w:sdtPr>
    <w:sdtContent>
      <w:p w:rsidR="00021471" w:rsidRDefault="00505E1C">
        <w:pPr>
          <w:pStyle w:val="a5"/>
          <w:jc w:val="center"/>
        </w:pPr>
        <w:r>
          <w:fldChar w:fldCharType="begin"/>
        </w:r>
        <w:r w:rsidR="00021471">
          <w:instrText xml:space="preserve"> PAGE   \* MERGEFORMAT </w:instrText>
        </w:r>
        <w:r>
          <w:fldChar w:fldCharType="separate"/>
        </w:r>
        <w:r w:rsidR="001F6376">
          <w:rPr>
            <w:noProof/>
          </w:rPr>
          <w:t>44</w:t>
        </w:r>
        <w:r>
          <w:rPr>
            <w:noProof/>
          </w:rPr>
          <w:fldChar w:fldCharType="end"/>
        </w:r>
      </w:p>
    </w:sdtContent>
  </w:sdt>
  <w:p w:rsidR="00021471" w:rsidRDefault="0002147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D5D" w:rsidRDefault="00C43D5D" w:rsidP="00D97B12">
      <w:pPr>
        <w:spacing w:after="0" w:line="240" w:lineRule="auto"/>
      </w:pPr>
      <w:r>
        <w:separator/>
      </w:r>
    </w:p>
  </w:footnote>
  <w:footnote w:type="continuationSeparator" w:id="0">
    <w:p w:rsidR="00C43D5D" w:rsidRDefault="00C43D5D" w:rsidP="00D97B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28CC"/>
    <w:multiLevelType w:val="hybridMultilevel"/>
    <w:tmpl w:val="B5C83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602A13"/>
    <w:multiLevelType w:val="hybridMultilevel"/>
    <w:tmpl w:val="C5F6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B9506D"/>
    <w:multiLevelType w:val="hybridMultilevel"/>
    <w:tmpl w:val="5E846DA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
    <w:nsid w:val="05791657"/>
    <w:multiLevelType w:val="hybridMultilevel"/>
    <w:tmpl w:val="5CB61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753794"/>
    <w:multiLevelType w:val="hybridMultilevel"/>
    <w:tmpl w:val="FF180A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DE6C24"/>
    <w:multiLevelType w:val="hybridMultilevel"/>
    <w:tmpl w:val="F4E80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F751F1"/>
    <w:multiLevelType w:val="hybridMultilevel"/>
    <w:tmpl w:val="83C6CCA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7">
    <w:nsid w:val="21B31B2E"/>
    <w:multiLevelType w:val="hybridMultilevel"/>
    <w:tmpl w:val="B2781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A71F71"/>
    <w:multiLevelType w:val="hybridMultilevel"/>
    <w:tmpl w:val="E796F2D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nsid w:val="26EF5B00"/>
    <w:multiLevelType w:val="hybridMultilevel"/>
    <w:tmpl w:val="CC185B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8D65A13"/>
    <w:multiLevelType w:val="hybridMultilevel"/>
    <w:tmpl w:val="9738BA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E83D08"/>
    <w:multiLevelType w:val="hybridMultilevel"/>
    <w:tmpl w:val="2F80CD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6D544CE"/>
    <w:multiLevelType w:val="hybridMultilevel"/>
    <w:tmpl w:val="CFCC6AB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nsid w:val="3BA148B0"/>
    <w:multiLevelType w:val="hybridMultilevel"/>
    <w:tmpl w:val="3940C1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BBF3C7D"/>
    <w:multiLevelType w:val="hybridMultilevel"/>
    <w:tmpl w:val="98104BD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5">
    <w:nsid w:val="3C6D6FAF"/>
    <w:multiLevelType w:val="hybridMultilevel"/>
    <w:tmpl w:val="B57267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CE83799"/>
    <w:multiLevelType w:val="hybridMultilevel"/>
    <w:tmpl w:val="5E1CE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E613308"/>
    <w:multiLevelType w:val="hybridMultilevel"/>
    <w:tmpl w:val="941699AA"/>
    <w:lvl w:ilvl="0" w:tplc="DB12E22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3955452"/>
    <w:multiLevelType w:val="hybridMultilevel"/>
    <w:tmpl w:val="36BC5C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52379A3"/>
    <w:multiLevelType w:val="hybridMultilevel"/>
    <w:tmpl w:val="BB2C26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5F295FA8"/>
    <w:multiLevelType w:val="hybridMultilevel"/>
    <w:tmpl w:val="FD8C8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8667F4"/>
    <w:multiLevelType w:val="hybridMultilevel"/>
    <w:tmpl w:val="82C68F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002028F"/>
    <w:multiLevelType w:val="hybridMultilevel"/>
    <w:tmpl w:val="AB043B7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65B6494A"/>
    <w:multiLevelType w:val="hybridMultilevel"/>
    <w:tmpl w:val="9A2C01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8E555E0"/>
    <w:multiLevelType w:val="hybridMultilevel"/>
    <w:tmpl w:val="63BC8B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0013400"/>
    <w:multiLevelType w:val="hybridMultilevel"/>
    <w:tmpl w:val="5096E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2F45587"/>
    <w:multiLevelType w:val="hybridMultilevel"/>
    <w:tmpl w:val="B638F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507BE8"/>
    <w:multiLevelType w:val="hybridMultilevel"/>
    <w:tmpl w:val="B04CDB3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8">
    <w:nsid w:val="749B2067"/>
    <w:multiLevelType w:val="hybridMultilevel"/>
    <w:tmpl w:val="AEFC90A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9">
    <w:nsid w:val="7A252F25"/>
    <w:multiLevelType w:val="hybridMultilevel"/>
    <w:tmpl w:val="AA5C15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CD37E7E"/>
    <w:multiLevelType w:val="hybridMultilevel"/>
    <w:tmpl w:val="553C55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DAD1DDA"/>
    <w:multiLevelType w:val="hybridMultilevel"/>
    <w:tmpl w:val="B3869F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2">
    <w:nsid w:val="7F1350E2"/>
    <w:multiLevelType w:val="hybridMultilevel"/>
    <w:tmpl w:val="734CCDB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3">
    <w:nsid w:val="7F1943E5"/>
    <w:multiLevelType w:val="hybridMultilevel"/>
    <w:tmpl w:val="4EA44D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F355918"/>
    <w:multiLevelType w:val="hybridMultilevel"/>
    <w:tmpl w:val="50AC62C2"/>
    <w:lvl w:ilvl="0" w:tplc="3BEC591C">
      <w:start w:val="1"/>
      <w:numFmt w:val="decimal"/>
      <w:lvlText w:val="%1."/>
      <w:lvlJc w:val="left"/>
      <w:pPr>
        <w:ind w:left="1093" w:hanging="384"/>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FCD381E"/>
    <w:multiLevelType w:val="hybridMultilevel"/>
    <w:tmpl w:val="1E0273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0"/>
  </w:num>
  <w:num w:numId="3">
    <w:abstractNumId w:val="13"/>
  </w:num>
  <w:num w:numId="4">
    <w:abstractNumId w:val="6"/>
  </w:num>
  <w:num w:numId="5">
    <w:abstractNumId w:val="32"/>
  </w:num>
  <w:num w:numId="6">
    <w:abstractNumId w:val="14"/>
  </w:num>
  <w:num w:numId="7">
    <w:abstractNumId w:val="8"/>
  </w:num>
  <w:num w:numId="8">
    <w:abstractNumId w:val="2"/>
  </w:num>
  <w:num w:numId="9">
    <w:abstractNumId w:val="12"/>
  </w:num>
  <w:num w:numId="10">
    <w:abstractNumId w:val="22"/>
  </w:num>
  <w:num w:numId="11">
    <w:abstractNumId w:val="27"/>
  </w:num>
  <w:num w:numId="12">
    <w:abstractNumId w:val="28"/>
  </w:num>
  <w:num w:numId="13">
    <w:abstractNumId w:val="31"/>
  </w:num>
  <w:num w:numId="14">
    <w:abstractNumId w:val="18"/>
  </w:num>
  <w:num w:numId="15">
    <w:abstractNumId w:val="5"/>
  </w:num>
  <w:num w:numId="16">
    <w:abstractNumId w:val="30"/>
  </w:num>
  <w:num w:numId="17">
    <w:abstractNumId w:val="16"/>
  </w:num>
  <w:num w:numId="18">
    <w:abstractNumId w:val="24"/>
  </w:num>
  <w:num w:numId="19">
    <w:abstractNumId w:val="29"/>
  </w:num>
  <w:num w:numId="20">
    <w:abstractNumId w:val="11"/>
  </w:num>
  <w:num w:numId="21">
    <w:abstractNumId w:val="33"/>
  </w:num>
  <w:num w:numId="22">
    <w:abstractNumId w:val="15"/>
  </w:num>
  <w:num w:numId="23">
    <w:abstractNumId w:val="21"/>
  </w:num>
  <w:num w:numId="24">
    <w:abstractNumId w:val="17"/>
  </w:num>
  <w:num w:numId="25">
    <w:abstractNumId w:val="34"/>
  </w:num>
  <w:num w:numId="26">
    <w:abstractNumId w:val="4"/>
  </w:num>
  <w:num w:numId="27">
    <w:abstractNumId w:val="26"/>
  </w:num>
  <w:num w:numId="28">
    <w:abstractNumId w:val="7"/>
  </w:num>
  <w:num w:numId="29">
    <w:abstractNumId w:val="0"/>
  </w:num>
  <w:num w:numId="30">
    <w:abstractNumId w:val="25"/>
  </w:num>
  <w:num w:numId="31">
    <w:abstractNumId w:val="1"/>
  </w:num>
  <w:num w:numId="32">
    <w:abstractNumId w:val="19"/>
  </w:num>
  <w:num w:numId="33">
    <w:abstractNumId w:val="3"/>
  </w:num>
  <w:num w:numId="34">
    <w:abstractNumId w:val="35"/>
  </w:num>
  <w:num w:numId="35">
    <w:abstractNumId w:val="9"/>
  </w:num>
  <w:num w:numId="36">
    <w:abstractNumId w:val="2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97B12"/>
    <w:rsid w:val="00002292"/>
    <w:rsid w:val="00003784"/>
    <w:rsid w:val="00016314"/>
    <w:rsid w:val="00016F16"/>
    <w:rsid w:val="00021471"/>
    <w:rsid w:val="0002437A"/>
    <w:rsid w:val="0002616A"/>
    <w:rsid w:val="00032111"/>
    <w:rsid w:val="000327CD"/>
    <w:rsid w:val="00034482"/>
    <w:rsid w:val="00037C8F"/>
    <w:rsid w:val="0004191E"/>
    <w:rsid w:val="00043581"/>
    <w:rsid w:val="00044EB5"/>
    <w:rsid w:val="00045124"/>
    <w:rsid w:val="00051240"/>
    <w:rsid w:val="0008305A"/>
    <w:rsid w:val="000908FD"/>
    <w:rsid w:val="000958CA"/>
    <w:rsid w:val="00096A07"/>
    <w:rsid w:val="000A46ED"/>
    <w:rsid w:val="000B51F4"/>
    <w:rsid w:val="000D3D51"/>
    <w:rsid w:val="000D584E"/>
    <w:rsid w:val="000E6809"/>
    <w:rsid w:val="000F11A5"/>
    <w:rsid w:val="000F17B2"/>
    <w:rsid w:val="000F29ED"/>
    <w:rsid w:val="000F6B83"/>
    <w:rsid w:val="000F6F4B"/>
    <w:rsid w:val="000F7457"/>
    <w:rsid w:val="000F7AC6"/>
    <w:rsid w:val="001005C4"/>
    <w:rsid w:val="00100ECF"/>
    <w:rsid w:val="00105DEE"/>
    <w:rsid w:val="00111210"/>
    <w:rsid w:val="0012398E"/>
    <w:rsid w:val="00124093"/>
    <w:rsid w:val="001271F2"/>
    <w:rsid w:val="00130638"/>
    <w:rsid w:val="00134EBB"/>
    <w:rsid w:val="0014069D"/>
    <w:rsid w:val="00142AB7"/>
    <w:rsid w:val="001509D8"/>
    <w:rsid w:val="00167BAB"/>
    <w:rsid w:val="0017744D"/>
    <w:rsid w:val="00190221"/>
    <w:rsid w:val="001905A4"/>
    <w:rsid w:val="00193965"/>
    <w:rsid w:val="001941CB"/>
    <w:rsid w:val="001A0FEE"/>
    <w:rsid w:val="001A5C13"/>
    <w:rsid w:val="001B0E14"/>
    <w:rsid w:val="001B415F"/>
    <w:rsid w:val="001C41F4"/>
    <w:rsid w:val="001D7D47"/>
    <w:rsid w:val="001F5FDD"/>
    <w:rsid w:val="001F6376"/>
    <w:rsid w:val="002127BB"/>
    <w:rsid w:val="00235B37"/>
    <w:rsid w:val="002423A2"/>
    <w:rsid w:val="00245C1A"/>
    <w:rsid w:val="00253563"/>
    <w:rsid w:val="0027058D"/>
    <w:rsid w:val="00270AC2"/>
    <w:rsid w:val="00274E61"/>
    <w:rsid w:val="002871D7"/>
    <w:rsid w:val="0029036C"/>
    <w:rsid w:val="00295875"/>
    <w:rsid w:val="002979E2"/>
    <w:rsid w:val="002A21CC"/>
    <w:rsid w:val="002A710F"/>
    <w:rsid w:val="002B0660"/>
    <w:rsid w:val="002B1A34"/>
    <w:rsid w:val="002D3CCC"/>
    <w:rsid w:val="002D6418"/>
    <w:rsid w:val="002D6424"/>
    <w:rsid w:val="002F276A"/>
    <w:rsid w:val="002F48BD"/>
    <w:rsid w:val="002F5F99"/>
    <w:rsid w:val="002F65B2"/>
    <w:rsid w:val="00325438"/>
    <w:rsid w:val="0033603F"/>
    <w:rsid w:val="00347878"/>
    <w:rsid w:val="00350444"/>
    <w:rsid w:val="00351ADE"/>
    <w:rsid w:val="003565F0"/>
    <w:rsid w:val="00360372"/>
    <w:rsid w:val="00363CA0"/>
    <w:rsid w:val="0036429B"/>
    <w:rsid w:val="003739B3"/>
    <w:rsid w:val="003811D0"/>
    <w:rsid w:val="0039795A"/>
    <w:rsid w:val="003A3629"/>
    <w:rsid w:val="003A5329"/>
    <w:rsid w:val="003B3811"/>
    <w:rsid w:val="003C3629"/>
    <w:rsid w:val="003C435F"/>
    <w:rsid w:val="003C47A8"/>
    <w:rsid w:val="003D0B7F"/>
    <w:rsid w:val="003E0E34"/>
    <w:rsid w:val="003F03C7"/>
    <w:rsid w:val="003F10E5"/>
    <w:rsid w:val="003F1A39"/>
    <w:rsid w:val="003F363F"/>
    <w:rsid w:val="003F40C4"/>
    <w:rsid w:val="003F4E15"/>
    <w:rsid w:val="003F7FF9"/>
    <w:rsid w:val="00401D4E"/>
    <w:rsid w:val="00405F9A"/>
    <w:rsid w:val="00406E1A"/>
    <w:rsid w:val="004201CE"/>
    <w:rsid w:val="004508AD"/>
    <w:rsid w:val="00451A36"/>
    <w:rsid w:val="0045588D"/>
    <w:rsid w:val="004768EE"/>
    <w:rsid w:val="0048036E"/>
    <w:rsid w:val="00480379"/>
    <w:rsid w:val="004A6186"/>
    <w:rsid w:val="004B0916"/>
    <w:rsid w:val="004B1042"/>
    <w:rsid w:val="004C47AB"/>
    <w:rsid w:val="004D4FA5"/>
    <w:rsid w:val="004D5C97"/>
    <w:rsid w:val="004D6A32"/>
    <w:rsid w:val="004F4344"/>
    <w:rsid w:val="004F483D"/>
    <w:rsid w:val="004F60B4"/>
    <w:rsid w:val="00505E1C"/>
    <w:rsid w:val="00514B48"/>
    <w:rsid w:val="0051704C"/>
    <w:rsid w:val="00525A03"/>
    <w:rsid w:val="0054115D"/>
    <w:rsid w:val="00545425"/>
    <w:rsid w:val="0055159D"/>
    <w:rsid w:val="005525FF"/>
    <w:rsid w:val="00553D7A"/>
    <w:rsid w:val="00556693"/>
    <w:rsid w:val="00591A49"/>
    <w:rsid w:val="005A1107"/>
    <w:rsid w:val="005A7659"/>
    <w:rsid w:val="005B5552"/>
    <w:rsid w:val="005B6C35"/>
    <w:rsid w:val="005C00F2"/>
    <w:rsid w:val="005C31CC"/>
    <w:rsid w:val="005D1105"/>
    <w:rsid w:val="005D3B24"/>
    <w:rsid w:val="005D6022"/>
    <w:rsid w:val="005E0937"/>
    <w:rsid w:val="005E20EE"/>
    <w:rsid w:val="005F74E0"/>
    <w:rsid w:val="005F7CE5"/>
    <w:rsid w:val="00602F06"/>
    <w:rsid w:val="00603E99"/>
    <w:rsid w:val="00604AE3"/>
    <w:rsid w:val="0060646F"/>
    <w:rsid w:val="00624AD0"/>
    <w:rsid w:val="00626254"/>
    <w:rsid w:val="00627AB3"/>
    <w:rsid w:val="006332D0"/>
    <w:rsid w:val="006333E4"/>
    <w:rsid w:val="00643693"/>
    <w:rsid w:val="00644BDF"/>
    <w:rsid w:val="006503A4"/>
    <w:rsid w:val="00650A24"/>
    <w:rsid w:val="00652C91"/>
    <w:rsid w:val="00653FFA"/>
    <w:rsid w:val="006575BE"/>
    <w:rsid w:val="00661DE1"/>
    <w:rsid w:val="00671131"/>
    <w:rsid w:val="00675CB1"/>
    <w:rsid w:val="00685B9D"/>
    <w:rsid w:val="006A1D08"/>
    <w:rsid w:val="006A240B"/>
    <w:rsid w:val="006B23B5"/>
    <w:rsid w:val="006B23F1"/>
    <w:rsid w:val="006B2A28"/>
    <w:rsid w:val="006C2647"/>
    <w:rsid w:val="006C47C8"/>
    <w:rsid w:val="006C6942"/>
    <w:rsid w:val="006C7D23"/>
    <w:rsid w:val="006D5F33"/>
    <w:rsid w:val="006D639A"/>
    <w:rsid w:val="006E005C"/>
    <w:rsid w:val="006F1386"/>
    <w:rsid w:val="006F2953"/>
    <w:rsid w:val="006F5DF3"/>
    <w:rsid w:val="00702F36"/>
    <w:rsid w:val="00704F15"/>
    <w:rsid w:val="00724001"/>
    <w:rsid w:val="00724A28"/>
    <w:rsid w:val="00741F08"/>
    <w:rsid w:val="00746CAB"/>
    <w:rsid w:val="007507EB"/>
    <w:rsid w:val="0077139D"/>
    <w:rsid w:val="00772D70"/>
    <w:rsid w:val="00774DED"/>
    <w:rsid w:val="007800A9"/>
    <w:rsid w:val="00782901"/>
    <w:rsid w:val="007857C0"/>
    <w:rsid w:val="00795E49"/>
    <w:rsid w:val="007A0B67"/>
    <w:rsid w:val="007A15A4"/>
    <w:rsid w:val="007A2CED"/>
    <w:rsid w:val="007A2DC4"/>
    <w:rsid w:val="007A6C80"/>
    <w:rsid w:val="007B21A9"/>
    <w:rsid w:val="007B3C2C"/>
    <w:rsid w:val="007B718E"/>
    <w:rsid w:val="007B72A4"/>
    <w:rsid w:val="007C26FE"/>
    <w:rsid w:val="007D27BB"/>
    <w:rsid w:val="007D50CC"/>
    <w:rsid w:val="007E0B43"/>
    <w:rsid w:val="007E6C8F"/>
    <w:rsid w:val="007F4159"/>
    <w:rsid w:val="007F4E4D"/>
    <w:rsid w:val="008007F9"/>
    <w:rsid w:val="00802173"/>
    <w:rsid w:val="008222DC"/>
    <w:rsid w:val="008248ED"/>
    <w:rsid w:val="00834785"/>
    <w:rsid w:val="008401CB"/>
    <w:rsid w:val="00844665"/>
    <w:rsid w:val="008447BE"/>
    <w:rsid w:val="008503EA"/>
    <w:rsid w:val="00855CEC"/>
    <w:rsid w:val="00860E1A"/>
    <w:rsid w:val="00863C30"/>
    <w:rsid w:val="0086629A"/>
    <w:rsid w:val="00873D0A"/>
    <w:rsid w:val="00875ED5"/>
    <w:rsid w:val="00881C86"/>
    <w:rsid w:val="0089190A"/>
    <w:rsid w:val="00893B74"/>
    <w:rsid w:val="008B120D"/>
    <w:rsid w:val="008B1815"/>
    <w:rsid w:val="008B698E"/>
    <w:rsid w:val="008C1C4F"/>
    <w:rsid w:val="008C2F11"/>
    <w:rsid w:val="008C6BD7"/>
    <w:rsid w:val="008C75CA"/>
    <w:rsid w:val="008D134B"/>
    <w:rsid w:val="008E05FB"/>
    <w:rsid w:val="008E6323"/>
    <w:rsid w:val="008F7641"/>
    <w:rsid w:val="009012A8"/>
    <w:rsid w:val="00907D08"/>
    <w:rsid w:val="009131F8"/>
    <w:rsid w:val="009211A9"/>
    <w:rsid w:val="00925BB0"/>
    <w:rsid w:val="00925F8D"/>
    <w:rsid w:val="00931031"/>
    <w:rsid w:val="009365F3"/>
    <w:rsid w:val="009433C9"/>
    <w:rsid w:val="009441B2"/>
    <w:rsid w:val="00960D9A"/>
    <w:rsid w:val="00975181"/>
    <w:rsid w:val="00985069"/>
    <w:rsid w:val="00991138"/>
    <w:rsid w:val="009A6B95"/>
    <w:rsid w:val="009B2679"/>
    <w:rsid w:val="009B2D5A"/>
    <w:rsid w:val="009B63CE"/>
    <w:rsid w:val="009C4AD5"/>
    <w:rsid w:val="009C590A"/>
    <w:rsid w:val="009D23C7"/>
    <w:rsid w:val="009E1127"/>
    <w:rsid w:val="009F21F0"/>
    <w:rsid w:val="009F346B"/>
    <w:rsid w:val="009F682B"/>
    <w:rsid w:val="00A055D5"/>
    <w:rsid w:val="00A112C3"/>
    <w:rsid w:val="00A124CB"/>
    <w:rsid w:val="00A12EBD"/>
    <w:rsid w:val="00A1578D"/>
    <w:rsid w:val="00A402AA"/>
    <w:rsid w:val="00A440E0"/>
    <w:rsid w:val="00A450A0"/>
    <w:rsid w:val="00A6346F"/>
    <w:rsid w:val="00A7075B"/>
    <w:rsid w:val="00A84E55"/>
    <w:rsid w:val="00A9159E"/>
    <w:rsid w:val="00A93CFC"/>
    <w:rsid w:val="00A9462A"/>
    <w:rsid w:val="00A97AC3"/>
    <w:rsid w:val="00AA1B68"/>
    <w:rsid w:val="00AC0101"/>
    <w:rsid w:val="00AE1295"/>
    <w:rsid w:val="00AE6276"/>
    <w:rsid w:val="00AF02CC"/>
    <w:rsid w:val="00AF24AD"/>
    <w:rsid w:val="00AF5FD4"/>
    <w:rsid w:val="00B033AC"/>
    <w:rsid w:val="00B076B5"/>
    <w:rsid w:val="00B22497"/>
    <w:rsid w:val="00B4243D"/>
    <w:rsid w:val="00B42836"/>
    <w:rsid w:val="00B53739"/>
    <w:rsid w:val="00B56ADB"/>
    <w:rsid w:val="00B56B1D"/>
    <w:rsid w:val="00B5757E"/>
    <w:rsid w:val="00B607EA"/>
    <w:rsid w:val="00B64A32"/>
    <w:rsid w:val="00B74265"/>
    <w:rsid w:val="00B856BA"/>
    <w:rsid w:val="00B93F51"/>
    <w:rsid w:val="00B9740D"/>
    <w:rsid w:val="00B979FD"/>
    <w:rsid w:val="00BB4CD8"/>
    <w:rsid w:val="00BB683A"/>
    <w:rsid w:val="00BB7B82"/>
    <w:rsid w:val="00BC2A18"/>
    <w:rsid w:val="00BE007F"/>
    <w:rsid w:val="00C07ED9"/>
    <w:rsid w:val="00C107AB"/>
    <w:rsid w:val="00C23C60"/>
    <w:rsid w:val="00C23DBA"/>
    <w:rsid w:val="00C240AE"/>
    <w:rsid w:val="00C37992"/>
    <w:rsid w:val="00C4125A"/>
    <w:rsid w:val="00C43D5D"/>
    <w:rsid w:val="00C44AC7"/>
    <w:rsid w:val="00C46725"/>
    <w:rsid w:val="00C505FE"/>
    <w:rsid w:val="00C54EE1"/>
    <w:rsid w:val="00C600FB"/>
    <w:rsid w:val="00C61DD1"/>
    <w:rsid w:val="00C62E15"/>
    <w:rsid w:val="00C62ED0"/>
    <w:rsid w:val="00C810FB"/>
    <w:rsid w:val="00C91C6F"/>
    <w:rsid w:val="00C94763"/>
    <w:rsid w:val="00C97CDD"/>
    <w:rsid w:val="00CA56A8"/>
    <w:rsid w:val="00CB13A3"/>
    <w:rsid w:val="00CB1FF8"/>
    <w:rsid w:val="00CB6373"/>
    <w:rsid w:val="00CC3314"/>
    <w:rsid w:val="00CC3D6B"/>
    <w:rsid w:val="00CD29A7"/>
    <w:rsid w:val="00CD3BFD"/>
    <w:rsid w:val="00CD6AB1"/>
    <w:rsid w:val="00CF30B6"/>
    <w:rsid w:val="00D02FD6"/>
    <w:rsid w:val="00D1144F"/>
    <w:rsid w:val="00D17242"/>
    <w:rsid w:val="00D2389F"/>
    <w:rsid w:val="00D424D4"/>
    <w:rsid w:val="00D50393"/>
    <w:rsid w:val="00D50593"/>
    <w:rsid w:val="00D64433"/>
    <w:rsid w:val="00D65977"/>
    <w:rsid w:val="00D67ADF"/>
    <w:rsid w:val="00D7094F"/>
    <w:rsid w:val="00D764BB"/>
    <w:rsid w:val="00D905AD"/>
    <w:rsid w:val="00D90BF9"/>
    <w:rsid w:val="00D92D9A"/>
    <w:rsid w:val="00D97B12"/>
    <w:rsid w:val="00D97FD9"/>
    <w:rsid w:val="00DA28D8"/>
    <w:rsid w:val="00DB4E7D"/>
    <w:rsid w:val="00DC11F5"/>
    <w:rsid w:val="00DC361B"/>
    <w:rsid w:val="00DC4ACA"/>
    <w:rsid w:val="00DD1327"/>
    <w:rsid w:val="00DD6561"/>
    <w:rsid w:val="00DF2E5C"/>
    <w:rsid w:val="00E01F1D"/>
    <w:rsid w:val="00E02029"/>
    <w:rsid w:val="00E0231B"/>
    <w:rsid w:val="00E12C6B"/>
    <w:rsid w:val="00E16550"/>
    <w:rsid w:val="00E25AA7"/>
    <w:rsid w:val="00E31504"/>
    <w:rsid w:val="00E351BF"/>
    <w:rsid w:val="00E37E3F"/>
    <w:rsid w:val="00E5396B"/>
    <w:rsid w:val="00E563C1"/>
    <w:rsid w:val="00E669FC"/>
    <w:rsid w:val="00E7112E"/>
    <w:rsid w:val="00E76552"/>
    <w:rsid w:val="00E806D3"/>
    <w:rsid w:val="00E8478F"/>
    <w:rsid w:val="00EA79BB"/>
    <w:rsid w:val="00EB2008"/>
    <w:rsid w:val="00EB3336"/>
    <w:rsid w:val="00EC44D3"/>
    <w:rsid w:val="00EC4BA6"/>
    <w:rsid w:val="00EC64B6"/>
    <w:rsid w:val="00EE2A26"/>
    <w:rsid w:val="00EE60A7"/>
    <w:rsid w:val="00EF0158"/>
    <w:rsid w:val="00EF1148"/>
    <w:rsid w:val="00EF19CA"/>
    <w:rsid w:val="00EF1DAF"/>
    <w:rsid w:val="00EF551F"/>
    <w:rsid w:val="00F2661A"/>
    <w:rsid w:val="00F267FA"/>
    <w:rsid w:val="00F31E0E"/>
    <w:rsid w:val="00F3371B"/>
    <w:rsid w:val="00F55171"/>
    <w:rsid w:val="00F61F75"/>
    <w:rsid w:val="00F63CAD"/>
    <w:rsid w:val="00F6475D"/>
    <w:rsid w:val="00F65FFE"/>
    <w:rsid w:val="00F735DF"/>
    <w:rsid w:val="00F95CEC"/>
    <w:rsid w:val="00F9728B"/>
    <w:rsid w:val="00F975C1"/>
    <w:rsid w:val="00FA5C2F"/>
    <w:rsid w:val="00FB2B1B"/>
    <w:rsid w:val="00FC277F"/>
    <w:rsid w:val="00FD514F"/>
    <w:rsid w:val="00FE5116"/>
    <w:rsid w:val="00FF5B8C"/>
    <w:rsid w:val="00FF7F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B12"/>
    <w:pPr>
      <w:spacing w:after="160" w:line="259" w:lineRule="auto"/>
    </w:pPr>
  </w:style>
  <w:style w:type="paragraph" w:styleId="1">
    <w:name w:val="heading 1"/>
    <w:basedOn w:val="a"/>
    <w:next w:val="a"/>
    <w:link w:val="10"/>
    <w:uiPriority w:val="9"/>
    <w:qFormat/>
    <w:rsid w:val="00D659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97C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B1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97B12"/>
  </w:style>
  <w:style w:type="paragraph" w:styleId="a5">
    <w:name w:val="footer"/>
    <w:basedOn w:val="a"/>
    <w:link w:val="a6"/>
    <w:uiPriority w:val="99"/>
    <w:unhideWhenUsed/>
    <w:rsid w:val="00D97B1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97B12"/>
  </w:style>
  <w:style w:type="character" w:customStyle="1" w:styleId="10">
    <w:name w:val="Заголовок 1 Знак"/>
    <w:basedOn w:val="a0"/>
    <w:link w:val="1"/>
    <w:uiPriority w:val="9"/>
    <w:rsid w:val="00D65977"/>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E01F1D"/>
    <w:pPr>
      <w:ind w:left="720"/>
      <w:contextualSpacing/>
    </w:pPr>
  </w:style>
  <w:style w:type="paragraph" w:styleId="a8">
    <w:name w:val="Normal (Web)"/>
    <w:basedOn w:val="a"/>
    <w:uiPriority w:val="99"/>
    <w:unhideWhenUsed/>
    <w:rsid w:val="00E01F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97CDD"/>
    <w:rPr>
      <w:rFonts w:asciiTheme="majorHAnsi" w:eastAsiaTheme="majorEastAsia" w:hAnsiTheme="majorHAnsi" w:cstheme="majorBidi"/>
      <w:b/>
      <w:bCs/>
      <w:color w:val="4F81BD" w:themeColor="accent1"/>
      <w:sz w:val="26"/>
      <w:szCs w:val="26"/>
    </w:rPr>
  </w:style>
  <w:style w:type="paragraph" w:styleId="a9">
    <w:name w:val="TOC Heading"/>
    <w:basedOn w:val="1"/>
    <w:next w:val="a"/>
    <w:uiPriority w:val="39"/>
    <w:semiHidden/>
    <w:unhideWhenUsed/>
    <w:qFormat/>
    <w:rsid w:val="00A9159E"/>
    <w:pPr>
      <w:spacing w:line="276" w:lineRule="auto"/>
      <w:outlineLvl w:val="9"/>
    </w:pPr>
  </w:style>
  <w:style w:type="paragraph" w:styleId="11">
    <w:name w:val="toc 1"/>
    <w:basedOn w:val="a"/>
    <w:next w:val="a"/>
    <w:autoRedefine/>
    <w:uiPriority w:val="39"/>
    <w:unhideWhenUsed/>
    <w:rsid w:val="00A9159E"/>
    <w:pPr>
      <w:spacing w:after="100"/>
    </w:pPr>
  </w:style>
  <w:style w:type="paragraph" w:styleId="21">
    <w:name w:val="toc 2"/>
    <w:basedOn w:val="a"/>
    <w:next w:val="a"/>
    <w:autoRedefine/>
    <w:uiPriority w:val="39"/>
    <w:unhideWhenUsed/>
    <w:rsid w:val="00A9159E"/>
    <w:pPr>
      <w:spacing w:after="100"/>
      <w:ind w:left="220"/>
    </w:pPr>
  </w:style>
  <w:style w:type="character" w:styleId="aa">
    <w:name w:val="Hyperlink"/>
    <w:basedOn w:val="a0"/>
    <w:uiPriority w:val="99"/>
    <w:unhideWhenUsed/>
    <w:rsid w:val="00A9159E"/>
    <w:rPr>
      <w:color w:val="0000FF" w:themeColor="hyperlink"/>
      <w:u w:val="single"/>
    </w:rPr>
  </w:style>
  <w:style w:type="paragraph" w:styleId="ab">
    <w:name w:val="Balloon Text"/>
    <w:basedOn w:val="a"/>
    <w:link w:val="ac"/>
    <w:uiPriority w:val="99"/>
    <w:semiHidden/>
    <w:unhideWhenUsed/>
    <w:rsid w:val="00A9159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9159E"/>
    <w:rPr>
      <w:rFonts w:ascii="Tahoma" w:hAnsi="Tahoma" w:cs="Tahoma"/>
      <w:sz w:val="16"/>
      <w:szCs w:val="16"/>
    </w:rPr>
  </w:style>
  <w:style w:type="character" w:styleId="ad">
    <w:name w:val="Emphasis"/>
    <w:uiPriority w:val="20"/>
    <w:qFormat/>
    <w:rsid w:val="00F55171"/>
    <w:rPr>
      <w:i/>
      <w:iCs/>
    </w:rPr>
  </w:style>
  <w:style w:type="table" w:styleId="ae">
    <w:name w:val="Table Grid"/>
    <w:basedOn w:val="a1"/>
    <w:uiPriority w:val="59"/>
    <w:rsid w:val="000F29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0"/>
    <w:rsid w:val="008C2F1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C31E70-1FE9-45EB-9CFB-6C9372E88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4335</TotalTime>
  <Pages>71</Pages>
  <Words>20954</Words>
  <Characters>119438</Characters>
  <Application>Microsoft Office Word</Application>
  <DocSecurity>0</DocSecurity>
  <Lines>995</Lines>
  <Paragraphs>280</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RESUME</vt:lpstr>
      <vt:lpstr>ВВЕДЕНИЕ</vt:lpstr>
      <vt:lpstr>ГЛАВА 1</vt:lpstr>
      <vt:lpstr>ФЕНОМЕН ТЕЛЕВИЗИОННОЙ РЕКЛАМЫ В УСЛОВИЯХ РЫНКА МАССОВОЙ КОММУНИКАЦИИ</vt:lpstr>
      <vt:lpstr>    1.1 Реклама как основной финансовый ресурс современных медиа</vt:lpstr>
      <vt:lpstr>    1.2 Классификация рекламы на телевидении</vt:lpstr>
      <vt:lpstr>ГЛАВА 2</vt:lpstr>
      <vt:lpstr>РАЗВИТИЕ ТЕЛЕВИДЕНИЯ В КОНТЕКСТЕ ПРОЦЕССОВ КОНВЕРГЕНЦИИ</vt:lpstr>
      <vt:lpstr>    2.1 Процессы конвергенции на телевидении и в рекламном контенте</vt:lpstr>
      <vt:lpstr>    2.2 Особенности медиапланирования на телевидении</vt:lpstr>
      <vt:lpstr>ГЛАВА 3</vt:lpstr>
      <vt:lpstr>МЕНЕДЖМЕНТ РЕКЛАМНЫХ СООБЩЕНИЙ В СТРУКТУРЕ ПРОГРАММНОЙ ПОЛИТИКИ ЗАО «ВТОРОЙ НАЦИ</vt:lpstr>
      <vt:lpstr>    3.1 Особенности размещения рекламных блоков в сетке вещания канала ОНТ</vt:lpstr>
    </vt:vector>
  </TitlesOfParts>
  <Company/>
  <LinksUpToDate>false</LinksUpToDate>
  <CharactersWithSpaces>140112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162</cp:revision>
  <dcterms:created xsi:type="dcterms:W3CDTF">2018-06-05T02:43:00Z</dcterms:created>
  <dcterms:modified xsi:type="dcterms:W3CDTF">2018-06-13T08:37:00Z</dcterms:modified>
</cp:coreProperties>
</file>