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890495939"/>
        <w:docPartObj>
          <w:docPartGallery w:val="Cover Pages"/>
          <w:docPartUnique/>
        </w:docPartObj>
      </w:sdtPr>
      <w:sdtEndPr>
        <w:rPr>
          <w:b/>
          <w:sz w:val="28"/>
          <w:szCs w:val="28"/>
        </w:rPr>
      </w:sdtEndPr>
      <w:sdtContent>
        <w:p w:rsidR="00155F85" w:rsidRPr="005766FB" w:rsidRDefault="00155F85" w:rsidP="00155F85"/>
        <w:p w:rsidR="00155F85" w:rsidRPr="005766FB" w:rsidRDefault="00155F85" w:rsidP="00155F85">
          <w:pPr>
            <w:spacing w:line="360" w:lineRule="exact"/>
            <w:jc w:val="center"/>
            <w:rPr>
              <w:sz w:val="28"/>
            </w:rPr>
          </w:pPr>
          <w:r w:rsidRPr="005766FB">
            <w:rPr>
              <w:sz w:val="28"/>
            </w:rPr>
            <w:t>МИНИСТЕРСТВО ОБРАЗОВАНИЯ РЕСПУБЛИКИ БЕЛАРУСЬ</w:t>
          </w:r>
        </w:p>
        <w:p w:rsidR="00155F85" w:rsidRPr="005766FB" w:rsidRDefault="00155F85" w:rsidP="00155F85">
          <w:pPr>
            <w:spacing w:line="360" w:lineRule="exact"/>
            <w:jc w:val="center"/>
            <w:rPr>
              <w:sz w:val="28"/>
            </w:rPr>
          </w:pPr>
          <w:r w:rsidRPr="005766FB">
            <w:rPr>
              <w:sz w:val="28"/>
            </w:rPr>
            <w:t>БЕЛОРУССКИЙ ГОСУДАРСТВЕННЫЙ УНИВЕРСИТЕТ</w:t>
          </w:r>
        </w:p>
        <w:p w:rsidR="00155F85" w:rsidRPr="005766FB" w:rsidRDefault="00155F85" w:rsidP="00155F85">
          <w:pPr>
            <w:spacing w:line="360" w:lineRule="exact"/>
            <w:jc w:val="center"/>
            <w:rPr>
              <w:sz w:val="28"/>
            </w:rPr>
          </w:pPr>
          <w:r w:rsidRPr="005766FB">
            <w:rPr>
              <w:sz w:val="28"/>
            </w:rPr>
            <w:t>ИНСТИТУТ ЖУРНАЛИСТИКИ</w:t>
          </w:r>
        </w:p>
        <w:p w:rsidR="00155F85" w:rsidRPr="005766FB" w:rsidRDefault="00155F85" w:rsidP="00155F85">
          <w:pPr>
            <w:spacing w:line="360" w:lineRule="exact"/>
            <w:jc w:val="center"/>
            <w:rPr>
              <w:sz w:val="28"/>
            </w:rPr>
          </w:pPr>
          <w:r w:rsidRPr="005766FB">
            <w:rPr>
              <w:sz w:val="28"/>
            </w:rPr>
            <w:t>ФАКУЛЬТЕТ ЖУРНАЛИСТИКИ</w:t>
          </w:r>
        </w:p>
        <w:p w:rsidR="00155F85" w:rsidRPr="005766FB" w:rsidRDefault="00155F85" w:rsidP="00155F85">
          <w:pPr>
            <w:spacing w:line="360" w:lineRule="exact"/>
            <w:jc w:val="center"/>
            <w:rPr>
              <w:sz w:val="28"/>
            </w:rPr>
          </w:pPr>
          <w:r w:rsidRPr="005766FB">
            <w:rPr>
              <w:sz w:val="28"/>
            </w:rPr>
            <w:t>Кафедра истории журналистики и менеджмента СМИ</w:t>
          </w:r>
        </w:p>
        <w:p w:rsidR="00155F85" w:rsidRPr="005766FB" w:rsidRDefault="00155F85" w:rsidP="00155F85">
          <w:pPr>
            <w:spacing w:line="360" w:lineRule="exact"/>
            <w:jc w:val="center"/>
            <w:rPr>
              <w:b/>
              <w:color w:val="000000"/>
              <w:sz w:val="28"/>
            </w:rPr>
          </w:pPr>
        </w:p>
        <w:p w:rsidR="00155F85" w:rsidRPr="005766FB" w:rsidRDefault="00155F85" w:rsidP="00155F85">
          <w:pPr>
            <w:spacing w:line="360" w:lineRule="exact"/>
            <w:jc w:val="center"/>
            <w:rPr>
              <w:b/>
              <w:color w:val="000000"/>
              <w:sz w:val="28"/>
            </w:rPr>
          </w:pPr>
        </w:p>
        <w:p w:rsidR="00155F85" w:rsidRPr="005766FB" w:rsidRDefault="00155F85" w:rsidP="00155F85">
          <w:pPr>
            <w:spacing w:line="360" w:lineRule="exact"/>
            <w:jc w:val="center"/>
            <w:rPr>
              <w:b/>
              <w:color w:val="000000"/>
              <w:sz w:val="28"/>
            </w:rPr>
          </w:pPr>
        </w:p>
        <w:p w:rsidR="00155F85" w:rsidRPr="005766FB" w:rsidRDefault="00155F85" w:rsidP="00155F85">
          <w:pPr>
            <w:spacing w:line="360" w:lineRule="exact"/>
            <w:jc w:val="center"/>
            <w:rPr>
              <w:b/>
              <w:color w:val="000000"/>
              <w:sz w:val="28"/>
            </w:rPr>
          </w:pPr>
        </w:p>
        <w:p w:rsidR="00155F85" w:rsidRPr="005766FB" w:rsidRDefault="00155F85" w:rsidP="00155F85">
          <w:pPr>
            <w:spacing w:line="360" w:lineRule="exact"/>
            <w:jc w:val="center"/>
            <w:rPr>
              <w:color w:val="000000"/>
              <w:sz w:val="28"/>
            </w:rPr>
          </w:pPr>
          <w:r w:rsidRPr="005766FB">
            <w:rPr>
              <w:color w:val="000000"/>
              <w:sz w:val="28"/>
            </w:rPr>
            <w:t>РУКША</w:t>
          </w:r>
        </w:p>
        <w:p w:rsidR="00155F85" w:rsidRPr="005766FB" w:rsidRDefault="00155F85" w:rsidP="00155F85">
          <w:pPr>
            <w:spacing w:line="360" w:lineRule="exact"/>
            <w:jc w:val="center"/>
            <w:rPr>
              <w:color w:val="000000"/>
              <w:sz w:val="28"/>
            </w:rPr>
          </w:pPr>
          <w:r w:rsidRPr="005766FB">
            <w:rPr>
              <w:color w:val="000000"/>
              <w:sz w:val="28"/>
            </w:rPr>
            <w:t>Денис Андреевич</w:t>
          </w:r>
        </w:p>
        <w:p w:rsidR="00155F85" w:rsidRPr="005766FB" w:rsidRDefault="00155F85" w:rsidP="00155F85">
          <w:pPr>
            <w:spacing w:line="360" w:lineRule="exact"/>
            <w:jc w:val="center"/>
            <w:rPr>
              <w:b/>
              <w:color w:val="000000"/>
              <w:sz w:val="28"/>
            </w:rPr>
          </w:pPr>
        </w:p>
        <w:p w:rsidR="00155F85" w:rsidRPr="005766FB" w:rsidRDefault="00155F85" w:rsidP="00155F85">
          <w:pPr>
            <w:spacing w:line="360" w:lineRule="exact"/>
            <w:jc w:val="center"/>
            <w:rPr>
              <w:b/>
              <w:color w:val="000000"/>
              <w:sz w:val="28"/>
            </w:rPr>
          </w:pPr>
        </w:p>
        <w:p w:rsidR="00155F85" w:rsidRPr="005766FB" w:rsidRDefault="00155F85" w:rsidP="00155F85">
          <w:pPr>
            <w:spacing w:line="360" w:lineRule="exact"/>
            <w:jc w:val="center"/>
            <w:rPr>
              <w:b/>
              <w:color w:val="000000"/>
              <w:sz w:val="28"/>
            </w:rPr>
          </w:pPr>
        </w:p>
        <w:p w:rsidR="00155F85" w:rsidRPr="005766FB" w:rsidRDefault="00155F85" w:rsidP="00155F85">
          <w:pPr>
            <w:spacing w:line="360" w:lineRule="exact"/>
            <w:jc w:val="center"/>
            <w:rPr>
              <w:sz w:val="28"/>
            </w:rPr>
          </w:pPr>
          <w:r w:rsidRPr="005766FB">
            <w:rPr>
              <w:b/>
              <w:color w:val="000000"/>
              <w:sz w:val="32"/>
            </w:rPr>
            <w:t>РЕКЛАМНАЯ КАМПАНИЯ В СФЕРЕ БИЗНЕСА: ПЛАНИРОВАНИЕ И ОРГАНИЗАЦИЯ</w:t>
          </w:r>
        </w:p>
        <w:p w:rsidR="00155F85" w:rsidRPr="005766FB" w:rsidRDefault="00155F85" w:rsidP="00155F85">
          <w:pPr>
            <w:spacing w:line="360" w:lineRule="exact"/>
            <w:jc w:val="center"/>
            <w:rPr>
              <w:sz w:val="28"/>
            </w:rPr>
          </w:pPr>
        </w:p>
        <w:p w:rsidR="00155F85" w:rsidRPr="005766FB" w:rsidRDefault="00155F85" w:rsidP="00155F85">
          <w:pPr>
            <w:spacing w:line="360" w:lineRule="exact"/>
            <w:jc w:val="center"/>
            <w:rPr>
              <w:sz w:val="28"/>
            </w:rPr>
          </w:pPr>
        </w:p>
        <w:p w:rsidR="00155F85" w:rsidRPr="005766FB" w:rsidRDefault="00155F85" w:rsidP="00155F85">
          <w:pPr>
            <w:spacing w:line="360" w:lineRule="exact"/>
            <w:jc w:val="center"/>
            <w:rPr>
              <w:sz w:val="28"/>
            </w:rPr>
          </w:pPr>
          <w:r w:rsidRPr="005766FB">
            <w:rPr>
              <w:sz w:val="28"/>
            </w:rPr>
            <w:t>Дипломная работа</w:t>
          </w:r>
        </w:p>
        <w:p w:rsidR="00155F85" w:rsidRPr="005766FB" w:rsidRDefault="00155F85" w:rsidP="00155F85">
          <w:pPr>
            <w:spacing w:line="360" w:lineRule="exact"/>
            <w:jc w:val="both"/>
            <w:rPr>
              <w:sz w:val="28"/>
            </w:rPr>
          </w:pPr>
        </w:p>
        <w:p w:rsidR="00155F85" w:rsidRPr="005766FB" w:rsidRDefault="00155F85" w:rsidP="00155F85">
          <w:pPr>
            <w:spacing w:line="360" w:lineRule="exact"/>
            <w:jc w:val="both"/>
            <w:rPr>
              <w:sz w:val="28"/>
            </w:rPr>
          </w:pPr>
        </w:p>
        <w:p w:rsidR="00155F85" w:rsidRPr="005766FB" w:rsidRDefault="00155F85" w:rsidP="00155F85">
          <w:pPr>
            <w:spacing w:line="360" w:lineRule="exact"/>
            <w:jc w:val="right"/>
            <w:rPr>
              <w:sz w:val="28"/>
            </w:rPr>
          </w:pPr>
        </w:p>
        <w:p w:rsidR="00155F85" w:rsidRPr="005766FB" w:rsidRDefault="00155F85" w:rsidP="00155F85">
          <w:pPr>
            <w:spacing w:line="360" w:lineRule="exact"/>
            <w:ind w:left="4962"/>
            <w:rPr>
              <w:sz w:val="28"/>
            </w:rPr>
          </w:pPr>
          <w:r w:rsidRPr="005766FB">
            <w:rPr>
              <w:sz w:val="28"/>
            </w:rPr>
            <w:t>Научный руководитель –</w:t>
          </w:r>
        </w:p>
        <w:p w:rsidR="00155F85" w:rsidRPr="005766FB" w:rsidRDefault="00155F85" w:rsidP="00155F85">
          <w:pPr>
            <w:spacing w:line="360" w:lineRule="exact"/>
            <w:ind w:left="4962"/>
            <w:rPr>
              <w:sz w:val="28"/>
            </w:rPr>
          </w:pPr>
          <w:r w:rsidRPr="005766FB">
            <w:rPr>
              <w:sz w:val="28"/>
            </w:rPr>
            <w:t xml:space="preserve">кандидат филологических наук </w:t>
          </w:r>
          <w:r>
            <w:rPr>
              <w:sz w:val="28"/>
            </w:rPr>
            <w:br/>
          </w:r>
          <w:r w:rsidRPr="005766FB">
            <w:rPr>
              <w:sz w:val="28"/>
            </w:rPr>
            <w:t xml:space="preserve">доцент Т. Л. </w:t>
          </w:r>
          <w:proofErr w:type="spellStart"/>
          <w:r w:rsidRPr="005766FB">
            <w:rPr>
              <w:sz w:val="28"/>
            </w:rPr>
            <w:t>Шоломицкая</w:t>
          </w:r>
          <w:proofErr w:type="spellEnd"/>
        </w:p>
        <w:p w:rsidR="00155F85" w:rsidRPr="005766FB" w:rsidRDefault="00155F85" w:rsidP="00155F85">
          <w:pPr>
            <w:spacing w:line="360" w:lineRule="exact"/>
            <w:jc w:val="right"/>
            <w:rPr>
              <w:sz w:val="28"/>
            </w:rPr>
          </w:pPr>
        </w:p>
        <w:p w:rsidR="00155F85" w:rsidRPr="005766FB" w:rsidRDefault="00155F85" w:rsidP="00155F85">
          <w:pPr>
            <w:spacing w:line="360" w:lineRule="exact"/>
            <w:jc w:val="right"/>
            <w:rPr>
              <w:sz w:val="28"/>
            </w:rPr>
          </w:pPr>
        </w:p>
        <w:p w:rsidR="00155F85" w:rsidRPr="005766FB" w:rsidRDefault="00155F85" w:rsidP="00155F85">
          <w:pPr>
            <w:spacing w:line="360" w:lineRule="exact"/>
            <w:jc w:val="right"/>
            <w:rPr>
              <w:sz w:val="28"/>
            </w:rPr>
          </w:pPr>
        </w:p>
        <w:p w:rsidR="00155F85" w:rsidRPr="005766FB" w:rsidRDefault="00155F85" w:rsidP="00155F85">
          <w:pPr>
            <w:spacing w:line="360" w:lineRule="exact"/>
            <w:jc w:val="right"/>
            <w:rPr>
              <w:sz w:val="28"/>
            </w:rPr>
          </w:pPr>
        </w:p>
        <w:p w:rsidR="00155F85" w:rsidRPr="005766FB" w:rsidRDefault="00155F85" w:rsidP="00155F85">
          <w:pPr>
            <w:spacing w:line="360" w:lineRule="exact"/>
            <w:jc w:val="right"/>
            <w:rPr>
              <w:sz w:val="28"/>
            </w:rPr>
          </w:pPr>
        </w:p>
        <w:p w:rsidR="00155F85" w:rsidRPr="005766FB" w:rsidRDefault="00155F85" w:rsidP="00155F85">
          <w:pPr>
            <w:spacing w:line="360" w:lineRule="exact"/>
            <w:jc w:val="right"/>
            <w:rPr>
              <w:sz w:val="28"/>
            </w:rPr>
          </w:pPr>
        </w:p>
        <w:p w:rsidR="00155F85" w:rsidRPr="005766FB" w:rsidRDefault="00155F85" w:rsidP="00155F85">
          <w:pPr>
            <w:spacing w:line="360" w:lineRule="exact"/>
            <w:rPr>
              <w:sz w:val="28"/>
            </w:rPr>
          </w:pPr>
          <w:r w:rsidRPr="005766FB">
            <w:rPr>
              <w:sz w:val="28"/>
            </w:rPr>
            <w:t>Допущен к защите</w:t>
          </w:r>
        </w:p>
        <w:p w:rsidR="00155F85" w:rsidRPr="005766FB" w:rsidRDefault="00155F85" w:rsidP="00155F85">
          <w:pPr>
            <w:spacing w:line="360" w:lineRule="exact"/>
            <w:rPr>
              <w:sz w:val="28"/>
            </w:rPr>
          </w:pPr>
          <w:r w:rsidRPr="005766FB">
            <w:rPr>
              <w:sz w:val="28"/>
            </w:rPr>
            <w:t>«___» ____________ 2018 г.</w:t>
          </w:r>
        </w:p>
        <w:p w:rsidR="00155F85" w:rsidRPr="005766FB" w:rsidRDefault="00155F85" w:rsidP="00155F85">
          <w:pPr>
            <w:spacing w:line="360" w:lineRule="exact"/>
            <w:rPr>
              <w:sz w:val="28"/>
            </w:rPr>
          </w:pPr>
          <w:r w:rsidRPr="005766FB">
            <w:rPr>
              <w:sz w:val="28"/>
            </w:rPr>
            <w:t>Зав. кафедрой истории журналистики и менеджмента СМИ</w:t>
          </w:r>
        </w:p>
        <w:p w:rsidR="00155F85" w:rsidRPr="005766FB" w:rsidRDefault="00155F85" w:rsidP="00155F85">
          <w:pPr>
            <w:spacing w:line="360" w:lineRule="exact"/>
            <w:rPr>
              <w:sz w:val="28"/>
            </w:rPr>
          </w:pPr>
          <w:r w:rsidRPr="005766FB">
            <w:rPr>
              <w:sz w:val="28"/>
            </w:rPr>
            <w:t>кандидат филологических наук, доцент Д.Н. Дроздов</w:t>
          </w:r>
        </w:p>
        <w:p w:rsidR="00155F85" w:rsidRPr="002E44B5" w:rsidRDefault="00155F85" w:rsidP="00155F85">
          <w:pPr>
            <w:spacing w:line="360" w:lineRule="exact"/>
            <w:rPr>
              <w:sz w:val="28"/>
            </w:rPr>
          </w:pPr>
        </w:p>
        <w:p w:rsidR="00155F85" w:rsidRPr="005766FB" w:rsidRDefault="00155F85" w:rsidP="00155F85">
          <w:pPr>
            <w:spacing w:line="360" w:lineRule="exact"/>
            <w:rPr>
              <w:sz w:val="28"/>
            </w:rPr>
          </w:pPr>
        </w:p>
        <w:p w:rsidR="00155F85" w:rsidRPr="005766FB" w:rsidRDefault="00155F85" w:rsidP="00155F85">
          <w:pPr>
            <w:spacing w:line="360" w:lineRule="exact"/>
            <w:rPr>
              <w:sz w:val="28"/>
            </w:rPr>
          </w:pPr>
        </w:p>
        <w:p w:rsidR="00155F85" w:rsidRPr="005766FB" w:rsidRDefault="00155F85" w:rsidP="00155F85">
          <w:pPr>
            <w:spacing w:line="360" w:lineRule="exact"/>
            <w:jc w:val="center"/>
            <w:rPr>
              <w:sz w:val="28"/>
            </w:rPr>
          </w:pPr>
          <w:r w:rsidRPr="005766FB">
            <w:rPr>
              <w:sz w:val="28"/>
            </w:rPr>
            <w:t>Минск, 2018</w:t>
          </w:r>
        </w:p>
        <w:p w:rsidR="00155F85" w:rsidRPr="005766FB" w:rsidRDefault="00155F85" w:rsidP="00155F85">
          <w:pPr>
            <w:rPr>
              <w:b/>
              <w:sz w:val="28"/>
              <w:szCs w:val="28"/>
            </w:rPr>
          </w:pPr>
        </w:p>
      </w:sdtContent>
    </w:sdt>
    <w:p w:rsidR="00155F85" w:rsidRPr="002D51F8" w:rsidRDefault="00155F85" w:rsidP="00155F85">
      <w:pPr>
        <w:spacing w:line="360" w:lineRule="exact"/>
        <w:ind w:firstLine="709"/>
        <w:jc w:val="center"/>
        <w:rPr>
          <w:b/>
          <w:sz w:val="28"/>
          <w:szCs w:val="28"/>
          <w:lang w:val="pl-PL"/>
        </w:rPr>
      </w:pPr>
      <w:r w:rsidRPr="005766FB">
        <w:rPr>
          <w:b/>
          <w:sz w:val="28"/>
          <w:szCs w:val="28"/>
        </w:rPr>
        <w:t>СОДЕРЖАНИЕ</w:t>
      </w:r>
    </w:p>
    <w:sdt>
      <w:sdtPr>
        <w:rPr>
          <w:rFonts w:ascii="Times New Roman" w:hAnsi="Times New Roman"/>
          <w:b w:val="0"/>
          <w:bCs w:val="0"/>
          <w:color w:val="auto"/>
          <w:sz w:val="24"/>
          <w:szCs w:val="24"/>
        </w:rPr>
        <w:id w:val="-1138646124"/>
        <w:docPartObj>
          <w:docPartGallery w:val="Table of Contents"/>
          <w:docPartUnique/>
        </w:docPartObj>
      </w:sdtPr>
      <w:sdtContent>
        <w:p w:rsidR="00155F85" w:rsidRPr="005766FB" w:rsidRDefault="00155F85" w:rsidP="00155F85">
          <w:pPr>
            <w:pStyle w:val="a3"/>
            <w:spacing w:line="360" w:lineRule="atLeast"/>
            <w:ind w:firstLine="709"/>
            <w:contextualSpacing/>
            <w:jc w:val="both"/>
            <w:rPr>
              <w:rFonts w:ascii="Times New Roman" w:hAnsi="Times New Roman"/>
            </w:rPr>
          </w:pPr>
        </w:p>
        <w:p w:rsidR="00155F85" w:rsidRPr="00C66664" w:rsidRDefault="00155F85" w:rsidP="00155F85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r w:rsidRPr="005766FB">
            <w:rPr>
              <w:sz w:val="28"/>
              <w:szCs w:val="28"/>
            </w:rPr>
            <w:fldChar w:fldCharType="begin"/>
          </w:r>
          <w:r w:rsidRPr="005766FB">
            <w:rPr>
              <w:sz w:val="28"/>
              <w:szCs w:val="28"/>
            </w:rPr>
            <w:instrText xml:space="preserve"> TOC \o "1-3" \h \z \u </w:instrText>
          </w:r>
          <w:r w:rsidRPr="005766FB">
            <w:rPr>
              <w:sz w:val="28"/>
              <w:szCs w:val="28"/>
            </w:rPr>
            <w:fldChar w:fldCharType="separate"/>
          </w:r>
          <w:hyperlink w:anchor="_Toc516251830" w:history="1">
            <w:r w:rsidRPr="00C66664">
              <w:rPr>
                <w:rStyle w:val="a4"/>
                <w:noProof/>
                <w:sz w:val="28"/>
                <w:szCs w:val="28"/>
              </w:rPr>
              <w:t>Реферат</w:t>
            </w:r>
            <w:r w:rsidRPr="00C66664">
              <w:rPr>
                <w:noProof/>
                <w:webHidden/>
                <w:sz w:val="28"/>
                <w:szCs w:val="28"/>
              </w:rPr>
              <w:tab/>
            </w:r>
            <w:r w:rsidRPr="00C66664">
              <w:rPr>
                <w:noProof/>
                <w:webHidden/>
                <w:sz w:val="28"/>
                <w:szCs w:val="28"/>
              </w:rPr>
              <w:fldChar w:fldCharType="begin"/>
            </w:r>
            <w:r w:rsidRPr="00C66664">
              <w:rPr>
                <w:noProof/>
                <w:webHidden/>
                <w:sz w:val="28"/>
                <w:szCs w:val="28"/>
              </w:rPr>
              <w:instrText xml:space="preserve"> PAGEREF _Toc516251830 \h </w:instrText>
            </w:r>
            <w:r w:rsidRPr="00C66664">
              <w:rPr>
                <w:noProof/>
                <w:webHidden/>
                <w:sz w:val="28"/>
                <w:szCs w:val="28"/>
              </w:rPr>
            </w:r>
            <w:r w:rsidRPr="00C66664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C66664">
              <w:rPr>
                <w:noProof/>
                <w:webHidden/>
                <w:sz w:val="28"/>
                <w:szCs w:val="28"/>
              </w:rPr>
              <w:t>3</w:t>
            </w:r>
            <w:r w:rsidRPr="00C6666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55F85" w:rsidRPr="00C66664" w:rsidRDefault="00155F85" w:rsidP="00155F85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516251831" w:history="1">
            <w:r w:rsidRPr="00C66664">
              <w:rPr>
                <w:rStyle w:val="a4"/>
                <w:noProof/>
                <w:sz w:val="28"/>
                <w:szCs w:val="28"/>
              </w:rPr>
              <w:t>Рэферат</w:t>
            </w:r>
            <w:r w:rsidRPr="00C66664">
              <w:rPr>
                <w:noProof/>
                <w:webHidden/>
                <w:sz w:val="28"/>
                <w:szCs w:val="28"/>
              </w:rPr>
              <w:tab/>
            </w:r>
            <w:r w:rsidRPr="00C66664">
              <w:rPr>
                <w:noProof/>
                <w:webHidden/>
                <w:sz w:val="28"/>
                <w:szCs w:val="28"/>
              </w:rPr>
              <w:fldChar w:fldCharType="begin"/>
            </w:r>
            <w:r w:rsidRPr="00C66664">
              <w:rPr>
                <w:noProof/>
                <w:webHidden/>
                <w:sz w:val="28"/>
                <w:szCs w:val="28"/>
              </w:rPr>
              <w:instrText xml:space="preserve"> PAGEREF _Toc516251831 \h </w:instrText>
            </w:r>
            <w:r w:rsidRPr="00C66664">
              <w:rPr>
                <w:noProof/>
                <w:webHidden/>
                <w:sz w:val="28"/>
                <w:szCs w:val="28"/>
              </w:rPr>
            </w:r>
            <w:r w:rsidRPr="00C66664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C66664">
              <w:rPr>
                <w:noProof/>
                <w:webHidden/>
                <w:sz w:val="28"/>
                <w:szCs w:val="28"/>
              </w:rPr>
              <w:t>4</w:t>
            </w:r>
            <w:r w:rsidRPr="00C6666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55F85" w:rsidRPr="00C66664" w:rsidRDefault="00155F85" w:rsidP="00155F85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516251832" w:history="1">
            <w:r w:rsidRPr="00C66664">
              <w:rPr>
                <w:rStyle w:val="a4"/>
                <w:noProof/>
                <w:sz w:val="28"/>
                <w:szCs w:val="28"/>
              </w:rPr>
              <w:t>А</w:t>
            </w:r>
            <w:r w:rsidRPr="00C66664">
              <w:rPr>
                <w:rStyle w:val="a4"/>
                <w:noProof/>
                <w:sz w:val="28"/>
                <w:szCs w:val="28"/>
                <w:lang w:val="en-US"/>
              </w:rPr>
              <w:t>bstract</w:t>
            </w:r>
            <w:r w:rsidRPr="00C66664">
              <w:rPr>
                <w:noProof/>
                <w:webHidden/>
                <w:sz w:val="28"/>
                <w:szCs w:val="28"/>
              </w:rPr>
              <w:tab/>
            </w:r>
            <w:r w:rsidRPr="00C66664">
              <w:rPr>
                <w:noProof/>
                <w:webHidden/>
                <w:sz w:val="28"/>
                <w:szCs w:val="28"/>
              </w:rPr>
              <w:fldChar w:fldCharType="begin"/>
            </w:r>
            <w:r w:rsidRPr="00C66664">
              <w:rPr>
                <w:noProof/>
                <w:webHidden/>
                <w:sz w:val="28"/>
                <w:szCs w:val="28"/>
              </w:rPr>
              <w:instrText xml:space="preserve"> PAGEREF _Toc516251832 \h </w:instrText>
            </w:r>
            <w:r w:rsidRPr="00C66664">
              <w:rPr>
                <w:noProof/>
                <w:webHidden/>
                <w:sz w:val="28"/>
                <w:szCs w:val="28"/>
              </w:rPr>
            </w:r>
            <w:r w:rsidRPr="00C66664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C66664">
              <w:rPr>
                <w:noProof/>
                <w:webHidden/>
                <w:sz w:val="28"/>
                <w:szCs w:val="28"/>
              </w:rPr>
              <w:t>5</w:t>
            </w:r>
            <w:r w:rsidRPr="00C6666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55F85" w:rsidRPr="00C66664" w:rsidRDefault="00155F85" w:rsidP="00155F85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516251833" w:history="1">
            <w:r w:rsidRPr="00C66664">
              <w:rPr>
                <w:rStyle w:val="a4"/>
                <w:noProof/>
                <w:sz w:val="28"/>
                <w:szCs w:val="28"/>
              </w:rPr>
              <w:t>ВВЕДЕНИЕ</w:t>
            </w:r>
            <w:r w:rsidRPr="00C66664">
              <w:rPr>
                <w:noProof/>
                <w:webHidden/>
                <w:sz w:val="28"/>
                <w:szCs w:val="28"/>
              </w:rPr>
              <w:tab/>
            </w:r>
            <w:r w:rsidRPr="00C66664">
              <w:rPr>
                <w:noProof/>
                <w:webHidden/>
                <w:sz w:val="28"/>
                <w:szCs w:val="28"/>
              </w:rPr>
              <w:fldChar w:fldCharType="begin"/>
            </w:r>
            <w:r w:rsidRPr="00C66664">
              <w:rPr>
                <w:noProof/>
                <w:webHidden/>
                <w:sz w:val="28"/>
                <w:szCs w:val="28"/>
              </w:rPr>
              <w:instrText xml:space="preserve"> PAGEREF _Toc516251833 \h </w:instrText>
            </w:r>
            <w:r w:rsidRPr="00C66664">
              <w:rPr>
                <w:noProof/>
                <w:webHidden/>
                <w:sz w:val="28"/>
                <w:szCs w:val="28"/>
              </w:rPr>
            </w:r>
            <w:r w:rsidRPr="00C66664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C66664">
              <w:rPr>
                <w:noProof/>
                <w:webHidden/>
                <w:sz w:val="28"/>
                <w:szCs w:val="28"/>
              </w:rPr>
              <w:t>6</w:t>
            </w:r>
            <w:r w:rsidRPr="00C6666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55F85" w:rsidRPr="00C66664" w:rsidRDefault="00155F85" w:rsidP="00155F85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516251834" w:history="1">
            <w:r w:rsidRPr="00C66664">
              <w:rPr>
                <w:rStyle w:val="a4"/>
                <w:noProof/>
                <w:sz w:val="28"/>
                <w:szCs w:val="28"/>
              </w:rPr>
              <w:t>ГЛАВА 1 ПЛАНИРОВАНИЕ РЕКЛАМНОЙ КАМПАНИИ И МЕТОДЫ ОЦЕНКИ ЕЕ ЭФФЕКТИВНОСТИ</w:t>
            </w:r>
            <w:r w:rsidRPr="00C66664">
              <w:rPr>
                <w:noProof/>
                <w:webHidden/>
                <w:sz w:val="28"/>
                <w:szCs w:val="28"/>
              </w:rPr>
              <w:tab/>
            </w:r>
            <w:r w:rsidRPr="00C66664">
              <w:rPr>
                <w:noProof/>
                <w:webHidden/>
                <w:sz w:val="28"/>
                <w:szCs w:val="28"/>
              </w:rPr>
              <w:fldChar w:fldCharType="begin"/>
            </w:r>
            <w:r w:rsidRPr="00C66664">
              <w:rPr>
                <w:noProof/>
                <w:webHidden/>
                <w:sz w:val="28"/>
                <w:szCs w:val="28"/>
              </w:rPr>
              <w:instrText xml:space="preserve"> PAGEREF _Toc516251834 \h </w:instrText>
            </w:r>
            <w:r w:rsidRPr="00C66664">
              <w:rPr>
                <w:noProof/>
                <w:webHidden/>
                <w:sz w:val="28"/>
                <w:szCs w:val="28"/>
              </w:rPr>
            </w:r>
            <w:r w:rsidRPr="00C66664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C66664">
              <w:rPr>
                <w:noProof/>
                <w:webHidden/>
                <w:sz w:val="28"/>
                <w:szCs w:val="28"/>
              </w:rPr>
              <w:t>8</w:t>
            </w:r>
            <w:r w:rsidRPr="00C6666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55F85" w:rsidRPr="00C66664" w:rsidRDefault="00155F85" w:rsidP="00155F85">
          <w:pPr>
            <w:pStyle w:val="3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16251835" w:history="1">
            <w:r w:rsidRPr="00C66664">
              <w:rPr>
                <w:rStyle w:val="a4"/>
                <w:noProof/>
                <w:sz w:val="28"/>
                <w:szCs w:val="28"/>
              </w:rPr>
              <w:t>1.1 Рекламная кампания в системе маркетинга</w:t>
            </w:r>
            <w:r w:rsidRPr="00C66664">
              <w:rPr>
                <w:noProof/>
                <w:webHidden/>
              </w:rPr>
              <w:tab/>
            </w:r>
            <w:r w:rsidRPr="00C66664">
              <w:rPr>
                <w:noProof/>
                <w:webHidden/>
              </w:rPr>
              <w:fldChar w:fldCharType="begin"/>
            </w:r>
            <w:r w:rsidRPr="00C66664">
              <w:rPr>
                <w:noProof/>
                <w:webHidden/>
              </w:rPr>
              <w:instrText xml:space="preserve"> PAGEREF _Toc516251835 \h </w:instrText>
            </w:r>
            <w:r w:rsidRPr="00C66664">
              <w:rPr>
                <w:noProof/>
                <w:webHidden/>
              </w:rPr>
            </w:r>
            <w:r w:rsidRPr="00C66664">
              <w:rPr>
                <w:noProof/>
                <w:webHidden/>
              </w:rPr>
              <w:fldChar w:fldCharType="separate"/>
            </w:r>
            <w:r w:rsidRPr="00C66664">
              <w:rPr>
                <w:noProof/>
                <w:webHidden/>
              </w:rPr>
              <w:t>8</w:t>
            </w:r>
            <w:r w:rsidRPr="00C66664">
              <w:rPr>
                <w:noProof/>
                <w:webHidden/>
              </w:rPr>
              <w:fldChar w:fldCharType="end"/>
            </w:r>
          </w:hyperlink>
        </w:p>
        <w:p w:rsidR="00155F85" w:rsidRPr="00C66664" w:rsidRDefault="00155F85" w:rsidP="00155F85">
          <w:pPr>
            <w:pStyle w:val="2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16251836" w:history="1">
            <w:r w:rsidRPr="00C66664">
              <w:rPr>
                <w:rStyle w:val="a4"/>
                <w:noProof/>
                <w:sz w:val="28"/>
                <w:szCs w:val="28"/>
              </w:rPr>
              <w:t>1.2 Основные этапы рекламной кампании и их характеристики</w:t>
            </w:r>
            <w:r w:rsidRPr="00C66664">
              <w:rPr>
                <w:noProof/>
                <w:webHidden/>
              </w:rPr>
              <w:tab/>
            </w:r>
            <w:r w:rsidRPr="00C66664">
              <w:rPr>
                <w:noProof/>
                <w:webHidden/>
              </w:rPr>
              <w:fldChar w:fldCharType="begin"/>
            </w:r>
            <w:r w:rsidRPr="00C66664">
              <w:rPr>
                <w:noProof/>
                <w:webHidden/>
              </w:rPr>
              <w:instrText xml:space="preserve"> PAGEREF _Toc516251836 \h </w:instrText>
            </w:r>
            <w:r w:rsidRPr="00C66664">
              <w:rPr>
                <w:noProof/>
                <w:webHidden/>
              </w:rPr>
            </w:r>
            <w:r w:rsidRPr="00C66664">
              <w:rPr>
                <w:noProof/>
                <w:webHidden/>
              </w:rPr>
              <w:fldChar w:fldCharType="separate"/>
            </w:r>
            <w:r w:rsidRPr="00C66664">
              <w:rPr>
                <w:noProof/>
                <w:webHidden/>
              </w:rPr>
              <w:t>9</w:t>
            </w:r>
            <w:r w:rsidRPr="00C66664">
              <w:rPr>
                <w:noProof/>
                <w:webHidden/>
              </w:rPr>
              <w:fldChar w:fldCharType="end"/>
            </w:r>
          </w:hyperlink>
        </w:p>
        <w:p w:rsidR="00155F85" w:rsidRPr="00C66664" w:rsidRDefault="00155F85" w:rsidP="00155F85">
          <w:pPr>
            <w:pStyle w:val="3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16251837" w:history="1">
            <w:r w:rsidRPr="00C66664">
              <w:rPr>
                <w:rStyle w:val="a4"/>
                <w:noProof/>
                <w:sz w:val="28"/>
                <w:szCs w:val="28"/>
              </w:rPr>
              <w:t>1.3 Выбор каналов коммуникации с потребителем в соответствии с целями</w:t>
            </w:r>
            <w:r w:rsidRPr="00C66664">
              <w:rPr>
                <w:noProof/>
                <w:webHidden/>
              </w:rPr>
              <w:tab/>
            </w:r>
            <w:r w:rsidRPr="00C66664">
              <w:rPr>
                <w:noProof/>
                <w:webHidden/>
              </w:rPr>
              <w:fldChar w:fldCharType="begin"/>
            </w:r>
            <w:r w:rsidRPr="00C66664">
              <w:rPr>
                <w:noProof/>
                <w:webHidden/>
              </w:rPr>
              <w:instrText xml:space="preserve"> PAGEREF _Toc516251837 \h </w:instrText>
            </w:r>
            <w:r w:rsidRPr="00C66664">
              <w:rPr>
                <w:noProof/>
                <w:webHidden/>
              </w:rPr>
            </w:r>
            <w:r w:rsidRPr="00C66664">
              <w:rPr>
                <w:noProof/>
                <w:webHidden/>
              </w:rPr>
              <w:fldChar w:fldCharType="separate"/>
            </w:r>
            <w:r w:rsidRPr="00C66664">
              <w:rPr>
                <w:noProof/>
                <w:webHidden/>
              </w:rPr>
              <w:t>15</w:t>
            </w:r>
            <w:r w:rsidRPr="00C66664">
              <w:rPr>
                <w:noProof/>
                <w:webHidden/>
              </w:rPr>
              <w:fldChar w:fldCharType="end"/>
            </w:r>
          </w:hyperlink>
        </w:p>
        <w:p w:rsidR="00155F85" w:rsidRPr="00C66664" w:rsidRDefault="00155F85" w:rsidP="00155F85">
          <w:pPr>
            <w:pStyle w:val="3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16251838" w:history="1">
            <w:r w:rsidRPr="00C66664">
              <w:rPr>
                <w:rStyle w:val="a4"/>
                <w:noProof/>
                <w:sz w:val="28"/>
                <w:szCs w:val="28"/>
              </w:rPr>
              <w:t>1.4 Реклама в СМИ как основной способ воздействия на массовую аудиторию на белорусском рынке</w:t>
            </w:r>
            <w:r w:rsidRPr="00C66664">
              <w:rPr>
                <w:noProof/>
                <w:webHidden/>
              </w:rPr>
              <w:tab/>
            </w:r>
            <w:r w:rsidRPr="00C66664">
              <w:rPr>
                <w:noProof/>
                <w:webHidden/>
              </w:rPr>
              <w:fldChar w:fldCharType="begin"/>
            </w:r>
            <w:r w:rsidRPr="00C66664">
              <w:rPr>
                <w:noProof/>
                <w:webHidden/>
              </w:rPr>
              <w:instrText xml:space="preserve"> PAGEREF _Toc516251838 \h </w:instrText>
            </w:r>
            <w:r w:rsidRPr="00C66664">
              <w:rPr>
                <w:noProof/>
                <w:webHidden/>
              </w:rPr>
            </w:r>
            <w:r w:rsidRPr="00C66664">
              <w:rPr>
                <w:noProof/>
                <w:webHidden/>
              </w:rPr>
              <w:fldChar w:fldCharType="separate"/>
            </w:r>
            <w:r w:rsidRPr="00C66664">
              <w:rPr>
                <w:noProof/>
                <w:webHidden/>
              </w:rPr>
              <w:t>19</w:t>
            </w:r>
            <w:r w:rsidRPr="00C66664">
              <w:rPr>
                <w:noProof/>
                <w:webHidden/>
              </w:rPr>
              <w:fldChar w:fldCharType="end"/>
            </w:r>
          </w:hyperlink>
        </w:p>
        <w:p w:rsidR="00155F85" w:rsidRPr="00C66664" w:rsidRDefault="00155F85" w:rsidP="00155F85">
          <w:pPr>
            <w:pStyle w:val="2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16251839" w:history="1">
            <w:r w:rsidRPr="00C66664">
              <w:rPr>
                <w:rStyle w:val="a4"/>
                <w:noProof/>
                <w:sz w:val="28"/>
                <w:szCs w:val="28"/>
              </w:rPr>
              <w:t>1.5 Формирование бюджета рекламной кампании</w:t>
            </w:r>
            <w:r w:rsidRPr="00C66664">
              <w:rPr>
                <w:noProof/>
                <w:webHidden/>
              </w:rPr>
              <w:tab/>
            </w:r>
            <w:r w:rsidRPr="00C66664">
              <w:rPr>
                <w:noProof/>
                <w:webHidden/>
              </w:rPr>
              <w:fldChar w:fldCharType="begin"/>
            </w:r>
            <w:r w:rsidRPr="00C66664">
              <w:rPr>
                <w:noProof/>
                <w:webHidden/>
              </w:rPr>
              <w:instrText xml:space="preserve"> PAGEREF _Toc516251839 \h </w:instrText>
            </w:r>
            <w:r w:rsidRPr="00C66664">
              <w:rPr>
                <w:noProof/>
                <w:webHidden/>
              </w:rPr>
            </w:r>
            <w:r w:rsidRPr="00C66664">
              <w:rPr>
                <w:noProof/>
                <w:webHidden/>
              </w:rPr>
              <w:fldChar w:fldCharType="separate"/>
            </w:r>
            <w:r w:rsidRPr="00C66664">
              <w:rPr>
                <w:noProof/>
                <w:webHidden/>
              </w:rPr>
              <w:t>22</w:t>
            </w:r>
            <w:r w:rsidRPr="00C66664">
              <w:rPr>
                <w:noProof/>
                <w:webHidden/>
              </w:rPr>
              <w:fldChar w:fldCharType="end"/>
            </w:r>
          </w:hyperlink>
        </w:p>
        <w:p w:rsidR="00155F85" w:rsidRPr="00C66664" w:rsidRDefault="00155F85" w:rsidP="00155F85">
          <w:pPr>
            <w:pStyle w:val="3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16251840" w:history="1">
            <w:r w:rsidRPr="00C66664">
              <w:rPr>
                <w:rStyle w:val="a4"/>
                <w:noProof/>
                <w:sz w:val="28"/>
                <w:szCs w:val="28"/>
              </w:rPr>
              <w:t>1.6 Основные методы оценки эффективности рекламной кампании</w:t>
            </w:r>
            <w:r w:rsidRPr="00C66664">
              <w:rPr>
                <w:noProof/>
                <w:webHidden/>
              </w:rPr>
              <w:tab/>
            </w:r>
            <w:r w:rsidRPr="00C66664">
              <w:rPr>
                <w:noProof/>
                <w:webHidden/>
              </w:rPr>
              <w:fldChar w:fldCharType="begin"/>
            </w:r>
            <w:r w:rsidRPr="00C66664">
              <w:rPr>
                <w:noProof/>
                <w:webHidden/>
              </w:rPr>
              <w:instrText xml:space="preserve"> PAGEREF _Toc516251840 \h </w:instrText>
            </w:r>
            <w:r w:rsidRPr="00C66664">
              <w:rPr>
                <w:noProof/>
                <w:webHidden/>
              </w:rPr>
            </w:r>
            <w:r w:rsidRPr="00C66664">
              <w:rPr>
                <w:noProof/>
                <w:webHidden/>
              </w:rPr>
              <w:fldChar w:fldCharType="separate"/>
            </w:r>
            <w:r w:rsidRPr="00C66664">
              <w:rPr>
                <w:noProof/>
                <w:webHidden/>
              </w:rPr>
              <w:t>25</w:t>
            </w:r>
            <w:r w:rsidRPr="00C66664">
              <w:rPr>
                <w:noProof/>
                <w:webHidden/>
              </w:rPr>
              <w:fldChar w:fldCharType="end"/>
            </w:r>
          </w:hyperlink>
        </w:p>
        <w:p w:rsidR="00155F85" w:rsidRPr="00C66664" w:rsidRDefault="00155F85" w:rsidP="00155F85">
          <w:pPr>
            <w:pStyle w:val="2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16251841" w:history="1">
            <w:r w:rsidRPr="00C66664">
              <w:rPr>
                <w:rStyle w:val="a4"/>
                <w:rFonts w:eastAsia="Calibri"/>
                <w:noProof/>
                <w:sz w:val="28"/>
                <w:szCs w:val="28"/>
              </w:rPr>
              <w:t xml:space="preserve">1.7 </w:t>
            </w:r>
            <w:r w:rsidRPr="00C66664">
              <w:rPr>
                <w:rStyle w:val="a4"/>
                <w:noProof/>
                <w:sz w:val="28"/>
                <w:szCs w:val="28"/>
              </w:rPr>
              <w:t>Анализ онлайн-ресурсов компании</w:t>
            </w:r>
            <w:r w:rsidRPr="00C66664">
              <w:rPr>
                <w:noProof/>
                <w:webHidden/>
              </w:rPr>
              <w:tab/>
            </w:r>
            <w:r w:rsidRPr="00C66664">
              <w:rPr>
                <w:noProof/>
                <w:webHidden/>
              </w:rPr>
              <w:fldChar w:fldCharType="begin"/>
            </w:r>
            <w:r w:rsidRPr="00C66664">
              <w:rPr>
                <w:noProof/>
                <w:webHidden/>
              </w:rPr>
              <w:instrText xml:space="preserve"> PAGEREF _Toc516251841 \h </w:instrText>
            </w:r>
            <w:r w:rsidRPr="00C66664">
              <w:rPr>
                <w:noProof/>
                <w:webHidden/>
              </w:rPr>
            </w:r>
            <w:r w:rsidRPr="00C66664">
              <w:rPr>
                <w:noProof/>
                <w:webHidden/>
              </w:rPr>
              <w:fldChar w:fldCharType="separate"/>
            </w:r>
            <w:r w:rsidRPr="00C66664">
              <w:rPr>
                <w:noProof/>
                <w:webHidden/>
              </w:rPr>
              <w:t>32</w:t>
            </w:r>
            <w:r w:rsidRPr="00C66664">
              <w:rPr>
                <w:noProof/>
                <w:webHidden/>
              </w:rPr>
              <w:fldChar w:fldCharType="end"/>
            </w:r>
          </w:hyperlink>
        </w:p>
        <w:p w:rsidR="00155F85" w:rsidRPr="00C66664" w:rsidRDefault="00155F85" w:rsidP="00155F85">
          <w:pPr>
            <w:pStyle w:val="2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16251842" w:history="1">
            <w:r w:rsidRPr="00C66664">
              <w:rPr>
                <w:rStyle w:val="a4"/>
                <w:rFonts w:eastAsia="Calibri"/>
                <w:noProof/>
                <w:sz w:val="28"/>
                <w:szCs w:val="28"/>
              </w:rPr>
              <w:t>ГЛАВА 2. ОРГАНИЗАЦИЯ РЕКЛАМНОЙ КАМПАНИИ В СФЕРЕ БИЗНЕСА (НА ПРИМЕРЕ УЧЕБНОГО ЦЕНТРА 100</w:t>
            </w:r>
            <w:r w:rsidRPr="00C66664">
              <w:rPr>
                <w:rStyle w:val="a4"/>
                <w:rFonts w:eastAsia="Calibri"/>
                <w:noProof/>
                <w:sz w:val="28"/>
                <w:szCs w:val="28"/>
                <w:lang w:val="en-US"/>
              </w:rPr>
              <w:t>ct</w:t>
            </w:r>
            <w:r w:rsidRPr="00C66664">
              <w:rPr>
                <w:rStyle w:val="a4"/>
                <w:rFonts w:eastAsia="Calibri"/>
                <w:noProof/>
                <w:sz w:val="28"/>
                <w:szCs w:val="28"/>
              </w:rPr>
              <w:t>.</w:t>
            </w:r>
            <w:r w:rsidRPr="00C66664">
              <w:rPr>
                <w:rStyle w:val="a4"/>
                <w:rFonts w:eastAsia="Calibri"/>
                <w:noProof/>
                <w:sz w:val="28"/>
                <w:szCs w:val="28"/>
                <w:lang w:val="en-US"/>
              </w:rPr>
              <w:t>by</w:t>
            </w:r>
            <w:r w:rsidRPr="00C66664">
              <w:rPr>
                <w:rStyle w:val="a4"/>
                <w:rFonts w:eastAsia="Calibri"/>
                <w:noProof/>
                <w:sz w:val="28"/>
                <w:szCs w:val="28"/>
              </w:rPr>
              <w:t>)</w:t>
            </w:r>
            <w:r w:rsidRPr="00C66664">
              <w:rPr>
                <w:noProof/>
                <w:webHidden/>
              </w:rPr>
              <w:tab/>
            </w:r>
            <w:r w:rsidRPr="00C66664">
              <w:rPr>
                <w:noProof/>
                <w:webHidden/>
              </w:rPr>
              <w:fldChar w:fldCharType="begin"/>
            </w:r>
            <w:r w:rsidRPr="00C66664">
              <w:rPr>
                <w:noProof/>
                <w:webHidden/>
              </w:rPr>
              <w:instrText xml:space="preserve"> PAGEREF _Toc516251842 \h </w:instrText>
            </w:r>
            <w:r w:rsidRPr="00C66664">
              <w:rPr>
                <w:noProof/>
                <w:webHidden/>
              </w:rPr>
            </w:r>
            <w:r w:rsidRPr="00C66664">
              <w:rPr>
                <w:noProof/>
                <w:webHidden/>
              </w:rPr>
              <w:fldChar w:fldCharType="separate"/>
            </w:r>
            <w:r w:rsidRPr="00C66664">
              <w:rPr>
                <w:noProof/>
                <w:webHidden/>
              </w:rPr>
              <w:t>35</w:t>
            </w:r>
            <w:r w:rsidRPr="00C66664">
              <w:rPr>
                <w:noProof/>
                <w:webHidden/>
              </w:rPr>
              <w:fldChar w:fldCharType="end"/>
            </w:r>
          </w:hyperlink>
        </w:p>
        <w:p w:rsidR="00155F85" w:rsidRPr="00C66664" w:rsidRDefault="00155F85" w:rsidP="00155F85">
          <w:pPr>
            <w:pStyle w:val="3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16251843" w:history="1">
            <w:r w:rsidRPr="00C66664">
              <w:rPr>
                <w:rStyle w:val="a4"/>
                <w:rFonts w:eastAsia="Calibri"/>
                <w:noProof/>
                <w:sz w:val="28"/>
                <w:szCs w:val="28"/>
              </w:rPr>
              <w:t>2.1 Проектирование рекламной кампании в процессе реализации маркетинговой стратегии учебного центра 100</w:t>
            </w:r>
            <w:r w:rsidRPr="00C66664">
              <w:rPr>
                <w:rStyle w:val="a4"/>
                <w:rFonts w:eastAsia="Calibri"/>
                <w:noProof/>
                <w:sz w:val="28"/>
                <w:szCs w:val="28"/>
                <w:lang w:val="en-US"/>
              </w:rPr>
              <w:t>ct</w:t>
            </w:r>
            <w:r w:rsidRPr="00C66664">
              <w:rPr>
                <w:rStyle w:val="a4"/>
                <w:rFonts w:eastAsia="Calibri"/>
                <w:noProof/>
                <w:sz w:val="28"/>
                <w:szCs w:val="28"/>
              </w:rPr>
              <w:t>.</w:t>
            </w:r>
            <w:r w:rsidRPr="00C66664">
              <w:rPr>
                <w:rStyle w:val="a4"/>
                <w:rFonts w:eastAsia="Calibri"/>
                <w:noProof/>
                <w:sz w:val="28"/>
                <w:szCs w:val="28"/>
                <w:lang w:val="en-US"/>
              </w:rPr>
              <w:t>by</w:t>
            </w:r>
            <w:r w:rsidRPr="00C66664">
              <w:rPr>
                <w:noProof/>
                <w:webHidden/>
              </w:rPr>
              <w:tab/>
            </w:r>
            <w:r w:rsidRPr="00C66664">
              <w:rPr>
                <w:noProof/>
                <w:webHidden/>
              </w:rPr>
              <w:fldChar w:fldCharType="begin"/>
            </w:r>
            <w:r w:rsidRPr="00C66664">
              <w:rPr>
                <w:noProof/>
                <w:webHidden/>
              </w:rPr>
              <w:instrText xml:space="preserve"> PAGEREF _Toc516251843 \h </w:instrText>
            </w:r>
            <w:r w:rsidRPr="00C66664">
              <w:rPr>
                <w:noProof/>
                <w:webHidden/>
              </w:rPr>
            </w:r>
            <w:r w:rsidRPr="00C66664">
              <w:rPr>
                <w:noProof/>
                <w:webHidden/>
              </w:rPr>
              <w:fldChar w:fldCharType="separate"/>
            </w:r>
            <w:r w:rsidRPr="00C66664">
              <w:rPr>
                <w:noProof/>
                <w:webHidden/>
              </w:rPr>
              <w:t>35</w:t>
            </w:r>
            <w:r w:rsidRPr="00C66664">
              <w:rPr>
                <w:noProof/>
                <w:webHidden/>
              </w:rPr>
              <w:fldChar w:fldCharType="end"/>
            </w:r>
          </w:hyperlink>
        </w:p>
        <w:p w:rsidR="00155F85" w:rsidRPr="00C66664" w:rsidRDefault="00155F85" w:rsidP="00155F85">
          <w:pPr>
            <w:pStyle w:val="3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16251844" w:history="1">
            <w:r w:rsidRPr="00C66664">
              <w:rPr>
                <w:rStyle w:val="a4"/>
                <w:rFonts w:eastAsia="Calibri"/>
                <w:noProof/>
                <w:sz w:val="28"/>
                <w:szCs w:val="28"/>
              </w:rPr>
              <w:t>2.2 Планирование комплекса мероприятий в рамках рекламной кампании</w:t>
            </w:r>
            <w:r w:rsidRPr="00C66664">
              <w:rPr>
                <w:noProof/>
                <w:webHidden/>
              </w:rPr>
              <w:tab/>
            </w:r>
            <w:r w:rsidRPr="00C66664">
              <w:rPr>
                <w:noProof/>
                <w:webHidden/>
              </w:rPr>
              <w:fldChar w:fldCharType="begin"/>
            </w:r>
            <w:r w:rsidRPr="00C66664">
              <w:rPr>
                <w:noProof/>
                <w:webHidden/>
              </w:rPr>
              <w:instrText xml:space="preserve"> PAGEREF _Toc516251844 \h </w:instrText>
            </w:r>
            <w:r w:rsidRPr="00C66664">
              <w:rPr>
                <w:noProof/>
                <w:webHidden/>
              </w:rPr>
            </w:r>
            <w:r w:rsidRPr="00C66664">
              <w:rPr>
                <w:noProof/>
                <w:webHidden/>
              </w:rPr>
              <w:fldChar w:fldCharType="separate"/>
            </w:r>
            <w:r w:rsidRPr="00C66664">
              <w:rPr>
                <w:noProof/>
                <w:webHidden/>
              </w:rPr>
              <w:t>44</w:t>
            </w:r>
            <w:r w:rsidRPr="00C66664">
              <w:rPr>
                <w:noProof/>
                <w:webHidden/>
              </w:rPr>
              <w:fldChar w:fldCharType="end"/>
            </w:r>
          </w:hyperlink>
        </w:p>
        <w:p w:rsidR="00155F85" w:rsidRPr="00C66664" w:rsidRDefault="00155F85" w:rsidP="00155F85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516251845" w:history="1">
            <w:r w:rsidRPr="00C66664">
              <w:rPr>
                <w:rStyle w:val="a4"/>
                <w:rFonts w:eastAsia="Calibri"/>
                <w:noProof/>
                <w:sz w:val="28"/>
                <w:szCs w:val="28"/>
              </w:rPr>
              <w:t>ЗАКЛЮЧЕНИЕ</w:t>
            </w:r>
            <w:r w:rsidRPr="00C66664">
              <w:rPr>
                <w:noProof/>
                <w:webHidden/>
                <w:sz w:val="28"/>
                <w:szCs w:val="28"/>
              </w:rPr>
              <w:tab/>
            </w:r>
            <w:r w:rsidRPr="00C66664">
              <w:rPr>
                <w:noProof/>
                <w:webHidden/>
                <w:sz w:val="28"/>
                <w:szCs w:val="28"/>
              </w:rPr>
              <w:fldChar w:fldCharType="begin"/>
            </w:r>
            <w:r w:rsidRPr="00C66664">
              <w:rPr>
                <w:noProof/>
                <w:webHidden/>
                <w:sz w:val="28"/>
                <w:szCs w:val="28"/>
              </w:rPr>
              <w:instrText xml:space="preserve"> PAGEREF _Toc516251845 \h </w:instrText>
            </w:r>
            <w:r w:rsidRPr="00C66664">
              <w:rPr>
                <w:noProof/>
                <w:webHidden/>
                <w:sz w:val="28"/>
                <w:szCs w:val="28"/>
              </w:rPr>
            </w:r>
            <w:r w:rsidRPr="00C66664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C66664">
              <w:rPr>
                <w:noProof/>
                <w:webHidden/>
                <w:sz w:val="28"/>
                <w:szCs w:val="28"/>
              </w:rPr>
              <w:t>56</w:t>
            </w:r>
            <w:r w:rsidRPr="00C6666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55F85" w:rsidRPr="00C66664" w:rsidRDefault="00155F85" w:rsidP="00155F85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516251846" w:history="1">
            <w:r w:rsidRPr="00C66664">
              <w:rPr>
                <w:rStyle w:val="a4"/>
                <w:noProof/>
                <w:sz w:val="28"/>
                <w:szCs w:val="28"/>
              </w:rPr>
              <w:t>СПИСОК ЛИТЕРАТУРЫ</w:t>
            </w:r>
            <w:r w:rsidRPr="00C66664">
              <w:rPr>
                <w:noProof/>
                <w:webHidden/>
                <w:sz w:val="28"/>
                <w:szCs w:val="28"/>
              </w:rPr>
              <w:tab/>
            </w:r>
            <w:r w:rsidRPr="00C66664">
              <w:rPr>
                <w:noProof/>
                <w:webHidden/>
                <w:sz w:val="28"/>
                <w:szCs w:val="28"/>
              </w:rPr>
              <w:fldChar w:fldCharType="begin"/>
            </w:r>
            <w:r w:rsidRPr="00C66664">
              <w:rPr>
                <w:noProof/>
                <w:webHidden/>
                <w:sz w:val="28"/>
                <w:szCs w:val="28"/>
              </w:rPr>
              <w:instrText xml:space="preserve"> PAGEREF _Toc516251846 \h </w:instrText>
            </w:r>
            <w:r w:rsidRPr="00C66664">
              <w:rPr>
                <w:noProof/>
                <w:webHidden/>
                <w:sz w:val="28"/>
                <w:szCs w:val="28"/>
              </w:rPr>
            </w:r>
            <w:r w:rsidRPr="00C66664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C66664">
              <w:rPr>
                <w:noProof/>
                <w:webHidden/>
                <w:sz w:val="28"/>
                <w:szCs w:val="28"/>
              </w:rPr>
              <w:t>58</w:t>
            </w:r>
            <w:r w:rsidRPr="00C6666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55F85" w:rsidRPr="00C66664" w:rsidRDefault="00155F85" w:rsidP="00155F85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516251847" w:history="1">
            <w:r w:rsidRPr="00C66664">
              <w:rPr>
                <w:rStyle w:val="a4"/>
                <w:noProof/>
                <w:sz w:val="28"/>
                <w:szCs w:val="28"/>
              </w:rPr>
              <w:t>Приложение A</w:t>
            </w:r>
            <w:r w:rsidRPr="00C66664">
              <w:rPr>
                <w:noProof/>
                <w:webHidden/>
                <w:sz w:val="28"/>
                <w:szCs w:val="28"/>
              </w:rPr>
              <w:tab/>
            </w:r>
            <w:r w:rsidRPr="00C66664">
              <w:rPr>
                <w:noProof/>
                <w:webHidden/>
                <w:sz w:val="28"/>
                <w:szCs w:val="28"/>
              </w:rPr>
              <w:fldChar w:fldCharType="begin"/>
            </w:r>
            <w:r w:rsidRPr="00C66664">
              <w:rPr>
                <w:noProof/>
                <w:webHidden/>
                <w:sz w:val="28"/>
                <w:szCs w:val="28"/>
              </w:rPr>
              <w:instrText xml:space="preserve"> PAGEREF _Toc516251847 \h </w:instrText>
            </w:r>
            <w:r w:rsidRPr="00C66664">
              <w:rPr>
                <w:noProof/>
                <w:webHidden/>
                <w:sz w:val="28"/>
                <w:szCs w:val="28"/>
              </w:rPr>
            </w:r>
            <w:r w:rsidRPr="00C66664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C66664">
              <w:rPr>
                <w:noProof/>
                <w:webHidden/>
                <w:sz w:val="28"/>
                <w:szCs w:val="28"/>
              </w:rPr>
              <w:t>62</w:t>
            </w:r>
            <w:r w:rsidRPr="00C6666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55F85" w:rsidRPr="00C66664" w:rsidRDefault="00155F85" w:rsidP="00155F85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516251848" w:history="1">
            <w:r w:rsidRPr="00C66664">
              <w:rPr>
                <w:rStyle w:val="a4"/>
                <w:noProof/>
                <w:sz w:val="28"/>
                <w:szCs w:val="28"/>
              </w:rPr>
              <w:t>Приложение Б</w:t>
            </w:r>
            <w:r w:rsidRPr="00C66664">
              <w:rPr>
                <w:noProof/>
                <w:webHidden/>
                <w:sz w:val="28"/>
                <w:szCs w:val="28"/>
              </w:rPr>
              <w:tab/>
            </w:r>
            <w:r w:rsidRPr="00C66664">
              <w:rPr>
                <w:noProof/>
                <w:webHidden/>
                <w:sz w:val="28"/>
                <w:szCs w:val="28"/>
              </w:rPr>
              <w:fldChar w:fldCharType="begin"/>
            </w:r>
            <w:r w:rsidRPr="00C66664">
              <w:rPr>
                <w:noProof/>
                <w:webHidden/>
                <w:sz w:val="28"/>
                <w:szCs w:val="28"/>
              </w:rPr>
              <w:instrText xml:space="preserve"> PAGEREF _Toc516251848 \h </w:instrText>
            </w:r>
            <w:r w:rsidRPr="00C66664">
              <w:rPr>
                <w:noProof/>
                <w:webHidden/>
                <w:sz w:val="28"/>
                <w:szCs w:val="28"/>
              </w:rPr>
            </w:r>
            <w:r w:rsidRPr="00C66664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C66664">
              <w:rPr>
                <w:noProof/>
                <w:webHidden/>
                <w:sz w:val="28"/>
                <w:szCs w:val="28"/>
              </w:rPr>
              <w:t>63</w:t>
            </w:r>
            <w:r w:rsidRPr="00C6666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55F85" w:rsidRPr="00C66664" w:rsidRDefault="00155F85" w:rsidP="00155F85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516251849" w:history="1">
            <w:r w:rsidRPr="00C66664">
              <w:rPr>
                <w:rStyle w:val="a4"/>
                <w:noProof/>
                <w:sz w:val="28"/>
                <w:szCs w:val="28"/>
              </w:rPr>
              <w:t>Приложение В.</w:t>
            </w:r>
            <w:r w:rsidRPr="00C66664">
              <w:rPr>
                <w:noProof/>
                <w:webHidden/>
                <w:sz w:val="28"/>
                <w:szCs w:val="28"/>
              </w:rPr>
              <w:tab/>
            </w:r>
            <w:r w:rsidRPr="00C66664">
              <w:rPr>
                <w:noProof/>
                <w:webHidden/>
                <w:sz w:val="28"/>
                <w:szCs w:val="28"/>
              </w:rPr>
              <w:fldChar w:fldCharType="begin"/>
            </w:r>
            <w:r w:rsidRPr="00C66664">
              <w:rPr>
                <w:noProof/>
                <w:webHidden/>
                <w:sz w:val="28"/>
                <w:szCs w:val="28"/>
              </w:rPr>
              <w:instrText xml:space="preserve"> PAGEREF _Toc516251849 \h </w:instrText>
            </w:r>
            <w:r w:rsidRPr="00C66664">
              <w:rPr>
                <w:noProof/>
                <w:webHidden/>
                <w:sz w:val="28"/>
                <w:szCs w:val="28"/>
              </w:rPr>
            </w:r>
            <w:r w:rsidRPr="00C66664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C66664">
              <w:rPr>
                <w:noProof/>
                <w:webHidden/>
                <w:sz w:val="28"/>
                <w:szCs w:val="28"/>
              </w:rPr>
              <w:t>64</w:t>
            </w:r>
            <w:r w:rsidRPr="00C6666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55F85" w:rsidRPr="00C66664" w:rsidRDefault="00155F85" w:rsidP="00155F85">
          <w:pPr>
            <w:pStyle w:val="2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16251850" w:history="1">
            <w:r w:rsidRPr="00C66664">
              <w:rPr>
                <w:rStyle w:val="a4"/>
                <w:noProof/>
                <w:sz w:val="28"/>
                <w:szCs w:val="28"/>
              </w:rPr>
              <w:t>Приложение Г</w:t>
            </w:r>
            <w:r w:rsidRPr="00C66664">
              <w:rPr>
                <w:noProof/>
                <w:webHidden/>
              </w:rPr>
              <w:tab/>
            </w:r>
            <w:r w:rsidRPr="00C66664">
              <w:rPr>
                <w:noProof/>
                <w:webHidden/>
              </w:rPr>
              <w:fldChar w:fldCharType="begin"/>
            </w:r>
            <w:r w:rsidRPr="00C66664">
              <w:rPr>
                <w:noProof/>
                <w:webHidden/>
              </w:rPr>
              <w:instrText xml:space="preserve"> PAGEREF _Toc516251850 \h </w:instrText>
            </w:r>
            <w:r w:rsidRPr="00C66664">
              <w:rPr>
                <w:noProof/>
                <w:webHidden/>
              </w:rPr>
            </w:r>
            <w:r w:rsidRPr="00C66664">
              <w:rPr>
                <w:noProof/>
                <w:webHidden/>
              </w:rPr>
              <w:fldChar w:fldCharType="separate"/>
            </w:r>
            <w:r w:rsidRPr="00C66664">
              <w:rPr>
                <w:noProof/>
                <w:webHidden/>
              </w:rPr>
              <w:t>65</w:t>
            </w:r>
            <w:r w:rsidRPr="00C66664">
              <w:rPr>
                <w:noProof/>
                <w:webHidden/>
              </w:rPr>
              <w:fldChar w:fldCharType="end"/>
            </w:r>
          </w:hyperlink>
        </w:p>
        <w:p w:rsidR="00155F85" w:rsidRPr="005766FB" w:rsidRDefault="00155F85" w:rsidP="00155F85">
          <w:pPr>
            <w:pStyle w:val="11"/>
            <w:tabs>
              <w:tab w:val="right" w:leader="dot" w:pos="9628"/>
            </w:tabs>
            <w:spacing w:line="360" w:lineRule="atLeast"/>
            <w:contextualSpacing/>
            <w:rPr>
              <w:rFonts w:eastAsiaTheme="minorEastAsia"/>
              <w:noProof/>
              <w:sz w:val="28"/>
              <w:szCs w:val="28"/>
              <w:lang w:eastAsia="ru-RU"/>
            </w:rPr>
          </w:pPr>
          <w:r w:rsidRPr="005766FB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155F85" w:rsidRPr="005766FB" w:rsidRDefault="00155F85" w:rsidP="00155F85">
      <w:pPr>
        <w:spacing w:line="360" w:lineRule="exact"/>
        <w:ind w:firstLine="709"/>
        <w:jc w:val="both"/>
        <w:rPr>
          <w:b/>
          <w:sz w:val="28"/>
          <w:szCs w:val="28"/>
        </w:rPr>
      </w:pPr>
    </w:p>
    <w:p w:rsidR="00155F85" w:rsidRPr="005766FB" w:rsidRDefault="00155F85" w:rsidP="00155F85">
      <w:pPr>
        <w:spacing w:line="360" w:lineRule="exact"/>
        <w:ind w:firstLine="709"/>
      </w:pPr>
      <w:r w:rsidRPr="005766FB">
        <w:br w:type="page"/>
      </w:r>
    </w:p>
    <w:p w:rsidR="00155F85" w:rsidRPr="005766FB" w:rsidRDefault="00155F85" w:rsidP="00155F85">
      <w:pPr>
        <w:pStyle w:val="1"/>
        <w:jc w:val="center"/>
        <w:rPr>
          <w:rFonts w:cs="Times New Roman"/>
          <w:sz w:val="28"/>
          <w:szCs w:val="28"/>
        </w:rPr>
      </w:pPr>
      <w:bookmarkStart w:id="0" w:name="_Toc516251830"/>
      <w:r w:rsidRPr="005766FB">
        <w:rPr>
          <w:rFonts w:cs="Times New Roman"/>
          <w:sz w:val="28"/>
          <w:szCs w:val="28"/>
        </w:rPr>
        <w:lastRenderedPageBreak/>
        <w:t>Реферат</w:t>
      </w:r>
      <w:bookmarkEnd w:id="0"/>
    </w:p>
    <w:p w:rsidR="00155F85" w:rsidRPr="005766FB" w:rsidRDefault="00155F85" w:rsidP="00155F85">
      <w:pPr>
        <w:spacing w:after="200" w:line="360" w:lineRule="atLeast"/>
        <w:ind w:firstLine="567"/>
        <w:contextualSpacing/>
        <w:jc w:val="both"/>
        <w:rPr>
          <w:rFonts w:eastAsiaTheme="minorEastAsia"/>
          <w:sz w:val="28"/>
          <w:szCs w:val="28"/>
          <w:lang w:eastAsia="ru-RU"/>
        </w:rPr>
      </w:pPr>
      <w:r w:rsidRPr="005766FB">
        <w:rPr>
          <w:rFonts w:eastAsiaTheme="minorEastAsia"/>
          <w:b/>
          <w:sz w:val="28"/>
          <w:szCs w:val="28"/>
          <w:lang w:eastAsia="ru-RU"/>
        </w:rPr>
        <w:t>Объём работы</w:t>
      </w:r>
      <w:r w:rsidRPr="005766FB">
        <w:rPr>
          <w:rFonts w:eastAsiaTheme="minorEastAsia"/>
          <w:sz w:val="28"/>
          <w:szCs w:val="28"/>
          <w:lang w:eastAsia="ru-RU"/>
        </w:rPr>
        <w:t xml:space="preserve">: </w:t>
      </w:r>
      <w:r>
        <w:rPr>
          <w:rFonts w:eastAsiaTheme="minorEastAsia"/>
          <w:sz w:val="28"/>
          <w:szCs w:val="28"/>
          <w:lang w:eastAsia="ru-RU"/>
        </w:rPr>
        <w:t xml:space="preserve">57 страниц, </w:t>
      </w:r>
      <w:r w:rsidRPr="00933BFE">
        <w:rPr>
          <w:rFonts w:eastAsiaTheme="minorEastAsia"/>
          <w:sz w:val="28"/>
          <w:szCs w:val="28"/>
          <w:lang w:eastAsia="ru-RU"/>
        </w:rPr>
        <w:t>48</w:t>
      </w:r>
      <w:r>
        <w:rPr>
          <w:rFonts w:eastAsiaTheme="minorEastAsia"/>
          <w:sz w:val="28"/>
          <w:szCs w:val="28"/>
          <w:lang w:eastAsia="ru-RU"/>
        </w:rPr>
        <w:t xml:space="preserve"> источников,</w:t>
      </w:r>
      <w:r w:rsidRPr="005766FB">
        <w:rPr>
          <w:rFonts w:eastAsiaTheme="minorEastAsia"/>
          <w:sz w:val="28"/>
          <w:szCs w:val="28"/>
          <w:lang w:eastAsia="ru-RU"/>
        </w:rPr>
        <w:t>3 приложения.</w:t>
      </w:r>
    </w:p>
    <w:p w:rsidR="00155F85" w:rsidRPr="005766FB" w:rsidRDefault="00155F85" w:rsidP="00155F85">
      <w:pPr>
        <w:spacing w:after="200" w:line="360" w:lineRule="atLeast"/>
        <w:ind w:firstLine="567"/>
        <w:contextualSpacing/>
        <w:jc w:val="both"/>
        <w:rPr>
          <w:rFonts w:eastAsiaTheme="minorEastAsia"/>
          <w:sz w:val="28"/>
          <w:szCs w:val="28"/>
          <w:lang w:eastAsia="ru-RU"/>
        </w:rPr>
      </w:pPr>
      <w:r w:rsidRPr="005766FB">
        <w:rPr>
          <w:rFonts w:eastAsiaTheme="minorEastAsia"/>
          <w:b/>
          <w:sz w:val="28"/>
          <w:szCs w:val="28"/>
          <w:lang w:eastAsia="ru-RU"/>
        </w:rPr>
        <w:t>Ключевые слова</w:t>
      </w:r>
      <w:r w:rsidRPr="005766FB">
        <w:rPr>
          <w:rFonts w:eastAsiaTheme="minorEastAsia"/>
          <w:sz w:val="28"/>
          <w:szCs w:val="28"/>
          <w:lang w:eastAsia="ru-RU"/>
        </w:rPr>
        <w:t>: РЕКЛАМНАЯ КАМПАНИЯ, СФЕРА БИЗНЕС-ПЛАНИРОВАНИЯ, РЕКЛАМА, КАНАЛЫ КОММУНИКАЦИИ, РЕКЛАМА В С</w:t>
      </w:r>
      <w:r>
        <w:rPr>
          <w:rFonts w:eastAsiaTheme="minorEastAsia"/>
          <w:sz w:val="28"/>
          <w:szCs w:val="28"/>
          <w:lang w:eastAsia="ru-RU"/>
        </w:rPr>
        <w:t>МИ, МЕДИАПЛАНИРОВАНИЕ, ИНТЕРНЕТ-</w:t>
      </w:r>
      <w:r w:rsidRPr="005766FB">
        <w:rPr>
          <w:rFonts w:eastAsiaTheme="minorEastAsia"/>
          <w:sz w:val="28"/>
          <w:szCs w:val="28"/>
          <w:lang w:eastAsia="ru-RU"/>
        </w:rPr>
        <w:t>СМИ.</w:t>
      </w:r>
    </w:p>
    <w:p w:rsidR="00155F85" w:rsidRPr="005766FB" w:rsidRDefault="00155F85" w:rsidP="00155F85">
      <w:pPr>
        <w:spacing w:after="200" w:line="360" w:lineRule="atLeast"/>
        <w:ind w:firstLine="567"/>
        <w:contextualSpacing/>
        <w:jc w:val="both"/>
        <w:rPr>
          <w:rFonts w:eastAsiaTheme="minorEastAsia"/>
          <w:i/>
          <w:sz w:val="28"/>
          <w:szCs w:val="28"/>
          <w:lang w:eastAsia="ru-RU" w:bidi="ru-RU"/>
        </w:rPr>
      </w:pPr>
      <w:r w:rsidRPr="005766FB">
        <w:rPr>
          <w:rFonts w:eastAsiaTheme="minorEastAsia"/>
          <w:b/>
          <w:sz w:val="28"/>
          <w:szCs w:val="28"/>
          <w:lang w:eastAsia="ru-RU" w:bidi="ru-RU"/>
        </w:rPr>
        <w:t>Объект исследования</w:t>
      </w:r>
      <w:r w:rsidRPr="005766FB">
        <w:rPr>
          <w:rFonts w:eastAsiaTheme="minorEastAsia"/>
          <w:i/>
          <w:sz w:val="28"/>
          <w:szCs w:val="28"/>
          <w:lang w:eastAsia="ru-RU" w:bidi="ru-RU"/>
        </w:rPr>
        <w:t xml:space="preserve"> – </w:t>
      </w:r>
      <w:r w:rsidRPr="005766FB">
        <w:rPr>
          <w:rFonts w:eastAsiaTheme="minorEastAsia"/>
          <w:sz w:val="28"/>
          <w:szCs w:val="28"/>
          <w:lang w:eastAsia="ru-RU" w:bidi="ru-RU"/>
        </w:rPr>
        <w:t>рекламная кампания.</w:t>
      </w:r>
    </w:p>
    <w:p w:rsidR="00155F85" w:rsidRPr="005766FB" w:rsidRDefault="00155F85" w:rsidP="00155F85">
      <w:pPr>
        <w:spacing w:after="200" w:line="360" w:lineRule="atLeast"/>
        <w:ind w:firstLine="567"/>
        <w:contextualSpacing/>
        <w:jc w:val="both"/>
        <w:rPr>
          <w:rFonts w:eastAsiaTheme="minorEastAsia"/>
          <w:i/>
          <w:sz w:val="28"/>
          <w:szCs w:val="28"/>
          <w:lang w:eastAsia="ru-RU" w:bidi="ru-RU"/>
        </w:rPr>
      </w:pPr>
      <w:r w:rsidRPr="005766FB">
        <w:rPr>
          <w:rFonts w:eastAsiaTheme="minorEastAsia"/>
          <w:b/>
          <w:sz w:val="28"/>
          <w:szCs w:val="28"/>
          <w:lang w:eastAsia="ru-RU" w:bidi="ru-RU"/>
        </w:rPr>
        <w:t>Предмет исследования</w:t>
      </w:r>
      <w:r w:rsidRPr="005766FB">
        <w:rPr>
          <w:rFonts w:eastAsiaTheme="minorEastAsia"/>
          <w:i/>
          <w:sz w:val="28"/>
          <w:szCs w:val="28"/>
          <w:lang w:eastAsia="ru-RU" w:bidi="ru-RU"/>
        </w:rPr>
        <w:t xml:space="preserve"> – </w:t>
      </w:r>
      <w:r w:rsidRPr="005766FB">
        <w:rPr>
          <w:rFonts w:eastAsiaTheme="minorEastAsia"/>
          <w:sz w:val="28"/>
          <w:szCs w:val="28"/>
          <w:lang w:eastAsia="ru-RU" w:bidi="ru-RU"/>
        </w:rPr>
        <w:t>планирование и организация рекламной кампании в сфере бизнеса.</w:t>
      </w:r>
    </w:p>
    <w:p w:rsidR="00155F85" w:rsidRPr="005766FB" w:rsidRDefault="00155F85" w:rsidP="00155F85">
      <w:pPr>
        <w:spacing w:after="200" w:line="360" w:lineRule="atLeast"/>
        <w:ind w:firstLine="567"/>
        <w:contextualSpacing/>
        <w:jc w:val="both"/>
        <w:rPr>
          <w:rFonts w:eastAsiaTheme="minorEastAsia"/>
          <w:i/>
          <w:sz w:val="28"/>
          <w:szCs w:val="28"/>
          <w:lang w:eastAsia="ru-RU" w:bidi="ru-RU"/>
        </w:rPr>
      </w:pPr>
      <w:r w:rsidRPr="005766FB">
        <w:rPr>
          <w:rFonts w:eastAsiaTheme="minorEastAsia"/>
          <w:b/>
          <w:sz w:val="28"/>
          <w:szCs w:val="28"/>
          <w:lang w:eastAsia="ru-RU" w:bidi="ru-RU"/>
        </w:rPr>
        <w:t>Цель исследования</w:t>
      </w:r>
      <w:r w:rsidRPr="005766FB">
        <w:rPr>
          <w:rFonts w:eastAsiaTheme="minorEastAsia"/>
          <w:i/>
          <w:sz w:val="28"/>
          <w:szCs w:val="28"/>
          <w:lang w:eastAsia="ru-RU" w:bidi="ru-RU"/>
        </w:rPr>
        <w:t xml:space="preserve"> – </w:t>
      </w:r>
      <w:r w:rsidRPr="005766FB">
        <w:rPr>
          <w:rFonts w:eastAsiaTheme="minorEastAsia"/>
          <w:sz w:val="28"/>
          <w:szCs w:val="28"/>
          <w:lang w:eastAsia="ru-RU" w:bidi="ru-RU"/>
        </w:rPr>
        <w:t>определить особенности организации и проведения рекламной кампании в сфере образовательных услуг.</w:t>
      </w:r>
    </w:p>
    <w:p w:rsidR="00155F85" w:rsidRDefault="00155F85" w:rsidP="00155F85">
      <w:pPr>
        <w:spacing w:line="360" w:lineRule="exact"/>
        <w:ind w:firstLine="709"/>
        <w:jc w:val="both"/>
        <w:rPr>
          <w:sz w:val="28"/>
        </w:rPr>
      </w:pPr>
      <w:r w:rsidRPr="00E01C48">
        <w:rPr>
          <w:b/>
          <w:sz w:val="28"/>
        </w:rPr>
        <w:t>Результаты исследования</w:t>
      </w:r>
      <w:r>
        <w:rPr>
          <w:sz w:val="28"/>
        </w:rPr>
        <w:t xml:space="preserve">. В дипломной работе был составлен план рекламной кампании организации </w:t>
      </w:r>
      <w:r w:rsidRPr="00E34A8E">
        <w:rPr>
          <w:sz w:val="28"/>
        </w:rPr>
        <w:t>100</w:t>
      </w:r>
      <w:r>
        <w:rPr>
          <w:sz w:val="28"/>
          <w:lang w:val="pl-PL"/>
        </w:rPr>
        <w:t>ct</w:t>
      </w:r>
      <w:r w:rsidRPr="00E34A8E">
        <w:rPr>
          <w:sz w:val="28"/>
        </w:rPr>
        <w:t>.</w:t>
      </w:r>
      <w:r>
        <w:rPr>
          <w:sz w:val="28"/>
          <w:lang w:val="pl-PL"/>
        </w:rPr>
        <w:t>by</w:t>
      </w:r>
      <w:r>
        <w:rPr>
          <w:sz w:val="28"/>
        </w:rPr>
        <w:t xml:space="preserve"> с учетом советов специалистов, изучения реалий рынка, конкурентов и специализации компании. </w:t>
      </w:r>
    </w:p>
    <w:p w:rsidR="00155F85" w:rsidRDefault="00155F85" w:rsidP="00155F85">
      <w:pPr>
        <w:spacing w:line="360" w:lineRule="exac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A5675">
        <w:rPr>
          <w:b/>
          <w:sz w:val="28"/>
        </w:rPr>
        <w:t xml:space="preserve">Новизна </w:t>
      </w:r>
      <w:r w:rsidRPr="005766FB">
        <w:rPr>
          <w:color w:val="000000"/>
          <w:sz w:val="28"/>
          <w:szCs w:val="28"/>
          <w:shd w:val="clear" w:color="auto" w:fill="FFFFFF"/>
        </w:rPr>
        <w:t xml:space="preserve">исследования заключается в том, что </w:t>
      </w:r>
      <w:r>
        <w:rPr>
          <w:color w:val="000000"/>
          <w:sz w:val="28"/>
          <w:szCs w:val="28"/>
          <w:shd w:val="clear" w:color="auto" w:fill="FFFFFF"/>
        </w:rPr>
        <w:t>с помощью теоретической основы</w:t>
      </w:r>
      <w:r w:rsidRPr="005766FB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>а также</w:t>
      </w:r>
      <w:r w:rsidRPr="005766FB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на </w:t>
      </w:r>
      <w:r w:rsidRPr="005766FB">
        <w:rPr>
          <w:color w:val="000000"/>
          <w:sz w:val="28"/>
          <w:szCs w:val="28"/>
          <w:shd w:val="clear" w:color="auto" w:fill="FFFFFF"/>
        </w:rPr>
        <w:t xml:space="preserve">практическом опыте специалистов, занятых в области рекламы </w:t>
      </w:r>
      <w:r>
        <w:rPr>
          <w:color w:val="000000"/>
          <w:sz w:val="28"/>
          <w:szCs w:val="28"/>
          <w:shd w:val="clear" w:color="auto" w:fill="FFFFFF"/>
        </w:rPr>
        <w:t>была</w:t>
      </w:r>
      <w:r w:rsidRPr="005766FB">
        <w:rPr>
          <w:color w:val="000000"/>
          <w:sz w:val="28"/>
          <w:szCs w:val="28"/>
          <w:shd w:val="clear" w:color="auto" w:fill="FFFFFF"/>
        </w:rPr>
        <w:t xml:space="preserve"> спланирова</w:t>
      </w:r>
      <w:r>
        <w:rPr>
          <w:color w:val="000000"/>
          <w:sz w:val="28"/>
          <w:szCs w:val="28"/>
          <w:shd w:val="clear" w:color="auto" w:fill="FFFFFF"/>
        </w:rPr>
        <w:t>на</w:t>
      </w:r>
      <w:r w:rsidRPr="005766FB">
        <w:rPr>
          <w:color w:val="000000"/>
          <w:sz w:val="28"/>
          <w:szCs w:val="28"/>
          <w:shd w:val="clear" w:color="auto" w:fill="FFFFFF"/>
        </w:rPr>
        <w:t xml:space="preserve"> рентабельно обоснованн</w:t>
      </w:r>
      <w:r>
        <w:rPr>
          <w:color w:val="000000"/>
          <w:sz w:val="28"/>
          <w:szCs w:val="28"/>
          <w:shd w:val="clear" w:color="auto" w:fill="FFFFFF"/>
        </w:rPr>
        <w:t>ая</w:t>
      </w:r>
      <w:r w:rsidRPr="005766FB">
        <w:rPr>
          <w:color w:val="000000"/>
          <w:sz w:val="28"/>
          <w:szCs w:val="28"/>
          <w:shd w:val="clear" w:color="auto" w:fill="FFFFFF"/>
        </w:rPr>
        <w:t xml:space="preserve"> и целесообразн</w:t>
      </w:r>
      <w:r>
        <w:rPr>
          <w:color w:val="000000"/>
          <w:sz w:val="28"/>
          <w:szCs w:val="28"/>
          <w:shd w:val="clear" w:color="auto" w:fill="FFFFFF"/>
        </w:rPr>
        <w:t>ая</w:t>
      </w:r>
      <w:r w:rsidRPr="005766FB">
        <w:rPr>
          <w:color w:val="000000"/>
          <w:sz w:val="28"/>
          <w:szCs w:val="28"/>
          <w:shd w:val="clear" w:color="auto" w:fill="FFFFFF"/>
        </w:rPr>
        <w:t xml:space="preserve"> рекламн</w:t>
      </w:r>
      <w:r>
        <w:rPr>
          <w:color w:val="000000"/>
          <w:sz w:val="28"/>
          <w:szCs w:val="28"/>
          <w:shd w:val="clear" w:color="auto" w:fill="FFFFFF"/>
        </w:rPr>
        <w:t>ая</w:t>
      </w:r>
      <w:r w:rsidRPr="005766FB">
        <w:rPr>
          <w:color w:val="000000"/>
          <w:sz w:val="28"/>
          <w:szCs w:val="28"/>
          <w:shd w:val="clear" w:color="auto" w:fill="FFFFFF"/>
        </w:rPr>
        <w:t xml:space="preserve"> политик</w:t>
      </w:r>
      <w:r>
        <w:rPr>
          <w:color w:val="000000"/>
          <w:sz w:val="28"/>
          <w:szCs w:val="28"/>
          <w:shd w:val="clear" w:color="auto" w:fill="FFFFFF"/>
        </w:rPr>
        <w:t>а специфического типа организаций – учебных центров</w:t>
      </w:r>
      <w:r w:rsidRPr="005766FB">
        <w:rPr>
          <w:color w:val="000000"/>
          <w:sz w:val="28"/>
          <w:szCs w:val="28"/>
          <w:shd w:val="clear" w:color="auto" w:fill="FFFFFF"/>
        </w:rPr>
        <w:t>.</w:t>
      </w:r>
    </w:p>
    <w:p w:rsidR="00155F85" w:rsidRPr="005766FB" w:rsidRDefault="00155F85" w:rsidP="00155F85">
      <w:pPr>
        <w:spacing w:after="200" w:line="360" w:lineRule="atLeast"/>
        <w:ind w:firstLine="567"/>
        <w:contextualSpacing/>
        <w:jc w:val="both"/>
        <w:rPr>
          <w:rFonts w:eastAsiaTheme="minorEastAsia"/>
          <w:sz w:val="28"/>
          <w:szCs w:val="28"/>
          <w:lang w:eastAsia="ru-RU"/>
        </w:rPr>
      </w:pPr>
      <w:r w:rsidRPr="005766FB">
        <w:rPr>
          <w:rFonts w:eastAsiaTheme="minorEastAsia"/>
          <w:b/>
          <w:sz w:val="28"/>
          <w:szCs w:val="28"/>
          <w:lang w:eastAsia="ru-RU"/>
        </w:rPr>
        <w:t>Методы исследования</w:t>
      </w:r>
      <w:r w:rsidRPr="005766FB">
        <w:rPr>
          <w:rFonts w:eastAsiaTheme="minorEastAsia"/>
          <w:i/>
          <w:sz w:val="28"/>
          <w:szCs w:val="28"/>
          <w:lang w:eastAsia="ru-RU"/>
        </w:rPr>
        <w:t>:</w:t>
      </w:r>
      <w:r w:rsidRPr="005766FB">
        <w:rPr>
          <w:rFonts w:eastAsiaTheme="minorEastAsia"/>
          <w:sz w:val="28"/>
          <w:szCs w:val="28"/>
          <w:lang w:eastAsia="ru-RU"/>
        </w:rPr>
        <w:t xml:space="preserve"> наблюдение, анкетирование, онлайн-опрос, исследование статистики онлайн-ресурсов компании, коммуникационный аудит, ситуационный анализ.</w:t>
      </w:r>
    </w:p>
    <w:p w:rsidR="00155F85" w:rsidRPr="005766FB" w:rsidRDefault="00155F85" w:rsidP="00155F85">
      <w:pPr>
        <w:spacing w:after="200" w:line="360" w:lineRule="atLeast"/>
        <w:ind w:firstLine="567"/>
        <w:contextualSpacing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b/>
          <w:sz w:val="28"/>
          <w:szCs w:val="28"/>
          <w:lang w:eastAsia="ru-RU"/>
        </w:rPr>
        <w:t>Практическое применение</w:t>
      </w:r>
      <w:r w:rsidRPr="005766FB">
        <w:rPr>
          <w:rFonts w:eastAsiaTheme="minorEastAsia"/>
          <w:i/>
          <w:sz w:val="28"/>
          <w:szCs w:val="28"/>
          <w:lang w:eastAsia="ru-RU"/>
        </w:rPr>
        <w:t>.</w:t>
      </w:r>
      <w:r w:rsidRPr="005766FB">
        <w:rPr>
          <w:rFonts w:eastAsiaTheme="minorEastAsia"/>
          <w:sz w:val="28"/>
          <w:szCs w:val="28"/>
          <w:lang w:eastAsia="ru-RU"/>
        </w:rPr>
        <w:t xml:space="preserve"> Результаты исследования могут быть применены в дальнейшем на практике компании 100</w:t>
      </w:r>
      <w:proofErr w:type="spellStart"/>
      <w:r w:rsidRPr="005766FB">
        <w:rPr>
          <w:rFonts w:eastAsiaTheme="minorEastAsia"/>
          <w:sz w:val="28"/>
          <w:szCs w:val="28"/>
          <w:lang w:val="en-US" w:eastAsia="ru-RU"/>
        </w:rPr>
        <w:t>ct</w:t>
      </w:r>
      <w:proofErr w:type="spellEnd"/>
      <w:r w:rsidRPr="005766FB">
        <w:rPr>
          <w:rFonts w:eastAsiaTheme="minorEastAsia"/>
          <w:sz w:val="28"/>
          <w:szCs w:val="28"/>
          <w:lang w:eastAsia="ru-RU"/>
        </w:rPr>
        <w:t>.</w:t>
      </w:r>
      <w:r w:rsidRPr="005766FB">
        <w:rPr>
          <w:rFonts w:eastAsiaTheme="minorEastAsia"/>
          <w:sz w:val="28"/>
          <w:szCs w:val="28"/>
          <w:lang w:val="en-US" w:eastAsia="ru-RU"/>
        </w:rPr>
        <w:t>b</w:t>
      </w:r>
      <w:r w:rsidRPr="005766FB">
        <w:rPr>
          <w:rFonts w:eastAsiaTheme="minorEastAsia"/>
          <w:sz w:val="28"/>
          <w:szCs w:val="28"/>
          <w:lang w:eastAsia="ru-RU"/>
        </w:rPr>
        <w:t>y</w:t>
      </w:r>
    </w:p>
    <w:p w:rsidR="00155F85" w:rsidRPr="005766FB" w:rsidRDefault="00155F85" w:rsidP="00155F85">
      <w:pPr>
        <w:spacing w:line="360" w:lineRule="exact"/>
        <w:jc w:val="right"/>
        <w:rPr>
          <w:rFonts w:eastAsiaTheme="minorEastAsia"/>
          <w:sz w:val="28"/>
          <w:szCs w:val="28"/>
          <w:lang w:eastAsia="ru-RU"/>
        </w:rPr>
      </w:pPr>
    </w:p>
    <w:p w:rsidR="00155F85" w:rsidRPr="005766FB" w:rsidRDefault="00155F85" w:rsidP="00155F85">
      <w:pPr>
        <w:spacing w:line="360" w:lineRule="exact"/>
        <w:jc w:val="right"/>
        <w:rPr>
          <w:rFonts w:eastAsiaTheme="minorEastAsia"/>
          <w:sz w:val="28"/>
          <w:szCs w:val="28"/>
          <w:lang w:eastAsia="ru-RU"/>
        </w:rPr>
      </w:pPr>
    </w:p>
    <w:p w:rsidR="00155F85" w:rsidRPr="005766FB" w:rsidRDefault="00155F85" w:rsidP="00155F85">
      <w:pPr>
        <w:spacing w:line="360" w:lineRule="exact"/>
        <w:jc w:val="right"/>
        <w:rPr>
          <w:rFonts w:eastAsiaTheme="minorEastAsia"/>
          <w:sz w:val="28"/>
          <w:szCs w:val="28"/>
          <w:lang w:eastAsia="ru-RU"/>
        </w:rPr>
      </w:pPr>
    </w:p>
    <w:p w:rsidR="00155F85" w:rsidRPr="005766FB" w:rsidRDefault="00155F85" w:rsidP="00155F85">
      <w:pPr>
        <w:spacing w:line="360" w:lineRule="exact"/>
        <w:jc w:val="right"/>
        <w:rPr>
          <w:rFonts w:eastAsiaTheme="minorEastAsia"/>
          <w:sz w:val="28"/>
          <w:szCs w:val="28"/>
          <w:lang w:eastAsia="ru-RU"/>
        </w:rPr>
      </w:pPr>
    </w:p>
    <w:p w:rsidR="00155F85" w:rsidRPr="005766FB" w:rsidRDefault="00155F85" w:rsidP="00155F85">
      <w:pPr>
        <w:spacing w:line="360" w:lineRule="exact"/>
        <w:jc w:val="right"/>
        <w:rPr>
          <w:rFonts w:eastAsiaTheme="minorEastAsia"/>
          <w:sz w:val="28"/>
          <w:szCs w:val="28"/>
          <w:lang w:eastAsia="ru-RU"/>
        </w:rPr>
      </w:pPr>
    </w:p>
    <w:p w:rsidR="00155F85" w:rsidRPr="005766FB" w:rsidRDefault="00155F85" w:rsidP="00155F85">
      <w:pPr>
        <w:spacing w:line="360" w:lineRule="exact"/>
        <w:jc w:val="right"/>
        <w:rPr>
          <w:rFonts w:eastAsiaTheme="minorEastAsia"/>
          <w:sz w:val="28"/>
          <w:szCs w:val="28"/>
          <w:lang w:eastAsia="ru-RU"/>
        </w:rPr>
      </w:pPr>
    </w:p>
    <w:p w:rsidR="00155F85" w:rsidRPr="005766FB" w:rsidRDefault="00155F85" w:rsidP="00155F85">
      <w:pPr>
        <w:spacing w:line="360" w:lineRule="exact"/>
        <w:jc w:val="right"/>
        <w:rPr>
          <w:rFonts w:eastAsiaTheme="minorEastAsia"/>
          <w:sz w:val="28"/>
          <w:szCs w:val="28"/>
          <w:lang w:eastAsia="ru-RU"/>
        </w:rPr>
      </w:pPr>
    </w:p>
    <w:p w:rsidR="00155F85" w:rsidRPr="005766FB" w:rsidRDefault="00155F85" w:rsidP="00155F85">
      <w:pPr>
        <w:spacing w:line="360" w:lineRule="exact"/>
        <w:rPr>
          <w:rFonts w:eastAsiaTheme="minorEastAsia"/>
          <w:sz w:val="28"/>
          <w:szCs w:val="28"/>
          <w:lang w:eastAsia="ru-RU"/>
        </w:rPr>
      </w:pPr>
    </w:p>
    <w:p w:rsidR="00155F85" w:rsidRPr="005766FB" w:rsidRDefault="00155F85" w:rsidP="00155F85">
      <w:pPr>
        <w:spacing w:line="360" w:lineRule="exact"/>
        <w:jc w:val="right"/>
        <w:rPr>
          <w:rFonts w:eastAsiaTheme="minorEastAsia"/>
          <w:sz w:val="28"/>
          <w:szCs w:val="28"/>
          <w:lang w:eastAsia="ru-RU"/>
        </w:rPr>
      </w:pPr>
    </w:p>
    <w:p w:rsidR="00155F85" w:rsidRPr="005766FB" w:rsidRDefault="00155F85" w:rsidP="00155F85">
      <w:pPr>
        <w:spacing w:line="360" w:lineRule="exact"/>
        <w:jc w:val="right"/>
        <w:rPr>
          <w:sz w:val="28"/>
        </w:rPr>
      </w:pPr>
      <w:r w:rsidRPr="005766FB">
        <w:rPr>
          <w:sz w:val="28"/>
          <w:u w:val="single"/>
        </w:rPr>
        <w:t xml:space="preserve">                                    </w:t>
      </w:r>
      <w:proofErr w:type="spellStart"/>
      <w:r w:rsidRPr="005766FB">
        <w:rPr>
          <w:sz w:val="28"/>
        </w:rPr>
        <w:t>Д.А.Рукша</w:t>
      </w:r>
      <w:proofErr w:type="spellEnd"/>
      <w:r w:rsidRPr="005766FB">
        <w:rPr>
          <w:rFonts w:eastAsiaTheme="minorEastAsia"/>
          <w:sz w:val="28"/>
          <w:szCs w:val="28"/>
          <w:lang w:eastAsia="ru-RU"/>
        </w:rPr>
        <w:br w:type="page"/>
      </w:r>
    </w:p>
    <w:p w:rsidR="00155F85" w:rsidRPr="005766FB" w:rsidRDefault="00155F85" w:rsidP="00155F85">
      <w:pPr>
        <w:pStyle w:val="1"/>
        <w:jc w:val="center"/>
        <w:rPr>
          <w:rFonts w:cs="Times New Roman"/>
          <w:sz w:val="28"/>
          <w:szCs w:val="28"/>
        </w:rPr>
      </w:pPr>
      <w:bookmarkStart w:id="1" w:name="_Toc516251831"/>
      <w:proofErr w:type="spellStart"/>
      <w:r w:rsidRPr="005766FB">
        <w:rPr>
          <w:rFonts w:cs="Times New Roman"/>
          <w:sz w:val="28"/>
          <w:szCs w:val="28"/>
        </w:rPr>
        <w:lastRenderedPageBreak/>
        <w:t>Рэферат</w:t>
      </w:r>
      <w:bookmarkEnd w:id="1"/>
      <w:proofErr w:type="spellEnd"/>
    </w:p>
    <w:p w:rsidR="00155F85" w:rsidRPr="005766FB" w:rsidRDefault="00155F85" w:rsidP="00155F85">
      <w:pPr>
        <w:spacing w:line="360" w:lineRule="exact"/>
        <w:ind w:firstLine="709"/>
        <w:jc w:val="both"/>
        <w:rPr>
          <w:b/>
          <w:sz w:val="28"/>
        </w:rPr>
      </w:pPr>
    </w:p>
    <w:p w:rsidR="00155F85" w:rsidRPr="005766FB" w:rsidRDefault="00155F85" w:rsidP="00155F85">
      <w:pPr>
        <w:spacing w:after="200" w:line="360" w:lineRule="atLeast"/>
        <w:ind w:firstLine="567"/>
        <w:contextualSpacing/>
        <w:jc w:val="both"/>
        <w:rPr>
          <w:sz w:val="28"/>
          <w:szCs w:val="28"/>
        </w:rPr>
      </w:pPr>
      <w:proofErr w:type="spellStart"/>
      <w:r w:rsidRPr="005766FB">
        <w:rPr>
          <w:b/>
          <w:sz w:val="28"/>
        </w:rPr>
        <w:t>Аб'ём</w:t>
      </w:r>
      <w:proofErr w:type="spellEnd"/>
      <w:r w:rsidRPr="005766FB">
        <w:rPr>
          <w:b/>
          <w:sz w:val="28"/>
        </w:rPr>
        <w:t xml:space="preserve"> </w:t>
      </w:r>
      <w:proofErr w:type="spellStart"/>
      <w:r w:rsidRPr="005766FB">
        <w:rPr>
          <w:b/>
          <w:sz w:val="28"/>
        </w:rPr>
        <w:t>працы</w:t>
      </w:r>
      <w:proofErr w:type="spellEnd"/>
      <w:r w:rsidRPr="005766FB"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57 </w:t>
      </w:r>
      <w:proofErr w:type="spellStart"/>
      <w:r>
        <w:rPr>
          <w:sz w:val="28"/>
          <w:szCs w:val="28"/>
        </w:rPr>
        <w:t>старонак</w:t>
      </w:r>
      <w:proofErr w:type="spellEnd"/>
      <w:r>
        <w:rPr>
          <w:sz w:val="28"/>
          <w:szCs w:val="28"/>
        </w:rPr>
        <w:t xml:space="preserve">, 48 </w:t>
      </w:r>
      <w:proofErr w:type="spellStart"/>
      <w:r>
        <w:rPr>
          <w:sz w:val="28"/>
          <w:szCs w:val="28"/>
        </w:rPr>
        <w:t>крыніц</w:t>
      </w:r>
      <w:proofErr w:type="spellEnd"/>
      <w:r>
        <w:rPr>
          <w:sz w:val="28"/>
          <w:szCs w:val="28"/>
        </w:rPr>
        <w:t xml:space="preserve">, 3 </w:t>
      </w:r>
      <w:proofErr w:type="spellStart"/>
      <w:r>
        <w:rPr>
          <w:sz w:val="28"/>
          <w:szCs w:val="28"/>
        </w:rPr>
        <w:t>дадатка</w:t>
      </w:r>
      <w:proofErr w:type="spellEnd"/>
      <w:r w:rsidRPr="005766FB">
        <w:rPr>
          <w:sz w:val="28"/>
          <w:szCs w:val="28"/>
        </w:rPr>
        <w:t>.</w:t>
      </w:r>
    </w:p>
    <w:p w:rsidR="00155F85" w:rsidRPr="005766FB" w:rsidRDefault="00155F85" w:rsidP="00155F85">
      <w:pPr>
        <w:spacing w:after="200" w:line="360" w:lineRule="atLeast"/>
        <w:ind w:firstLine="567"/>
        <w:contextualSpacing/>
        <w:jc w:val="both"/>
        <w:rPr>
          <w:sz w:val="28"/>
          <w:szCs w:val="28"/>
        </w:rPr>
      </w:pPr>
      <w:r w:rsidRPr="005766FB">
        <w:rPr>
          <w:b/>
          <w:sz w:val="28"/>
          <w:lang w:val="be-BY"/>
        </w:rPr>
        <w:t>Ключавыя словы</w:t>
      </w:r>
      <w:r w:rsidRPr="005766FB">
        <w:rPr>
          <w:sz w:val="28"/>
          <w:lang w:val="be-BY"/>
        </w:rPr>
        <w:t>:</w:t>
      </w:r>
      <w:r w:rsidRPr="005766FB">
        <w:rPr>
          <w:sz w:val="28"/>
          <w:szCs w:val="28"/>
        </w:rPr>
        <w:t xml:space="preserve"> РЭКЛАМНАЯ КАМПАНІЯ, БІЗНЕС-СФЕРА ПЛАНАВАННЯ, РЭКЛАМА, КАНАЛЫ КАМУНІКАЦЫІ, РЭКЛАМА Ў СМІ, МЕДЫЯПЛАНАВАННЕ,</w:t>
      </w:r>
      <w:r w:rsidRPr="005766FB">
        <w:rPr>
          <w:rStyle w:val="10"/>
          <w:rFonts w:cs="Times New Roman"/>
          <w:sz w:val="28"/>
          <w:szCs w:val="28"/>
        </w:rPr>
        <w:t xml:space="preserve"> </w:t>
      </w:r>
      <w:r w:rsidRPr="005766FB">
        <w:rPr>
          <w:rStyle w:val="txt"/>
          <w:sz w:val="28"/>
          <w:szCs w:val="28"/>
        </w:rPr>
        <w:t>ІНТЭРНЭТ</w:t>
      </w:r>
      <w:r w:rsidRPr="005766FB">
        <w:rPr>
          <w:rStyle w:val="oth"/>
          <w:sz w:val="28"/>
          <w:szCs w:val="28"/>
        </w:rPr>
        <w:t> </w:t>
      </w:r>
      <w:r w:rsidRPr="005766FB">
        <w:rPr>
          <w:rStyle w:val="wrn"/>
          <w:sz w:val="28"/>
          <w:szCs w:val="28"/>
        </w:rPr>
        <w:t>СМІ</w:t>
      </w:r>
      <w:r w:rsidRPr="005766FB">
        <w:rPr>
          <w:sz w:val="28"/>
          <w:szCs w:val="28"/>
        </w:rPr>
        <w:t>.</w:t>
      </w:r>
    </w:p>
    <w:p w:rsidR="00155F85" w:rsidRPr="005766FB" w:rsidRDefault="00155F85" w:rsidP="00155F85">
      <w:pPr>
        <w:spacing w:after="200" w:line="360" w:lineRule="atLeast"/>
        <w:ind w:firstLine="567"/>
        <w:contextualSpacing/>
        <w:jc w:val="both"/>
        <w:rPr>
          <w:sz w:val="28"/>
          <w:szCs w:val="28"/>
        </w:rPr>
      </w:pPr>
      <w:proofErr w:type="spellStart"/>
      <w:r w:rsidRPr="005766FB">
        <w:rPr>
          <w:b/>
          <w:sz w:val="28"/>
          <w:szCs w:val="28"/>
        </w:rPr>
        <w:t>Аб'ект</w:t>
      </w:r>
      <w:proofErr w:type="spellEnd"/>
      <w:r w:rsidRPr="005766FB">
        <w:rPr>
          <w:b/>
          <w:sz w:val="28"/>
          <w:szCs w:val="28"/>
        </w:rPr>
        <w:t xml:space="preserve"> </w:t>
      </w:r>
      <w:proofErr w:type="spellStart"/>
      <w:r w:rsidRPr="005766FB">
        <w:rPr>
          <w:b/>
          <w:sz w:val="28"/>
          <w:szCs w:val="28"/>
        </w:rPr>
        <w:t>даследавання</w:t>
      </w:r>
      <w:proofErr w:type="spellEnd"/>
      <w:r w:rsidRPr="005766FB">
        <w:rPr>
          <w:sz w:val="28"/>
          <w:szCs w:val="28"/>
        </w:rPr>
        <w:t xml:space="preserve"> – </w:t>
      </w:r>
      <w:proofErr w:type="spellStart"/>
      <w:r w:rsidRPr="005766FB">
        <w:rPr>
          <w:sz w:val="28"/>
          <w:szCs w:val="28"/>
        </w:rPr>
        <w:t>рэкламная</w:t>
      </w:r>
      <w:proofErr w:type="spellEnd"/>
      <w:r w:rsidRPr="005766FB">
        <w:rPr>
          <w:sz w:val="28"/>
          <w:szCs w:val="28"/>
        </w:rPr>
        <w:t xml:space="preserve"> </w:t>
      </w:r>
      <w:proofErr w:type="spellStart"/>
      <w:r w:rsidRPr="005766FB">
        <w:rPr>
          <w:sz w:val="28"/>
          <w:szCs w:val="28"/>
        </w:rPr>
        <w:t>кампанія</w:t>
      </w:r>
      <w:proofErr w:type="spellEnd"/>
      <w:r w:rsidRPr="005766FB">
        <w:rPr>
          <w:sz w:val="28"/>
          <w:szCs w:val="28"/>
        </w:rPr>
        <w:t>.</w:t>
      </w:r>
    </w:p>
    <w:p w:rsidR="00155F85" w:rsidRPr="005766FB" w:rsidRDefault="00155F85" w:rsidP="00155F85">
      <w:pPr>
        <w:spacing w:after="200" w:line="360" w:lineRule="atLeast"/>
        <w:ind w:firstLine="567"/>
        <w:contextualSpacing/>
        <w:jc w:val="both"/>
        <w:rPr>
          <w:sz w:val="28"/>
          <w:szCs w:val="28"/>
        </w:rPr>
      </w:pPr>
      <w:proofErr w:type="spellStart"/>
      <w:r w:rsidRPr="005766FB">
        <w:rPr>
          <w:b/>
          <w:sz w:val="28"/>
          <w:szCs w:val="28"/>
        </w:rPr>
        <w:t>Прадмет</w:t>
      </w:r>
      <w:proofErr w:type="spellEnd"/>
      <w:r w:rsidRPr="005766FB">
        <w:rPr>
          <w:b/>
          <w:sz w:val="28"/>
          <w:szCs w:val="28"/>
        </w:rPr>
        <w:t xml:space="preserve"> </w:t>
      </w:r>
      <w:proofErr w:type="spellStart"/>
      <w:r w:rsidRPr="005766FB">
        <w:rPr>
          <w:b/>
          <w:sz w:val="28"/>
          <w:szCs w:val="28"/>
        </w:rPr>
        <w:t>даследавання</w:t>
      </w:r>
      <w:proofErr w:type="spellEnd"/>
      <w:r w:rsidRPr="005766FB">
        <w:rPr>
          <w:sz w:val="28"/>
          <w:szCs w:val="28"/>
        </w:rPr>
        <w:t xml:space="preserve"> – </w:t>
      </w:r>
      <w:proofErr w:type="spellStart"/>
      <w:r w:rsidRPr="005766FB">
        <w:rPr>
          <w:sz w:val="28"/>
          <w:szCs w:val="28"/>
        </w:rPr>
        <w:t>планаванне</w:t>
      </w:r>
      <w:proofErr w:type="spellEnd"/>
      <w:r w:rsidRPr="005766FB">
        <w:rPr>
          <w:sz w:val="28"/>
          <w:szCs w:val="28"/>
        </w:rPr>
        <w:t xml:space="preserve"> і </w:t>
      </w:r>
      <w:proofErr w:type="spellStart"/>
      <w:r w:rsidRPr="005766FB">
        <w:rPr>
          <w:sz w:val="28"/>
          <w:szCs w:val="28"/>
        </w:rPr>
        <w:t>арганізацыя</w:t>
      </w:r>
      <w:proofErr w:type="spellEnd"/>
      <w:r w:rsidRPr="005766FB">
        <w:rPr>
          <w:sz w:val="28"/>
          <w:szCs w:val="28"/>
        </w:rPr>
        <w:t xml:space="preserve"> </w:t>
      </w:r>
      <w:proofErr w:type="spellStart"/>
      <w:r w:rsidRPr="005766FB">
        <w:rPr>
          <w:sz w:val="28"/>
          <w:szCs w:val="28"/>
        </w:rPr>
        <w:t>рэкламнай</w:t>
      </w:r>
      <w:proofErr w:type="spellEnd"/>
      <w:r w:rsidRPr="005766FB">
        <w:rPr>
          <w:sz w:val="28"/>
          <w:szCs w:val="28"/>
        </w:rPr>
        <w:t xml:space="preserve"> </w:t>
      </w:r>
      <w:proofErr w:type="spellStart"/>
      <w:r w:rsidRPr="005766FB">
        <w:rPr>
          <w:sz w:val="28"/>
          <w:szCs w:val="28"/>
        </w:rPr>
        <w:t>кампаніі</w:t>
      </w:r>
      <w:proofErr w:type="spellEnd"/>
      <w:r w:rsidRPr="005766FB">
        <w:rPr>
          <w:sz w:val="28"/>
          <w:szCs w:val="28"/>
        </w:rPr>
        <w:t xml:space="preserve"> ў сферы </w:t>
      </w:r>
      <w:proofErr w:type="spellStart"/>
      <w:r w:rsidRPr="005766FB">
        <w:rPr>
          <w:sz w:val="28"/>
          <w:szCs w:val="28"/>
        </w:rPr>
        <w:t>бізнесу</w:t>
      </w:r>
      <w:proofErr w:type="spellEnd"/>
      <w:r w:rsidRPr="005766FB">
        <w:rPr>
          <w:sz w:val="28"/>
          <w:szCs w:val="28"/>
        </w:rPr>
        <w:t>.</w:t>
      </w:r>
    </w:p>
    <w:p w:rsidR="00155F85" w:rsidRDefault="00155F85" w:rsidP="00155F85">
      <w:pPr>
        <w:spacing w:after="200" w:line="360" w:lineRule="atLeast"/>
        <w:ind w:firstLine="567"/>
        <w:contextualSpacing/>
        <w:jc w:val="both"/>
        <w:rPr>
          <w:sz w:val="28"/>
          <w:szCs w:val="28"/>
        </w:rPr>
      </w:pPr>
      <w:proofErr w:type="spellStart"/>
      <w:r w:rsidRPr="005766FB">
        <w:rPr>
          <w:b/>
          <w:sz w:val="28"/>
          <w:szCs w:val="28"/>
        </w:rPr>
        <w:t>Мэта</w:t>
      </w:r>
      <w:proofErr w:type="spellEnd"/>
      <w:r w:rsidRPr="005766FB">
        <w:rPr>
          <w:b/>
          <w:sz w:val="28"/>
          <w:szCs w:val="28"/>
        </w:rPr>
        <w:t xml:space="preserve"> </w:t>
      </w:r>
      <w:proofErr w:type="spellStart"/>
      <w:r w:rsidRPr="005766FB">
        <w:rPr>
          <w:b/>
          <w:sz w:val="28"/>
          <w:szCs w:val="28"/>
        </w:rPr>
        <w:t>даследавання</w:t>
      </w:r>
      <w:proofErr w:type="spellEnd"/>
      <w:r w:rsidRPr="005766FB">
        <w:rPr>
          <w:sz w:val="28"/>
          <w:szCs w:val="28"/>
        </w:rPr>
        <w:t xml:space="preserve"> – </w:t>
      </w:r>
      <w:proofErr w:type="spellStart"/>
      <w:r w:rsidRPr="005766FB">
        <w:rPr>
          <w:sz w:val="28"/>
          <w:szCs w:val="28"/>
        </w:rPr>
        <w:t>вызначыць</w:t>
      </w:r>
      <w:proofErr w:type="spellEnd"/>
      <w:r w:rsidRPr="005766FB">
        <w:rPr>
          <w:sz w:val="28"/>
          <w:szCs w:val="28"/>
        </w:rPr>
        <w:t xml:space="preserve"> </w:t>
      </w:r>
      <w:proofErr w:type="spellStart"/>
      <w:r w:rsidRPr="005766FB">
        <w:rPr>
          <w:sz w:val="28"/>
          <w:szCs w:val="28"/>
        </w:rPr>
        <w:t>асаблівасці</w:t>
      </w:r>
      <w:proofErr w:type="spellEnd"/>
      <w:r w:rsidRPr="005766FB">
        <w:rPr>
          <w:sz w:val="28"/>
          <w:szCs w:val="28"/>
        </w:rPr>
        <w:t xml:space="preserve"> </w:t>
      </w:r>
      <w:proofErr w:type="spellStart"/>
      <w:r w:rsidRPr="005766FB">
        <w:rPr>
          <w:sz w:val="28"/>
          <w:szCs w:val="28"/>
        </w:rPr>
        <w:t>арганізацыі</w:t>
      </w:r>
      <w:proofErr w:type="spellEnd"/>
      <w:r w:rsidRPr="005766FB">
        <w:rPr>
          <w:sz w:val="28"/>
          <w:szCs w:val="28"/>
        </w:rPr>
        <w:t xml:space="preserve"> і </w:t>
      </w:r>
      <w:proofErr w:type="spellStart"/>
      <w:r w:rsidRPr="005766FB">
        <w:rPr>
          <w:sz w:val="28"/>
          <w:szCs w:val="28"/>
        </w:rPr>
        <w:t>правядзення</w:t>
      </w:r>
      <w:proofErr w:type="spellEnd"/>
      <w:r w:rsidRPr="005766FB">
        <w:rPr>
          <w:sz w:val="28"/>
          <w:szCs w:val="28"/>
        </w:rPr>
        <w:t xml:space="preserve"> </w:t>
      </w:r>
      <w:proofErr w:type="spellStart"/>
      <w:r w:rsidRPr="005766FB">
        <w:rPr>
          <w:sz w:val="28"/>
          <w:szCs w:val="28"/>
        </w:rPr>
        <w:t>рэкламнай</w:t>
      </w:r>
      <w:proofErr w:type="spellEnd"/>
      <w:r w:rsidRPr="005766FB">
        <w:rPr>
          <w:sz w:val="28"/>
          <w:szCs w:val="28"/>
        </w:rPr>
        <w:t xml:space="preserve"> </w:t>
      </w:r>
      <w:proofErr w:type="spellStart"/>
      <w:r w:rsidRPr="005766FB">
        <w:rPr>
          <w:sz w:val="28"/>
          <w:szCs w:val="28"/>
        </w:rPr>
        <w:t>кампа</w:t>
      </w:r>
      <w:r>
        <w:rPr>
          <w:sz w:val="28"/>
          <w:szCs w:val="28"/>
        </w:rPr>
        <w:t>ніі</w:t>
      </w:r>
      <w:proofErr w:type="spellEnd"/>
      <w:r>
        <w:rPr>
          <w:sz w:val="28"/>
          <w:szCs w:val="28"/>
        </w:rPr>
        <w:t xml:space="preserve"> ў сферы </w:t>
      </w:r>
      <w:proofErr w:type="spellStart"/>
      <w:r>
        <w:rPr>
          <w:sz w:val="28"/>
          <w:szCs w:val="28"/>
        </w:rPr>
        <w:t>адукацыйных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паслуг</w:t>
      </w:r>
      <w:proofErr w:type="spellEnd"/>
      <w:r>
        <w:rPr>
          <w:sz w:val="28"/>
          <w:szCs w:val="28"/>
        </w:rPr>
        <w:t>.</w:t>
      </w:r>
    </w:p>
    <w:p w:rsidR="00155F85" w:rsidRDefault="00155F85" w:rsidP="00155F85">
      <w:pPr>
        <w:spacing w:after="200" w:line="360" w:lineRule="atLeast"/>
        <w:ind w:firstLine="567"/>
        <w:contextualSpacing/>
        <w:jc w:val="both"/>
        <w:rPr>
          <w:sz w:val="28"/>
          <w:szCs w:val="28"/>
        </w:rPr>
      </w:pPr>
      <w:proofErr w:type="spellStart"/>
      <w:r w:rsidRPr="00E34A8E">
        <w:rPr>
          <w:b/>
          <w:sz w:val="28"/>
          <w:szCs w:val="28"/>
        </w:rPr>
        <w:t>Вынікі</w:t>
      </w:r>
      <w:proofErr w:type="spellEnd"/>
      <w:r w:rsidRPr="00E34A8E">
        <w:rPr>
          <w:b/>
          <w:sz w:val="28"/>
          <w:szCs w:val="28"/>
        </w:rPr>
        <w:t xml:space="preserve"> </w:t>
      </w:r>
      <w:proofErr w:type="spellStart"/>
      <w:r w:rsidRPr="00E34A8E">
        <w:rPr>
          <w:b/>
          <w:sz w:val="28"/>
          <w:szCs w:val="28"/>
        </w:rPr>
        <w:t>даследавання</w:t>
      </w:r>
      <w:proofErr w:type="spellEnd"/>
      <w:r w:rsidRPr="00E34A8E">
        <w:rPr>
          <w:sz w:val="28"/>
          <w:szCs w:val="28"/>
        </w:rPr>
        <w:t xml:space="preserve">. У </w:t>
      </w:r>
      <w:proofErr w:type="spellStart"/>
      <w:r w:rsidRPr="00E34A8E">
        <w:rPr>
          <w:sz w:val="28"/>
          <w:szCs w:val="28"/>
        </w:rPr>
        <w:t>дыпломнай</w:t>
      </w:r>
      <w:proofErr w:type="spellEnd"/>
      <w:r w:rsidRPr="00E34A8E">
        <w:rPr>
          <w:sz w:val="28"/>
          <w:szCs w:val="28"/>
        </w:rPr>
        <w:t xml:space="preserve"> </w:t>
      </w:r>
      <w:proofErr w:type="spellStart"/>
      <w:r w:rsidRPr="00E34A8E">
        <w:rPr>
          <w:sz w:val="28"/>
          <w:szCs w:val="28"/>
        </w:rPr>
        <w:t>працы</w:t>
      </w:r>
      <w:proofErr w:type="spellEnd"/>
      <w:r w:rsidRPr="00E34A8E">
        <w:rPr>
          <w:sz w:val="28"/>
          <w:szCs w:val="28"/>
        </w:rPr>
        <w:t xml:space="preserve"> </w:t>
      </w:r>
      <w:proofErr w:type="spellStart"/>
      <w:r w:rsidRPr="00E34A8E">
        <w:rPr>
          <w:sz w:val="28"/>
          <w:szCs w:val="28"/>
        </w:rPr>
        <w:t>быў</w:t>
      </w:r>
      <w:proofErr w:type="spellEnd"/>
      <w:r w:rsidRPr="00E34A8E">
        <w:rPr>
          <w:sz w:val="28"/>
          <w:szCs w:val="28"/>
        </w:rPr>
        <w:t xml:space="preserve"> </w:t>
      </w:r>
      <w:proofErr w:type="spellStart"/>
      <w:r w:rsidRPr="00E34A8E">
        <w:rPr>
          <w:sz w:val="28"/>
          <w:szCs w:val="28"/>
        </w:rPr>
        <w:t>складзены</w:t>
      </w:r>
      <w:proofErr w:type="spellEnd"/>
      <w:r w:rsidRPr="00E34A8E">
        <w:rPr>
          <w:sz w:val="28"/>
          <w:szCs w:val="28"/>
        </w:rPr>
        <w:t xml:space="preserve"> план </w:t>
      </w:r>
      <w:proofErr w:type="spellStart"/>
      <w:r w:rsidRPr="00E34A8E">
        <w:rPr>
          <w:sz w:val="28"/>
          <w:szCs w:val="28"/>
        </w:rPr>
        <w:t>рэкламнай</w:t>
      </w:r>
      <w:proofErr w:type="spellEnd"/>
      <w:r w:rsidRPr="00E34A8E">
        <w:rPr>
          <w:sz w:val="28"/>
          <w:szCs w:val="28"/>
        </w:rPr>
        <w:t xml:space="preserve"> </w:t>
      </w:r>
      <w:proofErr w:type="spellStart"/>
      <w:r w:rsidRPr="00E34A8E">
        <w:rPr>
          <w:sz w:val="28"/>
          <w:szCs w:val="28"/>
        </w:rPr>
        <w:t>кампаніі</w:t>
      </w:r>
      <w:proofErr w:type="spellEnd"/>
      <w:r w:rsidRPr="00E34A8E">
        <w:rPr>
          <w:sz w:val="28"/>
          <w:szCs w:val="28"/>
        </w:rPr>
        <w:t xml:space="preserve"> </w:t>
      </w:r>
      <w:proofErr w:type="spellStart"/>
      <w:r w:rsidRPr="00E34A8E">
        <w:rPr>
          <w:sz w:val="28"/>
          <w:szCs w:val="28"/>
        </w:rPr>
        <w:t>арганізацыі</w:t>
      </w:r>
      <w:proofErr w:type="spellEnd"/>
      <w:r w:rsidRPr="00E34A8E">
        <w:rPr>
          <w:sz w:val="28"/>
          <w:szCs w:val="28"/>
        </w:rPr>
        <w:t xml:space="preserve"> 100ct.by з </w:t>
      </w:r>
      <w:proofErr w:type="spellStart"/>
      <w:r w:rsidRPr="00E34A8E">
        <w:rPr>
          <w:sz w:val="28"/>
          <w:szCs w:val="28"/>
        </w:rPr>
        <w:t>улікам</w:t>
      </w:r>
      <w:proofErr w:type="spellEnd"/>
      <w:r w:rsidRPr="00E34A8E">
        <w:rPr>
          <w:sz w:val="28"/>
          <w:szCs w:val="28"/>
        </w:rPr>
        <w:t xml:space="preserve"> рад </w:t>
      </w:r>
      <w:proofErr w:type="spellStart"/>
      <w:r w:rsidRPr="00E34A8E">
        <w:rPr>
          <w:sz w:val="28"/>
          <w:szCs w:val="28"/>
        </w:rPr>
        <w:t>спецыялістаў</w:t>
      </w:r>
      <w:proofErr w:type="spellEnd"/>
      <w:r w:rsidRPr="00E34A8E">
        <w:rPr>
          <w:sz w:val="28"/>
          <w:szCs w:val="28"/>
        </w:rPr>
        <w:t xml:space="preserve">, </w:t>
      </w:r>
      <w:proofErr w:type="spellStart"/>
      <w:r w:rsidRPr="00E34A8E">
        <w:rPr>
          <w:sz w:val="28"/>
          <w:szCs w:val="28"/>
        </w:rPr>
        <w:t>вывучэнні</w:t>
      </w:r>
      <w:proofErr w:type="spellEnd"/>
      <w:r w:rsidRPr="00E34A8E">
        <w:rPr>
          <w:sz w:val="28"/>
          <w:szCs w:val="28"/>
        </w:rPr>
        <w:t xml:space="preserve"> </w:t>
      </w:r>
      <w:proofErr w:type="spellStart"/>
      <w:r w:rsidRPr="00E34A8E">
        <w:rPr>
          <w:sz w:val="28"/>
          <w:szCs w:val="28"/>
        </w:rPr>
        <w:t>рэалій</w:t>
      </w:r>
      <w:proofErr w:type="spellEnd"/>
      <w:r w:rsidRPr="00E34A8E">
        <w:rPr>
          <w:sz w:val="28"/>
          <w:szCs w:val="28"/>
        </w:rPr>
        <w:t xml:space="preserve"> рынку, </w:t>
      </w:r>
      <w:proofErr w:type="spellStart"/>
      <w:r w:rsidRPr="00E34A8E">
        <w:rPr>
          <w:sz w:val="28"/>
          <w:szCs w:val="28"/>
        </w:rPr>
        <w:t>канкурэнтаў</w:t>
      </w:r>
      <w:proofErr w:type="spellEnd"/>
      <w:r w:rsidRPr="00E34A8E">
        <w:rPr>
          <w:sz w:val="28"/>
          <w:szCs w:val="28"/>
        </w:rPr>
        <w:t xml:space="preserve"> і </w:t>
      </w:r>
      <w:proofErr w:type="spellStart"/>
      <w:r w:rsidRPr="00E34A8E">
        <w:rPr>
          <w:sz w:val="28"/>
          <w:szCs w:val="28"/>
        </w:rPr>
        <w:t>спецыялізацыі</w:t>
      </w:r>
      <w:proofErr w:type="spellEnd"/>
      <w:r w:rsidRPr="00E34A8E">
        <w:rPr>
          <w:sz w:val="28"/>
          <w:szCs w:val="28"/>
        </w:rPr>
        <w:t xml:space="preserve"> </w:t>
      </w:r>
      <w:proofErr w:type="spellStart"/>
      <w:r w:rsidRPr="00E34A8E">
        <w:rPr>
          <w:sz w:val="28"/>
          <w:szCs w:val="28"/>
        </w:rPr>
        <w:t>кампаніі</w:t>
      </w:r>
      <w:proofErr w:type="spellEnd"/>
      <w:r w:rsidRPr="00E34A8E">
        <w:rPr>
          <w:sz w:val="28"/>
          <w:szCs w:val="28"/>
        </w:rPr>
        <w:t>.</w:t>
      </w:r>
    </w:p>
    <w:p w:rsidR="00155F85" w:rsidRDefault="00155F85" w:rsidP="00155F85">
      <w:pPr>
        <w:spacing w:after="200" w:line="360" w:lineRule="atLeast"/>
        <w:ind w:firstLine="567"/>
        <w:contextualSpacing/>
        <w:jc w:val="both"/>
        <w:rPr>
          <w:b/>
          <w:sz w:val="28"/>
          <w:lang w:val="be-BY"/>
        </w:rPr>
      </w:pPr>
      <w:r w:rsidRPr="00507913">
        <w:rPr>
          <w:b/>
          <w:sz w:val="28"/>
          <w:lang w:val="be-BY"/>
        </w:rPr>
        <w:t>Навізна</w:t>
      </w:r>
      <w:r>
        <w:rPr>
          <w:sz w:val="28"/>
          <w:lang w:val="be-BY"/>
        </w:rPr>
        <w:t xml:space="preserve"> дыпломнай працы ў тым</w:t>
      </w:r>
      <w:r w:rsidRPr="000F3337">
        <w:rPr>
          <w:sz w:val="28"/>
          <w:lang w:val="be-BY"/>
        </w:rPr>
        <w:t>, што з дапамогай тэарэтычнага грунту, а таксама на практычным досведзе спецыялістаў, занятых у вобласці рэкламы была спланавана рэнтабельна абгрунтаваная і дамэтная рэкламная палітыка спецыфічнага тыпу арганізацый – навучальных цэнтраў.</w:t>
      </w:r>
    </w:p>
    <w:p w:rsidR="00155F85" w:rsidRPr="000F3337" w:rsidRDefault="00155F85" w:rsidP="00155F85">
      <w:pPr>
        <w:spacing w:after="200" w:line="360" w:lineRule="atLeast"/>
        <w:ind w:firstLine="567"/>
        <w:contextualSpacing/>
        <w:jc w:val="both"/>
        <w:rPr>
          <w:sz w:val="28"/>
          <w:szCs w:val="28"/>
          <w:lang w:val="be-BY"/>
        </w:rPr>
      </w:pPr>
      <w:r w:rsidRPr="000F3337">
        <w:rPr>
          <w:b/>
          <w:sz w:val="28"/>
          <w:szCs w:val="28"/>
          <w:lang w:val="be-BY"/>
        </w:rPr>
        <w:t>Метады даслядавання</w:t>
      </w:r>
      <w:r>
        <w:rPr>
          <w:sz w:val="28"/>
          <w:szCs w:val="28"/>
          <w:lang w:val="be-BY"/>
        </w:rPr>
        <w:t>:</w:t>
      </w:r>
      <w:r w:rsidRPr="000F3337">
        <w:rPr>
          <w:sz w:val="28"/>
          <w:szCs w:val="28"/>
          <w:lang w:val="be-BY"/>
        </w:rPr>
        <w:t>назіранне, анкетаванне, онлайн-апытанне, даследаванне статыстыкі онлайн-рэсурсаў кампаніі, камунікацыйны аўдыт, сітуацыйны аналіз.</w:t>
      </w:r>
    </w:p>
    <w:p w:rsidR="00155F85" w:rsidRPr="002C2979" w:rsidRDefault="00155F85" w:rsidP="00155F85">
      <w:pPr>
        <w:spacing w:after="200" w:line="360" w:lineRule="atLeast"/>
        <w:ind w:firstLine="567"/>
        <w:contextualSpacing/>
        <w:jc w:val="both"/>
        <w:rPr>
          <w:sz w:val="28"/>
          <w:szCs w:val="28"/>
          <w:lang w:val="be-BY"/>
        </w:rPr>
      </w:pPr>
      <w:r w:rsidRPr="002C2979">
        <w:rPr>
          <w:b/>
          <w:sz w:val="28"/>
          <w:szCs w:val="28"/>
          <w:lang w:val="be-BY"/>
        </w:rPr>
        <w:t>Практычная значнасць даслядавання</w:t>
      </w:r>
      <w:r w:rsidRPr="002C2979">
        <w:rPr>
          <w:i/>
          <w:sz w:val="28"/>
          <w:szCs w:val="28"/>
          <w:lang w:val="be-BY"/>
        </w:rPr>
        <w:t>.</w:t>
      </w:r>
      <w:r w:rsidRPr="002C2979">
        <w:rPr>
          <w:sz w:val="28"/>
          <w:szCs w:val="28"/>
          <w:lang w:val="be-BY"/>
        </w:rPr>
        <w:t xml:space="preserve"> Вынікі даследавання могуць быць ужытыя ў далейшым на практыцы кампаніі 100</w:t>
      </w:r>
      <w:proofErr w:type="spellStart"/>
      <w:r w:rsidRPr="005766FB">
        <w:rPr>
          <w:sz w:val="28"/>
          <w:szCs w:val="28"/>
        </w:rPr>
        <w:t>ct</w:t>
      </w:r>
      <w:proofErr w:type="spellEnd"/>
      <w:r w:rsidRPr="002C2979">
        <w:rPr>
          <w:sz w:val="28"/>
          <w:szCs w:val="28"/>
          <w:lang w:val="be-BY"/>
        </w:rPr>
        <w:t>.</w:t>
      </w:r>
      <w:proofErr w:type="spellStart"/>
      <w:r w:rsidRPr="005766FB">
        <w:rPr>
          <w:sz w:val="28"/>
          <w:szCs w:val="28"/>
        </w:rPr>
        <w:t>by</w:t>
      </w:r>
      <w:proofErr w:type="spellEnd"/>
      <w:r w:rsidRPr="002C2979">
        <w:rPr>
          <w:sz w:val="28"/>
          <w:szCs w:val="28"/>
          <w:lang w:val="be-BY"/>
        </w:rPr>
        <w:t>.</w:t>
      </w:r>
    </w:p>
    <w:p w:rsidR="00155F85" w:rsidRPr="002C2979" w:rsidRDefault="00155F85" w:rsidP="00155F85">
      <w:pPr>
        <w:spacing w:after="200" w:line="360" w:lineRule="atLeast"/>
        <w:ind w:firstLine="567"/>
        <w:contextualSpacing/>
        <w:jc w:val="both"/>
        <w:rPr>
          <w:sz w:val="28"/>
          <w:szCs w:val="28"/>
          <w:lang w:val="be-BY"/>
        </w:rPr>
      </w:pPr>
    </w:p>
    <w:p w:rsidR="00155F85" w:rsidRPr="002C2979" w:rsidRDefault="00155F85" w:rsidP="00155F85">
      <w:pPr>
        <w:spacing w:after="200" w:line="360" w:lineRule="atLeast"/>
        <w:ind w:firstLine="567"/>
        <w:contextualSpacing/>
        <w:jc w:val="both"/>
        <w:rPr>
          <w:sz w:val="28"/>
          <w:szCs w:val="28"/>
          <w:lang w:val="be-BY"/>
        </w:rPr>
      </w:pPr>
    </w:p>
    <w:p w:rsidR="00155F85" w:rsidRPr="002C2979" w:rsidRDefault="00155F85" w:rsidP="00155F85">
      <w:pPr>
        <w:spacing w:after="200" w:line="360" w:lineRule="atLeast"/>
        <w:ind w:firstLine="567"/>
        <w:contextualSpacing/>
        <w:jc w:val="both"/>
        <w:rPr>
          <w:sz w:val="28"/>
          <w:szCs w:val="28"/>
          <w:lang w:val="be-BY"/>
        </w:rPr>
      </w:pPr>
    </w:p>
    <w:p w:rsidR="00155F85" w:rsidRPr="002C2979" w:rsidRDefault="00155F85" w:rsidP="00155F85">
      <w:pPr>
        <w:spacing w:after="200" w:line="360" w:lineRule="atLeast"/>
        <w:ind w:firstLine="567"/>
        <w:contextualSpacing/>
        <w:jc w:val="both"/>
        <w:rPr>
          <w:sz w:val="28"/>
          <w:szCs w:val="28"/>
          <w:lang w:val="be-BY"/>
        </w:rPr>
      </w:pPr>
    </w:p>
    <w:p w:rsidR="00155F85" w:rsidRPr="002C2979" w:rsidRDefault="00155F85" w:rsidP="00155F85">
      <w:pPr>
        <w:spacing w:after="200" w:line="360" w:lineRule="atLeast"/>
        <w:ind w:firstLine="567"/>
        <w:contextualSpacing/>
        <w:jc w:val="both"/>
        <w:rPr>
          <w:sz w:val="28"/>
          <w:szCs w:val="28"/>
          <w:lang w:val="be-BY"/>
        </w:rPr>
      </w:pPr>
    </w:p>
    <w:p w:rsidR="00155F85" w:rsidRPr="002C2979" w:rsidRDefault="00155F85" w:rsidP="00155F85">
      <w:pPr>
        <w:spacing w:line="360" w:lineRule="exact"/>
        <w:rPr>
          <w:rFonts w:eastAsiaTheme="minorEastAsia"/>
          <w:sz w:val="28"/>
          <w:szCs w:val="28"/>
          <w:lang w:val="be-BY" w:eastAsia="ru-RU"/>
        </w:rPr>
      </w:pPr>
    </w:p>
    <w:p w:rsidR="00155F85" w:rsidRPr="005766FB" w:rsidRDefault="00155F85" w:rsidP="00155F85">
      <w:pPr>
        <w:jc w:val="right"/>
        <w:rPr>
          <w:sz w:val="28"/>
          <w:szCs w:val="28"/>
          <w:lang w:val="en-US"/>
        </w:rPr>
      </w:pPr>
      <w:r w:rsidRPr="002C2979">
        <w:rPr>
          <w:sz w:val="28"/>
          <w:u w:val="single"/>
          <w:lang w:val="be-BY"/>
        </w:rPr>
        <w:t xml:space="preserve">                                    </w:t>
      </w:r>
      <w:r w:rsidRPr="005766FB">
        <w:rPr>
          <w:sz w:val="28"/>
        </w:rPr>
        <w:t>Д</w:t>
      </w:r>
      <w:r w:rsidRPr="005766FB">
        <w:rPr>
          <w:sz w:val="28"/>
          <w:lang w:val="en-US"/>
        </w:rPr>
        <w:t>.</w:t>
      </w:r>
      <w:r w:rsidRPr="005766FB">
        <w:rPr>
          <w:sz w:val="28"/>
        </w:rPr>
        <w:t>А</w:t>
      </w:r>
      <w:r w:rsidRPr="005766FB">
        <w:rPr>
          <w:sz w:val="28"/>
          <w:lang w:val="en-US"/>
        </w:rPr>
        <w:t>.</w:t>
      </w:r>
      <w:r w:rsidRPr="005766FB">
        <w:rPr>
          <w:sz w:val="28"/>
        </w:rPr>
        <w:t>Рукша</w:t>
      </w:r>
    </w:p>
    <w:p w:rsidR="00155F85" w:rsidRPr="005766FB" w:rsidRDefault="00155F85" w:rsidP="00155F85">
      <w:pPr>
        <w:pStyle w:val="1"/>
        <w:jc w:val="center"/>
        <w:rPr>
          <w:rFonts w:cs="Times New Roman"/>
          <w:sz w:val="28"/>
          <w:szCs w:val="28"/>
          <w:lang w:val="en-US"/>
        </w:rPr>
      </w:pPr>
      <w:bookmarkStart w:id="2" w:name="_Toc516251832"/>
      <w:r w:rsidRPr="005766FB">
        <w:rPr>
          <w:rFonts w:cs="Times New Roman"/>
          <w:sz w:val="28"/>
          <w:szCs w:val="28"/>
        </w:rPr>
        <w:lastRenderedPageBreak/>
        <w:t>А</w:t>
      </w:r>
      <w:proofErr w:type="spellStart"/>
      <w:r w:rsidRPr="005766FB">
        <w:rPr>
          <w:rFonts w:cs="Times New Roman"/>
          <w:sz w:val="28"/>
          <w:szCs w:val="28"/>
          <w:lang w:val="en-US"/>
        </w:rPr>
        <w:t>bstract</w:t>
      </w:r>
      <w:bookmarkEnd w:id="2"/>
      <w:proofErr w:type="spellEnd"/>
    </w:p>
    <w:p w:rsidR="00155F85" w:rsidRPr="005766FB" w:rsidRDefault="00155F85" w:rsidP="00155F85">
      <w:pPr>
        <w:spacing w:after="200" w:line="360" w:lineRule="atLeast"/>
        <w:ind w:firstLine="567"/>
        <w:contextualSpacing/>
        <w:jc w:val="center"/>
        <w:rPr>
          <w:b/>
          <w:sz w:val="28"/>
          <w:szCs w:val="28"/>
          <w:lang w:val="en-US"/>
        </w:rPr>
      </w:pPr>
    </w:p>
    <w:p w:rsidR="00155F85" w:rsidRPr="005766FB" w:rsidRDefault="00155F85" w:rsidP="00155F85">
      <w:pPr>
        <w:spacing w:after="200" w:line="360" w:lineRule="atLeast"/>
        <w:ind w:firstLine="567"/>
        <w:contextualSpacing/>
        <w:jc w:val="both"/>
        <w:rPr>
          <w:sz w:val="28"/>
          <w:szCs w:val="28"/>
          <w:lang w:val="en-US"/>
        </w:rPr>
      </w:pPr>
      <w:r w:rsidRPr="005766FB">
        <w:rPr>
          <w:b/>
          <w:sz w:val="28"/>
          <w:szCs w:val="28"/>
          <w:lang w:val="en-US"/>
        </w:rPr>
        <w:t xml:space="preserve">Amount of work: </w:t>
      </w:r>
      <w:r>
        <w:rPr>
          <w:sz w:val="28"/>
          <w:szCs w:val="28"/>
          <w:lang w:val="en-US"/>
        </w:rPr>
        <w:t>5</w:t>
      </w:r>
      <w:r w:rsidRPr="00933BFE">
        <w:rPr>
          <w:sz w:val="28"/>
          <w:szCs w:val="28"/>
          <w:lang w:val="en-US"/>
        </w:rPr>
        <w:t>7</w:t>
      </w:r>
      <w:r w:rsidRPr="005766FB">
        <w:rPr>
          <w:sz w:val="28"/>
          <w:szCs w:val="28"/>
          <w:lang w:val="en-US"/>
        </w:rPr>
        <w:t xml:space="preserve"> pages, </w:t>
      </w:r>
      <w:r w:rsidRPr="00933BFE">
        <w:rPr>
          <w:sz w:val="28"/>
          <w:szCs w:val="28"/>
          <w:lang w:val="en-US"/>
        </w:rPr>
        <w:t>48</w:t>
      </w:r>
      <w:r w:rsidRPr="005766FB">
        <w:rPr>
          <w:sz w:val="28"/>
          <w:szCs w:val="28"/>
          <w:lang w:val="en-US"/>
        </w:rPr>
        <w:t xml:space="preserve"> source 3 application.</w:t>
      </w:r>
    </w:p>
    <w:p w:rsidR="00155F85" w:rsidRPr="005766FB" w:rsidRDefault="00155F85" w:rsidP="00155F85">
      <w:pPr>
        <w:spacing w:after="200" w:line="360" w:lineRule="atLeast"/>
        <w:ind w:firstLine="567"/>
        <w:contextualSpacing/>
        <w:jc w:val="both"/>
        <w:rPr>
          <w:sz w:val="28"/>
          <w:szCs w:val="28"/>
          <w:lang w:val="en-US"/>
        </w:rPr>
      </w:pPr>
      <w:r w:rsidRPr="005766FB">
        <w:rPr>
          <w:b/>
          <w:sz w:val="28"/>
          <w:szCs w:val="28"/>
          <w:lang w:val="en-US"/>
        </w:rPr>
        <w:t>Key words:</w:t>
      </w:r>
      <w:r w:rsidRPr="005766FB">
        <w:rPr>
          <w:sz w:val="28"/>
          <w:szCs w:val="28"/>
          <w:lang w:val="en-US"/>
        </w:rPr>
        <w:t xml:space="preserve"> AD CAMPAIGN, THE SCOPE OF BUSINESS PLANNING, ADVERTISING, COMMUNICATION CHANNELS, ADVERTISING IN THE MEDIA, MEDIA PLANNING.</w:t>
      </w:r>
    </w:p>
    <w:p w:rsidR="00155F85" w:rsidRPr="005766FB" w:rsidRDefault="00155F85" w:rsidP="00155F85">
      <w:pPr>
        <w:spacing w:after="200" w:line="360" w:lineRule="atLeast"/>
        <w:ind w:firstLine="567"/>
        <w:contextualSpacing/>
        <w:jc w:val="both"/>
        <w:rPr>
          <w:sz w:val="28"/>
          <w:szCs w:val="28"/>
          <w:lang w:val="en-US"/>
        </w:rPr>
      </w:pPr>
      <w:r w:rsidRPr="005766FB">
        <w:rPr>
          <w:b/>
          <w:sz w:val="28"/>
          <w:szCs w:val="28"/>
          <w:lang w:val="en-US"/>
        </w:rPr>
        <w:t>The object</w:t>
      </w:r>
      <w:r w:rsidRPr="005766FB">
        <w:rPr>
          <w:sz w:val="28"/>
          <w:szCs w:val="28"/>
          <w:lang w:val="en-US"/>
        </w:rPr>
        <w:t xml:space="preserve"> of study – advertising campaign.</w:t>
      </w:r>
    </w:p>
    <w:p w:rsidR="00155F85" w:rsidRPr="005766FB" w:rsidRDefault="00155F85" w:rsidP="00155F85">
      <w:pPr>
        <w:spacing w:after="200" w:line="360" w:lineRule="atLeast"/>
        <w:ind w:firstLine="567"/>
        <w:contextualSpacing/>
        <w:jc w:val="both"/>
        <w:rPr>
          <w:sz w:val="28"/>
          <w:szCs w:val="28"/>
          <w:lang w:val="en-US"/>
        </w:rPr>
      </w:pPr>
      <w:r w:rsidRPr="005766FB">
        <w:rPr>
          <w:b/>
          <w:sz w:val="28"/>
          <w:szCs w:val="28"/>
          <w:lang w:val="en-US"/>
        </w:rPr>
        <w:t>The subject</w:t>
      </w:r>
      <w:r w:rsidRPr="005766FB">
        <w:rPr>
          <w:i/>
          <w:sz w:val="28"/>
          <w:szCs w:val="28"/>
          <w:lang w:val="en-US"/>
        </w:rPr>
        <w:t xml:space="preserve"> </w:t>
      </w:r>
      <w:r w:rsidRPr="005766FB">
        <w:rPr>
          <w:sz w:val="28"/>
          <w:szCs w:val="28"/>
          <w:lang w:val="en-US"/>
        </w:rPr>
        <w:t>of research – planning and organization in the business sphere.</w:t>
      </w:r>
    </w:p>
    <w:p w:rsidR="00155F85" w:rsidRPr="005766FB" w:rsidRDefault="00155F85" w:rsidP="00155F85">
      <w:pPr>
        <w:spacing w:after="200" w:line="360" w:lineRule="atLeast"/>
        <w:ind w:firstLine="567"/>
        <w:contextualSpacing/>
        <w:jc w:val="both"/>
        <w:rPr>
          <w:sz w:val="28"/>
          <w:szCs w:val="28"/>
          <w:lang w:val="en-US"/>
        </w:rPr>
      </w:pPr>
      <w:r w:rsidRPr="005766FB">
        <w:rPr>
          <w:b/>
          <w:sz w:val="28"/>
          <w:szCs w:val="28"/>
          <w:lang w:val="en-US"/>
        </w:rPr>
        <w:t>The purpose of research</w:t>
      </w:r>
      <w:r w:rsidRPr="005766FB">
        <w:rPr>
          <w:sz w:val="28"/>
          <w:szCs w:val="28"/>
          <w:lang w:val="en-US"/>
        </w:rPr>
        <w:t xml:space="preserve"> – to determine the characteristics of the organization and carrying out of advertising campaigns in the field of educational services.</w:t>
      </w:r>
    </w:p>
    <w:p w:rsidR="00155F85" w:rsidRPr="00E34A8E" w:rsidRDefault="00155F85" w:rsidP="00155F85">
      <w:pPr>
        <w:spacing w:after="200" w:line="360" w:lineRule="atLeast"/>
        <w:ind w:firstLine="567"/>
        <w:contextualSpacing/>
        <w:jc w:val="both"/>
        <w:rPr>
          <w:sz w:val="28"/>
          <w:szCs w:val="28"/>
          <w:lang w:val="en-US"/>
        </w:rPr>
      </w:pPr>
      <w:r w:rsidRPr="001F5571">
        <w:rPr>
          <w:b/>
          <w:sz w:val="28"/>
          <w:lang w:val="en-US"/>
        </w:rPr>
        <w:t>The results</w:t>
      </w:r>
      <w:r w:rsidRPr="001F5571">
        <w:rPr>
          <w:sz w:val="28"/>
          <w:lang w:val="en-US"/>
        </w:rPr>
        <w:t xml:space="preserve"> of the study</w:t>
      </w:r>
      <w:r w:rsidRPr="00E34A8E">
        <w:rPr>
          <w:sz w:val="28"/>
          <w:szCs w:val="28"/>
          <w:lang w:val="en-US"/>
        </w:rPr>
        <w:t xml:space="preserve">. In the thesis was drawn up a plan of advertising campaign of the organization 100ct.by taking into account the advice of specialists, studying the realities of the market, competitors and specialization of the company. </w:t>
      </w:r>
    </w:p>
    <w:p w:rsidR="00155F85" w:rsidRPr="00E34A8E" w:rsidRDefault="00155F85" w:rsidP="00155F85">
      <w:pPr>
        <w:spacing w:after="200" w:line="360" w:lineRule="atLeast"/>
        <w:ind w:firstLine="567"/>
        <w:contextualSpacing/>
        <w:jc w:val="both"/>
        <w:rPr>
          <w:sz w:val="28"/>
          <w:szCs w:val="28"/>
          <w:lang w:val="en-US"/>
        </w:rPr>
      </w:pPr>
      <w:r w:rsidRPr="00E34A8E">
        <w:rPr>
          <w:sz w:val="28"/>
          <w:szCs w:val="28"/>
          <w:lang w:val="en-US"/>
        </w:rPr>
        <w:t xml:space="preserve">The </w:t>
      </w:r>
      <w:r w:rsidRPr="00E34A8E">
        <w:rPr>
          <w:b/>
          <w:sz w:val="28"/>
          <w:szCs w:val="28"/>
          <w:lang w:val="en-US"/>
        </w:rPr>
        <w:t>novelty</w:t>
      </w:r>
      <w:r w:rsidRPr="00E34A8E">
        <w:rPr>
          <w:sz w:val="28"/>
          <w:szCs w:val="28"/>
          <w:lang w:val="en-US"/>
        </w:rPr>
        <w:t xml:space="preserve"> of the research is that with the help of theoretical basis, as well as practical experience of specialists engaged in the field of advertising it was necessary to plan a cost – effective and reasonable advertising policy of a specific type of organizations-training centers.</w:t>
      </w:r>
    </w:p>
    <w:p w:rsidR="00155F85" w:rsidRPr="005766FB" w:rsidRDefault="00155F85" w:rsidP="00155F85">
      <w:pPr>
        <w:spacing w:after="200" w:line="360" w:lineRule="atLeast"/>
        <w:ind w:firstLine="567"/>
        <w:contextualSpacing/>
        <w:jc w:val="both"/>
        <w:rPr>
          <w:sz w:val="28"/>
          <w:szCs w:val="28"/>
          <w:lang w:val="en-US"/>
        </w:rPr>
      </w:pPr>
      <w:r w:rsidRPr="005766FB">
        <w:rPr>
          <w:b/>
          <w:sz w:val="28"/>
          <w:lang w:val="en-US"/>
        </w:rPr>
        <w:t xml:space="preserve">Research methods: </w:t>
      </w:r>
      <w:r w:rsidRPr="005766FB">
        <w:rPr>
          <w:sz w:val="28"/>
          <w:szCs w:val="28"/>
          <w:lang w:val="en-US"/>
        </w:rPr>
        <w:t xml:space="preserve"> observation, survey, online survey, study resources online statistics company, a communications audit, situational analysis.</w:t>
      </w:r>
    </w:p>
    <w:p w:rsidR="00155F85" w:rsidRPr="005766FB" w:rsidRDefault="00155F85" w:rsidP="00155F85">
      <w:pPr>
        <w:spacing w:after="200" w:line="360" w:lineRule="atLeast"/>
        <w:ind w:firstLine="567"/>
        <w:contextualSpacing/>
        <w:jc w:val="both"/>
        <w:rPr>
          <w:sz w:val="28"/>
          <w:szCs w:val="28"/>
          <w:lang w:val="en-US"/>
        </w:rPr>
      </w:pPr>
      <w:r w:rsidRPr="005766FB">
        <w:rPr>
          <w:b/>
          <w:sz w:val="28"/>
          <w:szCs w:val="28"/>
          <w:lang w:val="en-US"/>
        </w:rPr>
        <w:t>The practical implementation</w:t>
      </w:r>
      <w:r w:rsidRPr="005766FB">
        <w:rPr>
          <w:sz w:val="28"/>
          <w:szCs w:val="28"/>
          <w:lang w:val="en-US"/>
        </w:rPr>
        <w:t xml:space="preserve"> of the results of the thesis. The research results can be applied in the future, in practice, companies 100ct.by.</w:t>
      </w:r>
    </w:p>
    <w:p w:rsidR="00155F85" w:rsidRPr="005766FB" w:rsidRDefault="00155F85" w:rsidP="00155F85">
      <w:pPr>
        <w:spacing w:after="200" w:line="360" w:lineRule="atLeast"/>
        <w:ind w:firstLine="567"/>
        <w:contextualSpacing/>
        <w:jc w:val="both"/>
        <w:rPr>
          <w:sz w:val="28"/>
          <w:szCs w:val="28"/>
          <w:lang w:val="en-US"/>
        </w:rPr>
      </w:pPr>
    </w:p>
    <w:p w:rsidR="00155F85" w:rsidRPr="005766FB" w:rsidRDefault="00155F85" w:rsidP="00155F85">
      <w:pPr>
        <w:spacing w:after="200" w:line="360" w:lineRule="atLeast"/>
        <w:ind w:firstLine="567"/>
        <w:contextualSpacing/>
        <w:jc w:val="both"/>
        <w:rPr>
          <w:sz w:val="28"/>
          <w:szCs w:val="28"/>
          <w:lang w:val="en-US"/>
        </w:rPr>
      </w:pPr>
    </w:p>
    <w:p w:rsidR="00155F85" w:rsidRPr="005766FB" w:rsidRDefault="00155F85" w:rsidP="00155F85">
      <w:pPr>
        <w:spacing w:after="200" w:line="360" w:lineRule="atLeast"/>
        <w:ind w:firstLine="567"/>
        <w:contextualSpacing/>
        <w:jc w:val="both"/>
        <w:rPr>
          <w:sz w:val="28"/>
          <w:szCs w:val="28"/>
          <w:lang w:val="en-US"/>
        </w:rPr>
      </w:pPr>
    </w:p>
    <w:p w:rsidR="00155F85" w:rsidRPr="005766FB" w:rsidRDefault="00155F85" w:rsidP="00155F85">
      <w:pPr>
        <w:spacing w:after="200" w:line="360" w:lineRule="atLeast"/>
        <w:ind w:firstLine="567"/>
        <w:contextualSpacing/>
        <w:jc w:val="both"/>
        <w:rPr>
          <w:sz w:val="28"/>
          <w:szCs w:val="28"/>
          <w:lang w:val="en-US"/>
        </w:rPr>
      </w:pPr>
    </w:p>
    <w:p w:rsidR="00155F85" w:rsidRPr="005766FB" w:rsidRDefault="00155F85" w:rsidP="00155F85">
      <w:pPr>
        <w:spacing w:after="200" w:line="360" w:lineRule="atLeast"/>
        <w:ind w:firstLine="567"/>
        <w:contextualSpacing/>
        <w:jc w:val="both"/>
        <w:rPr>
          <w:sz w:val="28"/>
          <w:szCs w:val="28"/>
          <w:lang w:val="en-US"/>
        </w:rPr>
      </w:pPr>
    </w:p>
    <w:p w:rsidR="00155F85" w:rsidRPr="005766FB" w:rsidRDefault="00155F85" w:rsidP="00155F85">
      <w:pPr>
        <w:spacing w:after="200" w:line="360" w:lineRule="atLeast"/>
        <w:ind w:firstLine="567"/>
        <w:contextualSpacing/>
        <w:jc w:val="both"/>
        <w:rPr>
          <w:sz w:val="28"/>
          <w:szCs w:val="28"/>
          <w:lang w:val="en-US"/>
        </w:rPr>
      </w:pPr>
    </w:p>
    <w:p w:rsidR="00155F85" w:rsidRPr="005766FB" w:rsidRDefault="00155F85" w:rsidP="00155F85">
      <w:pPr>
        <w:spacing w:after="200" w:line="360" w:lineRule="atLeast"/>
        <w:ind w:firstLine="567"/>
        <w:contextualSpacing/>
        <w:jc w:val="both"/>
        <w:rPr>
          <w:sz w:val="28"/>
          <w:szCs w:val="28"/>
          <w:lang w:val="en-US"/>
        </w:rPr>
      </w:pPr>
    </w:p>
    <w:p w:rsidR="00155F85" w:rsidRPr="005766FB" w:rsidRDefault="00155F85" w:rsidP="00155F85">
      <w:pPr>
        <w:spacing w:after="200" w:line="360" w:lineRule="atLeast"/>
        <w:ind w:firstLine="567"/>
        <w:contextualSpacing/>
        <w:jc w:val="both"/>
        <w:rPr>
          <w:sz w:val="28"/>
          <w:szCs w:val="28"/>
          <w:lang w:val="en-US"/>
        </w:rPr>
      </w:pPr>
    </w:p>
    <w:p w:rsidR="00155F85" w:rsidRPr="005766FB" w:rsidRDefault="00155F85" w:rsidP="00155F85">
      <w:pPr>
        <w:spacing w:after="200" w:line="360" w:lineRule="atLeast"/>
        <w:ind w:firstLine="567"/>
        <w:contextualSpacing/>
        <w:jc w:val="both"/>
        <w:rPr>
          <w:sz w:val="28"/>
          <w:szCs w:val="28"/>
          <w:lang w:val="en-US"/>
        </w:rPr>
      </w:pPr>
    </w:p>
    <w:p w:rsidR="00155F85" w:rsidRPr="005766FB" w:rsidRDefault="00155F85" w:rsidP="00155F85">
      <w:pPr>
        <w:jc w:val="right"/>
        <w:rPr>
          <w:sz w:val="28"/>
          <w:szCs w:val="28"/>
        </w:rPr>
      </w:pPr>
      <w:r w:rsidRPr="005766FB">
        <w:rPr>
          <w:sz w:val="28"/>
          <w:u w:val="single"/>
          <w:lang w:val="en-US"/>
        </w:rPr>
        <w:t xml:space="preserve">                                    </w:t>
      </w:r>
      <w:r w:rsidRPr="005766FB">
        <w:rPr>
          <w:sz w:val="28"/>
          <w:lang w:val="pl-PL"/>
        </w:rPr>
        <w:t>D</w:t>
      </w:r>
      <w:r w:rsidRPr="005766FB">
        <w:rPr>
          <w:sz w:val="28"/>
        </w:rPr>
        <w:t>.</w:t>
      </w:r>
      <w:r w:rsidRPr="005766FB">
        <w:rPr>
          <w:sz w:val="28"/>
          <w:lang w:val="pl-PL"/>
        </w:rPr>
        <w:t>A</w:t>
      </w:r>
      <w:r w:rsidRPr="005766FB">
        <w:rPr>
          <w:sz w:val="28"/>
        </w:rPr>
        <w:t xml:space="preserve">. </w:t>
      </w:r>
      <w:r w:rsidRPr="005766FB">
        <w:rPr>
          <w:sz w:val="28"/>
          <w:lang w:val="pl-PL"/>
        </w:rPr>
        <w:t>Ruksha</w:t>
      </w:r>
    </w:p>
    <w:p w:rsidR="00155F85" w:rsidRPr="005766FB" w:rsidRDefault="00155F85" w:rsidP="00155F85">
      <w:pPr>
        <w:spacing w:after="200" w:line="360" w:lineRule="atLeast"/>
        <w:ind w:firstLine="567"/>
        <w:contextualSpacing/>
        <w:jc w:val="both"/>
        <w:rPr>
          <w:sz w:val="28"/>
          <w:szCs w:val="28"/>
        </w:rPr>
      </w:pPr>
    </w:p>
    <w:p w:rsidR="00C120D9" w:rsidRDefault="00155F85">
      <w:bookmarkStart w:id="3" w:name="_GoBack"/>
      <w:bookmarkEnd w:id="3"/>
    </w:p>
    <w:sectPr w:rsidR="00C12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F85"/>
    <w:rsid w:val="00155F85"/>
    <w:rsid w:val="00A23A1D"/>
    <w:rsid w:val="00AD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E88CD-00AD-4B4B-B8DD-3BC1D253A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55F85"/>
    <w:pPr>
      <w:keepNext/>
      <w:pageBreakBefore/>
      <w:spacing w:before="240" w:after="60" w:line="360" w:lineRule="auto"/>
      <w:ind w:firstLine="709"/>
      <w:outlineLvl w:val="0"/>
    </w:pPr>
    <w:rPr>
      <w:rFonts w:cs="Arial"/>
      <w:b/>
      <w:bCs/>
      <w:kern w:val="32"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5F85"/>
    <w:rPr>
      <w:rFonts w:ascii="Times New Roman" w:eastAsia="Times New Roman" w:hAnsi="Times New Roman" w:cs="Arial"/>
      <w:b/>
      <w:bCs/>
      <w:kern w:val="32"/>
      <w:sz w:val="36"/>
      <w:szCs w:val="32"/>
    </w:rPr>
  </w:style>
  <w:style w:type="paragraph" w:styleId="a3">
    <w:name w:val="TOC Heading"/>
    <w:basedOn w:val="1"/>
    <w:next w:val="a"/>
    <w:uiPriority w:val="39"/>
    <w:semiHidden/>
    <w:unhideWhenUsed/>
    <w:qFormat/>
    <w:rsid w:val="00155F85"/>
    <w:pPr>
      <w:keepLines/>
      <w:pageBreakBefore w:val="0"/>
      <w:spacing w:before="480" w:after="0" w:line="276" w:lineRule="auto"/>
      <w:ind w:firstLine="0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character" w:styleId="a4">
    <w:name w:val="Hyperlink"/>
    <w:basedOn w:val="a0"/>
    <w:uiPriority w:val="99"/>
    <w:unhideWhenUsed/>
    <w:rsid w:val="00155F85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155F85"/>
    <w:pPr>
      <w:spacing w:after="100"/>
    </w:pPr>
  </w:style>
  <w:style w:type="paragraph" w:styleId="3">
    <w:name w:val="toc 3"/>
    <w:basedOn w:val="a"/>
    <w:next w:val="a"/>
    <w:autoRedefine/>
    <w:uiPriority w:val="39"/>
    <w:unhideWhenUsed/>
    <w:rsid w:val="00155F85"/>
    <w:pPr>
      <w:tabs>
        <w:tab w:val="right" w:leader="dot" w:pos="9628"/>
      </w:tabs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155F85"/>
    <w:pPr>
      <w:tabs>
        <w:tab w:val="right" w:leader="dot" w:pos="9628"/>
      </w:tabs>
      <w:spacing w:after="100"/>
    </w:pPr>
  </w:style>
  <w:style w:type="character" w:customStyle="1" w:styleId="txt">
    <w:name w:val="txt"/>
    <w:basedOn w:val="a0"/>
    <w:rsid w:val="00155F85"/>
  </w:style>
  <w:style w:type="character" w:customStyle="1" w:styleId="oth">
    <w:name w:val="oth"/>
    <w:basedOn w:val="a0"/>
    <w:rsid w:val="00155F85"/>
  </w:style>
  <w:style w:type="character" w:customStyle="1" w:styleId="wrn">
    <w:name w:val="wrn"/>
    <w:basedOn w:val="a0"/>
    <w:rsid w:val="00155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Коршук</dc:creator>
  <cp:keywords/>
  <dc:description/>
  <cp:lastModifiedBy>Виктория Коршук</cp:lastModifiedBy>
  <cp:revision>1</cp:revision>
  <dcterms:created xsi:type="dcterms:W3CDTF">2018-06-28T15:46:00Z</dcterms:created>
  <dcterms:modified xsi:type="dcterms:W3CDTF">2018-06-28T15:47:00Z</dcterms:modified>
</cp:coreProperties>
</file>