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D0B" w:rsidRPr="007B1895" w:rsidRDefault="00220D0B" w:rsidP="00220D0B">
      <w:pPr>
        <w:jc w:val="center"/>
        <w:rPr>
          <w:rFonts w:ascii="Times New Roman" w:eastAsia="Calibri" w:hAnsi="Times New Roman"/>
          <w:sz w:val="28"/>
          <w:szCs w:val="28"/>
        </w:rPr>
      </w:pPr>
      <w:r w:rsidRPr="007B1895">
        <w:rPr>
          <w:rFonts w:ascii="Times New Roman" w:eastAsia="Calibri" w:hAnsi="Times New Roman"/>
          <w:sz w:val="28"/>
          <w:szCs w:val="28"/>
        </w:rPr>
        <w:t>МИНИСТЕРСТВО ОБРАЗОВАНИЯ РЕСПУБЛИКИ БЕЛАРУСЬ</w:t>
      </w:r>
    </w:p>
    <w:p w:rsidR="00220D0B" w:rsidRPr="007B1895" w:rsidRDefault="00220D0B" w:rsidP="00220D0B">
      <w:pPr>
        <w:spacing w:after="0" w:line="360" w:lineRule="exact"/>
        <w:jc w:val="center"/>
        <w:rPr>
          <w:rFonts w:ascii="Times New Roman" w:eastAsia="Calibri" w:hAnsi="Times New Roman"/>
          <w:sz w:val="28"/>
          <w:szCs w:val="28"/>
        </w:rPr>
      </w:pPr>
      <w:r w:rsidRPr="007B1895">
        <w:rPr>
          <w:rFonts w:ascii="Times New Roman" w:eastAsia="Calibri" w:hAnsi="Times New Roman"/>
          <w:sz w:val="28"/>
          <w:szCs w:val="28"/>
        </w:rPr>
        <w:t xml:space="preserve">ГОСУДАРСТВЕННОЕ УЧРЕЖДЕНИЕ ОБРАЗОВАНИЯ </w:t>
      </w:r>
    </w:p>
    <w:p w:rsidR="00220D0B" w:rsidRPr="007B1895" w:rsidRDefault="00220D0B" w:rsidP="00220D0B">
      <w:pPr>
        <w:spacing w:after="0" w:line="360" w:lineRule="exact"/>
        <w:jc w:val="center"/>
        <w:rPr>
          <w:rFonts w:ascii="Times New Roman" w:eastAsia="Calibri" w:hAnsi="Times New Roman"/>
          <w:sz w:val="28"/>
          <w:szCs w:val="28"/>
        </w:rPr>
      </w:pPr>
      <w:r w:rsidRPr="007B1895">
        <w:rPr>
          <w:rFonts w:ascii="Times New Roman" w:eastAsia="Calibri" w:hAnsi="Times New Roman"/>
          <w:sz w:val="28"/>
          <w:szCs w:val="28"/>
        </w:rPr>
        <w:t>«ИНСТИТУТ БИЗНЕСА И МЕНЕДЖМЕНТА ТЕХНОЛОГИЙ»</w:t>
      </w:r>
    </w:p>
    <w:p w:rsidR="00220D0B" w:rsidRPr="007B1895" w:rsidRDefault="00220D0B" w:rsidP="00220D0B">
      <w:pPr>
        <w:spacing w:after="0" w:line="360" w:lineRule="exact"/>
        <w:jc w:val="center"/>
        <w:rPr>
          <w:rFonts w:ascii="Times New Roman" w:eastAsia="Calibri" w:hAnsi="Times New Roman"/>
          <w:sz w:val="28"/>
          <w:szCs w:val="28"/>
        </w:rPr>
      </w:pPr>
      <w:r w:rsidRPr="007B1895">
        <w:rPr>
          <w:rFonts w:ascii="Times New Roman" w:eastAsia="Calibri" w:hAnsi="Times New Roman"/>
          <w:sz w:val="28"/>
          <w:szCs w:val="28"/>
        </w:rPr>
        <w:t>БЕЛОРУССКОГО ГОСУДАРСТВЕННОГО УНИВЕРСИТЕТА</w:t>
      </w:r>
    </w:p>
    <w:p w:rsidR="00220D0B" w:rsidRDefault="00220D0B" w:rsidP="00220D0B">
      <w:pPr>
        <w:pStyle w:val="a3"/>
        <w:spacing w:before="0" w:beforeAutospacing="0" w:after="0" w:afterAutospacing="0" w:line="360" w:lineRule="exact"/>
        <w:jc w:val="center"/>
        <w:rPr>
          <w:b/>
          <w:color w:val="000000"/>
          <w:sz w:val="28"/>
          <w:szCs w:val="28"/>
        </w:rPr>
      </w:pPr>
      <w:r>
        <w:rPr>
          <w:b/>
          <w:color w:val="000000"/>
          <w:sz w:val="28"/>
          <w:szCs w:val="28"/>
        </w:rPr>
        <w:t>Факультет «Высшая школа бизнеса»</w:t>
      </w:r>
    </w:p>
    <w:p w:rsidR="00220D0B" w:rsidRDefault="00220D0B" w:rsidP="00220D0B">
      <w:pPr>
        <w:pStyle w:val="a3"/>
        <w:spacing w:before="0" w:beforeAutospacing="0" w:after="0" w:afterAutospacing="0" w:line="360" w:lineRule="exact"/>
        <w:jc w:val="center"/>
        <w:rPr>
          <w:b/>
          <w:color w:val="000000"/>
          <w:sz w:val="28"/>
          <w:szCs w:val="28"/>
        </w:rPr>
      </w:pPr>
      <w:r>
        <w:rPr>
          <w:b/>
          <w:color w:val="000000"/>
          <w:sz w:val="28"/>
          <w:szCs w:val="28"/>
        </w:rPr>
        <w:t>Кафедра инновационного управления</w:t>
      </w:r>
    </w:p>
    <w:p w:rsidR="00220D0B" w:rsidRPr="00C71B6C" w:rsidRDefault="00220D0B" w:rsidP="00220D0B">
      <w:pPr>
        <w:pStyle w:val="a3"/>
        <w:spacing w:before="360" w:beforeAutospacing="0" w:after="360" w:afterAutospacing="0" w:line="360" w:lineRule="exact"/>
        <w:jc w:val="center"/>
        <w:rPr>
          <w:color w:val="000000"/>
          <w:sz w:val="28"/>
          <w:szCs w:val="28"/>
        </w:rPr>
      </w:pPr>
      <w:r>
        <w:rPr>
          <w:color w:val="000000"/>
          <w:sz w:val="28"/>
          <w:szCs w:val="28"/>
        </w:rPr>
        <w:t>Аннотация к магистерской диссертации</w:t>
      </w:r>
    </w:p>
    <w:p w:rsidR="00220D0B" w:rsidRDefault="00220D0B" w:rsidP="00220D0B">
      <w:pPr>
        <w:spacing w:after="0" w:line="360" w:lineRule="exact"/>
        <w:ind w:firstLine="709"/>
        <w:jc w:val="center"/>
        <w:rPr>
          <w:rFonts w:ascii="Times New Roman" w:hAnsi="Times New Roman"/>
          <w:bCs/>
          <w:color w:val="222222"/>
          <w:sz w:val="28"/>
          <w:szCs w:val="28"/>
          <w:shd w:val="clear" w:color="auto" w:fill="FFFFFF"/>
        </w:rPr>
      </w:pPr>
      <w:r w:rsidRPr="0070657D">
        <w:rPr>
          <w:rFonts w:ascii="Times New Roman" w:hAnsi="Times New Roman"/>
          <w:bCs/>
          <w:color w:val="222222"/>
          <w:sz w:val="28"/>
          <w:szCs w:val="28"/>
          <w:shd w:val="clear" w:color="auto" w:fill="FFFFFF"/>
        </w:rPr>
        <w:t>РАЗРАБОТКА, ВНЕДРЕНИЕ И АНАЛИЗ ЭФФЕКТИВ</w:t>
      </w:r>
      <w:r>
        <w:rPr>
          <w:rFonts w:ascii="Times New Roman" w:hAnsi="Times New Roman"/>
          <w:bCs/>
          <w:color w:val="222222"/>
          <w:sz w:val="28"/>
          <w:szCs w:val="28"/>
          <w:shd w:val="clear" w:color="auto" w:fill="FFFFFF"/>
        </w:rPr>
        <w:t>НОСТИ ЦИФРОВЫХ БАНКОВСКИХ УСЛУГ</w:t>
      </w:r>
    </w:p>
    <w:p w:rsidR="00220D0B" w:rsidRDefault="00220D0B" w:rsidP="00220D0B">
      <w:pPr>
        <w:spacing w:after="0" w:line="360" w:lineRule="exact"/>
        <w:ind w:firstLine="709"/>
        <w:jc w:val="center"/>
        <w:rPr>
          <w:rFonts w:ascii="Times New Roman" w:eastAsia="Calibri" w:hAnsi="Times New Roman"/>
          <w:sz w:val="28"/>
          <w:szCs w:val="28"/>
        </w:rPr>
      </w:pPr>
    </w:p>
    <w:p w:rsidR="00220D0B" w:rsidRDefault="00220D0B" w:rsidP="00220D0B">
      <w:pPr>
        <w:spacing w:after="0" w:line="360" w:lineRule="exact"/>
        <w:ind w:firstLine="709"/>
        <w:jc w:val="center"/>
        <w:rPr>
          <w:rFonts w:ascii="Times New Roman" w:eastAsia="Calibri" w:hAnsi="Times New Roman"/>
          <w:sz w:val="28"/>
          <w:szCs w:val="28"/>
        </w:rPr>
      </w:pPr>
    </w:p>
    <w:p w:rsidR="00220D0B" w:rsidRDefault="00220D0B" w:rsidP="00FD64EF">
      <w:pPr>
        <w:spacing w:after="0" w:line="360" w:lineRule="exact"/>
        <w:ind w:firstLine="709"/>
        <w:jc w:val="center"/>
        <w:rPr>
          <w:rFonts w:ascii="Times New Roman" w:eastAsia="Calibri" w:hAnsi="Times New Roman"/>
          <w:sz w:val="28"/>
          <w:szCs w:val="28"/>
        </w:rPr>
      </w:pPr>
      <w:r w:rsidRPr="00220D0B">
        <w:rPr>
          <w:rFonts w:ascii="Times New Roman" w:eastAsia="Calibri" w:hAnsi="Times New Roman"/>
          <w:sz w:val="28"/>
          <w:szCs w:val="28"/>
        </w:rPr>
        <w:t>АНТОНЕНКО</w:t>
      </w:r>
    </w:p>
    <w:p w:rsidR="00220D0B" w:rsidRPr="007B1895" w:rsidRDefault="00220D0B" w:rsidP="00FD64EF">
      <w:pPr>
        <w:spacing w:after="0" w:line="360" w:lineRule="exact"/>
        <w:ind w:firstLine="709"/>
        <w:jc w:val="center"/>
        <w:rPr>
          <w:rFonts w:ascii="Times New Roman" w:eastAsia="Calibri" w:hAnsi="Times New Roman"/>
          <w:sz w:val="28"/>
          <w:szCs w:val="28"/>
        </w:rPr>
      </w:pPr>
      <w:r w:rsidRPr="00220D0B">
        <w:rPr>
          <w:rFonts w:ascii="Times New Roman" w:eastAsia="Calibri" w:hAnsi="Times New Roman"/>
          <w:sz w:val="28"/>
          <w:szCs w:val="28"/>
        </w:rPr>
        <w:t>Ольга Юрьевна</w:t>
      </w:r>
    </w:p>
    <w:p w:rsidR="00220D0B" w:rsidRDefault="00220D0B" w:rsidP="00FD64EF">
      <w:pPr>
        <w:spacing w:after="0" w:line="360" w:lineRule="exact"/>
        <w:jc w:val="center"/>
        <w:rPr>
          <w:rFonts w:ascii="Times New Roman" w:eastAsia="Calibri" w:hAnsi="Times New Roman"/>
          <w:sz w:val="28"/>
          <w:szCs w:val="28"/>
        </w:rPr>
      </w:pPr>
    </w:p>
    <w:p w:rsidR="00220D0B" w:rsidRPr="007B1895" w:rsidRDefault="00220D0B" w:rsidP="00FD64EF">
      <w:pPr>
        <w:spacing w:after="0" w:line="360" w:lineRule="exact"/>
        <w:jc w:val="center"/>
        <w:rPr>
          <w:rFonts w:ascii="Times New Roman" w:eastAsia="Calibri" w:hAnsi="Times New Roman"/>
          <w:sz w:val="28"/>
          <w:szCs w:val="28"/>
        </w:rPr>
      </w:pPr>
      <w:r w:rsidRPr="007B1895">
        <w:rPr>
          <w:rFonts w:ascii="Times New Roman" w:eastAsia="Calibri" w:hAnsi="Times New Roman"/>
          <w:sz w:val="28"/>
          <w:szCs w:val="28"/>
        </w:rPr>
        <w:t>Научный руководитель:</w:t>
      </w:r>
    </w:p>
    <w:p w:rsidR="00220D0B" w:rsidRPr="007B1895" w:rsidRDefault="00220D0B" w:rsidP="00FD64EF">
      <w:pPr>
        <w:spacing w:after="0" w:line="360" w:lineRule="exact"/>
        <w:jc w:val="center"/>
        <w:rPr>
          <w:rFonts w:ascii="Times New Roman" w:eastAsia="Calibri" w:hAnsi="Times New Roman"/>
          <w:sz w:val="28"/>
          <w:szCs w:val="28"/>
        </w:rPr>
      </w:pPr>
      <w:r>
        <w:rPr>
          <w:rFonts w:ascii="Times New Roman" w:eastAsia="Calibri" w:hAnsi="Times New Roman"/>
          <w:sz w:val="28"/>
          <w:szCs w:val="28"/>
        </w:rPr>
        <w:t>Дудкин Александр Борисович</w:t>
      </w:r>
    </w:p>
    <w:p w:rsidR="00FD64EF" w:rsidRPr="00FD64EF" w:rsidRDefault="00FD64EF" w:rsidP="00FD64EF">
      <w:pPr>
        <w:jc w:val="center"/>
        <w:rPr>
          <w:rFonts w:ascii="Times New Roman" w:hAnsi="Times New Roman"/>
          <w:color w:val="222222"/>
          <w:sz w:val="28"/>
          <w:szCs w:val="28"/>
        </w:rPr>
      </w:pPr>
      <w:r w:rsidRPr="00FD64EF">
        <w:rPr>
          <w:rFonts w:ascii="Times New Roman" w:hAnsi="Times New Roman"/>
          <w:color w:val="222222"/>
          <w:sz w:val="28"/>
          <w:szCs w:val="28"/>
        </w:rPr>
        <w:t>старший преподаватель</w:t>
      </w:r>
    </w:p>
    <w:p w:rsidR="00220D0B" w:rsidRPr="007B1895" w:rsidRDefault="00220D0B" w:rsidP="00FD64EF">
      <w:pPr>
        <w:spacing w:after="0" w:line="360" w:lineRule="exact"/>
        <w:rPr>
          <w:rFonts w:ascii="Times New Roman" w:eastAsia="Calibri" w:hAnsi="Times New Roman"/>
          <w:sz w:val="28"/>
          <w:szCs w:val="28"/>
        </w:rPr>
      </w:pPr>
    </w:p>
    <w:p w:rsidR="00220D0B" w:rsidRPr="007B1895" w:rsidRDefault="00220D0B" w:rsidP="00220D0B">
      <w:pPr>
        <w:spacing w:line="360" w:lineRule="exact"/>
        <w:ind w:firstLine="709"/>
        <w:rPr>
          <w:rFonts w:ascii="Times New Roman" w:eastAsia="Calibri" w:hAnsi="Times New Roman"/>
          <w:sz w:val="28"/>
          <w:szCs w:val="28"/>
        </w:rPr>
      </w:pPr>
    </w:p>
    <w:p w:rsidR="00220D0B" w:rsidRPr="007B1895" w:rsidRDefault="00220D0B" w:rsidP="00220D0B">
      <w:pPr>
        <w:spacing w:after="0" w:line="360" w:lineRule="exact"/>
        <w:ind w:firstLine="709"/>
        <w:contextualSpacing/>
        <w:jc w:val="center"/>
        <w:rPr>
          <w:rFonts w:ascii="Times New Roman" w:eastAsia="Calibri" w:hAnsi="Times New Roman"/>
          <w:sz w:val="28"/>
          <w:szCs w:val="28"/>
        </w:rPr>
      </w:pPr>
      <w:r w:rsidRPr="007B1895">
        <w:rPr>
          <w:rFonts w:ascii="Times New Roman" w:eastAsia="Calibri" w:hAnsi="Times New Roman"/>
          <w:sz w:val="28"/>
          <w:szCs w:val="28"/>
        </w:rPr>
        <w:t>Минск, 2017</w:t>
      </w:r>
    </w:p>
    <w:p w:rsidR="00220D0B" w:rsidRDefault="00220D0B" w:rsidP="009353D8">
      <w:pPr>
        <w:spacing w:line="360" w:lineRule="exact"/>
        <w:contextualSpacing/>
        <w:jc w:val="center"/>
        <w:rPr>
          <w:rFonts w:ascii="Times New Roman" w:eastAsia="Calibri" w:hAnsi="Times New Roman"/>
          <w:b/>
          <w:sz w:val="28"/>
          <w:szCs w:val="28"/>
        </w:rPr>
      </w:pPr>
    </w:p>
    <w:p w:rsidR="00220D0B" w:rsidRDefault="00220D0B" w:rsidP="009353D8">
      <w:pPr>
        <w:spacing w:line="360" w:lineRule="exact"/>
        <w:contextualSpacing/>
        <w:jc w:val="center"/>
        <w:rPr>
          <w:rFonts w:ascii="Times New Roman" w:eastAsia="Calibri" w:hAnsi="Times New Roman"/>
          <w:b/>
          <w:sz w:val="28"/>
          <w:szCs w:val="28"/>
        </w:rPr>
      </w:pPr>
    </w:p>
    <w:p w:rsidR="00220D0B" w:rsidRDefault="00220D0B" w:rsidP="009353D8">
      <w:pPr>
        <w:spacing w:line="360" w:lineRule="exact"/>
        <w:contextualSpacing/>
        <w:jc w:val="center"/>
        <w:rPr>
          <w:rFonts w:ascii="Times New Roman" w:eastAsia="Calibri" w:hAnsi="Times New Roman"/>
          <w:b/>
          <w:sz w:val="28"/>
          <w:szCs w:val="28"/>
        </w:rPr>
      </w:pPr>
    </w:p>
    <w:p w:rsidR="00220D0B" w:rsidRDefault="00220D0B" w:rsidP="009353D8">
      <w:pPr>
        <w:spacing w:line="360" w:lineRule="exact"/>
        <w:contextualSpacing/>
        <w:jc w:val="center"/>
        <w:rPr>
          <w:rFonts w:ascii="Times New Roman" w:eastAsia="Calibri" w:hAnsi="Times New Roman"/>
          <w:b/>
          <w:sz w:val="28"/>
          <w:szCs w:val="28"/>
        </w:rPr>
      </w:pPr>
    </w:p>
    <w:p w:rsidR="00220D0B" w:rsidRDefault="00220D0B" w:rsidP="009353D8">
      <w:pPr>
        <w:spacing w:line="360" w:lineRule="exact"/>
        <w:contextualSpacing/>
        <w:jc w:val="center"/>
        <w:rPr>
          <w:rFonts w:ascii="Times New Roman" w:eastAsia="Calibri" w:hAnsi="Times New Roman"/>
          <w:b/>
          <w:sz w:val="28"/>
          <w:szCs w:val="28"/>
        </w:rPr>
      </w:pPr>
    </w:p>
    <w:p w:rsidR="00220D0B" w:rsidRDefault="00220D0B" w:rsidP="009353D8">
      <w:pPr>
        <w:spacing w:line="360" w:lineRule="exact"/>
        <w:contextualSpacing/>
        <w:jc w:val="center"/>
        <w:rPr>
          <w:rFonts w:ascii="Times New Roman" w:eastAsia="Calibri" w:hAnsi="Times New Roman"/>
          <w:b/>
          <w:sz w:val="28"/>
          <w:szCs w:val="28"/>
        </w:rPr>
      </w:pPr>
    </w:p>
    <w:p w:rsidR="00220D0B" w:rsidRDefault="00220D0B" w:rsidP="009353D8">
      <w:pPr>
        <w:spacing w:line="360" w:lineRule="exact"/>
        <w:contextualSpacing/>
        <w:jc w:val="center"/>
        <w:rPr>
          <w:rFonts w:ascii="Times New Roman" w:eastAsia="Calibri" w:hAnsi="Times New Roman"/>
          <w:b/>
          <w:sz w:val="28"/>
          <w:szCs w:val="28"/>
        </w:rPr>
      </w:pPr>
    </w:p>
    <w:p w:rsidR="00220D0B" w:rsidRDefault="00220D0B" w:rsidP="009353D8">
      <w:pPr>
        <w:spacing w:line="360" w:lineRule="exact"/>
        <w:contextualSpacing/>
        <w:jc w:val="center"/>
        <w:rPr>
          <w:rFonts w:ascii="Times New Roman" w:eastAsia="Calibri" w:hAnsi="Times New Roman"/>
          <w:b/>
          <w:sz w:val="28"/>
          <w:szCs w:val="28"/>
        </w:rPr>
      </w:pPr>
    </w:p>
    <w:p w:rsidR="00220D0B" w:rsidRDefault="00220D0B" w:rsidP="009353D8">
      <w:pPr>
        <w:spacing w:line="360" w:lineRule="exact"/>
        <w:contextualSpacing/>
        <w:jc w:val="center"/>
        <w:rPr>
          <w:rFonts w:ascii="Times New Roman" w:eastAsia="Calibri" w:hAnsi="Times New Roman"/>
          <w:b/>
          <w:sz w:val="28"/>
          <w:szCs w:val="28"/>
        </w:rPr>
      </w:pPr>
    </w:p>
    <w:p w:rsidR="00220D0B" w:rsidRDefault="00220D0B" w:rsidP="009353D8">
      <w:pPr>
        <w:spacing w:line="360" w:lineRule="exact"/>
        <w:contextualSpacing/>
        <w:jc w:val="center"/>
        <w:rPr>
          <w:rFonts w:ascii="Times New Roman" w:eastAsia="Calibri" w:hAnsi="Times New Roman"/>
          <w:b/>
          <w:sz w:val="28"/>
          <w:szCs w:val="28"/>
        </w:rPr>
      </w:pPr>
    </w:p>
    <w:p w:rsidR="00220D0B" w:rsidRDefault="00220D0B" w:rsidP="009353D8">
      <w:pPr>
        <w:spacing w:line="360" w:lineRule="exact"/>
        <w:contextualSpacing/>
        <w:jc w:val="center"/>
        <w:rPr>
          <w:rFonts w:ascii="Times New Roman" w:eastAsia="Calibri" w:hAnsi="Times New Roman"/>
          <w:b/>
          <w:sz w:val="28"/>
          <w:szCs w:val="28"/>
        </w:rPr>
      </w:pPr>
    </w:p>
    <w:p w:rsidR="00220D0B" w:rsidRDefault="00220D0B" w:rsidP="009353D8">
      <w:pPr>
        <w:spacing w:line="360" w:lineRule="exact"/>
        <w:contextualSpacing/>
        <w:jc w:val="center"/>
        <w:rPr>
          <w:rFonts w:ascii="Times New Roman" w:eastAsia="Calibri" w:hAnsi="Times New Roman"/>
          <w:b/>
          <w:sz w:val="28"/>
          <w:szCs w:val="28"/>
        </w:rPr>
      </w:pPr>
    </w:p>
    <w:p w:rsidR="00220D0B" w:rsidRDefault="00220D0B" w:rsidP="009353D8">
      <w:pPr>
        <w:spacing w:line="360" w:lineRule="exact"/>
        <w:contextualSpacing/>
        <w:jc w:val="center"/>
        <w:rPr>
          <w:rFonts w:ascii="Times New Roman" w:eastAsia="Calibri" w:hAnsi="Times New Roman"/>
          <w:b/>
          <w:sz w:val="28"/>
          <w:szCs w:val="28"/>
        </w:rPr>
      </w:pPr>
    </w:p>
    <w:p w:rsidR="00220D0B" w:rsidRDefault="00220D0B" w:rsidP="009353D8">
      <w:pPr>
        <w:spacing w:line="360" w:lineRule="exact"/>
        <w:contextualSpacing/>
        <w:jc w:val="center"/>
        <w:rPr>
          <w:rFonts w:ascii="Times New Roman" w:eastAsia="Calibri" w:hAnsi="Times New Roman"/>
          <w:b/>
          <w:sz w:val="28"/>
          <w:szCs w:val="28"/>
        </w:rPr>
      </w:pPr>
    </w:p>
    <w:p w:rsidR="00220D0B" w:rsidRDefault="00220D0B" w:rsidP="009353D8">
      <w:pPr>
        <w:spacing w:line="360" w:lineRule="exact"/>
        <w:contextualSpacing/>
        <w:jc w:val="center"/>
        <w:rPr>
          <w:rFonts w:ascii="Times New Roman" w:eastAsia="Calibri" w:hAnsi="Times New Roman"/>
          <w:b/>
          <w:sz w:val="28"/>
          <w:szCs w:val="28"/>
        </w:rPr>
      </w:pPr>
    </w:p>
    <w:p w:rsidR="00220D0B" w:rsidRDefault="00220D0B" w:rsidP="009353D8">
      <w:pPr>
        <w:spacing w:line="360" w:lineRule="exact"/>
        <w:contextualSpacing/>
        <w:jc w:val="center"/>
        <w:rPr>
          <w:rFonts w:ascii="Times New Roman" w:eastAsia="Calibri" w:hAnsi="Times New Roman"/>
          <w:b/>
          <w:sz w:val="28"/>
          <w:szCs w:val="28"/>
        </w:rPr>
      </w:pPr>
    </w:p>
    <w:p w:rsidR="009353D8" w:rsidRPr="00A60CC4" w:rsidRDefault="009353D8" w:rsidP="009353D8">
      <w:pPr>
        <w:spacing w:line="360" w:lineRule="exact"/>
        <w:contextualSpacing/>
        <w:jc w:val="center"/>
        <w:rPr>
          <w:rFonts w:ascii="Times New Roman" w:hAnsi="Times New Roman"/>
          <w:b/>
          <w:sz w:val="28"/>
          <w:szCs w:val="28"/>
        </w:rPr>
      </w:pPr>
      <w:r w:rsidRPr="00A60CC4">
        <w:rPr>
          <w:rFonts w:ascii="Times New Roman" w:eastAsia="Calibri" w:hAnsi="Times New Roman"/>
          <w:b/>
          <w:sz w:val="28"/>
          <w:szCs w:val="28"/>
        </w:rPr>
        <w:lastRenderedPageBreak/>
        <w:t>ОБЩАЯ ХАРАКТЕРИСТИКА РАБОТЫ</w:t>
      </w:r>
    </w:p>
    <w:p w:rsidR="009353D8" w:rsidRPr="009B32A6" w:rsidRDefault="009353D8" w:rsidP="009353D8">
      <w:pPr>
        <w:spacing w:line="360" w:lineRule="exact"/>
        <w:contextualSpacing/>
        <w:rPr>
          <w:rFonts w:ascii="Times New Roman" w:hAnsi="Times New Roman"/>
          <w:sz w:val="28"/>
          <w:szCs w:val="28"/>
        </w:rPr>
      </w:pPr>
    </w:p>
    <w:p w:rsidR="009353D8" w:rsidRPr="009B32A6" w:rsidRDefault="009353D8" w:rsidP="009353D8">
      <w:pPr>
        <w:spacing w:line="360" w:lineRule="exact"/>
        <w:ind w:firstLine="709"/>
        <w:contextualSpacing/>
        <w:rPr>
          <w:rFonts w:ascii="Times New Roman" w:hAnsi="Times New Roman"/>
          <w:sz w:val="28"/>
          <w:szCs w:val="28"/>
        </w:rPr>
      </w:pPr>
      <w:r w:rsidRPr="009B32A6">
        <w:rPr>
          <w:rFonts w:ascii="Times New Roman" w:hAnsi="Times New Roman"/>
          <w:sz w:val="28"/>
          <w:szCs w:val="28"/>
        </w:rPr>
        <w:t>Магистерская диссертация содержит: 5</w:t>
      </w:r>
      <w:r>
        <w:rPr>
          <w:rFonts w:ascii="Times New Roman" w:hAnsi="Times New Roman"/>
          <w:sz w:val="28"/>
          <w:szCs w:val="28"/>
        </w:rPr>
        <w:t>7 страниц, 21</w:t>
      </w:r>
      <w:r w:rsidRPr="009B32A6">
        <w:rPr>
          <w:rFonts w:ascii="Times New Roman" w:hAnsi="Times New Roman"/>
          <w:sz w:val="28"/>
          <w:szCs w:val="28"/>
        </w:rPr>
        <w:t xml:space="preserve"> иллюстраци</w:t>
      </w:r>
      <w:r>
        <w:rPr>
          <w:rFonts w:ascii="Times New Roman" w:hAnsi="Times New Roman"/>
          <w:sz w:val="28"/>
          <w:szCs w:val="28"/>
        </w:rPr>
        <w:t>я</w:t>
      </w:r>
      <w:r w:rsidRPr="009B32A6">
        <w:rPr>
          <w:rFonts w:ascii="Times New Roman" w:hAnsi="Times New Roman"/>
          <w:sz w:val="28"/>
          <w:szCs w:val="28"/>
        </w:rPr>
        <w:t xml:space="preserve"> (рисуно</w:t>
      </w:r>
      <w:r>
        <w:rPr>
          <w:rFonts w:ascii="Times New Roman" w:hAnsi="Times New Roman"/>
          <w:sz w:val="28"/>
          <w:szCs w:val="28"/>
        </w:rPr>
        <w:t>к</w:t>
      </w:r>
      <w:r w:rsidRPr="009B32A6">
        <w:rPr>
          <w:rFonts w:ascii="Times New Roman" w:hAnsi="Times New Roman"/>
          <w:sz w:val="28"/>
          <w:szCs w:val="28"/>
        </w:rPr>
        <w:t xml:space="preserve">), </w:t>
      </w:r>
      <w:r>
        <w:rPr>
          <w:rFonts w:ascii="Times New Roman" w:hAnsi="Times New Roman"/>
          <w:sz w:val="28"/>
          <w:szCs w:val="28"/>
        </w:rPr>
        <w:t xml:space="preserve">11 таблиц, </w:t>
      </w:r>
      <w:r>
        <w:rPr>
          <w:rFonts w:ascii="Times New Roman" w:hAnsi="Times New Roman"/>
          <w:sz w:val="28"/>
          <w:szCs w:val="28"/>
          <w:lang w:val="be-BY"/>
        </w:rPr>
        <w:t>27</w:t>
      </w:r>
      <w:r w:rsidRPr="009B32A6">
        <w:rPr>
          <w:rFonts w:ascii="Times New Roman" w:hAnsi="Times New Roman"/>
          <w:sz w:val="28"/>
          <w:szCs w:val="28"/>
        </w:rPr>
        <w:t xml:space="preserve"> использованных литературных источников.</w:t>
      </w:r>
    </w:p>
    <w:p w:rsidR="009353D8" w:rsidRDefault="009353D8" w:rsidP="009353D8">
      <w:pPr>
        <w:spacing w:line="360" w:lineRule="exact"/>
        <w:ind w:firstLine="709"/>
        <w:contextualSpacing/>
        <w:rPr>
          <w:rFonts w:ascii="Times New Roman" w:hAnsi="Times New Roman"/>
          <w:sz w:val="28"/>
          <w:szCs w:val="28"/>
        </w:rPr>
      </w:pPr>
    </w:p>
    <w:p w:rsidR="009353D8" w:rsidRDefault="009353D8" w:rsidP="009353D8">
      <w:pPr>
        <w:spacing w:line="360" w:lineRule="exact"/>
        <w:ind w:firstLine="709"/>
        <w:contextualSpacing/>
        <w:rPr>
          <w:rFonts w:ascii="Times New Roman" w:hAnsi="Times New Roman"/>
          <w:sz w:val="28"/>
          <w:szCs w:val="28"/>
        </w:rPr>
      </w:pPr>
      <w:r w:rsidRPr="009B32A6">
        <w:rPr>
          <w:rFonts w:ascii="Times New Roman" w:hAnsi="Times New Roman"/>
          <w:sz w:val="28"/>
          <w:szCs w:val="28"/>
        </w:rPr>
        <w:t>Ключевые слова: ЦИФРОВОЙ БАНКИНГ, ИНТЕРНЕТ-БАНК, МОБИЛЬНОЕ ПРИЛОЖЕНИЕ, СДБО,  МЕЖБАНКОВСКАЯ СИСТЕМА ИДЕНТИФИКАЦИИ, ДИСКОНТИРОВАННАЯ ПРИБЫЛЬ, ДЕНЕЖНЫЙ ПОТОК</w:t>
      </w:r>
      <w:r>
        <w:rPr>
          <w:rFonts w:ascii="Times New Roman" w:hAnsi="Times New Roman"/>
          <w:sz w:val="28"/>
          <w:szCs w:val="28"/>
        </w:rPr>
        <w:t>, НОРМА ДИСКОНТА</w:t>
      </w:r>
      <w:r w:rsidRPr="009B32A6">
        <w:rPr>
          <w:rFonts w:ascii="Times New Roman" w:hAnsi="Times New Roman"/>
          <w:sz w:val="28"/>
          <w:szCs w:val="28"/>
        </w:rPr>
        <w:t>.</w:t>
      </w:r>
    </w:p>
    <w:p w:rsidR="009353D8" w:rsidRDefault="009353D8" w:rsidP="009353D8">
      <w:pPr>
        <w:spacing w:line="360" w:lineRule="exact"/>
        <w:ind w:firstLine="709"/>
        <w:contextualSpacing/>
        <w:rPr>
          <w:rFonts w:ascii="Times New Roman" w:hAnsi="Times New Roman"/>
          <w:sz w:val="28"/>
          <w:szCs w:val="28"/>
        </w:rPr>
      </w:pPr>
    </w:p>
    <w:p w:rsidR="009353D8" w:rsidRPr="006509BF" w:rsidRDefault="009353D8" w:rsidP="009353D8">
      <w:pPr>
        <w:spacing w:line="360" w:lineRule="exact"/>
        <w:ind w:firstLine="709"/>
        <w:contextualSpacing/>
        <w:rPr>
          <w:rFonts w:ascii="Times New Roman" w:hAnsi="Times New Roman"/>
          <w:sz w:val="36"/>
          <w:szCs w:val="28"/>
        </w:rPr>
      </w:pPr>
      <w:r w:rsidRPr="006509BF">
        <w:rPr>
          <w:rFonts w:ascii="Times New Roman" w:hAnsi="Times New Roman"/>
          <w:sz w:val="28"/>
        </w:rPr>
        <w:t xml:space="preserve">При выполнении данной магистерской работы был произведен анализ рынка и перспектив развития направления цифрового банкинга. Изучен опыт украинских и российских банков, исследованы тенденции систем </w:t>
      </w:r>
      <w:r>
        <w:rPr>
          <w:rFonts w:ascii="Times New Roman" w:hAnsi="Times New Roman"/>
          <w:sz w:val="28"/>
        </w:rPr>
        <w:t>дистанционного банковского обслуживания</w:t>
      </w:r>
      <w:r w:rsidRPr="006509BF">
        <w:rPr>
          <w:rFonts w:ascii="Times New Roman" w:hAnsi="Times New Roman"/>
          <w:sz w:val="28"/>
        </w:rPr>
        <w:t>. На основании собранной информации построена бизнес-модель, обоснована целесообразность ее внедрения на пример</w:t>
      </w:r>
      <w:r>
        <w:rPr>
          <w:rFonts w:ascii="Times New Roman" w:hAnsi="Times New Roman"/>
          <w:sz w:val="28"/>
        </w:rPr>
        <w:t>е</w:t>
      </w:r>
      <w:r w:rsidRPr="006509BF">
        <w:rPr>
          <w:rFonts w:ascii="Times New Roman" w:hAnsi="Times New Roman"/>
          <w:sz w:val="28"/>
        </w:rPr>
        <w:t xml:space="preserve">. </w:t>
      </w:r>
    </w:p>
    <w:p w:rsidR="009353D8" w:rsidRDefault="009353D8" w:rsidP="009353D8">
      <w:pPr>
        <w:spacing w:line="360" w:lineRule="exact"/>
        <w:ind w:firstLine="709"/>
        <w:contextualSpacing/>
        <w:rPr>
          <w:rFonts w:ascii="Times New Roman" w:hAnsi="Times New Roman"/>
          <w:sz w:val="28"/>
        </w:rPr>
      </w:pPr>
      <w:r>
        <w:rPr>
          <w:rFonts w:ascii="Times New Roman" w:hAnsi="Times New Roman"/>
          <w:sz w:val="28"/>
        </w:rPr>
        <w:t>Автором п</w:t>
      </w:r>
      <w:r w:rsidRPr="006509BF">
        <w:rPr>
          <w:rFonts w:ascii="Times New Roman" w:hAnsi="Times New Roman"/>
          <w:sz w:val="28"/>
        </w:rPr>
        <w:t xml:space="preserve">роизведена оценка эффективности внедрения дистанционных банковских сервисов по предоставлению клиентам цифровых банковских услуг. </w:t>
      </w:r>
      <w:r>
        <w:rPr>
          <w:rFonts w:ascii="Times New Roman" w:hAnsi="Times New Roman"/>
          <w:sz w:val="28"/>
        </w:rPr>
        <w:t xml:space="preserve">По результатам произведенного расчета сделан выбор в пользу одной из компаний-разработчиков. </w:t>
      </w:r>
    </w:p>
    <w:p w:rsidR="009353D8" w:rsidRPr="00577756" w:rsidRDefault="009353D8" w:rsidP="009353D8">
      <w:pPr>
        <w:spacing w:line="360" w:lineRule="exact"/>
        <w:ind w:firstLine="709"/>
        <w:contextualSpacing/>
        <w:rPr>
          <w:rFonts w:ascii="Times New Roman" w:hAnsi="Times New Roman"/>
          <w:sz w:val="28"/>
        </w:rPr>
      </w:pPr>
      <w:r w:rsidRPr="00577756">
        <w:rPr>
          <w:rFonts w:ascii="Times New Roman" w:hAnsi="Times New Roman"/>
          <w:sz w:val="28"/>
        </w:rPr>
        <w:t>В первой главе описывается история возникновения и развития цифрового банкинга, предпосылки и факторы, его определившие, описаны стадии разрушения традиционного банкинга.  Заданы перспективы развития цифрового банкинга в Республике Беларусь.</w:t>
      </w:r>
    </w:p>
    <w:p w:rsidR="009353D8" w:rsidRPr="00256D8B" w:rsidRDefault="009353D8" w:rsidP="009353D8">
      <w:pPr>
        <w:ind w:firstLine="709"/>
        <w:contextualSpacing/>
        <w:rPr>
          <w:rFonts w:ascii="Times New Roman" w:hAnsi="Times New Roman"/>
          <w:sz w:val="28"/>
          <w:szCs w:val="28"/>
        </w:rPr>
      </w:pPr>
      <w:r w:rsidRPr="00577756">
        <w:rPr>
          <w:rFonts w:ascii="Times New Roman" w:hAnsi="Times New Roman"/>
          <w:sz w:val="28"/>
        </w:rPr>
        <w:t>Во второй главе приводится обзор рынка онлайн-банка, приведен анализ пользовательской активности, определена ценовая политика для сервиса.</w:t>
      </w:r>
      <w:r>
        <w:rPr>
          <w:rFonts w:ascii="Times New Roman" w:hAnsi="Times New Roman"/>
          <w:sz w:val="28"/>
        </w:rPr>
        <w:t xml:space="preserve"> Предложены в</w:t>
      </w:r>
      <w:r w:rsidRPr="00256D8B">
        <w:rPr>
          <w:rFonts w:ascii="Times New Roman" w:hAnsi="Times New Roman"/>
          <w:sz w:val="28"/>
          <w:szCs w:val="28"/>
        </w:rPr>
        <w:t>озможные проекты по оптимизации работы отделений банка</w:t>
      </w:r>
    </w:p>
    <w:p w:rsidR="009353D8" w:rsidRDefault="009353D8" w:rsidP="009353D8">
      <w:pPr>
        <w:spacing w:line="360" w:lineRule="exact"/>
        <w:ind w:firstLine="709"/>
        <w:contextualSpacing/>
        <w:rPr>
          <w:rFonts w:ascii="Times New Roman" w:hAnsi="Times New Roman"/>
          <w:sz w:val="28"/>
        </w:rPr>
      </w:pPr>
      <w:r w:rsidRPr="00577756">
        <w:rPr>
          <w:rFonts w:ascii="Times New Roman" w:hAnsi="Times New Roman"/>
          <w:sz w:val="28"/>
        </w:rPr>
        <w:t xml:space="preserve"> В третьей части диссертации даны алгоритмы принятия решений, определены виды ДБО для реализации, сформирована и проанализирована структура затрат. В разделах 3.3 – 3.4 главы 3 произведена экономическая оценка.</w:t>
      </w:r>
    </w:p>
    <w:p w:rsidR="009353D8" w:rsidRDefault="009353D8" w:rsidP="009353D8">
      <w:pPr>
        <w:spacing w:line="360" w:lineRule="exact"/>
        <w:ind w:firstLine="709"/>
        <w:contextualSpacing/>
        <w:rPr>
          <w:rFonts w:ascii="Times New Roman" w:hAnsi="Times New Roman"/>
          <w:sz w:val="28"/>
        </w:rPr>
      </w:pPr>
    </w:p>
    <w:p w:rsidR="009353D8" w:rsidRDefault="009353D8" w:rsidP="009353D8">
      <w:pPr>
        <w:spacing w:line="360" w:lineRule="exact"/>
        <w:ind w:firstLine="709"/>
        <w:contextualSpacing/>
        <w:rPr>
          <w:rFonts w:ascii="Times New Roman" w:hAnsi="Times New Roman"/>
          <w:sz w:val="28"/>
        </w:rPr>
      </w:pPr>
    </w:p>
    <w:p w:rsidR="007576F3" w:rsidRDefault="007576F3"/>
    <w:p w:rsidR="00220D0B" w:rsidRDefault="00220D0B"/>
    <w:p w:rsidR="00220D0B" w:rsidRDefault="00220D0B"/>
    <w:p w:rsidR="00220D0B" w:rsidRDefault="00220D0B"/>
    <w:p w:rsidR="00220D0B" w:rsidRDefault="00220D0B"/>
    <w:p w:rsidR="00220D0B" w:rsidRDefault="00220D0B" w:rsidP="00220D0B">
      <w:pPr>
        <w:pStyle w:val="HTML"/>
        <w:shd w:val="clear" w:color="auto" w:fill="FFFFFF"/>
        <w:jc w:val="center"/>
        <w:rPr>
          <w:rFonts w:ascii="inherit" w:hAnsi="inherit"/>
          <w:color w:val="212121"/>
          <w:lang w:val="be-BY"/>
        </w:rPr>
      </w:pPr>
      <w:bookmarkStart w:id="0" w:name="_Toc485487109"/>
      <w:r w:rsidRPr="007B1895">
        <w:rPr>
          <w:rFonts w:ascii="Times New Roman" w:hAnsi="Times New Roman" w:cs="Times New Roman"/>
          <w:b/>
          <w:bCs/>
          <w:caps/>
          <w:sz w:val="32"/>
          <w:szCs w:val="32"/>
        </w:rPr>
        <w:lastRenderedPageBreak/>
        <w:t>АГУЛЬНАЯ ХАРАКТАРЫСТЫКА ПРАЦЫ</w:t>
      </w:r>
      <w:bookmarkEnd w:id="0"/>
      <w:r>
        <w:rPr>
          <w:rFonts w:ascii="inherit" w:hAnsi="inherit"/>
          <w:color w:val="212121"/>
          <w:lang w:val="be-BY"/>
        </w:rPr>
        <w:t xml:space="preserve">                                          </w:t>
      </w:r>
    </w:p>
    <w:p w:rsidR="00220D0B" w:rsidRDefault="00220D0B" w:rsidP="00220D0B">
      <w:pPr>
        <w:pStyle w:val="HTML"/>
        <w:shd w:val="clear" w:color="auto" w:fill="FFFFFF"/>
        <w:jc w:val="center"/>
        <w:rPr>
          <w:rFonts w:ascii="inherit" w:hAnsi="inherit"/>
          <w:color w:val="212121"/>
          <w:lang w:val="be-BY"/>
        </w:rPr>
      </w:pPr>
    </w:p>
    <w:p w:rsidR="00220D0B" w:rsidRPr="00220D0B" w:rsidRDefault="00220D0B" w:rsidP="00220D0B">
      <w:pPr>
        <w:pStyle w:val="HTML"/>
        <w:shd w:val="clear" w:color="auto" w:fill="FFFFFF"/>
        <w:jc w:val="center"/>
        <w:rPr>
          <w:rFonts w:ascii="Times New Roman" w:hAnsi="Times New Roman" w:cs="Times New Roman"/>
          <w:color w:val="212121"/>
          <w:sz w:val="28"/>
          <w:szCs w:val="28"/>
          <w:lang w:val="be-BY"/>
        </w:rPr>
      </w:pPr>
      <w:r w:rsidRPr="00220D0B">
        <w:rPr>
          <w:rFonts w:ascii="Times New Roman" w:hAnsi="Times New Roman" w:cs="Times New Roman"/>
          <w:color w:val="212121"/>
          <w:sz w:val="28"/>
          <w:szCs w:val="28"/>
          <w:lang w:val="be-BY"/>
        </w:rPr>
        <w:t>Распрацоўкі, укаранення і АНАЛІЗ ЭФЕКТЫЎНАСЦІ лічбавыя банкаўскія паслугі</w:t>
      </w:r>
    </w:p>
    <w:p w:rsidR="00220D0B" w:rsidRPr="00220D0B" w:rsidRDefault="00220D0B" w:rsidP="00220D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left"/>
        <w:rPr>
          <w:rFonts w:ascii="Times New Roman" w:hAnsi="Times New Roman"/>
          <w:color w:val="212121"/>
          <w:sz w:val="28"/>
          <w:szCs w:val="28"/>
          <w:lang w:val="be-BY" w:eastAsia="ru-RU"/>
        </w:rPr>
      </w:pPr>
      <w:r w:rsidRPr="00220D0B">
        <w:rPr>
          <w:rFonts w:ascii="Times New Roman" w:hAnsi="Times New Roman"/>
          <w:color w:val="212121"/>
          <w:sz w:val="28"/>
          <w:szCs w:val="28"/>
          <w:lang w:val="be-BY" w:eastAsia="ru-RU"/>
        </w:rPr>
        <w:t>Магістарская дысертацыя змяшчае: 57 старонак, 21 ілюстрацыя (малюнак), 11 табліц, 27 выкарыстаных літаратурных крыніц.</w:t>
      </w:r>
    </w:p>
    <w:p w:rsidR="00220D0B" w:rsidRPr="00220D0B" w:rsidRDefault="00220D0B" w:rsidP="00220D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left"/>
        <w:rPr>
          <w:rFonts w:ascii="Times New Roman" w:hAnsi="Times New Roman"/>
          <w:color w:val="212121"/>
          <w:sz w:val="28"/>
          <w:szCs w:val="28"/>
          <w:lang w:val="be-BY" w:eastAsia="ru-RU"/>
        </w:rPr>
      </w:pPr>
    </w:p>
    <w:p w:rsidR="00220D0B" w:rsidRPr="00220D0B" w:rsidRDefault="00220D0B" w:rsidP="004367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rPr>
          <w:rFonts w:ascii="Times New Roman" w:hAnsi="Times New Roman"/>
          <w:color w:val="212121"/>
          <w:sz w:val="28"/>
          <w:szCs w:val="28"/>
          <w:lang w:val="be-BY" w:eastAsia="ru-RU"/>
        </w:rPr>
      </w:pPr>
      <w:r w:rsidRPr="00220D0B">
        <w:rPr>
          <w:rFonts w:ascii="Times New Roman" w:hAnsi="Times New Roman"/>
          <w:color w:val="212121"/>
          <w:sz w:val="28"/>
          <w:szCs w:val="28"/>
          <w:lang w:val="be-BY" w:eastAsia="ru-RU"/>
        </w:rPr>
        <w:t>Ключавыя словы: ЛІЧБАВЫЯ БАНКІНГ, ІНТЭРНЭТ-БАНК, мабільнага прыкладання, СДБО, міжбанкаўскай сістэмы ідэнтыфікацыі, дыскантаваных ПРЫБЫТАК, грашовыя патокі, НОРМА дысконтам.</w:t>
      </w:r>
    </w:p>
    <w:p w:rsidR="00220D0B" w:rsidRPr="00220D0B" w:rsidRDefault="00220D0B" w:rsidP="00436761">
      <w:pPr>
        <w:pStyle w:val="HTML"/>
        <w:shd w:val="clear" w:color="auto" w:fill="FFFFFF"/>
        <w:jc w:val="both"/>
        <w:rPr>
          <w:rFonts w:ascii="Times New Roman" w:hAnsi="Times New Roman" w:cs="Times New Roman"/>
          <w:color w:val="212121"/>
          <w:sz w:val="28"/>
          <w:szCs w:val="28"/>
          <w:lang w:val="be-BY"/>
        </w:rPr>
      </w:pPr>
      <w:r>
        <w:rPr>
          <w:rFonts w:ascii="Times New Roman" w:hAnsi="Times New Roman" w:cs="Times New Roman"/>
          <w:color w:val="212121"/>
          <w:sz w:val="28"/>
          <w:szCs w:val="28"/>
          <w:lang w:val="be-BY"/>
        </w:rPr>
        <w:t xml:space="preserve">            </w:t>
      </w:r>
      <w:r w:rsidRPr="00220D0B">
        <w:rPr>
          <w:rFonts w:ascii="Times New Roman" w:hAnsi="Times New Roman" w:cs="Times New Roman"/>
          <w:color w:val="212121"/>
          <w:sz w:val="28"/>
          <w:szCs w:val="28"/>
          <w:lang w:val="be-BY"/>
        </w:rPr>
        <w:t>Пры выкананні дадзенай магістарскай працы быў выраблены аналіз рынку і перспектыў развіцця напрамкі лічбавага банкінгу. Вывучаны вопыт украінскіх і расійскіх банкаў, даследаваны тэндэнцыі сістэм дыстанцыйнага банкаўскага абслугоўвання. На падставе сабранай інфармацыі пабудавана бізнес-мадэль, абгрунтавана мэтазгоднасць яе ўкаранення на прыкладзе.</w:t>
      </w:r>
    </w:p>
    <w:p w:rsidR="00220D0B" w:rsidRPr="00220D0B" w:rsidRDefault="00220D0B" w:rsidP="00436761">
      <w:pPr>
        <w:pStyle w:val="HTML"/>
        <w:shd w:val="clear" w:color="auto" w:fill="FFFFFF"/>
        <w:jc w:val="both"/>
        <w:rPr>
          <w:rFonts w:ascii="Times New Roman" w:hAnsi="Times New Roman" w:cs="Times New Roman"/>
          <w:color w:val="212121"/>
          <w:sz w:val="28"/>
          <w:szCs w:val="28"/>
        </w:rPr>
      </w:pPr>
      <w:r w:rsidRPr="00220D0B">
        <w:rPr>
          <w:rFonts w:ascii="Times New Roman" w:hAnsi="Times New Roman" w:cs="Times New Roman"/>
          <w:color w:val="212121"/>
          <w:sz w:val="28"/>
          <w:szCs w:val="28"/>
          <w:lang w:val="be-BY"/>
        </w:rPr>
        <w:t xml:space="preserve">Аўтарам праведзеная ацэнка эфектыўнасці ўкаранення дыстанцыйных банкаўскіх сэрвісаў па прадастаўленні кліентам лічбавых банкаўскіх паслуг. </w:t>
      </w:r>
      <w:r>
        <w:rPr>
          <w:rFonts w:ascii="Times New Roman" w:hAnsi="Times New Roman" w:cs="Times New Roman"/>
          <w:color w:val="212121"/>
          <w:sz w:val="28"/>
          <w:szCs w:val="28"/>
          <w:lang w:val="be-BY"/>
        </w:rPr>
        <w:t xml:space="preserve">                    </w:t>
      </w:r>
      <w:r w:rsidRPr="00220D0B">
        <w:rPr>
          <w:rFonts w:ascii="Times New Roman" w:hAnsi="Times New Roman" w:cs="Times New Roman"/>
          <w:color w:val="212121"/>
          <w:sz w:val="28"/>
          <w:szCs w:val="28"/>
          <w:lang w:val="be-BY"/>
        </w:rPr>
        <w:t>Па выніках праведзенага разліку зроблены выбар на карысць адной з кампаній-распрацоўнікаў.</w:t>
      </w:r>
    </w:p>
    <w:p w:rsidR="00220D0B" w:rsidRPr="00220D0B" w:rsidRDefault="00220D0B" w:rsidP="00436761">
      <w:pPr>
        <w:pStyle w:val="HTML"/>
        <w:shd w:val="clear" w:color="auto" w:fill="FFFFFF"/>
        <w:jc w:val="both"/>
        <w:rPr>
          <w:rFonts w:ascii="Times New Roman" w:hAnsi="Times New Roman" w:cs="Times New Roman"/>
          <w:color w:val="212121"/>
          <w:sz w:val="28"/>
          <w:szCs w:val="28"/>
          <w:lang w:val="be-BY"/>
        </w:rPr>
      </w:pPr>
      <w:r>
        <w:rPr>
          <w:rFonts w:ascii="Times New Roman" w:hAnsi="Times New Roman" w:cs="Times New Roman"/>
          <w:color w:val="212121"/>
          <w:sz w:val="28"/>
          <w:szCs w:val="28"/>
          <w:lang w:val="be-BY"/>
        </w:rPr>
        <w:t xml:space="preserve">           </w:t>
      </w:r>
      <w:r w:rsidRPr="00220D0B">
        <w:rPr>
          <w:rFonts w:ascii="Times New Roman" w:hAnsi="Times New Roman" w:cs="Times New Roman"/>
          <w:color w:val="212121"/>
          <w:sz w:val="28"/>
          <w:szCs w:val="28"/>
          <w:lang w:val="be-BY"/>
        </w:rPr>
        <w:t>У першай чале апісваецца гісторыя ўзнікнення і развіцця лічбавага банкінгу, перадумовы і фактары, яго якія вызначылі, апісаны стадыі разбурэння традыцыйнага банкінгу. Зададзены перспектывы развіцця лічбавага банкінгу ў Рэспубліцы Беларусь.</w:t>
      </w:r>
    </w:p>
    <w:p w:rsidR="00220D0B" w:rsidRPr="00220D0B" w:rsidRDefault="00220D0B" w:rsidP="00436761">
      <w:pPr>
        <w:pStyle w:val="HTML"/>
        <w:shd w:val="clear" w:color="auto" w:fill="FFFFFF"/>
        <w:jc w:val="both"/>
        <w:rPr>
          <w:rFonts w:ascii="Times New Roman" w:hAnsi="Times New Roman" w:cs="Times New Roman"/>
          <w:color w:val="212121"/>
          <w:sz w:val="28"/>
          <w:szCs w:val="28"/>
          <w:lang w:val="be-BY"/>
        </w:rPr>
      </w:pPr>
      <w:r>
        <w:rPr>
          <w:rFonts w:ascii="Times New Roman" w:hAnsi="Times New Roman" w:cs="Times New Roman"/>
          <w:color w:val="212121"/>
          <w:sz w:val="28"/>
          <w:szCs w:val="28"/>
          <w:lang w:val="be-BY"/>
        </w:rPr>
        <w:t xml:space="preserve">           </w:t>
      </w:r>
      <w:r w:rsidRPr="00220D0B">
        <w:rPr>
          <w:rFonts w:ascii="Times New Roman" w:hAnsi="Times New Roman" w:cs="Times New Roman"/>
          <w:color w:val="212121"/>
          <w:sz w:val="28"/>
          <w:szCs w:val="28"/>
          <w:lang w:val="be-BY"/>
        </w:rPr>
        <w:t>У другой чале прыводзіцца агляд рынка анлайн-банка, прыведзены аналіз карыстацкай актыўнасці, вызначана коштавая палітыка для сэрвісу. Прапанаваны магчымыя праекты па аптымізацыі працы аддзяленняў банка</w:t>
      </w:r>
    </w:p>
    <w:p w:rsidR="00220D0B" w:rsidRPr="00220D0B" w:rsidRDefault="00220D0B" w:rsidP="00436761">
      <w:pPr>
        <w:pStyle w:val="HTML"/>
        <w:shd w:val="clear" w:color="auto" w:fill="FFFFFF"/>
        <w:jc w:val="both"/>
        <w:rPr>
          <w:rFonts w:ascii="Times New Roman" w:hAnsi="Times New Roman" w:cs="Times New Roman"/>
          <w:color w:val="212121"/>
          <w:sz w:val="28"/>
          <w:szCs w:val="28"/>
        </w:rPr>
      </w:pPr>
      <w:r w:rsidRPr="00220D0B">
        <w:rPr>
          <w:rFonts w:ascii="Times New Roman" w:hAnsi="Times New Roman" w:cs="Times New Roman"/>
          <w:color w:val="212121"/>
          <w:sz w:val="28"/>
          <w:szCs w:val="28"/>
          <w:lang w:val="be-BY"/>
        </w:rPr>
        <w:t> У трэцяй частцы дысертацыі дадзены алгарытмы прыняцця рашэнняў, вызначаны віды ДБО для рэалізацыі, сфарміравана і прааналізавана структура выдаткаў. У раздзелах 3.3 - 3.4 кіраўніка 3 праведзена эканамічная ацэнка.</w:t>
      </w:r>
    </w:p>
    <w:p w:rsidR="00220D0B" w:rsidRDefault="00220D0B" w:rsidP="00436761">
      <w:pPr>
        <w:rPr>
          <w:rFonts w:ascii="Times New Roman" w:hAnsi="Times New Roman"/>
          <w:sz w:val="28"/>
          <w:szCs w:val="28"/>
        </w:rPr>
      </w:pPr>
    </w:p>
    <w:p w:rsidR="00436761" w:rsidRDefault="00436761" w:rsidP="00436761">
      <w:pPr>
        <w:rPr>
          <w:rFonts w:ascii="Times New Roman" w:hAnsi="Times New Roman"/>
          <w:sz w:val="28"/>
          <w:szCs w:val="28"/>
        </w:rPr>
      </w:pPr>
    </w:p>
    <w:p w:rsidR="00436761" w:rsidRDefault="00436761" w:rsidP="00436761">
      <w:pPr>
        <w:rPr>
          <w:rFonts w:ascii="Times New Roman" w:hAnsi="Times New Roman"/>
          <w:sz w:val="28"/>
          <w:szCs w:val="28"/>
        </w:rPr>
      </w:pPr>
    </w:p>
    <w:p w:rsidR="00436761" w:rsidRDefault="00436761" w:rsidP="00436761">
      <w:pPr>
        <w:rPr>
          <w:rFonts w:ascii="Times New Roman" w:hAnsi="Times New Roman"/>
          <w:sz w:val="28"/>
          <w:szCs w:val="28"/>
        </w:rPr>
      </w:pPr>
    </w:p>
    <w:p w:rsidR="00436761" w:rsidRDefault="00436761" w:rsidP="00436761">
      <w:pPr>
        <w:rPr>
          <w:rFonts w:ascii="Times New Roman" w:hAnsi="Times New Roman"/>
          <w:sz w:val="28"/>
          <w:szCs w:val="28"/>
        </w:rPr>
      </w:pPr>
    </w:p>
    <w:p w:rsidR="00436761" w:rsidRDefault="00436761" w:rsidP="00436761">
      <w:pPr>
        <w:rPr>
          <w:rFonts w:ascii="Times New Roman" w:hAnsi="Times New Roman"/>
          <w:sz w:val="28"/>
          <w:szCs w:val="28"/>
        </w:rPr>
      </w:pPr>
    </w:p>
    <w:p w:rsidR="00436761" w:rsidRDefault="00436761" w:rsidP="00436761">
      <w:pPr>
        <w:rPr>
          <w:rFonts w:ascii="Times New Roman" w:hAnsi="Times New Roman"/>
          <w:sz w:val="28"/>
          <w:szCs w:val="28"/>
        </w:rPr>
      </w:pPr>
    </w:p>
    <w:p w:rsidR="00436761" w:rsidRDefault="00436761" w:rsidP="00436761">
      <w:pPr>
        <w:rPr>
          <w:rFonts w:ascii="Times New Roman" w:hAnsi="Times New Roman"/>
          <w:sz w:val="28"/>
          <w:szCs w:val="28"/>
        </w:rPr>
      </w:pPr>
    </w:p>
    <w:p w:rsidR="00436761" w:rsidRDefault="00436761" w:rsidP="00436761">
      <w:pPr>
        <w:rPr>
          <w:rFonts w:ascii="Times New Roman" w:hAnsi="Times New Roman"/>
          <w:sz w:val="28"/>
          <w:szCs w:val="28"/>
        </w:rPr>
      </w:pPr>
    </w:p>
    <w:p w:rsidR="00436761" w:rsidRDefault="00436761" w:rsidP="004367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olor w:val="212121"/>
          <w:sz w:val="32"/>
          <w:szCs w:val="32"/>
          <w:lang w:eastAsia="ru-RU"/>
        </w:rPr>
      </w:pPr>
      <w:r w:rsidRPr="007B1895">
        <w:rPr>
          <w:rFonts w:ascii="Times New Roman" w:hAnsi="Times New Roman"/>
          <w:b/>
          <w:color w:val="212121"/>
          <w:sz w:val="32"/>
          <w:szCs w:val="32"/>
          <w:lang w:val="en-US" w:eastAsia="ru-RU"/>
        </w:rPr>
        <w:lastRenderedPageBreak/>
        <w:t>GENERAL DESCRIPTION OF WORK</w:t>
      </w:r>
    </w:p>
    <w:p w:rsidR="00436761" w:rsidRPr="00436761" w:rsidRDefault="00436761" w:rsidP="004367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olor w:val="212121"/>
          <w:sz w:val="32"/>
          <w:szCs w:val="32"/>
          <w:lang w:eastAsia="ru-RU"/>
        </w:rPr>
      </w:pPr>
    </w:p>
    <w:p w:rsidR="00436761" w:rsidRDefault="00436761" w:rsidP="00436761">
      <w:pPr>
        <w:pStyle w:val="HTML"/>
        <w:shd w:val="clear" w:color="auto" w:fill="FFFFFF"/>
        <w:rPr>
          <w:rFonts w:ascii="inherit" w:hAnsi="inherit"/>
          <w:color w:val="212121"/>
          <w:lang w:val="en"/>
        </w:rPr>
      </w:pPr>
    </w:p>
    <w:p w:rsidR="00436761" w:rsidRPr="00436761" w:rsidRDefault="00436761" w:rsidP="00436761">
      <w:pPr>
        <w:pStyle w:val="HTML"/>
        <w:shd w:val="clear" w:color="auto" w:fill="FFFFFF"/>
        <w:jc w:val="both"/>
        <w:rPr>
          <w:rFonts w:ascii="Times New Roman" w:hAnsi="Times New Roman" w:cs="Times New Roman"/>
          <w:color w:val="212121"/>
          <w:sz w:val="28"/>
          <w:szCs w:val="28"/>
          <w:lang w:val="en"/>
        </w:rPr>
      </w:pPr>
      <w:r w:rsidRPr="00436761">
        <w:rPr>
          <w:rFonts w:ascii="Times New Roman" w:hAnsi="Times New Roman" w:cs="Times New Roman"/>
          <w:color w:val="212121"/>
          <w:sz w:val="28"/>
          <w:szCs w:val="28"/>
          <w:lang w:val="en"/>
        </w:rPr>
        <w:t>The master's thesis contains: 57 pages, 21 illustrations (figure), 11 tables, 27 literary sources used.</w:t>
      </w:r>
    </w:p>
    <w:p w:rsidR="00436761" w:rsidRPr="00436761" w:rsidRDefault="00436761" w:rsidP="00436761">
      <w:pPr>
        <w:pStyle w:val="HTML"/>
        <w:shd w:val="clear" w:color="auto" w:fill="FFFFFF"/>
        <w:jc w:val="both"/>
        <w:rPr>
          <w:rFonts w:ascii="Times New Roman" w:hAnsi="Times New Roman" w:cs="Times New Roman"/>
          <w:color w:val="212121"/>
          <w:sz w:val="28"/>
          <w:szCs w:val="28"/>
          <w:lang w:val="en"/>
        </w:rPr>
      </w:pPr>
    </w:p>
    <w:p w:rsidR="00436761" w:rsidRPr="00436761" w:rsidRDefault="00436761" w:rsidP="00436761">
      <w:pPr>
        <w:pStyle w:val="HTML"/>
        <w:shd w:val="clear" w:color="auto" w:fill="FFFFFF"/>
        <w:jc w:val="both"/>
        <w:rPr>
          <w:rFonts w:ascii="Times New Roman" w:hAnsi="Times New Roman" w:cs="Times New Roman"/>
          <w:color w:val="212121"/>
          <w:sz w:val="28"/>
          <w:szCs w:val="28"/>
          <w:lang w:val="en"/>
        </w:rPr>
      </w:pPr>
      <w:r w:rsidRPr="00436761">
        <w:rPr>
          <w:rFonts w:ascii="Times New Roman" w:hAnsi="Times New Roman" w:cs="Times New Roman"/>
          <w:color w:val="212121"/>
          <w:sz w:val="28"/>
          <w:szCs w:val="28"/>
          <w:lang w:val="en"/>
        </w:rPr>
        <w:t>Key words: DIGITAL BANKING, INTERNET-BANK, MOBILE APPOINTMENT, SDB, INTERBANK IDENTIFICATION SYSTEM, DISCOUNTED PROFIT, MONETARY STREAM, DISCOUNT NOR.</w:t>
      </w:r>
    </w:p>
    <w:p w:rsidR="00436761" w:rsidRPr="00436761" w:rsidRDefault="00436761" w:rsidP="00436761">
      <w:pPr>
        <w:pStyle w:val="HTML"/>
        <w:shd w:val="clear" w:color="auto" w:fill="FFFFFF"/>
        <w:jc w:val="both"/>
        <w:rPr>
          <w:rFonts w:ascii="Times New Roman" w:hAnsi="Times New Roman" w:cs="Times New Roman"/>
          <w:color w:val="212121"/>
          <w:sz w:val="28"/>
          <w:szCs w:val="28"/>
          <w:lang w:val="en"/>
        </w:rPr>
      </w:pPr>
    </w:p>
    <w:p w:rsidR="00436761" w:rsidRDefault="00436761" w:rsidP="00436761">
      <w:pPr>
        <w:pStyle w:val="HTML"/>
        <w:shd w:val="clear" w:color="auto" w:fill="FFFFFF"/>
        <w:jc w:val="both"/>
        <w:rPr>
          <w:rFonts w:ascii="Times New Roman" w:hAnsi="Times New Roman" w:cs="Times New Roman"/>
          <w:color w:val="212121"/>
          <w:sz w:val="28"/>
          <w:szCs w:val="28"/>
        </w:rPr>
      </w:pPr>
      <w:r w:rsidRPr="00436761">
        <w:rPr>
          <w:rFonts w:ascii="Times New Roman" w:hAnsi="Times New Roman" w:cs="Times New Roman"/>
          <w:color w:val="212121"/>
          <w:sz w:val="28"/>
          <w:szCs w:val="28"/>
          <w:lang w:val="en"/>
        </w:rPr>
        <w:t xml:space="preserve">In carrying out this master's work, the market was analyzed and the prospects for the development of the direction of digital banking. The experience of Ukrainian and Russian banks has been studied, and tendencies of remote banking services have been studied. Based on the information collected, a business model is </w:t>
      </w:r>
      <w:proofErr w:type="gramStart"/>
      <w:r w:rsidRPr="00436761">
        <w:rPr>
          <w:rFonts w:ascii="Times New Roman" w:hAnsi="Times New Roman" w:cs="Times New Roman"/>
          <w:color w:val="212121"/>
          <w:sz w:val="28"/>
          <w:szCs w:val="28"/>
          <w:lang w:val="en"/>
        </w:rPr>
        <w:t>built,</w:t>
      </w:r>
      <w:proofErr w:type="gramEnd"/>
      <w:r w:rsidRPr="00436761">
        <w:rPr>
          <w:rFonts w:ascii="Times New Roman" w:hAnsi="Times New Roman" w:cs="Times New Roman"/>
          <w:color w:val="212121"/>
          <w:sz w:val="28"/>
          <w:szCs w:val="28"/>
          <w:lang w:val="en"/>
        </w:rPr>
        <w:t xml:space="preserve"> the feasibility of its implementation is justified by the example.</w:t>
      </w:r>
    </w:p>
    <w:p w:rsidR="00436761" w:rsidRPr="00436761" w:rsidRDefault="00436761" w:rsidP="00436761">
      <w:pPr>
        <w:pStyle w:val="HTML"/>
        <w:shd w:val="clear" w:color="auto" w:fill="FFFFFF"/>
        <w:jc w:val="both"/>
        <w:rPr>
          <w:rFonts w:ascii="Times New Roman" w:hAnsi="Times New Roman" w:cs="Times New Roman"/>
          <w:color w:val="212121"/>
          <w:sz w:val="28"/>
          <w:szCs w:val="28"/>
          <w:lang w:val="en"/>
        </w:rPr>
      </w:pPr>
      <w:bookmarkStart w:id="1" w:name="_GoBack"/>
      <w:bookmarkEnd w:id="1"/>
      <w:r w:rsidRPr="00436761">
        <w:rPr>
          <w:rFonts w:ascii="Times New Roman" w:hAnsi="Times New Roman" w:cs="Times New Roman"/>
          <w:sz w:val="28"/>
          <w:szCs w:val="28"/>
          <w:lang w:val="en-US"/>
        </w:rPr>
        <w:br/>
      </w:r>
      <w:r w:rsidRPr="00436761">
        <w:rPr>
          <w:rFonts w:ascii="Times New Roman" w:hAnsi="Times New Roman" w:cs="Times New Roman"/>
          <w:color w:val="212121"/>
          <w:sz w:val="28"/>
          <w:szCs w:val="28"/>
          <w:shd w:val="clear" w:color="auto" w:fill="FFFFFF"/>
          <w:lang w:val="en-US"/>
        </w:rPr>
        <w:t>The author made an assessment of the effectiveness of the introduction of remote banking services to provide clients with digital banking services. Based on the results of the calculation, a choice has been made in favor of one of the development companies. The first chapter describes the history of the emergence and development of digital banking, the prerequisites and factors that determine it, describes the stages of the destruction of traditional banking.</w:t>
      </w:r>
      <w:r w:rsidRPr="00436761">
        <w:rPr>
          <w:rFonts w:ascii="Times New Roman" w:hAnsi="Times New Roman" w:cs="Times New Roman"/>
          <w:color w:val="212121"/>
          <w:sz w:val="28"/>
          <w:szCs w:val="28"/>
          <w:lang w:val="en"/>
        </w:rPr>
        <w:t>The prospects for the development of digital banking in the Republic of Belarus are set.</w:t>
      </w:r>
    </w:p>
    <w:p w:rsidR="00436761" w:rsidRPr="00436761" w:rsidRDefault="00436761" w:rsidP="00436761">
      <w:pPr>
        <w:pStyle w:val="HTML"/>
        <w:shd w:val="clear" w:color="auto" w:fill="FFFFFF"/>
        <w:jc w:val="both"/>
        <w:rPr>
          <w:rFonts w:ascii="Times New Roman" w:hAnsi="Times New Roman" w:cs="Times New Roman"/>
          <w:color w:val="212121"/>
          <w:sz w:val="28"/>
          <w:szCs w:val="28"/>
          <w:lang w:val="en"/>
        </w:rPr>
      </w:pPr>
      <w:r w:rsidRPr="00436761">
        <w:rPr>
          <w:rFonts w:ascii="Times New Roman" w:hAnsi="Times New Roman" w:cs="Times New Roman"/>
          <w:color w:val="212121"/>
          <w:sz w:val="28"/>
          <w:szCs w:val="28"/>
          <w:lang w:val="en"/>
        </w:rPr>
        <w:t>The second chapter provides an overview of the online banking market, provides an analysis of user activity, and determines the pricing policy for the service. Possible projects to optimize the work of bank branches</w:t>
      </w:r>
    </w:p>
    <w:p w:rsidR="00436761" w:rsidRPr="00436761" w:rsidRDefault="00436761" w:rsidP="00436761">
      <w:pPr>
        <w:pStyle w:val="HTML"/>
        <w:shd w:val="clear" w:color="auto" w:fill="FFFFFF"/>
        <w:jc w:val="both"/>
        <w:rPr>
          <w:rFonts w:ascii="Times New Roman" w:hAnsi="Times New Roman" w:cs="Times New Roman"/>
          <w:color w:val="212121"/>
          <w:sz w:val="28"/>
          <w:szCs w:val="28"/>
        </w:rPr>
      </w:pPr>
      <w:r w:rsidRPr="00436761">
        <w:rPr>
          <w:rFonts w:ascii="Times New Roman" w:hAnsi="Times New Roman" w:cs="Times New Roman"/>
          <w:color w:val="212121"/>
          <w:sz w:val="28"/>
          <w:szCs w:val="28"/>
          <w:lang w:val="en"/>
        </w:rPr>
        <w:t> In the third part of the thesis algorithms for decision-making are given, types of RBS for implementation are determined, the cost structure is formed and analyzed. In chapters 3.3 - 3.4 of chapter 3, an economic assessment was made.</w:t>
      </w:r>
    </w:p>
    <w:p w:rsidR="00436761" w:rsidRPr="00436761" w:rsidRDefault="00436761" w:rsidP="00436761">
      <w:pPr>
        <w:rPr>
          <w:rFonts w:ascii="Times New Roman" w:hAnsi="Times New Roman"/>
          <w:sz w:val="28"/>
          <w:szCs w:val="28"/>
          <w:lang w:val="en-US"/>
        </w:rPr>
      </w:pPr>
    </w:p>
    <w:p w:rsidR="00436761" w:rsidRPr="00436761" w:rsidRDefault="00436761" w:rsidP="00436761">
      <w:pPr>
        <w:rPr>
          <w:rFonts w:ascii="Times New Roman" w:hAnsi="Times New Roman"/>
          <w:sz w:val="28"/>
          <w:szCs w:val="28"/>
          <w:lang w:val="en-US"/>
        </w:rPr>
      </w:pPr>
    </w:p>
    <w:p w:rsidR="00436761" w:rsidRPr="00436761" w:rsidRDefault="00436761" w:rsidP="00436761">
      <w:pPr>
        <w:rPr>
          <w:rFonts w:ascii="Times New Roman" w:hAnsi="Times New Roman"/>
          <w:sz w:val="28"/>
          <w:szCs w:val="28"/>
          <w:lang w:val="en-US"/>
        </w:rPr>
      </w:pPr>
    </w:p>
    <w:p w:rsidR="00436761" w:rsidRPr="00436761" w:rsidRDefault="00436761" w:rsidP="00436761">
      <w:pPr>
        <w:rPr>
          <w:rFonts w:ascii="Times New Roman" w:hAnsi="Times New Roman"/>
          <w:sz w:val="28"/>
          <w:szCs w:val="28"/>
          <w:lang w:val="en-US"/>
        </w:rPr>
      </w:pPr>
    </w:p>
    <w:p w:rsidR="00436761" w:rsidRPr="00436761" w:rsidRDefault="00436761" w:rsidP="00436761">
      <w:pPr>
        <w:rPr>
          <w:rFonts w:ascii="Times New Roman" w:hAnsi="Times New Roman"/>
          <w:sz w:val="28"/>
          <w:szCs w:val="28"/>
          <w:lang w:val="en-US"/>
        </w:rPr>
      </w:pPr>
    </w:p>
    <w:p w:rsidR="00436761" w:rsidRPr="00436761" w:rsidRDefault="00436761" w:rsidP="00436761">
      <w:pPr>
        <w:rPr>
          <w:rFonts w:ascii="Times New Roman" w:hAnsi="Times New Roman"/>
          <w:sz w:val="28"/>
          <w:szCs w:val="28"/>
          <w:lang w:val="en-US"/>
        </w:rPr>
      </w:pPr>
    </w:p>
    <w:p w:rsidR="00436761" w:rsidRPr="00436761" w:rsidRDefault="00436761" w:rsidP="00436761">
      <w:pPr>
        <w:rPr>
          <w:rFonts w:ascii="Times New Roman" w:hAnsi="Times New Roman"/>
          <w:sz w:val="28"/>
          <w:szCs w:val="28"/>
          <w:lang w:val="en-US"/>
        </w:rPr>
      </w:pPr>
    </w:p>
    <w:p w:rsidR="00436761" w:rsidRPr="00436761" w:rsidRDefault="00436761" w:rsidP="00436761">
      <w:pPr>
        <w:rPr>
          <w:rFonts w:ascii="Times New Roman" w:hAnsi="Times New Roman"/>
          <w:sz w:val="28"/>
          <w:szCs w:val="28"/>
          <w:lang w:val="en-US"/>
        </w:rPr>
      </w:pPr>
    </w:p>
    <w:p w:rsidR="00436761" w:rsidRPr="00436761" w:rsidRDefault="00436761" w:rsidP="00436761">
      <w:pPr>
        <w:rPr>
          <w:rFonts w:ascii="Times New Roman" w:hAnsi="Times New Roman"/>
          <w:sz w:val="28"/>
          <w:szCs w:val="28"/>
          <w:lang w:val="en-US"/>
        </w:rPr>
      </w:pPr>
    </w:p>
    <w:sectPr w:rsidR="00436761" w:rsidRPr="00436761" w:rsidSect="007576F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3D8"/>
    <w:rsid w:val="001E3BF0"/>
    <w:rsid w:val="00220D0B"/>
    <w:rsid w:val="00436761"/>
    <w:rsid w:val="007576F3"/>
    <w:rsid w:val="009353D8"/>
    <w:rsid w:val="00FD64E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3D8"/>
    <w:pPr>
      <w:spacing w:after="240"/>
      <w:ind w:firstLine="567"/>
      <w:jc w:val="both"/>
    </w:pPr>
    <w:rPr>
      <w:rFonts w:ascii="Calibri" w:eastAsia="Times New Roman" w:hAnsi="Calibri"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0D0B"/>
    <w:pPr>
      <w:spacing w:before="100" w:beforeAutospacing="1" w:after="100" w:afterAutospacing="1"/>
      <w:ind w:firstLine="0"/>
      <w:jc w:val="left"/>
    </w:pPr>
    <w:rPr>
      <w:rFonts w:ascii="Times New Roman" w:hAnsi="Times New Roman"/>
      <w:sz w:val="24"/>
      <w:szCs w:val="24"/>
      <w:lang w:eastAsia="ru-RU"/>
    </w:rPr>
  </w:style>
  <w:style w:type="paragraph" w:styleId="HTML">
    <w:name w:val="HTML Preformatted"/>
    <w:basedOn w:val="a"/>
    <w:link w:val="HTML0"/>
    <w:uiPriority w:val="99"/>
    <w:unhideWhenUsed/>
    <w:rsid w:val="00220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left"/>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220D0B"/>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3D8"/>
    <w:pPr>
      <w:spacing w:after="240"/>
      <w:ind w:firstLine="567"/>
      <w:jc w:val="both"/>
    </w:pPr>
    <w:rPr>
      <w:rFonts w:ascii="Calibri" w:eastAsia="Times New Roman" w:hAnsi="Calibri"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0D0B"/>
    <w:pPr>
      <w:spacing w:before="100" w:beforeAutospacing="1" w:after="100" w:afterAutospacing="1"/>
      <w:ind w:firstLine="0"/>
      <w:jc w:val="left"/>
    </w:pPr>
    <w:rPr>
      <w:rFonts w:ascii="Times New Roman" w:hAnsi="Times New Roman"/>
      <w:sz w:val="24"/>
      <w:szCs w:val="24"/>
      <w:lang w:eastAsia="ru-RU"/>
    </w:rPr>
  </w:style>
  <w:style w:type="paragraph" w:styleId="HTML">
    <w:name w:val="HTML Preformatted"/>
    <w:basedOn w:val="a"/>
    <w:link w:val="HTML0"/>
    <w:uiPriority w:val="99"/>
    <w:unhideWhenUsed/>
    <w:rsid w:val="00220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left"/>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220D0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72300">
      <w:bodyDiv w:val="1"/>
      <w:marLeft w:val="0"/>
      <w:marRight w:val="0"/>
      <w:marTop w:val="0"/>
      <w:marBottom w:val="0"/>
      <w:divBdr>
        <w:top w:val="none" w:sz="0" w:space="0" w:color="auto"/>
        <w:left w:val="none" w:sz="0" w:space="0" w:color="auto"/>
        <w:bottom w:val="none" w:sz="0" w:space="0" w:color="auto"/>
        <w:right w:val="none" w:sz="0" w:space="0" w:color="auto"/>
      </w:divBdr>
    </w:div>
    <w:div w:id="498932167">
      <w:bodyDiv w:val="1"/>
      <w:marLeft w:val="0"/>
      <w:marRight w:val="0"/>
      <w:marTop w:val="0"/>
      <w:marBottom w:val="0"/>
      <w:divBdr>
        <w:top w:val="none" w:sz="0" w:space="0" w:color="auto"/>
        <w:left w:val="none" w:sz="0" w:space="0" w:color="auto"/>
        <w:bottom w:val="none" w:sz="0" w:space="0" w:color="auto"/>
        <w:right w:val="none" w:sz="0" w:space="0" w:color="auto"/>
      </w:divBdr>
    </w:div>
    <w:div w:id="1124739692">
      <w:bodyDiv w:val="1"/>
      <w:marLeft w:val="0"/>
      <w:marRight w:val="0"/>
      <w:marTop w:val="0"/>
      <w:marBottom w:val="0"/>
      <w:divBdr>
        <w:top w:val="none" w:sz="0" w:space="0" w:color="auto"/>
        <w:left w:val="none" w:sz="0" w:space="0" w:color="auto"/>
        <w:bottom w:val="none" w:sz="0" w:space="0" w:color="auto"/>
        <w:right w:val="none" w:sz="0" w:space="0" w:color="auto"/>
      </w:divBdr>
    </w:div>
    <w:div w:id="1610746419">
      <w:bodyDiv w:val="1"/>
      <w:marLeft w:val="0"/>
      <w:marRight w:val="0"/>
      <w:marTop w:val="0"/>
      <w:marBottom w:val="0"/>
      <w:divBdr>
        <w:top w:val="none" w:sz="0" w:space="0" w:color="auto"/>
        <w:left w:val="none" w:sz="0" w:space="0" w:color="auto"/>
        <w:bottom w:val="none" w:sz="0" w:space="0" w:color="auto"/>
        <w:right w:val="none" w:sz="0" w:space="0" w:color="auto"/>
      </w:divBdr>
    </w:div>
    <w:div w:id="1753503303">
      <w:bodyDiv w:val="1"/>
      <w:marLeft w:val="0"/>
      <w:marRight w:val="0"/>
      <w:marTop w:val="0"/>
      <w:marBottom w:val="0"/>
      <w:divBdr>
        <w:top w:val="none" w:sz="0" w:space="0" w:color="auto"/>
        <w:left w:val="none" w:sz="0" w:space="0" w:color="auto"/>
        <w:bottom w:val="none" w:sz="0" w:space="0" w:color="auto"/>
        <w:right w:val="none" w:sz="0" w:space="0" w:color="auto"/>
      </w:divBdr>
    </w:div>
    <w:div w:id="20632831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818</Words>
  <Characters>4669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alexander.dudkin@gmail.com</Company>
  <LinksUpToDate>false</LinksUpToDate>
  <CharactersWithSpaces>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Дудкин</dc:creator>
  <cp:lastModifiedBy>zablockaya</cp:lastModifiedBy>
  <cp:revision>4</cp:revision>
  <dcterms:created xsi:type="dcterms:W3CDTF">2018-04-19T09:22:00Z</dcterms:created>
  <dcterms:modified xsi:type="dcterms:W3CDTF">2018-06-11T09:58:00Z</dcterms:modified>
</cp:coreProperties>
</file>