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373440"/>
        <w:docPartObj>
          <w:docPartGallery w:val="Cover Pages"/>
          <w:docPartUnique/>
        </w:docPartObj>
      </w:sdtPr>
      <w:sdtEndPr>
        <w:rPr>
          <w:color w:val="000000" w:themeColor="text1"/>
          <w:sz w:val="28"/>
          <w:szCs w:val="28"/>
        </w:rPr>
      </w:sdtEndPr>
      <w:sdtContent>
        <w:p w:rsidR="00E96923" w:rsidRPr="008D1102" w:rsidRDefault="00E96923" w:rsidP="00E96923">
          <w:pPr>
            <w:spacing w:line="240" w:lineRule="auto"/>
            <w:jc w:val="center"/>
            <w:rPr>
              <w:color w:val="000000" w:themeColor="text1"/>
              <w:sz w:val="28"/>
              <w:szCs w:val="28"/>
            </w:rPr>
          </w:pPr>
          <w:r w:rsidRPr="008D1102">
            <w:rPr>
              <w:color w:val="000000" w:themeColor="text1"/>
              <w:sz w:val="28"/>
              <w:szCs w:val="28"/>
            </w:rPr>
            <w:t>МИНИСТЕРСТВО ОБРАЗОВАНИЯ РЕСПУБЛИКИ БЕЛАРУСЬ</w:t>
          </w:r>
        </w:p>
        <w:p w:rsidR="00E96923" w:rsidRPr="008D1102" w:rsidRDefault="00E96923" w:rsidP="00E96923">
          <w:pPr>
            <w:spacing w:line="240" w:lineRule="auto"/>
            <w:jc w:val="center"/>
            <w:rPr>
              <w:color w:val="000000" w:themeColor="text1"/>
              <w:sz w:val="28"/>
              <w:szCs w:val="28"/>
            </w:rPr>
          </w:pPr>
        </w:p>
        <w:p w:rsidR="00E96923" w:rsidRPr="008D1102" w:rsidRDefault="00E96923" w:rsidP="00E96923">
          <w:pPr>
            <w:spacing w:line="240" w:lineRule="auto"/>
            <w:jc w:val="center"/>
            <w:rPr>
              <w:color w:val="000000" w:themeColor="text1"/>
              <w:sz w:val="28"/>
              <w:szCs w:val="28"/>
            </w:rPr>
          </w:pPr>
          <w:r w:rsidRPr="008D1102">
            <w:rPr>
              <w:color w:val="000000" w:themeColor="text1"/>
              <w:sz w:val="28"/>
              <w:szCs w:val="28"/>
            </w:rPr>
            <w:t>ГОСУДАРСТВЕННОЕ УЧРЕЖДЕНИЕ ОБРАЗОВАНИЯ</w:t>
          </w:r>
        </w:p>
        <w:p w:rsidR="00E96923" w:rsidRPr="008D1102" w:rsidRDefault="00E96923" w:rsidP="00E96923">
          <w:pPr>
            <w:spacing w:line="240" w:lineRule="auto"/>
            <w:jc w:val="center"/>
            <w:rPr>
              <w:color w:val="000000" w:themeColor="text1"/>
              <w:sz w:val="28"/>
              <w:szCs w:val="28"/>
            </w:rPr>
          </w:pPr>
          <w:r w:rsidRPr="008D1102">
            <w:rPr>
              <w:color w:val="000000" w:themeColor="text1"/>
              <w:sz w:val="28"/>
              <w:szCs w:val="28"/>
            </w:rPr>
            <w:t>«ИНСТИТУТ БИЗНЕСА И МЕНЕДЖМЕНТА ТЕХНОЛОГИЙ»</w:t>
          </w:r>
        </w:p>
        <w:p w:rsidR="00E96923" w:rsidRPr="008D1102" w:rsidRDefault="00E96923" w:rsidP="00E96923">
          <w:pPr>
            <w:spacing w:line="240" w:lineRule="auto"/>
            <w:jc w:val="center"/>
            <w:rPr>
              <w:color w:val="000000" w:themeColor="text1"/>
              <w:sz w:val="28"/>
              <w:szCs w:val="28"/>
            </w:rPr>
          </w:pPr>
          <w:r w:rsidRPr="008D1102">
            <w:rPr>
              <w:color w:val="000000" w:themeColor="text1"/>
              <w:sz w:val="28"/>
              <w:szCs w:val="28"/>
            </w:rPr>
            <w:t>БЕЛОРУССКОГО ГОСУДАРСТВЕННОГО УНИВЕРСИТЕТА</w:t>
          </w:r>
        </w:p>
        <w:p w:rsidR="00E96923" w:rsidRPr="008D1102" w:rsidRDefault="00E96923" w:rsidP="00E96923">
          <w:pPr>
            <w:spacing w:line="240" w:lineRule="auto"/>
            <w:jc w:val="center"/>
            <w:rPr>
              <w:color w:val="000000" w:themeColor="text1"/>
              <w:sz w:val="28"/>
              <w:szCs w:val="28"/>
            </w:rPr>
          </w:pPr>
          <w:r w:rsidRPr="008D1102">
            <w:rPr>
              <w:color w:val="000000" w:themeColor="text1"/>
              <w:sz w:val="28"/>
              <w:szCs w:val="28"/>
            </w:rPr>
            <w:t xml:space="preserve">ФАКУЛЬТЕТ «ВЫСШАЯ ШКОЛА БИЗНЕСА» </w:t>
          </w:r>
        </w:p>
        <w:p w:rsidR="00E96923" w:rsidRDefault="00E96923" w:rsidP="00E96923">
          <w:pPr>
            <w:spacing w:line="240" w:lineRule="auto"/>
            <w:jc w:val="center"/>
            <w:rPr>
              <w:color w:val="000000" w:themeColor="text1"/>
              <w:sz w:val="28"/>
              <w:szCs w:val="28"/>
            </w:rPr>
          </w:pPr>
        </w:p>
        <w:p w:rsidR="00E96923" w:rsidRPr="008D1102" w:rsidRDefault="00E96923" w:rsidP="00E96923">
          <w:pPr>
            <w:spacing w:line="240" w:lineRule="auto"/>
            <w:jc w:val="center"/>
            <w:rPr>
              <w:color w:val="000000" w:themeColor="text1"/>
              <w:sz w:val="28"/>
              <w:szCs w:val="28"/>
            </w:rPr>
          </w:pPr>
        </w:p>
        <w:p w:rsidR="00E96923" w:rsidRPr="008D1102" w:rsidRDefault="00E96923" w:rsidP="00E96923">
          <w:pPr>
            <w:spacing w:line="240" w:lineRule="auto"/>
            <w:jc w:val="center"/>
            <w:rPr>
              <w:color w:val="000000" w:themeColor="text1"/>
              <w:sz w:val="28"/>
              <w:szCs w:val="28"/>
            </w:rPr>
          </w:pPr>
          <w:r w:rsidRPr="008D1102">
            <w:rPr>
              <w:color w:val="000000" w:themeColor="text1"/>
              <w:sz w:val="28"/>
              <w:szCs w:val="28"/>
            </w:rPr>
            <w:t>Кафедра инновационного управления</w:t>
          </w:r>
        </w:p>
        <w:p w:rsidR="00E96923" w:rsidRPr="008D1102" w:rsidRDefault="00E96923" w:rsidP="00E96923">
          <w:pPr>
            <w:spacing w:line="240" w:lineRule="auto"/>
            <w:jc w:val="center"/>
            <w:rPr>
              <w:color w:val="000000" w:themeColor="text1"/>
              <w:sz w:val="28"/>
              <w:szCs w:val="28"/>
            </w:rPr>
          </w:pPr>
        </w:p>
        <w:p w:rsidR="00E96923" w:rsidRPr="008D1102" w:rsidRDefault="00E96923" w:rsidP="00E96923">
          <w:pPr>
            <w:spacing w:line="240" w:lineRule="auto"/>
            <w:rPr>
              <w:color w:val="000000" w:themeColor="text1"/>
              <w:sz w:val="28"/>
              <w:szCs w:val="28"/>
            </w:rPr>
          </w:pPr>
        </w:p>
        <w:p w:rsidR="00E96923" w:rsidRPr="00803C70" w:rsidRDefault="00E96923" w:rsidP="00E96923">
          <w:pPr>
            <w:spacing w:line="240" w:lineRule="auto"/>
            <w:jc w:val="center"/>
            <w:rPr>
              <w:b/>
              <w:color w:val="000000" w:themeColor="text1"/>
              <w:sz w:val="28"/>
              <w:szCs w:val="28"/>
            </w:rPr>
          </w:pPr>
          <w:r>
            <w:rPr>
              <w:rFonts w:eastAsia="Calibri"/>
              <w:b/>
              <w:color w:val="000000" w:themeColor="text1"/>
              <w:sz w:val="28"/>
            </w:rPr>
            <w:t>ЗАН</w:t>
          </w:r>
          <w:r>
            <w:rPr>
              <w:rFonts w:eastAsia="Calibri"/>
              <w:b/>
              <w:color w:val="000000" w:themeColor="text1"/>
              <w:sz w:val="28"/>
            </w:rPr>
            <w:t xml:space="preserve">ЬКО </w:t>
          </w:r>
          <w:r>
            <w:rPr>
              <w:rFonts w:eastAsia="Calibri"/>
              <w:b/>
              <w:color w:val="000000" w:themeColor="text1"/>
              <w:sz w:val="28"/>
            </w:rPr>
            <w:br/>
          </w:r>
          <w:r>
            <w:rPr>
              <w:rFonts w:eastAsia="Calibri"/>
              <w:b/>
              <w:color w:val="000000" w:themeColor="text1"/>
              <w:sz w:val="28"/>
            </w:rPr>
            <w:t>Никита Сергеевич</w:t>
          </w:r>
        </w:p>
        <w:p w:rsidR="00E96923" w:rsidRPr="008D1102" w:rsidRDefault="00E96923" w:rsidP="00E96923">
          <w:pPr>
            <w:spacing w:line="240" w:lineRule="auto"/>
            <w:jc w:val="center"/>
            <w:rPr>
              <w:color w:val="000000" w:themeColor="text1"/>
              <w:sz w:val="28"/>
              <w:szCs w:val="28"/>
            </w:rPr>
          </w:pPr>
        </w:p>
        <w:p w:rsidR="00E96923" w:rsidRPr="008D1102" w:rsidRDefault="00E96923" w:rsidP="00E96923">
          <w:pPr>
            <w:spacing w:line="240" w:lineRule="auto"/>
            <w:jc w:val="center"/>
            <w:rPr>
              <w:color w:val="000000" w:themeColor="text1"/>
              <w:sz w:val="28"/>
              <w:szCs w:val="28"/>
            </w:rPr>
          </w:pPr>
        </w:p>
        <w:p w:rsidR="00E96923" w:rsidRPr="008D1102" w:rsidRDefault="00E96923" w:rsidP="00E96923">
          <w:pPr>
            <w:spacing w:line="240" w:lineRule="auto"/>
            <w:jc w:val="center"/>
            <w:rPr>
              <w:b/>
              <w:color w:val="000000" w:themeColor="text1"/>
              <w:sz w:val="28"/>
              <w:szCs w:val="28"/>
            </w:rPr>
          </w:pPr>
          <w:r w:rsidRPr="00E96923">
            <w:rPr>
              <w:rFonts w:eastAsia="Calibri"/>
              <w:b/>
              <w:caps/>
              <w:color w:val="000000" w:themeColor="text1"/>
              <w:sz w:val="28"/>
            </w:rPr>
            <w:t>Повышение эффективности на предприятии ДиЭнергоПлюс путем создания антикризисного плана</w:t>
          </w:r>
        </w:p>
        <w:p w:rsidR="00E96923" w:rsidRPr="008D1102" w:rsidRDefault="00E96923" w:rsidP="00E96923">
          <w:pPr>
            <w:spacing w:line="240" w:lineRule="auto"/>
            <w:jc w:val="center"/>
            <w:rPr>
              <w:color w:val="000000" w:themeColor="text1"/>
              <w:sz w:val="28"/>
              <w:szCs w:val="28"/>
            </w:rPr>
          </w:pPr>
        </w:p>
        <w:p w:rsidR="00E96923" w:rsidRPr="008D1102" w:rsidRDefault="00E96923" w:rsidP="00E96923">
          <w:pPr>
            <w:spacing w:line="240" w:lineRule="auto"/>
            <w:jc w:val="center"/>
            <w:rPr>
              <w:color w:val="000000" w:themeColor="text1"/>
              <w:sz w:val="28"/>
              <w:szCs w:val="28"/>
            </w:rPr>
          </w:pPr>
          <w:r w:rsidRPr="008D1102">
            <w:rPr>
              <w:color w:val="000000" w:themeColor="text1"/>
              <w:sz w:val="28"/>
              <w:szCs w:val="28"/>
            </w:rPr>
            <w:t xml:space="preserve">Магистерская диссертация </w:t>
          </w:r>
        </w:p>
        <w:p w:rsidR="00E96923" w:rsidRPr="008D1102" w:rsidRDefault="00E96923" w:rsidP="00E96923">
          <w:pPr>
            <w:spacing w:line="240" w:lineRule="auto"/>
            <w:jc w:val="center"/>
            <w:rPr>
              <w:color w:val="000000" w:themeColor="text1"/>
              <w:sz w:val="28"/>
              <w:szCs w:val="28"/>
            </w:rPr>
          </w:pPr>
        </w:p>
        <w:p w:rsidR="00E96923" w:rsidRPr="008D1102" w:rsidRDefault="00E96923" w:rsidP="00E96923">
          <w:pPr>
            <w:spacing w:line="240" w:lineRule="auto"/>
            <w:jc w:val="center"/>
            <w:rPr>
              <w:color w:val="000000" w:themeColor="text1"/>
              <w:sz w:val="28"/>
              <w:szCs w:val="28"/>
            </w:rPr>
          </w:pPr>
          <w:r w:rsidRPr="008D1102">
            <w:rPr>
              <w:color w:val="000000" w:themeColor="text1"/>
              <w:sz w:val="28"/>
              <w:szCs w:val="28"/>
            </w:rPr>
            <w:t>специальность 1-26 81 16 Финансовый менеджмент</w:t>
          </w:r>
        </w:p>
        <w:p w:rsidR="00E96923" w:rsidRPr="008D1102" w:rsidRDefault="00E96923" w:rsidP="00E96923">
          <w:pPr>
            <w:spacing w:line="240" w:lineRule="auto"/>
            <w:jc w:val="center"/>
            <w:rPr>
              <w:color w:val="000000" w:themeColor="text1"/>
              <w:sz w:val="28"/>
              <w:szCs w:val="28"/>
            </w:rPr>
          </w:pPr>
        </w:p>
        <w:p w:rsidR="00E96923" w:rsidRPr="008D1102" w:rsidRDefault="00E96923" w:rsidP="00E96923">
          <w:pPr>
            <w:spacing w:line="240" w:lineRule="auto"/>
            <w:jc w:val="center"/>
            <w:rPr>
              <w:color w:val="000000" w:themeColor="text1"/>
              <w:sz w:val="28"/>
              <w:szCs w:val="28"/>
            </w:rPr>
          </w:pPr>
        </w:p>
        <w:p w:rsidR="00E96923" w:rsidRPr="008D1102" w:rsidRDefault="00E96923" w:rsidP="00E96923">
          <w:pPr>
            <w:spacing w:line="240" w:lineRule="auto"/>
            <w:rPr>
              <w:color w:val="000000" w:themeColor="text1"/>
              <w:sz w:val="28"/>
              <w:szCs w:val="28"/>
            </w:rPr>
          </w:pPr>
        </w:p>
        <w:p w:rsidR="00E96923" w:rsidRPr="008D1102" w:rsidRDefault="00E96923" w:rsidP="00E96923">
          <w:pPr>
            <w:spacing w:line="240" w:lineRule="auto"/>
            <w:rPr>
              <w:color w:val="000000" w:themeColor="text1"/>
              <w:sz w:val="28"/>
              <w:szCs w:val="28"/>
            </w:rPr>
          </w:pPr>
        </w:p>
        <w:p w:rsidR="00E96923" w:rsidRPr="008D1102" w:rsidRDefault="00E96923" w:rsidP="00E96923">
          <w:pPr>
            <w:spacing w:line="240" w:lineRule="auto"/>
            <w:ind w:left="5245"/>
            <w:rPr>
              <w:color w:val="000000" w:themeColor="text1"/>
              <w:sz w:val="28"/>
              <w:szCs w:val="28"/>
            </w:rPr>
          </w:pPr>
          <w:r w:rsidRPr="008D1102">
            <w:rPr>
              <w:color w:val="000000" w:themeColor="text1"/>
              <w:sz w:val="28"/>
              <w:szCs w:val="28"/>
            </w:rPr>
            <w:t>Научный руководитель</w:t>
          </w:r>
        </w:p>
        <w:p w:rsidR="00E96923" w:rsidRPr="008D1102" w:rsidRDefault="00105C5C" w:rsidP="00E96923">
          <w:pPr>
            <w:spacing w:line="240" w:lineRule="auto"/>
            <w:ind w:left="5245"/>
            <w:rPr>
              <w:color w:val="000000" w:themeColor="text1"/>
              <w:sz w:val="28"/>
              <w:szCs w:val="28"/>
            </w:rPr>
          </w:pPr>
          <w:r>
            <w:rPr>
              <w:rFonts w:eastAsia="Calibri"/>
              <w:color w:val="000000" w:themeColor="text1"/>
              <w:sz w:val="28"/>
            </w:rPr>
            <w:t>Дроздов</w:t>
          </w:r>
          <w:r w:rsidR="00E96923">
            <w:rPr>
              <w:rFonts w:eastAsia="Calibri"/>
              <w:color w:val="000000" w:themeColor="text1"/>
              <w:sz w:val="28"/>
            </w:rPr>
            <w:t xml:space="preserve"> </w:t>
          </w:r>
          <w:r>
            <w:rPr>
              <w:rFonts w:eastAsia="Calibri"/>
              <w:color w:val="000000" w:themeColor="text1"/>
              <w:sz w:val="28"/>
            </w:rPr>
            <w:t>Петр</w:t>
          </w:r>
          <w:r w:rsidR="00E96923">
            <w:rPr>
              <w:rFonts w:eastAsia="Calibri"/>
              <w:color w:val="000000" w:themeColor="text1"/>
              <w:sz w:val="28"/>
            </w:rPr>
            <w:t xml:space="preserve"> </w:t>
          </w:r>
          <w:r>
            <w:rPr>
              <w:rFonts w:eastAsia="Calibri"/>
              <w:color w:val="000000" w:themeColor="text1"/>
              <w:sz w:val="28"/>
            </w:rPr>
            <w:t>Анатольевич</w:t>
          </w:r>
          <w:bookmarkStart w:id="0" w:name="_GoBack"/>
          <w:bookmarkEnd w:id="0"/>
        </w:p>
        <w:p w:rsidR="00E96923" w:rsidRPr="00B83AA2" w:rsidRDefault="00E96923" w:rsidP="00E96923">
          <w:pPr>
            <w:spacing w:line="240" w:lineRule="auto"/>
            <w:ind w:left="5245"/>
            <w:rPr>
              <w:sz w:val="28"/>
              <w:szCs w:val="28"/>
            </w:rPr>
          </w:pPr>
          <w:r w:rsidRPr="00B83AA2">
            <w:rPr>
              <w:rFonts w:eastAsia="Calibri"/>
              <w:sz w:val="28"/>
            </w:rPr>
            <w:t>к.</w:t>
          </w:r>
          <w:r>
            <w:rPr>
              <w:rFonts w:eastAsia="Calibri"/>
              <w:sz w:val="28"/>
            </w:rPr>
            <w:t>э</w:t>
          </w:r>
          <w:r w:rsidRPr="00B83AA2">
            <w:rPr>
              <w:rFonts w:eastAsia="Calibri"/>
              <w:sz w:val="28"/>
            </w:rPr>
            <w:t>.н.</w:t>
          </w:r>
          <w:r>
            <w:rPr>
              <w:rFonts w:eastAsia="Calibri"/>
              <w:sz w:val="28"/>
            </w:rPr>
            <w:t>, доцент</w:t>
          </w:r>
        </w:p>
        <w:p w:rsidR="00E96923" w:rsidRPr="008D1102" w:rsidRDefault="00E96923" w:rsidP="00E96923">
          <w:pPr>
            <w:spacing w:line="240" w:lineRule="auto"/>
            <w:ind w:left="5245"/>
            <w:rPr>
              <w:color w:val="000000" w:themeColor="text1"/>
              <w:sz w:val="28"/>
              <w:szCs w:val="28"/>
            </w:rPr>
          </w:pPr>
        </w:p>
        <w:p w:rsidR="00E96923" w:rsidRPr="008D1102" w:rsidRDefault="00E96923" w:rsidP="00E96923">
          <w:pPr>
            <w:spacing w:line="240" w:lineRule="auto"/>
            <w:ind w:left="5245"/>
            <w:rPr>
              <w:color w:val="000000" w:themeColor="text1"/>
              <w:sz w:val="28"/>
              <w:szCs w:val="28"/>
            </w:rPr>
          </w:pPr>
        </w:p>
        <w:p w:rsidR="00E96923" w:rsidRPr="008D1102" w:rsidRDefault="00E96923" w:rsidP="00E96923">
          <w:pPr>
            <w:spacing w:line="240" w:lineRule="auto"/>
            <w:rPr>
              <w:color w:val="000000" w:themeColor="text1"/>
              <w:sz w:val="28"/>
              <w:szCs w:val="28"/>
            </w:rPr>
          </w:pPr>
        </w:p>
        <w:p w:rsidR="00E96923" w:rsidRPr="008D1102" w:rsidRDefault="00E96923" w:rsidP="00E96923">
          <w:pPr>
            <w:spacing w:line="240" w:lineRule="auto"/>
            <w:rPr>
              <w:color w:val="000000" w:themeColor="text1"/>
              <w:sz w:val="28"/>
              <w:szCs w:val="28"/>
            </w:rPr>
          </w:pPr>
        </w:p>
        <w:p w:rsidR="00E96923" w:rsidRPr="008D1102" w:rsidRDefault="00E96923" w:rsidP="00E96923">
          <w:pPr>
            <w:spacing w:line="240" w:lineRule="auto"/>
            <w:rPr>
              <w:color w:val="000000" w:themeColor="text1"/>
              <w:sz w:val="28"/>
              <w:szCs w:val="28"/>
            </w:rPr>
          </w:pPr>
        </w:p>
        <w:p w:rsidR="00E96923" w:rsidRPr="008D1102" w:rsidRDefault="00E96923" w:rsidP="00E96923">
          <w:pPr>
            <w:spacing w:line="240" w:lineRule="auto"/>
            <w:rPr>
              <w:color w:val="000000" w:themeColor="text1"/>
              <w:sz w:val="28"/>
              <w:szCs w:val="28"/>
            </w:rPr>
          </w:pPr>
        </w:p>
        <w:p w:rsidR="00E96923" w:rsidRPr="008D1102" w:rsidRDefault="00E96923" w:rsidP="00E96923">
          <w:pPr>
            <w:spacing w:line="240" w:lineRule="auto"/>
            <w:rPr>
              <w:color w:val="000000" w:themeColor="text1"/>
              <w:sz w:val="28"/>
              <w:szCs w:val="28"/>
            </w:rPr>
          </w:pPr>
        </w:p>
        <w:p w:rsidR="00E96923" w:rsidRDefault="00E96923" w:rsidP="00E96923">
          <w:pPr>
            <w:spacing w:after="240" w:line="240" w:lineRule="auto"/>
            <w:jc w:val="center"/>
            <w:rPr>
              <w:color w:val="000000" w:themeColor="text1"/>
              <w:sz w:val="28"/>
              <w:szCs w:val="28"/>
            </w:rPr>
          </w:pPr>
        </w:p>
        <w:p w:rsidR="00E96923" w:rsidRDefault="00E96923" w:rsidP="00E96923">
          <w:pPr>
            <w:spacing w:after="240" w:line="240" w:lineRule="auto"/>
            <w:jc w:val="center"/>
            <w:rPr>
              <w:color w:val="000000" w:themeColor="text1"/>
              <w:sz w:val="28"/>
              <w:szCs w:val="28"/>
            </w:rPr>
          </w:pPr>
        </w:p>
        <w:p w:rsidR="00E96923" w:rsidRDefault="00E96923" w:rsidP="00E96923">
          <w:pPr>
            <w:spacing w:after="240" w:line="240" w:lineRule="auto"/>
            <w:jc w:val="center"/>
            <w:rPr>
              <w:color w:val="000000" w:themeColor="text1"/>
              <w:sz w:val="28"/>
              <w:szCs w:val="28"/>
            </w:rPr>
          </w:pPr>
        </w:p>
        <w:p w:rsidR="00C078C4" w:rsidRDefault="00C078C4" w:rsidP="00C078C4">
          <w:pPr>
            <w:spacing w:after="240" w:line="240" w:lineRule="auto"/>
            <w:jc w:val="center"/>
            <w:rPr>
              <w:color w:val="000000" w:themeColor="text1"/>
              <w:sz w:val="28"/>
              <w:szCs w:val="28"/>
            </w:rPr>
          </w:pPr>
        </w:p>
        <w:p w:rsidR="00C078C4" w:rsidRDefault="00E96923" w:rsidP="00C078C4">
          <w:pPr>
            <w:spacing w:after="240" w:line="240" w:lineRule="auto"/>
            <w:jc w:val="center"/>
            <w:rPr>
              <w:color w:val="000000" w:themeColor="text1"/>
              <w:sz w:val="28"/>
              <w:szCs w:val="28"/>
            </w:rPr>
          </w:pPr>
          <w:r w:rsidRPr="008D1102">
            <w:rPr>
              <w:color w:val="000000" w:themeColor="text1"/>
              <w:sz w:val="28"/>
              <w:szCs w:val="28"/>
            </w:rPr>
            <w:t>Минск, 2017</w:t>
          </w:r>
        </w:p>
      </w:sdtContent>
    </w:sdt>
    <w:p w:rsidR="00E96923" w:rsidRPr="00C078C4" w:rsidRDefault="00E96923" w:rsidP="00C078C4">
      <w:pPr>
        <w:spacing w:after="240" w:line="240" w:lineRule="auto"/>
        <w:jc w:val="center"/>
        <w:rPr>
          <w:color w:val="000000" w:themeColor="text1"/>
          <w:sz w:val="28"/>
          <w:szCs w:val="28"/>
        </w:rPr>
      </w:pPr>
      <w:r>
        <w:rPr>
          <w:b/>
          <w:sz w:val="32"/>
          <w:szCs w:val="32"/>
        </w:rPr>
        <w:br w:type="page"/>
      </w:r>
    </w:p>
    <w:p w:rsidR="00E3583F" w:rsidRDefault="00E3583F" w:rsidP="00E3583F">
      <w:pPr>
        <w:spacing w:after="720"/>
        <w:jc w:val="center"/>
        <w:rPr>
          <w:b/>
          <w:sz w:val="28"/>
          <w:szCs w:val="28"/>
        </w:rPr>
      </w:pPr>
      <w:r w:rsidRPr="00AA577E">
        <w:rPr>
          <w:b/>
          <w:sz w:val="32"/>
          <w:szCs w:val="32"/>
        </w:rPr>
        <w:lastRenderedPageBreak/>
        <w:t>ОБЩАЯ ХАРАКТЕРИСТИКА РАБОТЫ</w:t>
      </w:r>
    </w:p>
    <w:p w:rsidR="00E3583F" w:rsidRPr="007300D5" w:rsidRDefault="00E3583F" w:rsidP="00E3583F">
      <w:pPr>
        <w:widowControl w:val="0"/>
        <w:spacing w:line="240" w:lineRule="auto"/>
        <w:ind w:firstLine="709"/>
        <w:rPr>
          <w:sz w:val="28"/>
          <w:szCs w:val="28"/>
        </w:rPr>
      </w:pPr>
      <w:r>
        <w:rPr>
          <w:sz w:val="28"/>
          <w:szCs w:val="28"/>
        </w:rPr>
        <w:t>Магистерская диссертация: 1</w:t>
      </w:r>
      <w:r w:rsidR="003E17D7">
        <w:rPr>
          <w:sz w:val="28"/>
          <w:szCs w:val="28"/>
        </w:rPr>
        <w:t>22</w:t>
      </w:r>
      <w:r w:rsidRPr="002D564E">
        <w:rPr>
          <w:sz w:val="28"/>
          <w:szCs w:val="28"/>
        </w:rPr>
        <w:t xml:space="preserve"> с.,</w:t>
      </w:r>
      <w:r w:rsidRPr="00FE4E5A">
        <w:rPr>
          <w:sz w:val="28"/>
          <w:szCs w:val="28"/>
        </w:rPr>
        <w:t xml:space="preserve"> </w:t>
      </w:r>
      <w:r>
        <w:rPr>
          <w:sz w:val="28"/>
          <w:szCs w:val="28"/>
        </w:rPr>
        <w:t>15</w:t>
      </w:r>
      <w:r w:rsidRPr="00FE4E5A">
        <w:rPr>
          <w:sz w:val="28"/>
          <w:szCs w:val="28"/>
        </w:rPr>
        <w:t xml:space="preserve"> рис., </w:t>
      </w:r>
      <w:r>
        <w:rPr>
          <w:sz w:val="28"/>
          <w:szCs w:val="28"/>
        </w:rPr>
        <w:t>28</w:t>
      </w:r>
      <w:r w:rsidRPr="00FE4E5A">
        <w:rPr>
          <w:sz w:val="28"/>
          <w:szCs w:val="28"/>
        </w:rPr>
        <w:t xml:space="preserve"> табл., </w:t>
      </w:r>
      <w:r>
        <w:rPr>
          <w:sz w:val="28"/>
          <w:szCs w:val="28"/>
        </w:rPr>
        <w:t>30</w:t>
      </w:r>
      <w:r w:rsidRPr="00FE4E5A">
        <w:rPr>
          <w:sz w:val="28"/>
          <w:szCs w:val="28"/>
        </w:rPr>
        <w:t xml:space="preserve"> источник</w:t>
      </w:r>
      <w:r>
        <w:rPr>
          <w:sz w:val="28"/>
          <w:szCs w:val="28"/>
        </w:rPr>
        <w:t>ов</w:t>
      </w:r>
      <w:r w:rsidRPr="00FE4E5A">
        <w:rPr>
          <w:sz w:val="28"/>
          <w:szCs w:val="28"/>
        </w:rPr>
        <w:t xml:space="preserve">, </w:t>
      </w:r>
      <w:r>
        <w:rPr>
          <w:sz w:val="28"/>
          <w:szCs w:val="28"/>
        </w:rPr>
        <w:t xml:space="preserve">10 </w:t>
      </w:r>
      <w:r w:rsidRPr="00FE4E5A">
        <w:rPr>
          <w:sz w:val="28"/>
          <w:szCs w:val="28"/>
        </w:rPr>
        <w:t>прил.</w:t>
      </w:r>
    </w:p>
    <w:p w:rsidR="00E3583F" w:rsidRDefault="00E3583F" w:rsidP="00E3583F">
      <w:pPr>
        <w:rPr>
          <w:sz w:val="28"/>
          <w:szCs w:val="28"/>
        </w:rPr>
      </w:pPr>
    </w:p>
    <w:p w:rsidR="00E3583F" w:rsidRDefault="00E3583F" w:rsidP="00E3583F">
      <w:pPr>
        <w:ind w:firstLine="709"/>
        <w:rPr>
          <w:b/>
          <w:sz w:val="28"/>
          <w:szCs w:val="28"/>
        </w:rPr>
      </w:pPr>
      <w:r>
        <w:rPr>
          <w:sz w:val="28"/>
          <w:szCs w:val="28"/>
        </w:rPr>
        <w:t>ЧАСТНЫЙ БИЗНЕС, АНТИКРИЗИСНОЕ УПРАВЛЕНИЕ, ОПТИМИЗАЦИЯ НАЛОГОВОЙ БАЗЫ, ПОВЫШЕНИЕ ЭФФЕКТИВНОСТИ, МАРКЕТИНГОВЫЙ АНАЛИЗ, УПРАВЛЕНЧЕСКИЙ УЧЕТ</w:t>
      </w:r>
    </w:p>
    <w:p w:rsidR="00E3583F" w:rsidRDefault="00E3583F" w:rsidP="00E3583F">
      <w:pPr>
        <w:jc w:val="center"/>
        <w:rPr>
          <w:b/>
          <w:sz w:val="28"/>
          <w:szCs w:val="28"/>
        </w:rPr>
      </w:pPr>
    </w:p>
    <w:p w:rsidR="00E3583F" w:rsidRDefault="00E3583F" w:rsidP="00E3583F">
      <w:pPr>
        <w:rPr>
          <w:b/>
          <w:sz w:val="28"/>
          <w:szCs w:val="28"/>
        </w:rPr>
      </w:pPr>
      <w:r>
        <w:rPr>
          <w:b/>
          <w:sz w:val="28"/>
          <w:szCs w:val="28"/>
        </w:rPr>
        <w:t xml:space="preserve">Цель работы: </w:t>
      </w:r>
      <w:r>
        <w:rPr>
          <w:sz w:val="28"/>
          <w:szCs w:val="28"/>
        </w:rPr>
        <w:t>внедрение рекомендаций для антикризисной программы на предприятии для повышения эффективности основываясь на организационно-экономических показателях, полученных путем анализа.</w:t>
      </w:r>
      <w:r>
        <w:rPr>
          <w:b/>
          <w:sz w:val="28"/>
          <w:szCs w:val="28"/>
        </w:rPr>
        <w:t xml:space="preserve"> </w:t>
      </w:r>
    </w:p>
    <w:p w:rsidR="00E3583F" w:rsidRDefault="00E3583F" w:rsidP="00E3583F">
      <w:pPr>
        <w:rPr>
          <w:b/>
          <w:sz w:val="28"/>
          <w:szCs w:val="28"/>
        </w:rPr>
      </w:pPr>
      <w:r>
        <w:rPr>
          <w:b/>
          <w:sz w:val="28"/>
          <w:szCs w:val="28"/>
        </w:rPr>
        <w:t xml:space="preserve">Актуальность работы: </w:t>
      </w:r>
      <w:r>
        <w:rPr>
          <w:sz w:val="28"/>
          <w:szCs w:val="28"/>
        </w:rPr>
        <w:t>в условиях быстроразвивающейся конкуренции на рынке аутсорсинга компания вынуждена постоянно бороться за своих клиентов и ресурсы, предлагать лучшее качества и условия по предоставлению услуг компании для своих клиентов, при этом демонстрировать свою надежность, стабильность и способность быстро реагировать на изменение рыночной конъюнктуры. В новых экономических условиях возросли требования к качеству руководства компании.</w:t>
      </w:r>
    </w:p>
    <w:p w:rsidR="00E3583F" w:rsidRPr="0022426A" w:rsidRDefault="00E3583F" w:rsidP="00E3583F">
      <w:pPr>
        <w:rPr>
          <w:sz w:val="28"/>
          <w:szCs w:val="28"/>
        </w:rPr>
      </w:pPr>
      <w:r w:rsidRPr="00F1277F">
        <w:rPr>
          <w:b/>
          <w:sz w:val="28"/>
          <w:szCs w:val="28"/>
        </w:rPr>
        <w:t>Объект исследования</w:t>
      </w:r>
      <w:r>
        <w:rPr>
          <w:b/>
          <w:sz w:val="28"/>
          <w:szCs w:val="28"/>
        </w:rPr>
        <w:t xml:space="preserve">: </w:t>
      </w:r>
      <w:r w:rsidRPr="0022426A">
        <w:rPr>
          <w:sz w:val="28"/>
          <w:szCs w:val="28"/>
        </w:rPr>
        <w:t xml:space="preserve">условия и особенности формирования специальных </w:t>
      </w:r>
      <w:r>
        <w:rPr>
          <w:sz w:val="28"/>
          <w:szCs w:val="28"/>
        </w:rPr>
        <w:t>мер</w:t>
      </w:r>
      <w:r w:rsidRPr="0022426A">
        <w:rPr>
          <w:sz w:val="28"/>
          <w:szCs w:val="28"/>
        </w:rPr>
        <w:t xml:space="preserve"> </w:t>
      </w:r>
      <w:r>
        <w:rPr>
          <w:sz w:val="28"/>
          <w:szCs w:val="28"/>
        </w:rPr>
        <w:t>по решению проблем, связанных с ухудшающимся финансовым состоянием предприятия.</w:t>
      </w:r>
    </w:p>
    <w:p w:rsidR="00E3583F" w:rsidRDefault="00E3583F" w:rsidP="00E3583F">
      <w:pPr>
        <w:rPr>
          <w:sz w:val="28"/>
          <w:szCs w:val="28"/>
        </w:rPr>
      </w:pPr>
      <w:r w:rsidRPr="00F1277F">
        <w:rPr>
          <w:b/>
          <w:sz w:val="28"/>
          <w:szCs w:val="28"/>
        </w:rPr>
        <w:t>Предмет исследования</w:t>
      </w:r>
      <w:r>
        <w:rPr>
          <w:b/>
          <w:sz w:val="28"/>
          <w:szCs w:val="28"/>
        </w:rPr>
        <w:t xml:space="preserve">: </w:t>
      </w:r>
      <w:r>
        <w:rPr>
          <w:sz w:val="28"/>
          <w:szCs w:val="28"/>
        </w:rPr>
        <w:t>организационно-экономическое состояние предприятия.</w:t>
      </w:r>
    </w:p>
    <w:p w:rsidR="00E3583F" w:rsidRDefault="00E3583F" w:rsidP="00E3583F">
      <w:pPr>
        <w:widowControl w:val="0"/>
        <w:rPr>
          <w:sz w:val="28"/>
          <w:szCs w:val="28"/>
        </w:rPr>
      </w:pPr>
      <w:r>
        <w:rPr>
          <w:b/>
          <w:sz w:val="28"/>
          <w:szCs w:val="28"/>
        </w:rPr>
        <w:t>Результаты и их новизна:</w:t>
      </w:r>
      <w:r w:rsidRPr="00551234">
        <w:rPr>
          <w:sz w:val="28"/>
          <w:szCs w:val="28"/>
        </w:rPr>
        <w:t xml:space="preserve"> </w:t>
      </w:r>
      <w:r>
        <w:rPr>
          <w:sz w:val="28"/>
          <w:szCs w:val="28"/>
        </w:rPr>
        <w:t>изучен успешный опыт и методы по управлению предприятий компаниями в Республики Беларусь, выявлены проблема и возможности при создании рекомендаций по антикризисному управлению, а также предложен комплекс мер по стабилизации финансового состояния предприятия путем повышения эффективности в работе предприятия, а именно с использованием программного обеспечения в целях обработки, повышения качества и контроля за предоставлением услуг.</w:t>
      </w:r>
    </w:p>
    <w:p w:rsidR="00E3583F" w:rsidRDefault="00E3583F" w:rsidP="00E3583F"/>
    <w:p w:rsidR="00E3583F" w:rsidRDefault="00E3583F" w:rsidP="00E3583F"/>
    <w:p w:rsidR="00E3583F" w:rsidRDefault="00E3583F" w:rsidP="00E3583F"/>
    <w:p w:rsidR="00E3583F" w:rsidRDefault="00E3583F" w:rsidP="00E3583F"/>
    <w:p w:rsidR="00E3583F" w:rsidRDefault="00E3583F" w:rsidP="00E3583F"/>
    <w:p w:rsidR="00E3583F" w:rsidRDefault="00E3583F" w:rsidP="00E3583F"/>
    <w:p w:rsidR="00E3583F" w:rsidRDefault="00E3583F" w:rsidP="00E3583F"/>
    <w:p w:rsidR="00E3583F" w:rsidRDefault="00E3583F" w:rsidP="00E3583F"/>
    <w:p w:rsidR="00E3583F" w:rsidRPr="007F02F0" w:rsidRDefault="00FF4517" w:rsidP="00E3583F">
      <w:pPr>
        <w:spacing w:after="720"/>
        <w:jc w:val="center"/>
        <w:rPr>
          <w:lang w:val="en-US"/>
        </w:rPr>
      </w:pPr>
      <w:r w:rsidRPr="00EF041F">
        <w:rPr>
          <w:b/>
          <w:sz w:val="32"/>
          <w:szCs w:val="32"/>
          <w:lang w:val="en-US"/>
        </w:rPr>
        <w:lastRenderedPageBreak/>
        <w:t>GENERAL DESCRIPTION OF WORK</w:t>
      </w:r>
    </w:p>
    <w:p w:rsidR="00E3583F" w:rsidRPr="00AA577E" w:rsidRDefault="00E3583F" w:rsidP="00E3583F">
      <w:pPr>
        <w:ind w:firstLine="709"/>
        <w:rPr>
          <w:sz w:val="28"/>
          <w:szCs w:val="28"/>
          <w:lang w:val="en-US"/>
        </w:rPr>
      </w:pPr>
      <w:r w:rsidRPr="00AA577E">
        <w:rPr>
          <w:sz w:val="28"/>
          <w:szCs w:val="28"/>
          <w:lang w:val="en-US"/>
        </w:rPr>
        <w:t>Master thesis: 1</w:t>
      </w:r>
      <w:r w:rsidR="003E17D7" w:rsidRPr="003E17D7">
        <w:rPr>
          <w:sz w:val="28"/>
          <w:szCs w:val="28"/>
          <w:lang w:val="en-US"/>
        </w:rPr>
        <w:t>22</w:t>
      </w:r>
      <w:r w:rsidRPr="00AA577E">
        <w:rPr>
          <w:sz w:val="28"/>
          <w:szCs w:val="28"/>
          <w:lang w:val="en-US"/>
        </w:rPr>
        <w:t xml:space="preserve"> pages, 15 fig., 28 tab., 30 sources, 10 enc.</w:t>
      </w:r>
    </w:p>
    <w:p w:rsidR="00E3583F" w:rsidRPr="00AA577E" w:rsidRDefault="00E3583F" w:rsidP="00E3583F">
      <w:pPr>
        <w:rPr>
          <w:sz w:val="28"/>
          <w:szCs w:val="28"/>
          <w:lang w:val="en-US"/>
        </w:rPr>
      </w:pPr>
    </w:p>
    <w:p w:rsidR="00E3583F" w:rsidRPr="00AA577E" w:rsidRDefault="00E3583F" w:rsidP="00E3583F">
      <w:pPr>
        <w:ind w:firstLine="709"/>
        <w:rPr>
          <w:sz w:val="28"/>
          <w:szCs w:val="28"/>
          <w:lang w:val="en-US"/>
        </w:rPr>
      </w:pPr>
      <w:r w:rsidRPr="00AA577E">
        <w:rPr>
          <w:sz w:val="28"/>
          <w:szCs w:val="28"/>
          <w:lang w:val="en-US"/>
        </w:rPr>
        <w:t>PRIVATE BUSINESS, CRISIS MANAGEMENT, OPTIMIZATION OF TAX BASE, INCREASE IN EFFICIENCY, MARKETING ANALYSIS, MANAGEMENT ACCOUNTING</w:t>
      </w:r>
    </w:p>
    <w:p w:rsidR="00E3583F" w:rsidRPr="00AA577E" w:rsidRDefault="00E3583F" w:rsidP="00E3583F">
      <w:pPr>
        <w:rPr>
          <w:sz w:val="28"/>
          <w:szCs w:val="28"/>
          <w:lang w:val="en-US"/>
        </w:rPr>
      </w:pPr>
    </w:p>
    <w:p w:rsidR="00E3583F" w:rsidRPr="00AA577E" w:rsidRDefault="00E3583F" w:rsidP="00E3583F">
      <w:pPr>
        <w:rPr>
          <w:sz w:val="28"/>
          <w:szCs w:val="28"/>
          <w:lang w:val="en-US"/>
        </w:rPr>
      </w:pPr>
      <w:r w:rsidRPr="00AA577E">
        <w:rPr>
          <w:b/>
          <w:sz w:val="28"/>
          <w:szCs w:val="28"/>
          <w:lang w:val="en-US"/>
        </w:rPr>
        <w:t>Operation purpose:</w:t>
      </w:r>
      <w:r w:rsidRPr="00AA577E">
        <w:rPr>
          <w:sz w:val="28"/>
          <w:szCs w:val="28"/>
          <w:lang w:val="en-US"/>
        </w:rPr>
        <w:t xml:space="preserve"> implementation of recommendations </w:t>
      </w:r>
      <w:proofErr w:type="gramStart"/>
      <w:r w:rsidRPr="00AA577E">
        <w:rPr>
          <w:sz w:val="28"/>
          <w:szCs w:val="28"/>
          <w:lang w:val="en-US"/>
        </w:rPr>
        <w:t>for the anti-recessionary program at the enterprise for increase in efficiency based on the organizational and economic indices received by the analysis</w:t>
      </w:r>
      <w:proofErr w:type="gramEnd"/>
      <w:r w:rsidRPr="00AA577E">
        <w:rPr>
          <w:sz w:val="28"/>
          <w:szCs w:val="28"/>
          <w:lang w:val="en-US"/>
        </w:rPr>
        <w:t xml:space="preserve">. </w:t>
      </w:r>
    </w:p>
    <w:p w:rsidR="00E3583F" w:rsidRPr="00AA577E" w:rsidRDefault="00E3583F" w:rsidP="00E3583F">
      <w:pPr>
        <w:rPr>
          <w:sz w:val="28"/>
          <w:szCs w:val="28"/>
          <w:lang w:val="en-US"/>
        </w:rPr>
      </w:pPr>
      <w:proofErr w:type="gramStart"/>
      <w:r w:rsidRPr="00AA577E">
        <w:rPr>
          <w:b/>
          <w:sz w:val="28"/>
          <w:szCs w:val="28"/>
          <w:lang w:val="en-US"/>
        </w:rPr>
        <w:t>Relevance of operation:</w:t>
      </w:r>
      <w:r w:rsidRPr="00AA577E">
        <w:rPr>
          <w:sz w:val="28"/>
          <w:szCs w:val="28"/>
          <w:lang w:val="en-US"/>
        </w:rPr>
        <w:t xml:space="preserve"> in the conditions of the high-growth competition in the outsourcing market the company is stimulated to fight permanently for the clients and resources, to offer the best qualities and terms on rendering of services of the company for the clients, at the same time to show the reliability, stability and ability to react quickly to change of market conditions.</w:t>
      </w:r>
      <w:proofErr w:type="gramEnd"/>
      <w:r w:rsidRPr="00AA577E">
        <w:rPr>
          <w:sz w:val="28"/>
          <w:szCs w:val="28"/>
          <w:lang w:val="en-US"/>
        </w:rPr>
        <w:t xml:space="preserve"> Requirements to quality of a manual of the company increased in new economic conditions.</w:t>
      </w:r>
    </w:p>
    <w:p w:rsidR="00E3583F" w:rsidRPr="00AA577E" w:rsidRDefault="00E3583F" w:rsidP="00E3583F">
      <w:pPr>
        <w:rPr>
          <w:sz w:val="28"/>
          <w:szCs w:val="28"/>
          <w:lang w:val="en-US"/>
        </w:rPr>
      </w:pPr>
      <w:r w:rsidRPr="00AA577E">
        <w:rPr>
          <w:b/>
          <w:sz w:val="28"/>
          <w:szCs w:val="28"/>
          <w:lang w:val="en-US"/>
        </w:rPr>
        <w:t>Research object:</w:t>
      </w:r>
      <w:r w:rsidRPr="00AA577E">
        <w:rPr>
          <w:sz w:val="28"/>
          <w:szCs w:val="28"/>
          <w:lang w:val="en-US"/>
        </w:rPr>
        <w:t xml:space="preserve"> conditions and features of formation of special measures for the solution of the problems connected to the worsening financial status of the enterprise.</w:t>
      </w:r>
    </w:p>
    <w:p w:rsidR="00E3583F" w:rsidRPr="00AA577E" w:rsidRDefault="00E3583F" w:rsidP="00E3583F">
      <w:pPr>
        <w:rPr>
          <w:sz w:val="28"/>
          <w:szCs w:val="28"/>
          <w:lang w:val="en-US"/>
        </w:rPr>
      </w:pPr>
      <w:r w:rsidRPr="00AA577E">
        <w:rPr>
          <w:b/>
          <w:sz w:val="28"/>
          <w:szCs w:val="28"/>
          <w:lang w:val="en-US"/>
        </w:rPr>
        <w:t>Object of research:</w:t>
      </w:r>
      <w:r w:rsidRPr="00AA577E">
        <w:rPr>
          <w:sz w:val="28"/>
          <w:szCs w:val="28"/>
          <w:lang w:val="en-US"/>
        </w:rPr>
        <w:t xml:space="preserve"> organizational and economic status of the enterprise.</w:t>
      </w:r>
    </w:p>
    <w:p w:rsidR="00E3583F" w:rsidRPr="00AA577E" w:rsidRDefault="00E3583F" w:rsidP="00E3583F">
      <w:pPr>
        <w:rPr>
          <w:sz w:val="28"/>
          <w:szCs w:val="28"/>
          <w:lang w:val="en-US"/>
        </w:rPr>
      </w:pPr>
      <w:proofErr w:type="gramStart"/>
      <w:r w:rsidRPr="00AA577E">
        <w:rPr>
          <w:b/>
          <w:sz w:val="28"/>
          <w:szCs w:val="28"/>
          <w:lang w:val="en-US"/>
        </w:rPr>
        <w:t>Results and their novelty:</w:t>
      </w:r>
      <w:r w:rsidRPr="00AA577E">
        <w:rPr>
          <w:sz w:val="28"/>
          <w:szCs w:val="28"/>
          <w:lang w:val="en-US"/>
        </w:rPr>
        <w:t xml:space="preserve"> successful experiment and methods on control of the enterprises of the companies in Republic of Belarus is studied, the problem and opportunities are revealed during creation of recommendations about crisis management, and also the package of measures for stabilizing of a financial status of the enterprise by increase in efficiency in operation of the enterprise, namely with use of the software for the purpose of processing, improvement of quality and monitoring over rendering of services is offered.</w:t>
      </w:r>
      <w:proofErr w:type="gramEnd"/>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Default="00E3583F" w:rsidP="00E3583F">
      <w:pPr>
        <w:rPr>
          <w:lang w:val="en-US"/>
        </w:rPr>
      </w:pPr>
    </w:p>
    <w:p w:rsidR="00E3583F" w:rsidRPr="007F02F0" w:rsidRDefault="00E3583F" w:rsidP="00E3583F">
      <w:pPr>
        <w:spacing w:after="720"/>
        <w:jc w:val="center"/>
      </w:pPr>
      <w:r w:rsidRPr="00AA577E">
        <w:rPr>
          <w:b/>
          <w:sz w:val="32"/>
          <w:szCs w:val="32"/>
        </w:rPr>
        <w:lastRenderedPageBreak/>
        <w:t>АГУЛЬНАЯ ХАРАКТАРЫСТЫКА ПРАЦЫ</w:t>
      </w:r>
    </w:p>
    <w:p w:rsidR="00E3583F" w:rsidRPr="00AA577E" w:rsidRDefault="00E3583F" w:rsidP="00E3583F">
      <w:pPr>
        <w:ind w:firstLine="709"/>
        <w:rPr>
          <w:sz w:val="28"/>
          <w:szCs w:val="28"/>
        </w:rPr>
      </w:pPr>
      <w:proofErr w:type="spellStart"/>
      <w:r w:rsidRPr="00AA577E">
        <w:rPr>
          <w:sz w:val="28"/>
          <w:szCs w:val="28"/>
        </w:rPr>
        <w:t>Магістарская</w:t>
      </w:r>
      <w:proofErr w:type="spellEnd"/>
      <w:r w:rsidRPr="00AA577E">
        <w:rPr>
          <w:sz w:val="28"/>
          <w:szCs w:val="28"/>
        </w:rPr>
        <w:t xml:space="preserve"> </w:t>
      </w:r>
      <w:proofErr w:type="spellStart"/>
      <w:r w:rsidRPr="00AA577E">
        <w:rPr>
          <w:sz w:val="28"/>
          <w:szCs w:val="28"/>
        </w:rPr>
        <w:t>дысертацыя</w:t>
      </w:r>
      <w:proofErr w:type="spellEnd"/>
      <w:r w:rsidR="003E17D7">
        <w:rPr>
          <w:sz w:val="28"/>
          <w:szCs w:val="28"/>
        </w:rPr>
        <w:t>: 122</w:t>
      </w:r>
      <w:r w:rsidRPr="00AA577E">
        <w:rPr>
          <w:sz w:val="28"/>
          <w:szCs w:val="28"/>
        </w:rPr>
        <w:t xml:space="preserve"> с., 15 </w:t>
      </w:r>
      <w:proofErr w:type="gramStart"/>
      <w:r w:rsidRPr="00AA577E">
        <w:rPr>
          <w:sz w:val="28"/>
          <w:szCs w:val="28"/>
        </w:rPr>
        <w:t>мал.,</w:t>
      </w:r>
      <w:proofErr w:type="gramEnd"/>
      <w:r w:rsidRPr="00AA577E">
        <w:rPr>
          <w:sz w:val="28"/>
          <w:szCs w:val="28"/>
        </w:rPr>
        <w:t xml:space="preserve"> 28 табл., 30 </w:t>
      </w:r>
      <w:proofErr w:type="spellStart"/>
      <w:r w:rsidRPr="00AA577E">
        <w:rPr>
          <w:sz w:val="28"/>
          <w:szCs w:val="28"/>
        </w:rPr>
        <w:t>крыніц</w:t>
      </w:r>
      <w:proofErr w:type="spellEnd"/>
      <w:r w:rsidRPr="00AA577E">
        <w:rPr>
          <w:sz w:val="28"/>
          <w:szCs w:val="28"/>
        </w:rPr>
        <w:t xml:space="preserve">, 10 </w:t>
      </w:r>
      <w:proofErr w:type="spellStart"/>
      <w:r w:rsidRPr="00AA577E">
        <w:rPr>
          <w:sz w:val="28"/>
          <w:szCs w:val="28"/>
        </w:rPr>
        <w:t>прым</w:t>
      </w:r>
      <w:proofErr w:type="spellEnd"/>
      <w:r w:rsidRPr="00AA577E">
        <w:rPr>
          <w:sz w:val="28"/>
          <w:szCs w:val="28"/>
        </w:rPr>
        <w:t>.</w:t>
      </w:r>
    </w:p>
    <w:p w:rsidR="00E3583F" w:rsidRPr="00AA577E" w:rsidRDefault="00E3583F" w:rsidP="00E3583F">
      <w:pPr>
        <w:rPr>
          <w:sz w:val="28"/>
          <w:szCs w:val="28"/>
        </w:rPr>
      </w:pPr>
    </w:p>
    <w:p w:rsidR="00E3583F" w:rsidRPr="00AA577E" w:rsidRDefault="00E3583F" w:rsidP="00E3583F">
      <w:pPr>
        <w:ind w:firstLine="709"/>
        <w:rPr>
          <w:sz w:val="28"/>
          <w:szCs w:val="28"/>
        </w:rPr>
      </w:pPr>
      <w:r>
        <w:rPr>
          <w:sz w:val="28"/>
          <w:szCs w:val="28"/>
        </w:rPr>
        <w:t>ПРЫВАТНАГА Б</w:t>
      </w:r>
      <w:r>
        <w:rPr>
          <w:sz w:val="28"/>
          <w:szCs w:val="28"/>
          <w:lang w:val="en-US"/>
        </w:rPr>
        <w:t>I</w:t>
      </w:r>
      <w:r>
        <w:rPr>
          <w:sz w:val="28"/>
          <w:szCs w:val="28"/>
        </w:rPr>
        <w:t>ЗНЕСУ</w:t>
      </w:r>
      <w:r w:rsidRPr="00AA577E">
        <w:rPr>
          <w:sz w:val="28"/>
          <w:szCs w:val="28"/>
        </w:rPr>
        <w:t xml:space="preserve">, </w:t>
      </w:r>
      <w:r>
        <w:rPr>
          <w:sz w:val="28"/>
          <w:szCs w:val="28"/>
        </w:rPr>
        <w:t>АНТЫКРЫЗ</w:t>
      </w:r>
      <w:r>
        <w:rPr>
          <w:sz w:val="28"/>
          <w:szCs w:val="28"/>
          <w:lang w:val="en-US"/>
        </w:rPr>
        <w:t>I</w:t>
      </w:r>
      <w:r>
        <w:rPr>
          <w:sz w:val="28"/>
          <w:szCs w:val="28"/>
        </w:rPr>
        <w:t>СНАГА К</w:t>
      </w:r>
      <w:r>
        <w:rPr>
          <w:sz w:val="28"/>
          <w:szCs w:val="28"/>
          <w:lang w:val="en-US"/>
        </w:rPr>
        <w:t>I</w:t>
      </w:r>
      <w:r>
        <w:rPr>
          <w:sz w:val="28"/>
          <w:szCs w:val="28"/>
        </w:rPr>
        <w:t>РАВАННЯ</w:t>
      </w:r>
      <w:r w:rsidRPr="00AA577E">
        <w:rPr>
          <w:sz w:val="28"/>
          <w:szCs w:val="28"/>
        </w:rPr>
        <w:t xml:space="preserve">, </w:t>
      </w:r>
      <w:r>
        <w:rPr>
          <w:sz w:val="28"/>
          <w:szCs w:val="28"/>
        </w:rPr>
        <w:t>АПТЫМ</w:t>
      </w:r>
      <w:r>
        <w:rPr>
          <w:sz w:val="28"/>
          <w:szCs w:val="28"/>
          <w:lang w:val="en-US"/>
        </w:rPr>
        <w:t>I</w:t>
      </w:r>
      <w:r>
        <w:rPr>
          <w:sz w:val="28"/>
          <w:szCs w:val="28"/>
        </w:rPr>
        <w:t>ЗАЦЫ</w:t>
      </w:r>
      <w:r>
        <w:rPr>
          <w:sz w:val="28"/>
          <w:szCs w:val="28"/>
          <w:lang w:val="en-US"/>
        </w:rPr>
        <w:t>I</w:t>
      </w:r>
      <w:r w:rsidRPr="00AA577E">
        <w:rPr>
          <w:sz w:val="28"/>
          <w:szCs w:val="28"/>
        </w:rPr>
        <w:t xml:space="preserve"> </w:t>
      </w:r>
      <w:r>
        <w:rPr>
          <w:sz w:val="28"/>
          <w:szCs w:val="28"/>
        </w:rPr>
        <w:t xml:space="preserve">ПАДАТКОВАЙ </w:t>
      </w:r>
      <w:r w:rsidRPr="00AA577E">
        <w:rPr>
          <w:sz w:val="28"/>
          <w:szCs w:val="28"/>
        </w:rPr>
        <w:t xml:space="preserve">БАЗЫ, ПАВЫШЭННЕ ЭФЕКТЫЎНАСЦІ, </w:t>
      </w:r>
      <w:r>
        <w:rPr>
          <w:sz w:val="28"/>
          <w:szCs w:val="28"/>
        </w:rPr>
        <w:t>МАРКЕТЫНГАВАГА АНАЛ</w:t>
      </w:r>
      <w:r>
        <w:rPr>
          <w:sz w:val="28"/>
          <w:szCs w:val="28"/>
          <w:lang w:val="en-US"/>
        </w:rPr>
        <w:t>I</w:t>
      </w:r>
      <w:r>
        <w:rPr>
          <w:sz w:val="28"/>
          <w:szCs w:val="28"/>
        </w:rPr>
        <w:t>ЗУ</w:t>
      </w:r>
      <w:r w:rsidRPr="00AA577E">
        <w:rPr>
          <w:sz w:val="28"/>
          <w:szCs w:val="28"/>
        </w:rPr>
        <w:t xml:space="preserve">, </w:t>
      </w:r>
      <w:r>
        <w:rPr>
          <w:sz w:val="28"/>
          <w:szCs w:val="28"/>
        </w:rPr>
        <w:t>К</w:t>
      </w:r>
      <w:r>
        <w:rPr>
          <w:sz w:val="28"/>
          <w:szCs w:val="28"/>
          <w:lang w:val="en-US"/>
        </w:rPr>
        <w:t>I</w:t>
      </w:r>
      <w:r>
        <w:rPr>
          <w:sz w:val="28"/>
          <w:szCs w:val="28"/>
        </w:rPr>
        <w:t>РАУН</w:t>
      </w:r>
      <w:r>
        <w:rPr>
          <w:sz w:val="28"/>
          <w:szCs w:val="28"/>
          <w:lang w:val="en-US"/>
        </w:rPr>
        <w:t>I</w:t>
      </w:r>
      <w:r>
        <w:rPr>
          <w:sz w:val="28"/>
          <w:szCs w:val="28"/>
        </w:rPr>
        <w:t>ЦКАГА УЛ</w:t>
      </w:r>
      <w:r>
        <w:rPr>
          <w:sz w:val="28"/>
          <w:szCs w:val="28"/>
          <w:lang w:val="en-US"/>
        </w:rPr>
        <w:t>I</w:t>
      </w:r>
      <w:r>
        <w:rPr>
          <w:sz w:val="28"/>
          <w:szCs w:val="28"/>
        </w:rPr>
        <w:t>КУ</w:t>
      </w:r>
    </w:p>
    <w:p w:rsidR="00E3583F" w:rsidRPr="00AA577E" w:rsidRDefault="00E3583F" w:rsidP="00E3583F">
      <w:pPr>
        <w:rPr>
          <w:sz w:val="28"/>
          <w:szCs w:val="28"/>
        </w:rPr>
      </w:pPr>
    </w:p>
    <w:p w:rsidR="00E3583F" w:rsidRPr="00AA577E" w:rsidRDefault="00E3583F" w:rsidP="00E3583F">
      <w:pPr>
        <w:rPr>
          <w:sz w:val="28"/>
          <w:szCs w:val="28"/>
        </w:rPr>
      </w:pPr>
      <w:proofErr w:type="spellStart"/>
      <w:r w:rsidRPr="00AA577E">
        <w:rPr>
          <w:b/>
          <w:sz w:val="28"/>
          <w:szCs w:val="28"/>
        </w:rPr>
        <w:t>Мэта</w:t>
      </w:r>
      <w:proofErr w:type="spellEnd"/>
      <w:r w:rsidRPr="00AA577E">
        <w:rPr>
          <w:b/>
          <w:sz w:val="28"/>
          <w:szCs w:val="28"/>
        </w:rPr>
        <w:t xml:space="preserve"> </w:t>
      </w:r>
      <w:proofErr w:type="spellStart"/>
      <w:r w:rsidRPr="00AA577E">
        <w:rPr>
          <w:b/>
          <w:sz w:val="28"/>
          <w:szCs w:val="28"/>
        </w:rPr>
        <w:t>працы</w:t>
      </w:r>
      <w:proofErr w:type="spellEnd"/>
      <w:r w:rsidRPr="00AA577E">
        <w:rPr>
          <w:b/>
          <w:sz w:val="28"/>
          <w:szCs w:val="28"/>
        </w:rPr>
        <w:t>:</w:t>
      </w:r>
      <w:r w:rsidRPr="00AA577E">
        <w:rPr>
          <w:sz w:val="28"/>
          <w:szCs w:val="28"/>
        </w:rPr>
        <w:t xml:space="preserve"> </w:t>
      </w:r>
      <w:proofErr w:type="spellStart"/>
      <w:r w:rsidRPr="00AA577E">
        <w:rPr>
          <w:sz w:val="28"/>
          <w:szCs w:val="28"/>
        </w:rPr>
        <w:t>ўкараненне</w:t>
      </w:r>
      <w:proofErr w:type="spellEnd"/>
      <w:r w:rsidRPr="00AA577E">
        <w:rPr>
          <w:sz w:val="28"/>
          <w:szCs w:val="28"/>
        </w:rPr>
        <w:t xml:space="preserve"> </w:t>
      </w:r>
      <w:proofErr w:type="spellStart"/>
      <w:r w:rsidRPr="00AA577E">
        <w:rPr>
          <w:sz w:val="28"/>
          <w:szCs w:val="28"/>
        </w:rPr>
        <w:t>рэкамендацый</w:t>
      </w:r>
      <w:proofErr w:type="spellEnd"/>
      <w:r w:rsidRPr="00AA577E">
        <w:rPr>
          <w:sz w:val="28"/>
          <w:szCs w:val="28"/>
        </w:rPr>
        <w:t xml:space="preserve"> для </w:t>
      </w:r>
      <w:proofErr w:type="spellStart"/>
      <w:r w:rsidRPr="00AA577E">
        <w:rPr>
          <w:sz w:val="28"/>
          <w:szCs w:val="28"/>
        </w:rPr>
        <w:t>антыкрызіснай</w:t>
      </w:r>
      <w:proofErr w:type="spellEnd"/>
      <w:r w:rsidRPr="00AA577E">
        <w:rPr>
          <w:sz w:val="28"/>
          <w:szCs w:val="28"/>
        </w:rPr>
        <w:t xml:space="preserve"> </w:t>
      </w:r>
      <w:proofErr w:type="spellStart"/>
      <w:r w:rsidRPr="00AA577E">
        <w:rPr>
          <w:sz w:val="28"/>
          <w:szCs w:val="28"/>
        </w:rPr>
        <w:t>праграмы</w:t>
      </w:r>
      <w:proofErr w:type="spellEnd"/>
      <w:r w:rsidRPr="00AA577E">
        <w:rPr>
          <w:sz w:val="28"/>
          <w:szCs w:val="28"/>
        </w:rPr>
        <w:t xml:space="preserve"> на </w:t>
      </w:r>
      <w:proofErr w:type="spellStart"/>
      <w:r w:rsidRPr="00AA577E">
        <w:rPr>
          <w:sz w:val="28"/>
          <w:szCs w:val="28"/>
        </w:rPr>
        <w:t>прадпрыемстве</w:t>
      </w:r>
      <w:proofErr w:type="spellEnd"/>
      <w:r w:rsidRPr="00AA577E">
        <w:rPr>
          <w:sz w:val="28"/>
          <w:szCs w:val="28"/>
        </w:rPr>
        <w:t xml:space="preserve"> для </w:t>
      </w:r>
      <w:proofErr w:type="spellStart"/>
      <w:r w:rsidRPr="00AA577E">
        <w:rPr>
          <w:sz w:val="28"/>
          <w:szCs w:val="28"/>
        </w:rPr>
        <w:t>павышэння</w:t>
      </w:r>
      <w:proofErr w:type="spellEnd"/>
      <w:r w:rsidRPr="00AA577E">
        <w:rPr>
          <w:sz w:val="28"/>
          <w:szCs w:val="28"/>
        </w:rPr>
        <w:t xml:space="preserve"> </w:t>
      </w:r>
      <w:proofErr w:type="spellStart"/>
      <w:r w:rsidRPr="00AA577E">
        <w:rPr>
          <w:sz w:val="28"/>
          <w:szCs w:val="28"/>
        </w:rPr>
        <w:t>эфектыўнасці</w:t>
      </w:r>
      <w:proofErr w:type="spellEnd"/>
      <w:r w:rsidRPr="00AA577E">
        <w:rPr>
          <w:sz w:val="28"/>
          <w:szCs w:val="28"/>
        </w:rPr>
        <w:t xml:space="preserve"> </w:t>
      </w:r>
      <w:proofErr w:type="spellStart"/>
      <w:r w:rsidRPr="00AA577E">
        <w:rPr>
          <w:sz w:val="28"/>
          <w:szCs w:val="28"/>
        </w:rPr>
        <w:t>грунтуючыся</w:t>
      </w:r>
      <w:proofErr w:type="spellEnd"/>
      <w:r w:rsidRPr="00AA577E">
        <w:rPr>
          <w:sz w:val="28"/>
          <w:szCs w:val="28"/>
        </w:rPr>
        <w:t xml:space="preserve"> на </w:t>
      </w:r>
      <w:proofErr w:type="spellStart"/>
      <w:r w:rsidRPr="00AA577E">
        <w:rPr>
          <w:sz w:val="28"/>
          <w:szCs w:val="28"/>
        </w:rPr>
        <w:t>арганізацыйна-эканамічных</w:t>
      </w:r>
      <w:proofErr w:type="spellEnd"/>
      <w:r w:rsidRPr="00AA577E">
        <w:rPr>
          <w:sz w:val="28"/>
          <w:szCs w:val="28"/>
        </w:rPr>
        <w:t xml:space="preserve"> </w:t>
      </w:r>
      <w:proofErr w:type="spellStart"/>
      <w:r w:rsidRPr="00AA577E">
        <w:rPr>
          <w:sz w:val="28"/>
          <w:szCs w:val="28"/>
        </w:rPr>
        <w:t>паказчыках</w:t>
      </w:r>
      <w:proofErr w:type="spellEnd"/>
      <w:r w:rsidRPr="00AA577E">
        <w:rPr>
          <w:sz w:val="28"/>
          <w:szCs w:val="28"/>
        </w:rPr>
        <w:t xml:space="preserve">, </w:t>
      </w:r>
      <w:proofErr w:type="spellStart"/>
      <w:r w:rsidRPr="00AA577E">
        <w:rPr>
          <w:sz w:val="28"/>
          <w:szCs w:val="28"/>
        </w:rPr>
        <w:t>атрыманых</w:t>
      </w:r>
      <w:proofErr w:type="spellEnd"/>
      <w:r w:rsidRPr="00AA577E">
        <w:rPr>
          <w:sz w:val="28"/>
          <w:szCs w:val="28"/>
        </w:rPr>
        <w:t xml:space="preserve"> шляхам </w:t>
      </w:r>
      <w:proofErr w:type="spellStart"/>
      <w:r w:rsidRPr="00AA577E">
        <w:rPr>
          <w:sz w:val="28"/>
          <w:szCs w:val="28"/>
        </w:rPr>
        <w:t>аналізу</w:t>
      </w:r>
      <w:proofErr w:type="spellEnd"/>
      <w:r w:rsidRPr="00AA577E">
        <w:rPr>
          <w:sz w:val="28"/>
          <w:szCs w:val="28"/>
        </w:rPr>
        <w:t>.</w:t>
      </w:r>
    </w:p>
    <w:p w:rsidR="00E3583F" w:rsidRPr="00AA577E" w:rsidRDefault="00E3583F" w:rsidP="00E3583F">
      <w:pPr>
        <w:rPr>
          <w:sz w:val="28"/>
          <w:szCs w:val="28"/>
        </w:rPr>
      </w:pPr>
      <w:proofErr w:type="spellStart"/>
      <w:r w:rsidRPr="00AA577E">
        <w:rPr>
          <w:b/>
          <w:sz w:val="28"/>
          <w:szCs w:val="28"/>
        </w:rPr>
        <w:t>Актуальнасць</w:t>
      </w:r>
      <w:proofErr w:type="spellEnd"/>
      <w:r w:rsidRPr="00AA577E">
        <w:rPr>
          <w:b/>
          <w:sz w:val="28"/>
          <w:szCs w:val="28"/>
        </w:rPr>
        <w:t xml:space="preserve"> </w:t>
      </w:r>
      <w:proofErr w:type="spellStart"/>
      <w:r w:rsidRPr="00AA577E">
        <w:rPr>
          <w:b/>
          <w:sz w:val="28"/>
          <w:szCs w:val="28"/>
        </w:rPr>
        <w:t>працы</w:t>
      </w:r>
      <w:proofErr w:type="spellEnd"/>
      <w:r w:rsidRPr="00AA577E">
        <w:rPr>
          <w:b/>
          <w:sz w:val="28"/>
          <w:szCs w:val="28"/>
        </w:rPr>
        <w:t>:</w:t>
      </w:r>
      <w:r w:rsidRPr="00AA577E">
        <w:rPr>
          <w:sz w:val="28"/>
          <w:szCs w:val="28"/>
        </w:rPr>
        <w:t xml:space="preserve"> </w:t>
      </w:r>
      <w:proofErr w:type="spellStart"/>
      <w:r w:rsidRPr="00AA577E">
        <w:rPr>
          <w:sz w:val="28"/>
          <w:szCs w:val="28"/>
        </w:rPr>
        <w:t>ва</w:t>
      </w:r>
      <w:proofErr w:type="spellEnd"/>
      <w:r w:rsidRPr="00AA577E">
        <w:rPr>
          <w:sz w:val="28"/>
          <w:szCs w:val="28"/>
        </w:rPr>
        <w:t xml:space="preserve"> </w:t>
      </w:r>
      <w:proofErr w:type="spellStart"/>
      <w:r w:rsidRPr="00AA577E">
        <w:rPr>
          <w:sz w:val="28"/>
          <w:szCs w:val="28"/>
        </w:rPr>
        <w:t>ўмовах</w:t>
      </w:r>
      <w:proofErr w:type="spellEnd"/>
      <w:r w:rsidRPr="00AA577E">
        <w:rPr>
          <w:sz w:val="28"/>
          <w:szCs w:val="28"/>
        </w:rPr>
        <w:t xml:space="preserve"> </w:t>
      </w:r>
      <w:proofErr w:type="spellStart"/>
      <w:r w:rsidRPr="00AA577E">
        <w:rPr>
          <w:sz w:val="28"/>
          <w:szCs w:val="28"/>
        </w:rPr>
        <w:t>хутка</w:t>
      </w:r>
      <w:proofErr w:type="spellEnd"/>
      <w:r w:rsidRPr="00AA577E">
        <w:rPr>
          <w:sz w:val="28"/>
          <w:szCs w:val="28"/>
        </w:rPr>
        <w:t xml:space="preserve"> </w:t>
      </w:r>
      <w:proofErr w:type="spellStart"/>
      <w:r w:rsidRPr="00AA577E">
        <w:rPr>
          <w:sz w:val="28"/>
          <w:szCs w:val="28"/>
        </w:rPr>
        <w:t>развіваецца</w:t>
      </w:r>
      <w:proofErr w:type="spellEnd"/>
      <w:r w:rsidRPr="00AA577E">
        <w:rPr>
          <w:sz w:val="28"/>
          <w:szCs w:val="28"/>
        </w:rPr>
        <w:t xml:space="preserve"> </w:t>
      </w:r>
      <w:proofErr w:type="spellStart"/>
      <w:r w:rsidRPr="00AA577E">
        <w:rPr>
          <w:sz w:val="28"/>
          <w:szCs w:val="28"/>
        </w:rPr>
        <w:t>канкурэнцыі</w:t>
      </w:r>
      <w:proofErr w:type="spellEnd"/>
      <w:r w:rsidRPr="00AA577E">
        <w:rPr>
          <w:sz w:val="28"/>
          <w:szCs w:val="28"/>
        </w:rPr>
        <w:t xml:space="preserve"> </w:t>
      </w:r>
      <w:proofErr w:type="gramStart"/>
      <w:r w:rsidRPr="00AA577E">
        <w:rPr>
          <w:sz w:val="28"/>
          <w:szCs w:val="28"/>
        </w:rPr>
        <w:t>на рынку</w:t>
      </w:r>
      <w:proofErr w:type="gramEnd"/>
      <w:r w:rsidRPr="00AA577E">
        <w:rPr>
          <w:sz w:val="28"/>
          <w:szCs w:val="28"/>
        </w:rPr>
        <w:t xml:space="preserve"> </w:t>
      </w:r>
      <w:proofErr w:type="spellStart"/>
      <w:r w:rsidRPr="00AA577E">
        <w:rPr>
          <w:sz w:val="28"/>
          <w:szCs w:val="28"/>
        </w:rPr>
        <w:t>аўтсорсінгу</w:t>
      </w:r>
      <w:proofErr w:type="spellEnd"/>
      <w:r w:rsidRPr="00AA577E">
        <w:rPr>
          <w:sz w:val="28"/>
          <w:szCs w:val="28"/>
        </w:rPr>
        <w:t xml:space="preserve"> </w:t>
      </w:r>
      <w:proofErr w:type="spellStart"/>
      <w:r w:rsidRPr="00AA577E">
        <w:rPr>
          <w:sz w:val="28"/>
          <w:szCs w:val="28"/>
        </w:rPr>
        <w:t>кампанія</w:t>
      </w:r>
      <w:proofErr w:type="spellEnd"/>
      <w:r w:rsidRPr="00AA577E">
        <w:rPr>
          <w:sz w:val="28"/>
          <w:szCs w:val="28"/>
        </w:rPr>
        <w:t xml:space="preserve"> </w:t>
      </w:r>
      <w:proofErr w:type="spellStart"/>
      <w:r w:rsidRPr="00AA577E">
        <w:rPr>
          <w:sz w:val="28"/>
          <w:szCs w:val="28"/>
        </w:rPr>
        <w:t>вымушаная</w:t>
      </w:r>
      <w:proofErr w:type="spellEnd"/>
      <w:r w:rsidRPr="00AA577E">
        <w:rPr>
          <w:sz w:val="28"/>
          <w:szCs w:val="28"/>
        </w:rPr>
        <w:t xml:space="preserve"> </w:t>
      </w:r>
      <w:proofErr w:type="spellStart"/>
      <w:r w:rsidRPr="00AA577E">
        <w:rPr>
          <w:sz w:val="28"/>
          <w:szCs w:val="28"/>
        </w:rPr>
        <w:t>ўвесь</w:t>
      </w:r>
      <w:proofErr w:type="spellEnd"/>
      <w:r w:rsidRPr="00AA577E">
        <w:rPr>
          <w:sz w:val="28"/>
          <w:szCs w:val="28"/>
        </w:rPr>
        <w:t xml:space="preserve"> час </w:t>
      </w:r>
      <w:proofErr w:type="spellStart"/>
      <w:r w:rsidRPr="00AA577E">
        <w:rPr>
          <w:sz w:val="28"/>
          <w:szCs w:val="28"/>
        </w:rPr>
        <w:t>змагацца</w:t>
      </w:r>
      <w:proofErr w:type="spellEnd"/>
      <w:r w:rsidRPr="00AA577E">
        <w:rPr>
          <w:sz w:val="28"/>
          <w:szCs w:val="28"/>
        </w:rPr>
        <w:t xml:space="preserve"> за </w:t>
      </w:r>
      <w:proofErr w:type="spellStart"/>
      <w:r w:rsidRPr="00AA577E">
        <w:rPr>
          <w:sz w:val="28"/>
          <w:szCs w:val="28"/>
        </w:rPr>
        <w:t>сваіх</w:t>
      </w:r>
      <w:proofErr w:type="spellEnd"/>
      <w:r w:rsidRPr="00AA577E">
        <w:rPr>
          <w:sz w:val="28"/>
          <w:szCs w:val="28"/>
        </w:rPr>
        <w:t xml:space="preserve"> </w:t>
      </w:r>
      <w:proofErr w:type="spellStart"/>
      <w:r w:rsidRPr="00AA577E">
        <w:rPr>
          <w:sz w:val="28"/>
          <w:szCs w:val="28"/>
        </w:rPr>
        <w:t>кліентаў</w:t>
      </w:r>
      <w:proofErr w:type="spellEnd"/>
      <w:r w:rsidRPr="00AA577E">
        <w:rPr>
          <w:sz w:val="28"/>
          <w:szCs w:val="28"/>
        </w:rPr>
        <w:t xml:space="preserve"> і </w:t>
      </w:r>
      <w:proofErr w:type="spellStart"/>
      <w:r w:rsidRPr="00AA577E">
        <w:rPr>
          <w:sz w:val="28"/>
          <w:szCs w:val="28"/>
        </w:rPr>
        <w:t>рэсурсы</w:t>
      </w:r>
      <w:proofErr w:type="spellEnd"/>
      <w:r w:rsidRPr="00AA577E">
        <w:rPr>
          <w:sz w:val="28"/>
          <w:szCs w:val="28"/>
        </w:rPr>
        <w:t xml:space="preserve">, </w:t>
      </w:r>
      <w:proofErr w:type="spellStart"/>
      <w:r w:rsidRPr="00AA577E">
        <w:rPr>
          <w:sz w:val="28"/>
          <w:szCs w:val="28"/>
        </w:rPr>
        <w:t>прапаноўваць</w:t>
      </w:r>
      <w:proofErr w:type="spellEnd"/>
      <w:r w:rsidRPr="00AA577E">
        <w:rPr>
          <w:sz w:val="28"/>
          <w:szCs w:val="28"/>
        </w:rPr>
        <w:t xml:space="preserve"> </w:t>
      </w:r>
      <w:proofErr w:type="spellStart"/>
      <w:r w:rsidRPr="00AA577E">
        <w:rPr>
          <w:sz w:val="28"/>
          <w:szCs w:val="28"/>
        </w:rPr>
        <w:t>лепшае</w:t>
      </w:r>
      <w:proofErr w:type="spellEnd"/>
      <w:r w:rsidRPr="00AA577E">
        <w:rPr>
          <w:sz w:val="28"/>
          <w:szCs w:val="28"/>
        </w:rPr>
        <w:t xml:space="preserve"> </w:t>
      </w:r>
      <w:proofErr w:type="spellStart"/>
      <w:r w:rsidRPr="00AA577E">
        <w:rPr>
          <w:sz w:val="28"/>
          <w:szCs w:val="28"/>
        </w:rPr>
        <w:t>якасці</w:t>
      </w:r>
      <w:proofErr w:type="spellEnd"/>
      <w:r w:rsidRPr="00AA577E">
        <w:rPr>
          <w:sz w:val="28"/>
          <w:szCs w:val="28"/>
        </w:rPr>
        <w:t xml:space="preserve"> і </w:t>
      </w:r>
      <w:proofErr w:type="spellStart"/>
      <w:r w:rsidRPr="00AA577E">
        <w:rPr>
          <w:sz w:val="28"/>
          <w:szCs w:val="28"/>
        </w:rPr>
        <w:t>ўмовы</w:t>
      </w:r>
      <w:proofErr w:type="spellEnd"/>
      <w:r w:rsidRPr="00AA577E">
        <w:rPr>
          <w:sz w:val="28"/>
          <w:szCs w:val="28"/>
        </w:rPr>
        <w:t xml:space="preserve"> па </w:t>
      </w:r>
      <w:proofErr w:type="spellStart"/>
      <w:r w:rsidRPr="00AA577E">
        <w:rPr>
          <w:sz w:val="28"/>
          <w:szCs w:val="28"/>
        </w:rPr>
        <w:t>прадастаўленні</w:t>
      </w:r>
      <w:proofErr w:type="spellEnd"/>
      <w:r w:rsidRPr="00AA577E">
        <w:rPr>
          <w:sz w:val="28"/>
          <w:szCs w:val="28"/>
        </w:rPr>
        <w:t xml:space="preserve"> </w:t>
      </w:r>
      <w:proofErr w:type="spellStart"/>
      <w:r w:rsidRPr="00AA577E">
        <w:rPr>
          <w:sz w:val="28"/>
          <w:szCs w:val="28"/>
        </w:rPr>
        <w:t>паслуг</w:t>
      </w:r>
      <w:proofErr w:type="spellEnd"/>
      <w:r w:rsidRPr="00AA577E">
        <w:rPr>
          <w:sz w:val="28"/>
          <w:szCs w:val="28"/>
        </w:rPr>
        <w:t xml:space="preserve"> </w:t>
      </w:r>
      <w:proofErr w:type="spellStart"/>
      <w:r w:rsidRPr="00AA577E">
        <w:rPr>
          <w:sz w:val="28"/>
          <w:szCs w:val="28"/>
        </w:rPr>
        <w:t>кампаніі</w:t>
      </w:r>
      <w:proofErr w:type="spellEnd"/>
      <w:r w:rsidRPr="00AA577E">
        <w:rPr>
          <w:sz w:val="28"/>
          <w:szCs w:val="28"/>
        </w:rPr>
        <w:t xml:space="preserve"> для </w:t>
      </w:r>
      <w:proofErr w:type="spellStart"/>
      <w:r w:rsidRPr="00AA577E">
        <w:rPr>
          <w:sz w:val="28"/>
          <w:szCs w:val="28"/>
        </w:rPr>
        <w:t>сваіх</w:t>
      </w:r>
      <w:proofErr w:type="spellEnd"/>
      <w:r w:rsidRPr="00AA577E">
        <w:rPr>
          <w:sz w:val="28"/>
          <w:szCs w:val="28"/>
        </w:rPr>
        <w:t xml:space="preserve"> </w:t>
      </w:r>
      <w:proofErr w:type="spellStart"/>
      <w:r w:rsidRPr="00AA577E">
        <w:rPr>
          <w:sz w:val="28"/>
          <w:szCs w:val="28"/>
        </w:rPr>
        <w:t>кліентаў</w:t>
      </w:r>
      <w:proofErr w:type="spellEnd"/>
      <w:r w:rsidRPr="00AA577E">
        <w:rPr>
          <w:sz w:val="28"/>
          <w:szCs w:val="28"/>
        </w:rPr>
        <w:t xml:space="preserve">, </w:t>
      </w:r>
      <w:proofErr w:type="spellStart"/>
      <w:r w:rsidRPr="00AA577E">
        <w:rPr>
          <w:sz w:val="28"/>
          <w:szCs w:val="28"/>
        </w:rPr>
        <w:t>пры</w:t>
      </w:r>
      <w:proofErr w:type="spellEnd"/>
      <w:r w:rsidRPr="00AA577E">
        <w:rPr>
          <w:sz w:val="28"/>
          <w:szCs w:val="28"/>
        </w:rPr>
        <w:t xml:space="preserve"> </w:t>
      </w:r>
      <w:proofErr w:type="spellStart"/>
      <w:r w:rsidRPr="00AA577E">
        <w:rPr>
          <w:sz w:val="28"/>
          <w:szCs w:val="28"/>
        </w:rPr>
        <w:t>гэтым</w:t>
      </w:r>
      <w:proofErr w:type="spellEnd"/>
      <w:r w:rsidRPr="00AA577E">
        <w:rPr>
          <w:sz w:val="28"/>
          <w:szCs w:val="28"/>
        </w:rPr>
        <w:t xml:space="preserve"> </w:t>
      </w:r>
      <w:proofErr w:type="spellStart"/>
      <w:r w:rsidRPr="00AA577E">
        <w:rPr>
          <w:sz w:val="28"/>
          <w:szCs w:val="28"/>
        </w:rPr>
        <w:t>дэманстраваць</w:t>
      </w:r>
      <w:proofErr w:type="spellEnd"/>
      <w:r w:rsidRPr="00AA577E">
        <w:rPr>
          <w:sz w:val="28"/>
          <w:szCs w:val="28"/>
        </w:rPr>
        <w:t xml:space="preserve"> сваю </w:t>
      </w:r>
      <w:proofErr w:type="spellStart"/>
      <w:r w:rsidRPr="00AA577E">
        <w:rPr>
          <w:sz w:val="28"/>
          <w:szCs w:val="28"/>
        </w:rPr>
        <w:t>надзейнасць</w:t>
      </w:r>
      <w:proofErr w:type="spellEnd"/>
      <w:r w:rsidRPr="00AA577E">
        <w:rPr>
          <w:sz w:val="28"/>
          <w:szCs w:val="28"/>
        </w:rPr>
        <w:t xml:space="preserve">, </w:t>
      </w:r>
      <w:proofErr w:type="spellStart"/>
      <w:r w:rsidRPr="00AA577E">
        <w:rPr>
          <w:sz w:val="28"/>
          <w:szCs w:val="28"/>
        </w:rPr>
        <w:t>стабільнасць</w:t>
      </w:r>
      <w:proofErr w:type="spellEnd"/>
      <w:r w:rsidRPr="00AA577E">
        <w:rPr>
          <w:sz w:val="28"/>
          <w:szCs w:val="28"/>
        </w:rPr>
        <w:t xml:space="preserve"> і </w:t>
      </w:r>
      <w:proofErr w:type="spellStart"/>
      <w:r w:rsidRPr="00AA577E">
        <w:rPr>
          <w:sz w:val="28"/>
          <w:szCs w:val="28"/>
        </w:rPr>
        <w:t>здольнасць</w:t>
      </w:r>
      <w:proofErr w:type="spellEnd"/>
      <w:r w:rsidRPr="00AA577E">
        <w:rPr>
          <w:sz w:val="28"/>
          <w:szCs w:val="28"/>
        </w:rPr>
        <w:t xml:space="preserve"> </w:t>
      </w:r>
      <w:proofErr w:type="spellStart"/>
      <w:r w:rsidRPr="00AA577E">
        <w:rPr>
          <w:sz w:val="28"/>
          <w:szCs w:val="28"/>
        </w:rPr>
        <w:t>хутка</w:t>
      </w:r>
      <w:proofErr w:type="spellEnd"/>
      <w:r w:rsidRPr="00AA577E">
        <w:rPr>
          <w:sz w:val="28"/>
          <w:szCs w:val="28"/>
        </w:rPr>
        <w:t xml:space="preserve"> </w:t>
      </w:r>
      <w:proofErr w:type="spellStart"/>
      <w:r w:rsidRPr="00AA577E">
        <w:rPr>
          <w:sz w:val="28"/>
          <w:szCs w:val="28"/>
        </w:rPr>
        <w:t>рэагаваць</w:t>
      </w:r>
      <w:proofErr w:type="spellEnd"/>
      <w:r w:rsidRPr="00AA577E">
        <w:rPr>
          <w:sz w:val="28"/>
          <w:szCs w:val="28"/>
        </w:rPr>
        <w:t xml:space="preserve"> на </w:t>
      </w:r>
      <w:proofErr w:type="spellStart"/>
      <w:r w:rsidRPr="00AA577E">
        <w:rPr>
          <w:sz w:val="28"/>
          <w:szCs w:val="28"/>
        </w:rPr>
        <w:t>змяненне</w:t>
      </w:r>
      <w:proofErr w:type="spellEnd"/>
      <w:r w:rsidRPr="00AA577E">
        <w:rPr>
          <w:sz w:val="28"/>
          <w:szCs w:val="28"/>
        </w:rPr>
        <w:t xml:space="preserve"> </w:t>
      </w:r>
      <w:proofErr w:type="spellStart"/>
      <w:r w:rsidRPr="00AA577E">
        <w:rPr>
          <w:sz w:val="28"/>
          <w:szCs w:val="28"/>
        </w:rPr>
        <w:t>рынкавай</w:t>
      </w:r>
      <w:proofErr w:type="spellEnd"/>
      <w:r w:rsidRPr="00AA577E">
        <w:rPr>
          <w:sz w:val="28"/>
          <w:szCs w:val="28"/>
        </w:rPr>
        <w:t xml:space="preserve"> </w:t>
      </w:r>
      <w:proofErr w:type="spellStart"/>
      <w:r w:rsidRPr="00AA577E">
        <w:rPr>
          <w:sz w:val="28"/>
          <w:szCs w:val="28"/>
        </w:rPr>
        <w:t>кан'юнктуры</w:t>
      </w:r>
      <w:proofErr w:type="spellEnd"/>
      <w:r w:rsidRPr="00AA577E">
        <w:rPr>
          <w:sz w:val="28"/>
          <w:szCs w:val="28"/>
        </w:rPr>
        <w:t xml:space="preserve">. У новых </w:t>
      </w:r>
      <w:proofErr w:type="spellStart"/>
      <w:r w:rsidRPr="00AA577E">
        <w:rPr>
          <w:sz w:val="28"/>
          <w:szCs w:val="28"/>
        </w:rPr>
        <w:t>эканамічных</w:t>
      </w:r>
      <w:proofErr w:type="spellEnd"/>
      <w:r w:rsidRPr="00AA577E">
        <w:rPr>
          <w:sz w:val="28"/>
          <w:szCs w:val="28"/>
        </w:rPr>
        <w:t xml:space="preserve"> </w:t>
      </w:r>
      <w:proofErr w:type="spellStart"/>
      <w:r w:rsidRPr="00AA577E">
        <w:rPr>
          <w:sz w:val="28"/>
          <w:szCs w:val="28"/>
        </w:rPr>
        <w:t>умовах</w:t>
      </w:r>
      <w:proofErr w:type="spellEnd"/>
      <w:r w:rsidRPr="00AA577E">
        <w:rPr>
          <w:sz w:val="28"/>
          <w:szCs w:val="28"/>
        </w:rPr>
        <w:t xml:space="preserve"> </w:t>
      </w:r>
      <w:proofErr w:type="spellStart"/>
      <w:r w:rsidRPr="00AA577E">
        <w:rPr>
          <w:sz w:val="28"/>
          <w:szCs w:val="28"/>
        </w:rPr>
        <w:t>ўзраслі</w:t>
      </w:r>
      <w:proofErr w:type="spellEnd"/>
      <w:r w:rsidRPr="00AA577E">
        <w:rPr>
          <w:sz w:val="28"/>
          <w:szCs w:val="28"/>
        </w:rPr>
        <w:t xml:space="preserve"> </w:t>
      </w:r>
      <w:proofErr w:type="spellStart"/>
      <w:r w:rsidRPr="00AA577E">
        <w:rPr>
          <w:sz w:val="28"/>
          <w:szCs w:val="28"/>
        </w:rPr>
        <w:t>патрабаванні</w:t>
      </w:r>
      <w:proofErr w:type="spellEnd"/>
      <w:r w:rsidRPr="00AA577E">
        <w:rPr>
          <w:sz w:val="28"/>
          <w:szCs w:val="28"/>
        </w:rPr>
        <w:t xml:space="preserve"> да </w:t>
      </w:r>
      <w:proofErr w:type="spellStart"/>
      <w:r w:rsidRPr="00AA577E">
        <w:rPr>
          <w:sz w:val="28"/>
          <w:szCs w:val="28"/>
        </w:rPr>
        <w:t>якасці</w:t>
      </w:r>
      <w:proofErr w:type="spellEnd"/>
      <w:r w:rsidRPr="00AA577E">
        <w:rPr>
          <w:sz w:val="28"/>
          <w:szCs w:val="28"/>
        </w:rPr>
        <w:t xml:space="preserve"> </w:t>
      </w:r>
      <w:proofErr w:type="spellStart"/>
      <w:r w:rsidRPr="00AA577E">
        <w:rPr>
          <w:sz w:val="28"/>
          <w:szCs w:val="28"/>
        </w:rPr>
        <w:t>кіраўніцтва</w:t>
      </w:r>
      <w:proofErr w:type="spellEnd"/>
      <w:r w:rsidRPr="00AA577E">
        <w:rPr>
          <w:sz w:val="28"/>
          <w:szCs w:val="28"/>
        </w:rPr>
        <w:t xml:space="preserve"> </w:t>
      </w:r>
      <w:proofErr w:type="spellStart"/>
      <w:r w:rsidRPr="00AA577E">
        <w:rPr>
          <w:sz w:val="28"/>
          <w:szCs w:val="28"/>
        </w:rPr>
        <w:t>кампаніі</w:t>
      </w:r>
      <w:proofErr w:type="spellEnd"/>
      <w:r w:rsidRPr="00AA577E">
        <w:rPr>
          <w:sz w:val="28"/>
          <w:szCs w:val="28"/>
        </w:rPr>
        <w:t>.</w:t>
      </w:r>
    </w:p>
    <w:p w:rsidR="00E3583F" w:rsidRPr="00AA577E" w:rsidRDefault="00E3583F" w:rsidP="00E3583F">
      <w:pPr>
        <w:rPr>
          <w:sz w:val="28"/>
          <w:szCs w:val="28"/>
        </w:rPr>
      </w:pPr>
      <w:proofErr w:type="spellStart"/>
      <w:r w:rsidRPr="00AA577E">
        <w:rPr>
          <w:b/>
          <w:sz w:val="28"/>
          <w:szCs w:val="28"/>
        </w:rPr>
        <w:t>Аб'ект</w:t>
      </w:r>
      <w:proofErr w:type="spellEnd"/>
      <w:r w:rsidRPr="00AA577E">
        <w:rPr>
          <w:b/>
          <w:sz w:val="28"/>
          <w:szCs w:val="28"/>
        </w:rPr>
        <w:t xml:space="preserve"> </w:t>
      </w:r>
      <w:proofErr w:type="spellStart"/>
      <w:r w:rsidRPr="00AA577E">
        <w:rPr>
          <w:b/>
          <w:sz w:val="28"/>
          <w:szCs w:val="28"/>
        </w:rPr>
        <w:t>даследавання</w:t>
      </w:r>
      <w:proofErr w:type="spellEnd"/>
      <w:r w:rsidRPr="00AA577E">
        <w:rPr>
          <w:b/>
          <w:sz w:val="28"/>
          <w:szCs w:val="28"/>
        </w:rPr>
        <w:t>:</w:t>
      </w:r>
      <w:r w:rsidRPr="00AA577E">
        <w:rPr>
          <w:sz w:val="28"/>
          <w:szCs w:val="28"/>
        </w:rPr>
        <w:t xml:space="preserve"> </w:t>
      </w:r>
      <w:proofErr w:type="spellStart"/>
      <w:r w:rsidRPr="00AA577E">
        <w:rPr>
          <w:sz w:val="28"/>
          <w:szCs w:val="28"/>
        </w:rPr>
        <w:t>ўмовы</w:t>
      </w:r>
      <w:proofErr w:type="spellEnd"/>
      <w:r w:rsidRPr="00AA577E">
        <w:rPr>
          <w:sz w:val="28"/>
          <w:szCs w:val="28"/>
        </w:rPr>
        <w:t xml:space="preserve"> і </w:t>
      </w:r>
      <w:proofErr w:type="spellStart"/>
      <w:r w:rsidRPr="00AA577E">
        <w:rPr>
          <w:sz w:val="28"/>
          <w:szCs w:val="28"/>
        </w:rPr>
        <w:t>асаблівасці</w:t>
      </w:r>
      <w:proofErr w:type="spellEnd"/>
      <w:r w:rsidRPr="00AA577E">
        <w:rPr>
          <w:sz w:val="28"/>
          <w:szCs w:val="28"/>
        </w:rPr>
        <w:t xml:space="preserve"> </w:t>
      </w:r>
      <w:proofErr w:type="spellStart"/>
      <w:r w:rsidRPr="00AA577E">
        <w:rPr>
          <w:sz w:val="28"/>
          <w:szCs w:val="28"/>
        </w:rPr>
        <w:t>фарміравання</w:t>
      </w:r>
      <w:proofErr w:type="spellEnd"/>
      <w:r w:rsidRPr="00AA577E">
        <w:rPr>
          <w:sz w:val="28"/>
          <w:szCs w:val="28"/>
        </w:rPr>
        <w:t xml:space="preserve"> </w:t>
      </w:r>
      <w:proofErr w:type="spellStart"/>
      <w:r w:rsidRPr="00AA577E">
        <w:rPr>
          <w:sz w:val="28"/>
          <w:szCs w:val="28"/>
        </w:rPr>
        <w:t>спецыяльных</w:t>
      </w:r>
      <w:proofErr w:type="spellEnd"/>
      <w:r w:rsidRPr="00AA577E">
        <w:rPr>
          <w:sz w:val="28"/>
          <w:szCs w:val="28"/>
        </w:rPr>
        <w:t xml:space="preserve"> мер па </w:t>
      </w:r>
      <w:proofErr w:type="spellStart"/>
      <w:r w:rsidRPr="00AA577E">
        <w:rPr>
          <w:sz w:val="28"/>
          <w:szCs w:val="28"/>
        </w:rPr>
        <w:t>вырашэнні</w:t>
      </w:r>
      <w:proofErr w:type="spellEnd"/>
      <w:r w:rsidRPr="00AA577E">
        <w:rPr>
          <w:sz w:val="28"/>
          <w:szCs w:val="28"/>
        </w:rPr>
        <w:t xml:space="preserve"> </w:t>
      </w:r>
      <w:proofErr w:type="spellStart"/>
      <w:r w:rsidRPr="00AA577E">
        <w:rPr>
          <w:sz w:val="28"/>
          <w:szCs w:val="28"/>
        </w:rPr>
        <w:t>праблем</w:t>
      </w:r>
      <w:proofErr w:type="spellEnd"/>
      <w:r w:rsidRPr="00AA577E">
        <w:rPr>
          <w:sz w:val="28"/>
          <w:szCs w:val="28"/>
        </w:rPr>
        <w:t xml:space="preserve">, </w:t>
      </w:r>
      <w:proofErr w:type="spellStart"/>
      <w:r w:rsidRPr="00AA577E">
        <w:rPr>
          <w:sz w:val="28"/>
          <w:szCs w:val="28"/>
        </w:rPr>
        <w:t>звязаных</w:t>
      </w:r>
      <w:proofErr w:type="spellEnd"/>
      <w:r w:rsidRPr="00AA577E">
        <w:rPr>
          <w:sz w:val="28"/>
          <w:szCs w:val="28"/>
        </w:rPr>
        <w:t xml:space="preserve"> з </w:t>
      </w:r>
      <w:proofErr w:type="spellStart"/>
      <w:r w:rsidRPr="00AA577E">
        <w:rPr>
          <w:sz w:val="28"/>
          <w:szCs w:val="28"/>
        </w:rPr>
        <w:t>пагаршаюцца</w:t>
      </w:r>
      <w:proofErr w:type="spellEnd"/>
      <w:r w:rsidRPr="00AA577E">
        <w:rPr>
          <w:sz w:val="28"/>
          <w:szCs w:val="28"/>
        </w:rPr>
        <w:t xml:space="preserve"> </w:t>
      </w:r>
      <w:proofErr w:type="spellStart"/>
      <w:r w:rsidRPr="00AA577E">
        <w:rPr>
          <w:sz w:val="28"/>
          <w:szCs w:val="28"/>
        </w:rPr>
        <w:t>фінансавым</w:t>
      </w:r>
      <w:proofErr w:type="spellEnd"/>
      <w:r w:rsidRPr="00AA577E">
        <w:rPr>
          <w:sz w:val="28"/>
          <w:szCs w:val="28"/>
        </w:rPr>
        <w:t xml:space="preserve"> станам </w:t>
      </w:r>
      <w:proofErr w:type="spellStart"/>
      <w:r w:rsidRPr="00AA577E">
        <w:rPr>
          <w:sz w:val="28"/>
          <w:szCs w:val="28"/>
        </w:rPr>
        <w:t>прадпрыемства</w:t>
      </w:r>
      <w:proofErr w:type="spellEnd"/>
      <w:r w:rsidRPr="00AA577E">
        <w:rPr>
          <w:sz w:val="28"/>
          <w:szCs w:val="28"/>
        </w:rPr>
        <w:t>.</w:t>
      </w:r>
    </w:p>
    <w:p w:rsidR="00E3583F" w:rsidRPr="00AA577E" w:rsidRDefault="00E3583F" w:rsidP="00E3583F">
      <w:pPr>
        <w:rPr>
          <w:sz w:val="28"/>
          <w:szCs w:val="28"/>
        </w:rPr>
      </w:pPr>
      <w:proofErr w:type="spellStart"/>
      <w:r w:rsidRPr="00AA577E">
        <w:rPr>
          <w:b/>
          <w:sz w:val="28"/>
          <w:szCs w:val="28"/>
        </w:rPr>
        <w:t>Прадмет</w:t>
      </w:r>
      <w:proofErr w:type="spellEnd"/>
      <w:r w:rsidRPr="00AA577E">
        <w:rPr>
          <w:b/>
          <w:sz w:val="28"/>
          <w:szCs w:val="28"/>
        </w:rPr>
        <w:t xml:space="preserve"> </w:t>
      </w:r>
      <w:proofErr w:type="spellStart"/>
      <w:r w:rsidRPr="00AA577E">
        <w:rPr>
          <w:b/>
          <w:sz w:val="28"/>
          <w:szCs w:val="28"/>
        </w:rPr>
        <w:t>даследавання</w:t>
      </w:r>
      <w:proofErr w:type="spellEnd"/>
      <w:r w:rsidRPr="00AA577E">
        <w:rPr>
          <w:b/>
          <w:sz w:val="28"/>
          <w:szCs w:val="28"/>
        </w:rPr>
        <w:t>:</w:t>
      </w:r>
      <w:r w:rsidRPr="00AA577E">
        <w:rPr>
          <w:sz w:val="28"/>
          <w:szCs w:val="28"/>
        </w:rPr>
        <w:t xml:space="preserve"> </w:t>
      </w:r>
      <w:proofErr w:type="spellStart"/>
      <w:r w:rsidRPr="00AA577E">
        <w:rPr>
          <w:sz w:val="28"/>
          <w:szCs w:val="28"/>
        </w:rPr>
        <w:t>арганізацыйна-эканамічны</w:t>
      </w:r>
      <w:proofErr w:type="spellEnd"/>
      <w:r w:rsidRPr="00AA577E">
        <w:rPr>
          <w:sz w:val="28"/>
          <w:szCs w:val="28"/>
        </w:rPr>
        <w:t xml:space="preserve"> стан </w:t>
      </w:r>
      <w:proofErr w:type="spellStart"/>
      <w:r w:rsidRPr="00AA577E">
        <w:rPr>
          <w:sz w:val="28"/>
          <w:szCs w:val="28"/>
        </w:rPr>
        <w:t>прадпрыемства</w:t>
      </w:r>
      <w:proofErr w:type="spellEnd"/>
      <w:r w:rsidRPr="00AA577E">
        <w:rPr>
          <w:sz w:val="28"/>
          <w:szCs w:val="28"/>
        </w:rPr>
        <w:t>.</w:t>
      </w:r>
    </w:p>
    <w:p w:rsidR="00E3583F" w:rsidRDefault="00E3583F">
      <w:pPr>
        <w:rPr>
          <w:sz w:val="28"/>
          <w:szCs w:val="28"/>
        </w:rPr>
      </w:pPr>
      <w:proofErr w:type="spellStart"/>
      <w:r w:rsidRPr="00AA577E">
        <w:rPr>
          <w:b/>
          <w:sz w:val="28"/>
          <w:szCs w:val="28"/>
        </w:rPr>
        <w:t>Вынікі</w:t>
      </w:r>
      <w:proofErr w:type="spellEnd"/>
      <w:r w:rsidRPr="00AA577E">
        <w:rPr>
          <w:b/>
          <w:sz w:val="28"/>
          <w:szCs w:val="28"/>
        </w:rPr>
        <w:t xml:space="preserve"> і </w:t>
      </w:r>
      <w:proofErr w:type="spellStart"/>
      <w:r w:rsidRPr="00AA577E">
        <w:rPr>
          <w:b/>
          <w:sz w:val="28"/>
          <w:szCs w:val="28"/>
        </w:rPr>
        <w:t>іх</w:t>
      </w:r>
      <w:proofErr w:type="spellEnd"/>
      <w:r w:rsidRPr="00AA577E">
        <w:rPr>
          <w:b/>
          <w:sz w:val="28"/>
          <w:szCs w:val="28"/>
        </w:rPr>
        <w:t xml:space="preserve"> </w:t>
      </w:r>
      <w:proofErr w:type="spellStart"/>
      <w:r w:rsidRPr="00AA577E">
        <w:rPr>
          <w:b/>
          <w:sz w:val="28"/>
          <w:szCs w:val="28"/>
        </w:rPr>
        <w:t>навізна</w:t>
      </w:r>
      <w:proofErr w:type="spellEnd"/>
      <w:r w:rsidRPr="00AA577E">
        <w:rPr>
          <w:b/>
          <w:sz w:val="28"/>
          <w:szCs w:val="28"/>
        </w:rPr>
        <w:t>:</w:t>
      </w:r>
      <w:r w:rsidRPr="00AA577E">
        <w:rPr>
          <w:sz w:val="28"/>
          <w:szCs w:val="28"/>
        </w:rPr>
        <w:t xml:space="preserve"> </w:t>
      </w:r>
      <w:proofErr w:type="spellStart"/>
      <w:r w:rsidRPr="00AA577E">
        <w:rPr>
          <w:sz w:val="28"/>
          <w:szCs w:val="28"/>
        </w:rPr>
        <w:t>вывучаны</w:t>
      </w:r>
      <w:proofErr w:type="spellEnd"/>
      <w:r w:rsidRPr="00AA577E">
        <w:rPr>
          <w:sz w:val="28"/>
          <w:szCs w:val="28"/>
        </w:rPr>
        <w:t xml:space="preserve"> </w:t>
      </w:r>
      <w:proofErr w:type="spellStart"/>
      <w:r w:rsidRPr="00AA577E">
        <w:rPr>
          <w:sz w:val="28"/>
          <w:szCs w:val="28"/>
        </w:rPr>
        <w:t>паспяховы</w:t>
      </w:r>
      <w:proofErr w:type="spellEnd"/>
      <w:r w:rsidRPr="00AA577E">
        <w:rPr>
          <w:sz w:val="28"/>
          <w:szCs w:val="28"/>
        </w:rPr>
        <w:t xml:space="preserve"> </w:t>
      </w:r>
      <w:proofErr w:type="spellStart"/>
      <w:r w:rsidRPr="00AA577E">
        <w:rPr>
          <w:sz w:val="28"/>
          <w:szCs w:val="28"/>
        </w:rPr>
        <w:t>вопыт</w:t>
      </w:r>
      <w:proofErr w:type="spellEnd"/>
      <w:r w:rsidRPr="00AA577E">
        <w:rPr>
          <w:sz w:val="28"/>
          <w:szCs w:val="28"/>
        </w:rPr>
        <w:t xml:space="preserve"> і </w:t>
      </w:r>
      <w:proofErr w:type="spellStart"/>
      <w:r w:rsidRPr="00AA577E">
        <w:rPr>
          <w:sz w:val="28"/>
          <w:szCs w:val="28"/>
        </w:rPr>
        <w:t>метады</w:t>
      </w:r>
      <w:proofErr w:type="spellEnd"/>
      <w:r w:rsidRPr="00AA577E">
        <w:rPr>
          <w:sz w:val="28"/>
          <w:szCs w:val="28"/>
        </w:rPr>
        <w:t xml:space="preserve"> па </w:t>
      </w:r>
      <w:proofErr w:type="spellStart"/>
      <w:r w:rsidRPr="00AA577E">
        <w:rPr>
          <w:sz w:val="28"/>
          <w:szCs w:val="28"/>
        </w:rPr>
        <w:t>кіраванні</w:t>
      </w:r>
      <w:proofErr w:type="spellEnd"/>
      <w:r w:rsidRPr="00AA577E">
        <w:rPr>
          <w:sz w:val="28"/>
          <w:szCs w:val="28"/>
        </w:rPr>
        <w:t xml:space="preserve"> </w:t>
      </w:r>
      <w:proofErr w:type="spellStart"/>
      <w:r w:rsidRPr="00AA577E">
        <w:rPr>
          <w:sz w:val="28"/>
          <w:szCs w:val="28"/>
        </w:rPr>
        <w:t>прадпрыемстваў</w:t>
      </w:r>
      <w:proofErr w:type="spellEnd"/>
      <w:r w:rsidRPr="00AA577E">
        <w:rPr>
          <w:sz w:val="28"/>
          <w:szCs w:val="28"/>
        </w:rPr>
        <w:t xml:space="preserve"> </w:t>
      </w:r>
      <w:proofErr w:type="spellStart"/>
      <w:r w:rsidRPr="00AA577E">
        <w:rPr>
          <w:sz w:val="28"/>
          <w:szCs w:val="28"/>
        </w:rPr>
        <w:t>кампаніямі</w:t>
      </w:r>
      <w:proofErr w:type="spellEnd"/>
      <w:r w:rsidRPr="00AA577E">
        <w:rPr>
          <w:sz w:val="28"/>
          <w:szCs w:val="28"/>
        </w:rPr>
        <w:t xml:space="preserve"> ў </w:t>
      </w:r>
      <w:proofErr w:type="spellStart"/>
      <w:r w:rsidRPr="00AA577E">
        <w:rPr>
          <w:sz w:val="28"/>
          <w:szCs w:val="28"/>
        </w:rPr>
        <w:t>Рэспублікі</w:t>
      </w:r>
      <w:proofErr w:type="spellEnd"/>
      <w:r w:rsidRPr="00AA577E">
        <w:rPr>
          <w:sz w:val="28"/>
          <w:szCs w:val="28"/>
        </w:rPr>
        <w:t xml:space="preserve"> Беларусь, </w:t>
      </w:r>
      <w:proofErr w:type="spellStart"/>
      <w:r w:rsidRPr="00AA577E">
        <w:rPr>
          <w:sz w:val="28"/>
          <w:szCs w:val="28"/>
        </w:rPr>
        <w:t>выяўлены</w:t>
      </w:r>
      <w:proofErr w:type="spellEnd"/>
      <w:r w:rsidRPr="00AA577E">
        <w:rPr>
          <w:sz w:val="28"/>
          <w:szCs w:val="28"/>
        </w:rPr>
        <w:t xml:space="preserve"> </w:t>
      </w:r>
      <w:proofErr w:type="spellStart"/>
      <w:r w:rsidRPr="00AA577E">
        <w:rPr>
          <w:sz w:val="28"/>
          <w:szCs w:val="28"/>
        </w:rPr>
        <w:t>праблема</w:t>
      </w:r>
      <w:proofErr w:type="spellEnd"/>
      <w:r w:rsidRPr="00AA577E">
        <w:rPr>
          <w:sz w:val="28"/>
          <w:szCs w:val="28"/>
        </w:rPr>
        <w:t xml:space="preserve"> і </w:t>
      </w:r>
      <w:proofErr w:type="spellStart"/>
      <w:r w:rsidRPr="00AA577E">
        <w:rPr>
          <w:sz w:val="28"/>
          <w:szCs w:val="28"/>
        </w:rPr>
        <w:t>магчымасці</w:t>
      </w:r>
      <w:proofErr w:type="spellEnd"/>
      <w:r w:rsidRPr="00AA577E">
        <w:rPr>
          <w:sz w:val="28"/>
          <w:szCs w:val="28"/>
        </w:rPr>
        <w:t xml:space="preserve"> </w:t>
      </w:r>
      <w:proofErr w:type="spellStart"/>
      <w:r w:rsidRPr="00AA577E">
        <w:rPr>
          <w:sz w:val="28"/>
          <w:szCs w:val="28"/>
        </w:rPr>
        <w:t>пры</w:t>
      </w:r>
      <w:proofErr w:type="spellEnd"/>
      <w:r w:rsidRPr="00AA577E">
        <w:rPr>
          <w:sz w:val="28"/>
          <w:szCs w:val="28"/>
        </w:rPr>
        <w:t xml:space="preserve"> </w:t>
      </w:r>
      <w:proofErr w:type="spellStart"/>
      <w:r w:rsidRPr="00AA577E">
        <w:rPr>
          <w:sz w:val="28"/>
          <w:szCs w:val="28"/>
        </w:rPr>
        <w:t>стварэнні</w:t>
      </w:r>
      <w:proofErr w:type="spellEnd"/>
      <w:r w:rsidRPr="00AA577E">
        <w:rPr>
          <w:sz w:val="28"/>
          <w:szCs w:val="28"/>
        </w:rPr>
        <w:t xml:space="preserve"> </w:t>
      </w:r>
      <w:proofErr w:type="spellStart"/>
      <w:r w:rsidRPr="00AA577E">
        <w:rPr>
          <w:sz w:val="28"/>
          <w:szCs w:val="28"/>
        </w:rPr>
        <w:t>рэкамендацый</w:t>
      </w:r>
      <w:proofErr w:type="spellEnd"/>
      <w:r w:rsidRPr="00AA577E">
        <w:rPr>
          <w:sz w:val="28"/>
          <w:szCs w:val="28"/>
        </w:rPr>
        <w:t xml:space="preserve"> па </w:t>
      </w:r>
      <w:proofErr w:type="spellStart"/>
      <w:r w:rsidRPr="00AA577E">
        <w:rPr>
          <w:sz w:val="28"/>
          <w:szCs w:val="28"/>
        </w:rPr>
        <w:t>антыкрызісным</w:t>
      </w:r>
      <w:proofErr w:type="spellEnd"/>
      <w:r w:rsidRPr="00AA577E">
        <w:rPr>
          <w:sz w:val="28"/>
          <w:szCs w:val="28"/>
        </w:rPr>
        <w:t xml:space="preserve"> </w:t>
      </w:r>
      <w:proofErr w:type="spellStart"/>
      <w:r w:rsidRPr="00AA577E">
        <w:rPr>
          <w:sz w:val="28"/>
          <w:szCs w:val="28"/>
        </w:rPr>
        <w:t>кіраванні</w:t>
      </w:r>
      <w:proofErr w:type="spellEnd"/>
      <w:r w:rsidRPr="00AA577E">
        <w:rPr>
          <w:sz w:val="28"/>
          <w:szCs w:val="28"/>
        </w:rPr>
        <w:t xml:space="preserve">, а </w:t>
      </w:r>
      <w:proofErr w:type="spellStart"/>
      <w:r w:rsidRPr="00AA577E">
        <w:rPr>
          <w:sz w:val="28"/>
          <w:szCs w:val="28"/>
        </w:rPr>
        <w:t>таксама</w:t>
      </w:r>
      <w:proofErr w:type="spellEnd"/>
      <w:r w:rsidRPr="00AA577E">
        <w:rPr>
          <w:sz w:val="28"/>
          <w:szCs w:val="28"/>
        </w:rPr>
        <w:t xml:space="preserve"> </w:t>
      </w:r>
      <w:proofErr w:type="spellStart"/>
      <w:r w:rsidRPr="00AA577E">
        <w:rPr>
          <w:sz w:val="28"/>
          <w:szCs w:val="28"/>
        </w:rPr>
        <w:t>прапанаваны</w:t>
      </w:r>
      <w:proofErr w:type="spellEnd"/>
      <w:r w:rsidRPr="00AA577E">
        <w:rPr>
          <w:sz w:val="28"/>
          <w:szCs w:val="28"/>
        </w:rPr>
        <w:t xml:space="preserve"> комплекс мер па </w:t>
      </w:r>
      <w:proofErr w:type="spellStart"/>
      <w:r w:rsidRPr="00AA577E">
        <w:rPr>
          <w:sz w:val="28"/>
          <w:szCs w:val="28"/>
        </w:rPr>
        <w:t>стабілізацыі</w:t>
      </w:r>
      <w:proofErr w:type="spellEnd"/>
      <w:r w:rsidRPr="00AA577E">
        <w:rPr>
          <w:sz w:val="28"/>
          <w:szCs w:val="28"/>
        </w:rPr>
        <w:t xml:space="preserve"> </w:t>
      </w:r>
      <w:proofErr w:type="spellStart"/>
      <w:r w:rsidRPr="00AA577E">
        <w:rPr>
          <w:sz w:val="28"/>
          <w:szCs w:val="28"/>
        </w:rPr>
        <w:t>фінансавага</w:t>
      </w:r>
      <w:proofErr w:type="spellEnd"/>
      <w:r w:rsidRPr="00AA577E">
        <w:rPr>
          <w:sz w:val="28"/>
          <w:szCs w:val="28"/>
        </w:rPr>
        <w:t xml:space="preserve"> стану </w:t>
      </w:r>
      <w:proofErr w:type="spellStart"/>
      <w:r w:rsidRPr="00AA577E">
        <w:rPr>
          <w:sz w:val="28"/>
          <w:szCs w:val="28"/>
        </w:rPr>
        <w:t>прадпрыемства</w:t>
      </w:r>
      <w:proofErr w:type="spellEnd"/>
      <w:r w:rsidRPr="00AA577E">
        <w:rPr>
          <w:sz w:val="28"/>
          <w:szCs w:val="28"/>
        </w:rPr>
        <w:t xml:space="preserve"> шляхам </w:t>
      </w:r>
      <w:proofErr w:type="spellStart"/>
      <w:r w:rsidRPr="00AA577E">
        <w:rPr>
          <w:sz w:val="28"/>
          <w:szCs w:val="28"/>
        </w:rPr>
        <w:t>павышэння</w:t>
      </w:r>
      <w:proofErr w:type="spellEnd"/>
      <w:r w:rsidRPr="00AA577E">
        <w:rPr>
          <w:sz w:val="28"/>
          <w:szCs w:val="28"/>
        </w:rPr>
        <w:t xml:space="preserve"> </w:t>
      </w:r>
      <w:proofErr w:type="spellStart"/>
      <w:r w:rsidRPr="00AA577E">
        <w:rPr>
          <w:sz w:val="28"/>
          <w:szCs w:val="28"/>
        </w:rPr>
        <w:t>эфектыўнасці</w:t>
      </w:r>
      <w:proofErr w:type="spellEnd"/>
      <w:r w:rsidRPr="00AA577E">
        <w:rPr>
          <w:sz w:val="28"/>
          <w:szCs w:val="28"/>
        </w:rPr>
        <w:t xml:space="preserve"> ў </w:t>
      </w:r>
      <w:proofErr w:type="spellStart"/>
      <w:r w:rsidRPr="00AA577E">
        <w:rPr>
          <w:sz w:val="28"/>
          <w:szCs w:val="28"/>
        </w:rPr>
        <w:t>працы</w:t>
      </w:r>
      <w:proofErr w:type="spellEnd"/>
      <w:r w:rsidRPr="00AA577E">
        <w:rPr>
          <w:sz w:val="28"/>
          <w:szCs w:val="28"/>
        </w:rPr>
        <w:t xml:space="preserve"> </w:t>
      </w:r>
      <w:proofErr w:type="spellStart"/>
      <w:r w:rsidRPr="00AA577E">
        <w:rPr>
          <w:sz w:val="28"/>
          <w:szCs w:val="28"/>
        </w:rPr>
        <w:t>прадпрыемства</w:t>
      </w:r>
      <w:proofErr w:type="spellEnd"/>
      <w:r w:rsidRPr="00AA577E">
        <w:rPr>
          <w:sz w:val="28"/>
          <w:szCs w:val="28"/>
        </w:rPr>
        <w:t xml:space="preserve">, а </w:t>
      </w:r>
      <w:proofErr w:type="spellStart"/>
      <w:r w:rsidRPr="00AA577E">
        <w:rPr>
          <w:sz w:val="28"/>
          <w:szCs w:val="28"/>
        </w:rPr>
        <w:t>менавіта</w:t>
      </w:r>
      <w:proofErr w:type="spellEnd"/>
      <w:r w:rsidRPr="00AA577E">
        <w:rPr>
          <w:sz w:val="28"/>
          <w:szCs w:val="28"/>
        </w:rPr>
        <w:t xml:space="preserve"> з </w:t>
      </w:r>
      <w:proofErr w:type="spellStart"/>
      <w:r w:rsidRPr="00AA577E">
        <w:rPr>
          <w:sz w:val="28"/>
          <w:szCs w:val="28"/>
        </w:rPr>
        <w:t>выкарыстаннем</w:t>
      </w:r>
      <w:proofErr w:type="spellEnd"/>
      <w:r w:rsidRPr="00AA577E">
        <w:rPr>
          <w:sz w:val="28"/>
          <w:szCs w:val="28"/>
        </w:rPr>
        <w:t xml:space="preserve"> </w:t>
      </w:r>
      <w:proofErr w:type="spellStart"/>
      <w:r w:rsidRPr="00AA577E">
        <w:rPr>
          <w:sz w:val="28"/>
          <w:szCs w:val="28"/>
        </w:rPr>
        <w:t>праграмнага</w:t>
      </w:r>
      <w:proofErr w:type="spellEnd"/>
      <w:r w:rsidRPr="00AA577E">
        <w:rPr>
          <w:sz w:val="28"/>
          <w:szCs w:val="28"/>
        </w:rPr>
        <w:t xml:space="preserve"> </w:t>
      </w:r>
      <w:proofErr w:type="spellStart"/>
      <w:r w:rsidRPr="00AA577E">
        <w:rPr>
          <w:sz w:val="28"/>
          <w:szCs w:val="28"/>
        </w:rPr>
        <w:t>забеспячэння</w:t>
      </w:r>
      <w:proofErr w:type="spellEnd"/>
      <w:r w:rsidRPr="00AA577E">
        <w:rPr>
          <w:sz w:val="28"/>
          <w:szCs w:val="28"/>
        </w:rPr>
        <w:t xml:space="preserve"> ў </w:t>
      </w:r>
      <w:proofErr w:type="spellStart"/>
      <w:r w:rsidRPr="00AA577E">
        <w:rPr>
          <w:sz w:val="28"/>
          <w:szCs w:val="28"/>
        </w:rPr>
        <w:t>мэтах</w:t>
      </w:r>
      <w:proofErr w:type="spellEnd"/>
      <w:r w:rsidRPr="00AA577E">
        <w:rPr>
          <w:sz w:val="28"/>
          <w:szCs w:val="28"/>
        </w:rPr>
        <w:t xml:space="preserve"> </w:t>
      </w:r>
      <w:proofErr w:type="spellStart"/>
      <w:r w:rsidRPr="00AA577E">
        <w:rPr>
          <w:sz w:val="28"/>
          <w:szCs w:val="28"/>
        </w:rPr>
        <w:t>разгляду</w:t>
      </w:r>
      <w:proofErr w:type="spellEnd"/>
      <w:r w:rsidRPr="00AA577E">
        <w:rPr>
          <w:sz w:val="28"/>
          <w:szCs w:val="28"/>
        </w:rPr>
        <w:t xml:space="preserve">, </w:t>
      </w:r>
      <w:proofErr w:type="spellStart"/>
      <w:r w:rsidRPr="00AA577E">
        <w:rPr>
          <w:sz w:val="28"/>
          <w:szCs w:val="28"/>
        </w:rPr>
        <w:t>павышэння</w:t>
      </w:r>
      <w:proofErr w:type="spellEnd"/>
      <w:r w:rsidRPr="00AA577E">
        <w:rPr>
          <w:sz w:val="28"/>
          <w:szCs w:val="28"/>
        </w:rPr>
        <w:t xml:space="preserve"> </w:t>
      </w:r>
      <w:proofErr w:type="spellStart"/>
      <w:r w:rsidRPr="00AA577E">
        <w:rPr>
          <w:sz w:val="28"/>
          <w:szCs w:val="28"/>
        </w:rPr>
        <w:t>якасці</w:t>
      </w:r>
      <w:proofErr w:type="spellEnd"/>
      <w:r w:rsidRPr="00AA577E">
        <w:rPr>
          <w:sz w:val="28"/>
          <w:szCs w:val="28"/>
        </w:rPr>
        <w:t xml:space="preserve"> і </w:t>
      </w:r>
      <w:proofErr w:type="spellStart"/>
      <w:r w:rsidRPr="00AA577E">
        <w:rPr>
          <w:sz w:val="28"/>
          <w:szCs w:val="28"/>
        </w:rPr>
        <w:t>кантролю</w:t>
      </w:r>
      <w:proofErr w:type="spellEnd"/>
      <w:r w:rsidRPr="00AA577E">
        <w:rPr>
          <w:sz w:val="28"/>
          <w:szCs w:val="28"/>
        </w:rPr>
        <w:t xml:space="preserve"> за </w:t>
      </w:r>
      <w:proofErr w:type="spellStart"/>
      <w:r w:rsidRPr="00AA577E">
        <w:rPr>
          <w:sz w:val="28"/>
          <w:szCs w:val="28"/>
        </w:rPr>
        <w:t>прадастаўленнем</w:t>
      </w:r>
      <w:proofErr w:type="spellEnd"/>
      <w:r w:rsidRPr="00AA577E">
        <w:rPr>
          <w:sz w:val="28"/>
          <w:szCs w:val="28"/>
        </w:rPr>
        <w:t xml:space="preserve"> </w:t>
      </w:r>
      <w:proofErr w:type="spellStart"/>
      <w:r w:rsidRPr="00AA577E">
        <w:rPr>
          <w:sz w:val="28"/>
          <w:szCs w:val="28"/>
        </w:rPr>
        <w:t>паслуг</w:t>
      </w:r>
      <w:proofErr w:type="spellEnd"/>
      <w:r w:rsidRPr="00AA577E">
        <w:rPr>
          <w:sz w:val="28"/>
          <w:szCs w:val="28"/>
        </w:rPr>
        <w:t>.</w:t>
      </w:r>
    </w:p>
    <w:sectPr w:rsidR="00E3583F" w:rsidSect="00E3583F">
      <w:footerReference w:type="default" r:id="rId8"/>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DC1" w:rsidRDefault="003C7DC1" w:rsidP="00E3583F">
      <w:pPr>
        <w:spacing w:line="240" w:lineRule="auto"/>
      </w:pPr>
      <w:r>
        <w:separator/>
      </w:r>
    </w:p>
  </w:endnote>
  <w:endnote w:type="continuationSeparator" w:id="0">
    <w:p w:rsidR="003C7DC1" w:rsidRDefault="003C7DC1" w:rsidP="00E35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93" w:rsidRDefault="007F3293">
    <w:pPr>
      <w:pStyle w:val="a8"/>
      <w:jc w:val="center"/>
    </w:pPr>
  </w:p>
  <w:p w:rsidR="007F3293" w:rsidRDefault="007F32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DC1" w:rsidRDefault="003C7DC1" w:rsidP="00E3583F">
      <w:pPr>
        <w:spacing w:line="240" w:lineRule="auto"/>
      </w:pPr>
      <w:r>
        <w:separator/>
      </w:r>
    </w:p>
  </w:footnote>
  <w:footnote w:type="continuationSeparator" w:id="0">
    <w:p w:rsidR="003C7DC1" w:rsidRDefault="003C7DC1" w:rsidP="00E358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7CA"/>
    <w:multiLevelType w:val="hybridMultilevel"/>
    <w:tmpl w:val="45265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A0E4C"/>
    <w:multiLevelType w:val="multilevel"/>
    <w:tmpl w:val="623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D04BF"/>
    <w:multiLevelType w:val="multilevel"/>
    <w:tmpl w:val="6792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57730"/>
    <w:multiLevelType w:val="multilevel"/>
    <w:tmpl w:val="85FC7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944DA"/>
    <w:multiLevelType w:val="multilevel"/>
    <w:tmpl w:val="60B0C44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BB25DFD"/>
    <w:multiLevelType w:val="hybridMultilevel"/>
    <w:tmpl w:val="B7D88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84AAB"/>
    <w:multiLevelType w:val="multilevel"/>
    <w:tmpl w:val="9D54433E"/>
    <w:lvl w:ilvl="0">
      <w:start w:val="1"/>
      <w:numFmt w:val="decimal"/>
      <w:lvlText w:val="%1."/>
      <w:lvlJc w:val="left"/>
      <w:pPr>
        <w:ind w:left="1776" w:hanging="360"/>
      </w:pPr>
      <w:rPr>
        <w:rFonts w:hint="default"/>
      </w:rPr>
    </w:lvl>
    <w:lvl w:ilvl="1">
      <w:start w:val="3"/>
      <w:numFmt w:val="decimal"/>
      <w:isLgl/>
      <w:lvlText w:val="%1.%2"/>
      <w:lvlJc w:val="left"/>
      <w:pPr>
        <w:ind w:left="163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7">
    <w:nsid w:val="1605029A"/>
    <w:multiLevelType w:val="multilevel"/>
    <w:tmpl w:val="E11C7AB6"/>
    <w:lvl w:ilvl="0">
      <w:start w:val="2"/>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8">
    <w:nsid w:val="187E406F"/>
    <w:multiLevelType w:val="multilevel"/>
    <w:tmpl w:val="38581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506A2"/>
    <w:multiLevelType w:val="hybridMultilevel"/>
    <w:tmpl w:val="E8D0E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00347"/>
    <w:multiLevelType w:val="hybridMultilevel"/>
    <w:tmpl w:val="17103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573907"/>
    <w:multiLevelType w:val="hybridMultilevel"/>
    <w:tmpl w:val="AC220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B9019D"/>
    <w:multiLevelType w:val="multilevel"/>
    <w:tmpl w:val="4762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FE4155"/>
    <w:multiLevelType w:val="multilevel"/>
    <w:tmpl w:val="AB3CCFE8"/>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b/>
        <w:sz w:val="32"/>
        <w:szCs w:val="32"/>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29C11E80"/>
    <w:multiLevelType w:val="multilevel"/>
    <w:tmpl w:val="B8B6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1E4118"/>
    <w:multiLevelType w:val="multilevel"/>
    <w:tmpl w:val="690E97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FA637CF"/>
    <w:multiLevelType w:val="hybridMultilevel"/>
    <w:tmpl w:val="50428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171CB6"/>
    <w:multiLevelType w:val="multilevel"/>
    <w:tmpl w:val="690E97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nsid w:val="31C3361F"/>
    <w:multiLevelType w:val="multilevel"/>
    <w:tmpl w:val="690E97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23E3A85"/>
    <w:multiLevelType w:val="multilevel"/>
    <w:tmpl w:val="99D64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1F7926"/>
    <w:multiLevelType w:val="multilevel"/>
    <w:tmpl w:val="12FCD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7E2D44"/>
    <w:multiLevelType w:val="multilevel"/>
    <w:tmpl w:val="82DC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393297"/>
    <w:multiLevelType w:val="hybridMultilevel"/>
    <w:tmpl w:val="733A09A6"/>
    <w:lvl w:ilvl="0" w:tplc="04190011">
      <w:start w:val="1"/>
      <w:numFmt w:val="decimal"/>
      <w:lvlText w:val="%1)"/>
      <w:lvlJc w:val="left"/>
      <w:pPr>
        <w:ind w:left="63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A070F7"/>
    <w:multiLevelType w:val="hybridMultilevel"/>
    <w:tmpl w:val="5E30A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0F16F7"/>
    <w:multiLevelType w:val="multilevel"/>
    <w:tmpl w:val="616E3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AD1991"/>
    <w:multiLevelType w:val="hybridMultilevel"/>
    <w:tmpl w:val="C7D27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42F9"/>
    <w:multiLevelType w:val="multilevel"/>
    <w:tmpl w:val="9D54433E"/>
    <w:lvl w:ilvl="0">
      <w:start w:val="1"/>
      <w:numFmt w:val="decimal"/>
      <w:lvlText w:val="%1."/>
      <w:lvlJc w:val="left"/>
      <w:pPr>
        <w:ind w:left="1776" w:hanging="360"/>
      </w:pPr>
      <w:rPr>
        <w:rFonts w:hint="default"/>
      </w:rPr>
    </w:lvl>
    <w:lvl w:ilvl="1">
      <w:start w:val="3"/>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27">
    <w:nsid w:val="5130637A"/>
    <w:multiLevelType w:val="hybridMultilevel"/>
    <w:tmpl w:val="71AE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21EA0"/>
    <w:multiLevelType w:val="hybridMultilevel"/>
    <w:tmpl w:val="94AC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03070"/>
    <w:multiLevelType w:val="hybridMultilevel"/>
    <w:tmpl w:val="65E69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AF2F59"/>
    <w:multiLevelType w:val="hybridMultilevel"/>
    <w:tmpl w:val="8EEEA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AB1619"/>
    <w:multiLevelType w:val="hybridMultilevel"/>
    <w:tmpl w:val="4386D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7A4772"/>
    <w:multiLevelType w:val="multilevel"/>
    <w:tmpl w:val="62C8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7F5CAD"/>
    <w:multiLevelType w:val="multilevel"/>
    <w:tmpl w:val="690E97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5BB87B67"/>
    <w:multiLevelType w:val="multilevel"/>
    <w:tmpl w:val="CE8C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6A39F0"/>
    <w:multiLevelType w:val="hybridMultilevel"/>
    <w:tmpl w:val="05889198"/>
    <w:lvl w:ilvl="0" w:tplc="52A4BC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C5A06AA"/>
    <w:multiLevelType w:val="hybridMultilevel"/>
    <w:tmpl w:val="3F4A48F6"/>
    <w:lvl w:ilvl="0" w:tplc="00F0631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741C1668"/>
    <w:multiLevelType w:val="multilevel"/>
    <w:tmpl w:val="A420E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E0C83"/>
    <w:multiLevelType w:val="multilevel"/>
    <w:tmpl w:val="40AE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C53534"/>
    <w:multiLevelType w:val="multilevel"/>
    <w:tmpl w:val="8A0C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7"/>
  </w:num>
  <w:num w:numId="5">
    <w:abstractNumId w:val="35"/>
  </w:num>
  <w:num w:numId="6">
    <w:abstractNumId w:val="26"/>
  </w:num>
  <w:num w:numId="7">
    <w:abstractNumId w:val="6"/>
  </w:num>
  <w:num w:numId="8">
    <w:abstractNumId w:val="0"/>
  </w:num>
  <w:num w:numId="9">
    <w:abstractNumId w:val="4"/>
  </w:num>
  <w:num w:numId="10">
    <w:abstractNumId w:val="7"/>
  </w:num>
  <w:num w:numId="11">
    <w:abstractNumId w:val="15"/>
  </w:num>
  <w:num w:numId="12">
    <w:abstractNumId w:val="2"/>
  </w:num>
  <w:num w:numId="13">
    <w:abstractNumId w:val="30"/>
  </w:num>
  <w:num w:numId="14">
    <w:abstractNumId w:val="24"/>
  </w:num>
  <w:num w:numId="15">
    <w:abstractNumId w:val="12"/>
  </w:num>
  <w:num w:numId="16">
    <w:abstractNumId w:val="39"/>
  </w:num>
  <w:num w:numId="17">
    <w:abstractNumId w:val="19"/>
  </w:num>
  <w:num w:numId="18">
    <w:abstractNumId w:val="38"/>
  </w:num>
  <w:num w:numId="19">
    <w:abstractNumId w:val="21"/>
  </w:num>
  <w:num w:numId="20">
    <w:abstractNumId w:val="3"/>
  </w:num>
  <w:num w:numId="21">
    <w:abstractNumId w:val="20"/>
  </w:num>
  <w:num w:numId="22">
    <w:abstractNumId w:val="37"/>
  </w:num>
  <w:num w:numId="23">
    <w:abstractNumId w:val="34"/>
  </w:num>
  <w:num w:numId="24">
    <w:abstractNumId w:val="28"/>
  </w:num>
  <w:num w:numId="25">
    <w:abstractNumId w:val="1"/>
  </w:num>
  <w:num w:numId="26">
    <w:abstractNumId w:val="14"/>
  </w:num>
  <w:num w:numId="27">
    <w:abstractNumId w:val="32"/>
  </w:num>
  <w:num w:numId="28">
    <w:abstractNumId w:val="33"/>
  </w:num>
  <w:num w:numId="29">
    <w:abstractNumId w:val="18"/>
  </w:num>
  <w:num w:numId="30">
    <w:abstractNumId w:val="13"/>
  </w:num>
  <w:num w:numId="31">
    <w:abstractNumId w:val="8"/>
  </w:num>
  <w:num w:numId="32">
    <w:abstractNumId w:val="25"/>
  </w:num>
  <w:num w:numId="33">
    <w:abstractNumId w:val="31"/>
  </w:num>
  <w:num w:numId="34">
    <w:abstractNumId w:val="5"/>
  </w:num>
  <w:num w:numId="35">
    <w:abstractNumId w:val="10"/>
  </w:num>
  <w:num w:numId="36">
    <w:abstractNumId w:val="23"/>
  </w:num>
  <w:num w:numId="37">
    <w:abstractNumId w:val="16"/>
  </w:num>
  <w:num w:numId="38">
    <w:abstractNumId w:val="22"/>
  </w:num>
  <w:num w:numId="39">
    <w:abstractNumId w:val="29"/>
  </w:num>
  <w:num w:numId="40">
    <w:abstractNumId w:val="9"/>
  </w:num>
  <w:num w:numId="41">
    <w:abstractNumId w:val="1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4F"/>
    <w:rsid w:val="00067191"/>
    <w:rsid w:val="000E4213"/>
    <w:rsid w:val="00105C5C"/>
    <w:rsid w:val="00150F87"/>
    <w:rsid w:val="00155C33"/>
    <w:rsid w:val="0015672C"/>
    <w:rsid w:val="0021397E"/>
    <w:rsid w:val="002B61BD"/>
    <w:rsid w:val="003A4EFF"/>
    <w:rsid w:val="003C7DC1"/>
    <w:rsid w:val="003E17D7"/>
    <w:rsid w:val="003E321A"/>
    <w:rsid w:val="00432EFC"/>
    <w:rsid w:val="004B453B"/>
    <w:rsid w:val="005F2FAA"/>
    <w:rsid w:val="0061538C"/>
    <w:rsid w:val="006F6DAC"/>
    <w:rsid w:val="007163EC"/>
    <w:rsid w:val="007D2128"/>
    <w:rsid w:val="007F3293"/>
    <w:rsid w:val="008206C4"/>
    <w:rsid w:val="008C06F1"/>
    <w:rsid w:val="00925097"/>
    <w:rsid w:val="00984F23"/>
    <w:rsid w:val="009F3602"/>
    <w:rsid w:val="00B71825"/>
    <w:rsid w:val="00BD54F2"/>
    <w:rsid w:val="00C0424F"/>
    <w:rsid w:val="00C078C4"/>
    <w:rsid w:val="00C65782"/>
    <w:rsid w:val="00C91A2F"/>
    <w:rsid w:val="00CF14E6"/>
    <w:rsid w:val="00D350BA"/>
    <w:rsid w:val="00D35872"/>
    <w:rsid w:val="00E3583F"/>
    <w:rsid w:val="00E6492E"/>
    <w:rsid w:val="00E96923"/>
    <w:rsid w:val="00FF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44688-9511-4F71-BEF6-FEA2863C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2C"/>
    <w:pPr>
      <w:spacing w:after="0" w:line="360" w:lineRule="exact"/>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E4213"/>
    <w:pPr>
      <w:ind w:left="720"/>
      <w:contextualSpacing/>
    </w:pPr>
  </w:style>
  <w:style w:type="table" w:styleId="a5">
    <w:name w:val="Table Grid"/>
    <w:basedOn w:val="a1"/>
    <w:uiPriority w:val="39"/>
    <w:rsid w:val="000E421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3583F"/>
    <w:pPr>
      <w:tabs>
        <w:tab w:val="center" w:pos="4677"/>
        <w:tab w:val="right" w:pos="9355"/>
      </w:tabs>
      <w:spacing w:line="240" w:lineRule="auto"/>
    </w:pPr>
  </w:style>
  <w:style w:type="character" w:customStyle="1" w:styleId="a7">
    <w:name w:val="Верхний колонтитул Знак"/>
    <w:basedOn w:val="a0"/>
    <w:link w:val="a6"/>
    <w:uiPriority w:val="99"/>
    <w:rsid w:val="00E3583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3583F"/>
    <w:pPr>
      <w:tabs>
        <w:tab w:val="center" w:pos="4677"/>
        <w:tab w:val="right" w:pos="9355"/>
      </w:tabs>
      <w:spacing w:line="240" w:lineRule="auto"/>
    </w:pPr>
  </w:style>
  <w:style w:type="character" w:customStyle="1" w:styleId="a9">
    <w:name w:val="Нижний колонтитул Знак"/>
    <w:basedOn w:val="a0"/>
    <w:link w:val="a8"/>
    <w:uiPriority w:val="99"/>
    <w:rsid w:val="00E3583F"/>
    <w:rPr>
      <w:rFonts w:ascii="Times New Roman" w:eastAsia="Times New Roman" w:hAnsi="Times New Roman" w:cs="Times New Roman"/>
      <w:sz w:val="20"/>
      <w:szCs w:val="20"/>
      <w:lang w:eastAsia="ru-RU"/>
    </w:rPr>
  </w:style>
  <w:style w:type="character" w:styleId="aa">
    <w:name w:val="Hyperlink"/>
    <w:basedOn w:val="a0"/>
    <w:uiPriority w:val="99"/>
    <w:unhideWhenUsed/>
    <w:rsid w:val="00E3583F"/>
    <w:rPr>
      <w:color w:val="0563C1" w:themeColor="hyperlink"/>
      <w:u w:val="single"/>
    </w:rPr>
  </w:style>
  <w:style w:type="numbering" w:customStyle="1" w:styleId="1">
    <w:name w:val="Нет списка1"/>
    <w:next w:val="a2"/>
    <w:uiPriority w:val="99"/>
    <w:semiHidden/>
    <w:unhideWhenUsed/>
    <w:rsid w:val="00E3583F"/>
  </w:style>
  <w:style w:type="paragraph" w:styleId="ab">
    <w:name w:val="Normal (Web)"/>
    <w:basedOn w:val="a"/>
    <w:uiPriority w:val="99"/>
    <w:semiHidden/>
    <w:unhideWhenUsed/>
    <w:rsid w:val="00E3583F"/>
    <w:pPr>
      <w:spacing w:before="100" w:beforeAutospacing="1" w:after="100" w:afterAutospacing="1" w:line="240" w:lineRule="auto"/>
      <w:jc w:val="left"/>
    </w:pPr>
    <w:rPr>
      <w:sz w:val="24"/>
      <w:szCs w:val="24"/>
    </w:rPr>
  </w:style>
  <w:style w:type="table" w:customStyle="1" w:styleId="10">
    <w:name w:val="Сетка таблицы1"/>
    <w:basedOn w:val="a1"/>
    <w:next w:val="a5"/>
    <w:uiPriority w:val="39"/>
    <w:rsid w:val="00E3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аблица"/>
    <w:basedOn w:val="a"/>
    <w:next w:val="a"/>
    <w:qFormat/>
    <w:rsid w:val="00E3583F"/>
    <w:pPr>
      <w:widowControl w:val="0"/>
      <w:spacing w:line="240" w:lineRule="auto"/>
    </w:pPr>
    <w:rPr>
      <w:rFonts w:eastAsia="Calibri"/>
      <w:b/>
      <w:sz w:val="24"/>
      <w:szCs w:val="26"/>
      <w:lang w:eastAsia="en-US"/>
    </w:rPr>
  </w:style>
  <w:style w:type="character" w:customStyle="1" w:styleId="a4">
    <w:name w:val="Абзац списка Знак"/>
    <w:link w:val="a3"/>
    <w:uiPriority w:val="34"/>
    <w:rsid w:val="00E3583F"/>
    <w:rPr>
      <w:rFonts w:ascii="Times New Roman" w:eastAsia="Times New Roman" w:hAnsi="Times New Roman" w:cs="Times New Roman"/>
      <w:sz w:val="20"/>
      <w:szCs w:val="20"/>
      <w:lang w:eastAsia="ru-RU"/>
    </w:rPr>
  </w:style>
  <w:style w:type="paragraph" w:customStyle="1" w:styleId="11">
    <w:name w:val="Обычный1"/>
    <w:rsid w:val="00E3583F"/>
    <w:pPr>
      <w:widowControl w:val="0"/>
      <w:spacing w:after="0" w:line="288" w:lineRule="auto"/>
      <w:ind w:firstLine="709"/>
      <w:jc w:val="both"/>
    </w:pPr>
    <w:rPr>
      <w:rFonts w:ascii="Times New Roman" w:eastAsia="Times New Roman" w:hAnsi="Times New Roman" w:cs="Times New Roman"/>
      <w:snapToGrid w:val="0"/>
      <w:sz w:val="28"/>
      <w:szCs w:val="20"/>
      <w:lang w:eastAsia="ru-RU"/>
    </w:rPr>
  </w:style>
  <w:style w:type="numbering" w:customStyle="1" w:styleId="2">
    <w:name w:val="Нет списка2"/>
    <w:next w:val="a2"/>
    <w:uiPriority w:val="99"/>
    <w:semiHidden/>
    <w:unhideWhenUsed/>
    <w:rsid w:val="00C91A2F"/>
  </w:style>
  <w:style w:type="table" w:customStyle="1" w:styleId="20">
    <w:name w:val="Сетка таблицы2"/>
    <w:basedOn w:val="a1"/>
    <w:next w:val="a5"/>
    <w:uiPriority w:val="39"/>
    <w:rsid w:val="00C9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D350BA"/>
  </w:style>
  <w:style w:type="paragraph" w:styleId="ad">
    <w:name w:val="Balloon Text"/>
    <w:basedOn w:val="a"/>
    <w:link w:val="ae"/>
    <w:uiPriority w:val="99"/>
    <w:semiHidden/>
    <w:unhideWhenUsed/>
    <w:rsid w:val="006F6DAC"/>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6D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79C6-5BA9-460D-919D-E4DEDEDE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Ирочка</dc:creator>
  <cp:keywords/>
  <dc:description/>
  <cp:lastModifiedBy>СотрудникИНО</cp:lastModifiedBy>
  <cp:revision>10</cp:revision>
  <cp:lastPrinted>2017-06-01T11:51:00Z</cp:lastPrinted>
  <dcterms:created xsi:type="dcterms:W3CDTF">2017-06-01T14:17:00Z</dcterms:created>
  <dcterms:modified xsi:type="dcterms:W3CDTF">2018-06-04T13:06:00Z</dcterms:modified>
</cp:coreProperties>
</file>