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A35" w:rsidRDefault="00377A35" w:rsidP="000536AF">
      <w:pPr>
        <w:pStyle w:val="1"/>
        <w:spacing w:line="360" w:lineRule="exact"/>
        <w:jc w:val="center"/>
        <w:rPr>
          <w:rFonts w:ascii="Times New Roman" w:hAnsi="Times New Roman" w:cs="Times New Roman"/>
          <w:color w:val="000000" w:themeColor="text1"/>
          <w:sz w:val="32"/>
          <w:szCs w:val="32"/>
          <w:lang w:val="be-BY"/>
        </w:rPr>
      </w:pPr>
      <w:bookmarkStart w:id="0" w:name="_Toc515133948"/>
      <w:bookmarkStart w:id="1" w:name="_GoBack"/>
      <w:bookmarkEnd w:id="1"/>
      <w:r>
        <w:rPr>
          <w:rFonts w:ascii="Times New Roman" w:hAnsi="Times New Roman" w:cs="Times New Roman"/>
          <w:color w:val="000000" w:themeColor="text1"/>
          <w:sz w:val="32"/>
          <w:szCs w:val="32"/>
          <w:lang w:val="be-BY"/>
        </w:rPr>
        <w:t>РЭФЕРАТ</w:t>
      </w:r>
      <w:bookmarkEnd w:id="0"/>
    </w:p>
    <w:p w:rsidR="00377A35" w:rsidRDefault="00377A35" w:rsidP="000536AF">
      <w:pPr>
        <w:spacing w:line="360" w:lineRule="exact"/>
        <w:jc w:val="center"/>
        <w:rPr>
          <w:rFonts w:ascii="Times New Roman" w:hAnsi="Times New Roman" w:cs="Times New Roman"/>
          <w:b/>
          <w:sz w:val="32"/>
          <w:szCs w:val="32"/>
          <w:lang w:val="be-BY"/>
        </w:rPr>
      </w:pPr>
      <w:proofErr w:type="spellStart"/>
      <w:r>
        <w:rPr>
          <w:rFonts w:ascii="Times New Roman" w:hAnsi="Times New Roman" w:cs="Times New Roman"/>
          <w:b/>
          <w:sz w:val="32"/>
          <w:szCs w:val="32"/>
          <w:lang w:val="be-BY"/>
        </w:rPr>
        <w:t>Бодрыкава</w:t>
      </w:r>
      <w:proofErr w:type="spellEnd"/>
      <w:r>
        <w:rPr>
          <w:rFonts w:ascii="Times New Roman" w:hAnsi="Times New Roman" w:cs="Times New Roman"/>
          <w:b/>
          <w:sz w:val="32"/>
          <w:szCs w:val="32"/>
          <w:lang w:val="be-BY"/>
        </w:rPr>
        <w:t xml:space="preserve"> Яўгенія Аляксандравіча</w:t>
      </w:r>
    </w:p>
    <w:p w:rsidR="00377A35" w:rsidRDefault="00377A35" w:rsidP="000536AF">
      <w:pPr>
        <w:spacing w:after="0" w:line="360" w:lineRule="exact"/>
        <w:ind w:firstLine="708"/>
        <w:jc w:val="both"/>
        <w:rPr>
          <w:rFonts w:ascii="Times New Roman" w:hAnsi="Times New Roman" w:cs="Times New Roman"/>
          <w:color w:val="0D0D0D" w:themeColor="text1" w:themeTint="F2"/>
          <w:sz w:val="28"/>
          <w:szCs w:val="28"/>
          <w:shd w:val="clear" w:color="auto" w:fill="FFFFFF"/>
          <w:lang w:val="be-BY"/>
        </w:rPr>
      </w:pPr>
      <w:r>
        <w:rPr>
          <w:rFonts w:ascii="Times New Roman" w:hAnsi="Times New Roman" w:cs="Times New Roman"/>
          <w:b/>
          <w:color w:val="000000" w:themeColor="text1"/>
          <w:sz w:val="28"/>
          <w:szCs w:val="28"/>
          <w:lang w:val="be-BY"/>
        </w:rPr>
        <w:t>Тэма:</w:t>
      </w:r>
      <w:r>
        <w:rPr>
          <w:rFonts w:ascii="Times New Roman" w:hAnsi="Times New Roman" w:cs="Times New Roman"/>
          <w:color w:val="000000" w:themeColor="text1"/>
          <w:sz w:val="28"/>
          <w:szCs w:val="28"/>
          <w:lang w:val="be-BY"/>
        </w:rPr>
        <w:t xml:space="preserve"> </w:t>
      </w:r>
      <w:r>
        <w:rPr>
          <w:rFonts w:ascii="Times New Roman" w:hAnsi="Times New Roman" w:cs="Times New Roman"/>
          <w:color w:val="0D0D0D" w:themeColor="text1" w:themeTint="F2"/>
          <w:sz w:val="28"/>
          <w:szCs w:val="28"/>
          <w:shd w:val="clear" w:color="auto" w:fill="FFFFFF"/>
          <w:lang w:val="be-BY"/>
        </w:rPr>
        <w:t>Палітыка нямецкіх акупацыйных уладаў і рэакцыя на яе мясцовага насельніцтва на тэрыторыі Беларусі падчас Першай сусветнай вайны       (жнівень 1915 – лістапад 1918 гг.).</w:t>
      </w:r>
    </w:p>
    <w:p w:rsidR="00377A35" w:rsidRDefault="00377A35" w:rsidP="000536AF">
      <w:pPr>
        <w:spacing w:after="0" w:line="360" w:lineRule="exact"/>
        <w:ind w:firstLine="708"/>
        <w:jc w:val="both"/>
        <w:rPr>
          <w:rFonts w:ascii="Times New Roman" w:hAnsi="Times New Roman" w:cs="Times New Roman"/>
          <w:color w:val="000000" w:themeColor="text1"/>
          <w:sz w:val="28"/>
          <w:szCs w:val="28"/>
          <w:lang w:val="be-BY"/>
        </w:rPr>
      </w:pPr>
      <w:r>
        <w:rPr>
          <w:rFonts w:ascii="Times New Roman" w:hAnsi="Times New Roman" w:cs="Times New Roman"/>
          <w:b/>
          <w:color w:val="000000" w:themeColor="text1"/>
          <w:sz w:val="28"/>
          <w:szCs w:val="28"/>
          <w:lang w:val="be-BY"/>
        </w:rPr>
        <w:t>Ключавыя словы:</w:t>
      </w:r>
      <w:r>
        <w:rPr>
          <w:rFonts w:ascii="Times New Roman" w:hAnsi="Times New Roman" w:cs="Times New Roman"/>
          <w:color w:val="000000" w:themeColor="text1"/>
          <w:sz w:val="28"/>
          <w:szCs w:val="28"/>
          <w:lang w:val="be-BY"/>
        </w:rPr>
        <w:t xml:space="preserve"> вайна, акупацыя, адміністрацыйна-тэрытарыяльны падзел, эканамічная палітыка, армейскі партызанскі рух, народны партызанскі рух, беларускі нацыянальны рух. </w:t>
      </w:r>
    </w:p>
    <w:p w:rsidR="00377A35" w:rsidRDefault="00377A35" w:rsidP="000536AF">
      <w:pPr>
        <w:spacing w:after="0" w:line="360" w:lineRule="exact"/>
        <w:ind w:firstLine="708"/>
        <w:jc w:val="both"/>
        <w:rPr>
          <w:rFonts w:ascii="Times New Roman" w:hAnsi="Times New Roman" w:cs="Times New Roman"/>
          <w:color w:val="000000" w:themeColor="text1"/>
          <w:sz w:val="28"/>
          <w:szCs w:val="28"/>
          <w:lang w:val="be-BY"/>
        </w:rPr>
      </w:pPr>
      <w:r>
        <w:rPr>
          <w:rFonts w:ascii="Times New Roman" w:hAnsi="Times New Roman" w:cs="Times New Roman"/>
          <w:b/>
          <w:color w:val="000000" w:themeColor="text1"/>
          <w:sz w:val="28"/>
          <w:szCs w:val="28"/>
          <w:lang w:val="be-BY"/>
        </w:rPr>
        <w:t xml:space="preserve">Актуальнасць. </w:t>
      </w:r>
      <w:r>
        <w:rPr>
          <w:rFonts w:ascii="Times New Roman" w:hAnsi="Times New Roman" w:cs="Times New Roman"/>
          <w:color w:val="000000" w:themeColor="text1"/>
          <w:sz w:val="28"/>
          <w:szCs w:val="28"/>
          <w:lang w:val="be-BY"/>
        </w:rPr>
        <w:t xml:space="preserve">Нямецкі акупацыйны рэжым 1915–1918 гг. на тэрыторыі Беларусі і рэакцыя на яго мясцовага насельніцтва аказалі значны ўплыў на далейшыя палітычныя, дэмаграфічныя, эканамічныя, сацыяльныя, культурныя і нацыянальныя працэсы на беларускіх землях. На сучасным этапе па дадзенаму пытанню не існуе навуковых работ, якія б асвятлялі розныя аспекты азначанай праблемы. </w:t>
      </w:r>
    </w:p>
    <w:p w:rsidR="00377A35" w:rsidRDefault="00377A35" w:rsidP="000536AF">
      <w:pPr>
        <w:spacing w:after="0" w:line="360" w:lineRule="exact"/>
        <w:ind w:firstLine="708"/>
        <w:jc w:val="both"/>
        <w:rPr>
          <w:rFonts w:ascii="Times New Roman" w:hAnsi="Times New Roman" w:cs="Times New Roman"/>
          <w:sz w:val="28"/>
          <w:szCs w:val="28"/>
          <w:lang w:val="be-BY"/>
        </w:rPr>
      </w:pPr>
      <w:r>
        <w:rPr>
          <w:rFonts w:ascii="Times New Roman" w:hAnsi="Times New Roman" w:cs="Times New Roman"/>
          <w:b/>
          <w:color w:val="000000" w:themeColor="text1"/>
          <w:sz w:val="28"/>
          <w:szCs w:val="28"/>
          <w:lang w:val="be-BY"/>
        </w:rPr>
        <w:t xml:space="preserve">Мэта дыпломнай работы: </w:t>
      </w:r>
      <w:r>
        <w:rPr>
          <w:rFonts w:ascii="Times New Roman" w:hAnsi="Times New Roman" w:cs="Times New Roman"/>
          <w:sz w:val="28"/>
          <w:szCs w:val="28"/>
          <w:lang w:val="be-BY"/>
        </w:rPr>
        <w:t xml:space="preserve">даследаванне розных аспектаў нямецкай палітыкі і рэакцыі на яе мясцовага насельніцтва на акупаваных беларускіх землях падчас Першай сусветнай вайны ў 1915–1918 гг. </w:t>
      </w:r>
      <w:r>
        <w:rPr>
          <w:rFonts w:ascii="Times New Roman" w:hAnsi="Times New Roman" w:cs="Times New Roman"/>
          <w:b/>
          <w:sz w:val="28"/>
          <w:szCs w:val="28"/>
          <w:lang w:val="be-BY"/>
        </w:rPr>
        <w:t xml:space="preserve">Аб’ект даследавання: </w:t>
      </w:r>
      <w:r>
        <w:rPr>
          <w:rFonts w:ascii="Times New Roman" w:hAnsi="Times New Roman" w:cs="Times New Roman"/>
          <w:sz w:val="28"/>
          <w:szCs w:val="28"/>
          <w:lang w:val="be-BY"/>
        </w:rPr>
        <w:t xml:space="preserve">палітыка нямецкіх акупацыйных уладаў на беларускіх землях падчас Першай сусветнай вайны ў 1915–1918 гг. </w:t>
      </w:r>
      <w:r>
        <w:rPr>
          <w:rFonts w:ascii="Times New Roman" w:hAnsi="Times New Roman" w:cs="Times New Roman"/>
          <w:b/>
          <w:sz w:val="28"/>
          <w:szCs w:val="28"/>
          <w:lang w:val="be-BY"/>
        </w:rPr>
        <w:t>Прадмет даследавання:</w:t>
      </w:r>
      <w:r>
        <w:rPr>
          <w:rFonts w:ascii="Times New Roman" w:hAnsi="Times New Roman" w:cs="Times New Roman"/>
          <w:sz w:val="28"/>
          <w:szCs w:val="28"/>
          <w:lang w:val="be-BY"/>
        </w:rPr>
        <w:t xml:space="preserve"> мерапрыемствы нямецкіх уладаў на акупаваных беларускіх землях у 1915–1918 гг. і рэакцыя на іх мясцовага насельніцтва.  </w:t>
      </w:r>
      <w:r>
        <w:rPr>
          <w:rFonts w:ascii="Times New Roman" w:hAnsi="Times New Roman" w:cs="Times New Roman"/>
          <w:b/>
          <w:sz w:val="28"/>
          <w:szCs w:val="28"/>
          <w:lang w:val="be-BY"/>
        </w:rPr>
        <w:t>Метадалагічную аснову</w:t>
      </w:r>
      <w:r>
        <w:rPr>
          <w:rFonts w:ascii="Times New Roman" w:hAnsi="Times New Roman" w:cs="Times New Roman"/>
          <w:sz w:val="28"/>
          <w:szCs w:val="28"/>
          <w:lang w:val="be-BY"/>
        </w:rPr>
        <w:t xml:space="preserve"> работы склалі гісторыка-параўнаўчы і гісторыка-сістэмны метады, аналіз і сінтэз.</w:t>
      </w:r>
    </w:p>
    <w:p w:rsidR="00377A35" w:rsidRDefault="00377A35" w:rsidP="000536AF">
      <w:pPr>
        <w:spacing w:after="0" w:line="360" w:lineRule="exact"/>
        <w:ind w:firstLine="708"/>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Асноўныя палажэнні, якія выносяцца на абарону. </w:t>
      </w:r>
      <w:r>
        <w:rPr>
          <w:rFonts w:ascii="Times New Roman" w:hAnsi="Times New Roman" w:cs="Times New Roman"/>
          <w:sz w:val="28"/>
          <w:szCs w:val="28"/>
          <w:lang w:val="be-BY"/>
        </w:rPr>
        <w:t xml:space="preserve">Нямецкае камандаванне мела розныя планы адносна акупаваных беларускіх тэрыторый, што паўплывала на адміністрацыйна-тэрытарыяльны падзел. У эканамічнай палітыцы германскія ўлады імкнуліся максімальна выкарыстаць мясцовыя рэсурсы. Партызанскія рухі не здолелі ліквідаваць нямецкі акупацыйны рэжым. У той жа час менавіта ва ўмовах акупацыі адбылося пашырэнне беларускага нацыянальнага руху. </w:t>
      </w:r>
    </w:p>
    <w:p w:rsidR="00377A35" w:rsidRDefault="00377A35" w:rsidP="000536AF">
      <w:pPr>
        <w:spacing w:after="0" w:line="360" w:lineRule="exact"/>
        <w:ind w:firstLine="708"/>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Структура і аб’ём дыпломнай работы. </w:t>
      </w:r>
      <w:r>
        <w:rPr>
          <w:rFonts w:ascii="Times New Roman" w:hAnsi="Times New Roman" w:cs="Times New Roman"/>
          <w:sz w:val="28"/>
          <w:szCs w:val="28"/>
          <w:lang w:val="be-BY"/>
        </w:rPr>
        <w:t xml:space="preserve">Дыпломная работа складаецца з уводзін, чатырох глаў, заключэння, спісу крыніц і літаратуры, дадаткаў. Агульны аб’ём работы – 107 старонак. З іх: спіс літаратуры і крыніц –                 9 старонак (116 найменняў), рэферат на беларускай, рускай і англійскіх мовах – 3 старонкі, дадаткі – 5 старонак. </w:t>
      </w:r>
    </w:p>
    <w:p w:rsidR="00377A35" w:rsidRDefault="00377A35" w:rsidP="000536AF">
      <w:pPr>
        <w:pStyle w:val="1"/>
        <w:spacing w:before="0" w:line="360" w:lineRule="exact"/>
        <w:jc w:val="center"/>
        <w:rPr>
          <w:rFonts w:ascii="Times New Roman" w:hAnsi="Times New Roman" w:cs="Times New Roman"/>
          <w:color w:val="000000" w:themeColor="text1"/>
          <w:sz w:val="32"/>
          <w:szCs w:val="32"/>
        </w:rPr>
      </w:pPr>
      <w:r>
        <w:rPr>
          <w:b w:val="0"/>
          <w:bCs w:val="0"/>
          <w:sz w:val="28"/>
          <w:szCs w:val="28"/>
          <w:lang w:val="be-BY"/>
        </w:rPr>
        <w:br w:type="page"/>
      </w:r>
      <w:bookmarkStart w:id="2" w:name="_Toc515133949"/>
      <w:r>
        <w:rPr>
          <w:rFonts w:ascii="Times New Roman" w:hAnsi="Times New Roman" w:cs="Times New Roman"/>
          <w:color w:val="000000" w:themeColor="text1"/>
          <w:sz w:val="32"/>
          <w:szCs w:val="32"/>
        </w:rPr>
        <w:lastRenderedPageBreak/>
        <w:t>РЕФЕРАТ</w:t>
      </w:r>
      <w:bookmarkEnd w:id="2"/>
    </w:p>
    <w:p w:rsidR="00377A35" w:rsidRDefault="00377A35" w:rsidP="000536AF">
      <w:pPr>
        <w:spacing w:line="360" w:lineRule="exact"/>
        <w:ind w:firstLine="708"/>
        <w:jc w:val="center"/>
        <w:rPr>
          <w:rFonts w:ascii="Times New Roman" w:hAnsi="Times New Roman" w:cs="Times New Roman"/>
          <w:b/>
          <w:sz w:val="32"/>
          <w:szCs w:val="32"/>
        </w:rPr>
      </w:pPr>
      <w:proofErr w:type="spellStart"/>
      <w:r>
        <w:rPr>
          <w:rFonts w:ascii="Times New Roman" w:hAnsi="Times New Roman" w:cs="Times New Roman"/>
          <w:b/>
          <w:sz w:val="32"/>
          <w:szCs w:val="32"/>
        </w:rPr>
        <w:t>Бодрикова</w:t>
      </w:r>
      <w:proofErr w:type="spellEnd"/>
      <w:r>
        <w:rPr>
          <w:rFonts w:ascii="Times New Roman" w:hAnsi="Times New Roman" w:cs="Times New Roman"/>
          <w:b/>
          <w:sz w:val="32"/>
          <w:szCs w:val="32"/>
        </w:rPr>
        <w:t xml:space="preserve"> Евгения Александровича</w:t>
      </w:r>
    </w:p>
    <w:p w:rsidR="00377A35" w:rsidRDefault="00377A35" w:rsidP="000536AF">
      <w:pPr>
        <w:spacing w:after="0" w:line="360" w:lineRule="exact"/>
        <w:ind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w:t>
      </w:r>
      <w:r>
        <w:rPr>
          <w:rFonts w:ascii="Times New Roman" w:hAnsi="Times New Roman" w:cs="Times New Roman"/>
          <w:color w:val="000000" w:themeColor="text1"/>
          <w:sz w:val="28"/>
          <w:szCs w:val="28"/>
        </w:rPr>
        <w:t xml:space="preserve"> Политика немецких оккупационных властей и реакция </w:t>
      </w:r>
      <w:proofErr w:type="gramStart"/>
      <w:r>
        <w:rPr>
          <w:rFonts w:ascii="Times New Roman" w:hAnsi="Times New Roman" w:cs="Times New Roman"/>
          <w:color w:val="000000" w:themeColor="text1"/>
          <w:sz w:val="28"/>
          <w:szCs w:val="28"/>
        </w:rPr>
        <w:t>на её местного населения</w:t>
      </w:r>
      <w:proofErr w:type="gramEnd"/>
      <w:r>
        <w:rPr>
          <w:rFonts w:ascii="Times New Roman" w:hAnsi="Times New Roman" w:cs="Times New Roman"/>
          <w:color w:val="000000" w:themeColor="text1"/>
          <w:sz w:val="28"/>
          <w:szCs w:val="28"/>
        </w:rPr>
        <w:t xml:space="preserve"> на территории Беларуси во время Первой моровой войны (август 1915 – ноябрь 1918 гг.).</w:t>
      </w:r>
    </w:p>
    <w:p w:rsidR="00377A35" w:rsidRDefault="00377A35" w:rsidP="000536AF">
      <w:pPr>
        <w:spacing w:after="0" w:line="360" w:lineRule="exact"/>
        <w:jc w:val="both"/>
        <w:rPr>
          <w:rFonts w:ascii="Times New Roman" w:hAnsi="Times New Roman" w:cs="Times New Roman"/>
          <w:sz w:val="28"/>
          <w:szCs w:val="28"/>
        </w:rPr>
      </w:pPr>
      <w:r>
        <w:tab/>
      </w:r>
      <w:r>
        <w:rPr>
          <w:rFonts w:ascii="Times New Roman" w:hAnsi="Times New Roman" w:cs="Times New Roman"/>
          <w:b/>
          <w:sz w:val="28"/>
          <w:szCs w:val="28"/>
        </w:rPr>
        <w:t xml:space="preserve">Ключевые слова: </w:t>
      </w:r>
      <w:r>
        <w:rPr>
          <w:rFonts w:ascii="Times New Roman" w:hAnsi="Times New Roman" w:cs="Times New Roman"/>
          <w:sz w:val="28"/>
          <w:szCs w:val="28"/>
        </w:rPr>
        <w:t xml:space="preserve">война, оккупация, административно-территориальное деление, экономическая политика, армейское партизанское движение, народное партизанское движение, белорусское национальное движение. </w:t>
      </w:r>
    </w:p>
    <w:p w:rsidR="00377A35" w:rsidRDefault="00377A35" w:rsidP="000536AF">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Актуальность. </w:t>
      </w:r>
      <w:r>
        <w:rPr>
          <w:rFonts w:ascii="Times New Roman" w:hAnsi="Times New Roman" w:cs="Times New Roman"/>
          <w:sz w:val="28"/>
          <w:szCs w:val="28"/>
        </w:rPr>
        <w:t xml:space="preserve">Немецкий оккупационный режим 1915–1918 гг. на территории Беларуси и реакция на него местного населения оказали значительное влияние на дальнейшие политические, демографические, экономические, социальные, культурные и национальные процессы на белорусских землях. </w:t>
      </w:r>
      <w:r>
        <w:rPr>
          <w:rFonts w:ascii="Times New Roman" w:hAnsi="Times New Roman" w:cs="Times New Roman"/>
          <w:sz w:val="28"/>
          <w:szCs w:val="28"/>
          <w:lang w:val="be-BY"/>
        </w:rPr>
        <w:t>Н</w:t>
      </w:r>
      <w:r>
        <w:rPr>
          <w:rFonts w:ascii="Times New Roman" w:hAnsi="Times New Roman" w:cs="Times New Roman"/>
          <w:sz w:val="28"/>
          <w:szCs w:val="28"/>
        </w:rPr>
        <w:t>а современном этапе по данному вопросу не существует научных работ, которые бы освещали разные аспекты означенной проблемы.</w:t>
      </w:r>
    </w:p>
    <w:p w:rsidR="00377A35" w:rsidRDefault="00377A35" w:rsidP="000536AF">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Цель дипломной работы: </w:t>
      </w:r>
      <w:r>
        <w:rPr>
          <w:rFonts w:ascii="Times New Roman" w:hAnsi="Times New Roman" w:cs="Times New Roman"/>
          <w:sz w:val="28"/>
          <w:szCs w:val="28"/>
        </w:rPr>
        <w:t xml:space="preserve">исследование разных аспектов немецкой политики и реакции </w:t>
      </w:r>
      <w:proofErr w:type="gramStart"/>
      <w:r>
        <w:rPr>
          <w:rFonts w:ascii="Times New Roman" w:hAnsi="Times New Roman" w:cs="Times New Roman"/>
          <w:sz w:val="28"/>
          <w:szCs w:val="28"/>
        </w:rPr>
        <w:t>на её местного населения</w:t>
      </w:r>
      <w:proofErr w:type="gramEnd"/>
      <w:r>
        <w:rPr>
          <w:rFonts w:ascii="Times New Roman" w:hAnsi="Times New Roman" w:cs="Times New Roman"/>
          <w:sz w:val="28"/>
          <w:szCs w:val="28"/>
        </w:rPr>
        <w:t xml:space="preserve"> на оккупированных белорусских землях во время Первой мировой войны 1915–1918 гг. </w:t>
      </w:r>
      <w:r>
        <w:rPr>
          <w:rFonts w:ascii="Times New Roman" w:hAnsi="Times New Roman" w:cs="Times New Roman"/>
          <w:b/>
          <w:sz w:val="28"/>
          <w:szCs w:val="28"/>
        </w:rPr>
        <w:t xml:space="preserve">Объект исследования: </w:t>
      </w:r>
      <w:r>
        <w:rPr>
          <w:rFonts w:ascii="Times New Roman" w:hAnsi="Times New Roman" w:cs="Times New Roman"/>
          <w:sz w:val="28"/>
          <w:szCs w:val="28"/>
        </w:rPr>
        <w:t xml:space="preserve">Политика немецких оккупационных властей на белорусских землях во время Первой мировой войны 1915–1918 гг. </w:t>
      </w:r>
      <w:r>
        <w:rPr>
          <w:rFonts w:ascii="Times New Roman" w:hAnsi="Times New Roman" w:cs="Times New Roman"/>
          <w:b/>
          <w:sz w:val="28"/>
          <w:szCs w:val="28"/>
        </w:rPr>
        <w:t xml:space="preserve">Предмет исследования: </w:t>
      </w:r>
      <w:r>
        <w:rPr>
          <w:rFonts w:ascii="Times New Roman" w:hAnsi="Times New Roman" w:cs="Times New Roman"/>
          <w:sz w:val="28"/>
          <w:szCs w:val="28"/>
        </w:rPr>
        <w:t xml:space="preserve">мероприятия немецких властей на оккупированных белорусских землях в 1915–1918 гг. и реакция на них местного населения. </w:t>
      </w:r>
      <w:r>
        <w:rPr>
          <w:rFonts w:ascii="Times New Roman" w:hAnsi="Times New Roman" w:cs="Times New Roman"/>
          <w:b/>
          <w:sz w:val="28"/>
          <w:szCs w:val="28"/>
        </w:rPr>
        <w:t>Методологическую основу</w:t>
      </w:r>
      <w:r>
        <w:rPr>
          <w:rFonts w:ascii="Times New Roman" w:hAnsi="Times New Roman" w:cs="Times New Roman"/>
          <w:sz w:val="28"/>
          <w:szCs w:val="28"/>
        </w:rPr>
        <w:t xml:space="preserve"> работы составили историко-сравнительный и историко-системный методы, анализ и синтез.</w:t>
      </w:r>
    </w:p>
    <w:p w:rsidR="00377A35" w:rsidRDefault="00377A35" w:rsidP="000536AF">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Основные положения, которые выносятся на защиту. </w:t>
      </w:r>
      <w:r>
        <w:rPr>
          <w:rFonts w:ascii="Times New Roman" w:hAnsi="Times New Roman" w:cs="Times New Roman"/>
          <w:sz w:val="28"/>
          <w:szCs w:val="28"/>
        </w:rPr>
        <w:t>Немецкое командование имело разные планы относительно оккупированных белорусских территорий, что повлияло на административно-территориальное деление. В экономической политике германские власти стремились максимально использовать местные ресурсы. Партизанские движения не смогли ликвидировать оккупационный режим. В то же время именно в условиях оккупации произошло распространение белорусского национального движения.</w:t>
      </w:r>
    </w:p>
    <w:p w:rsidR="00377A35" w:rsidRDefault="00377A35" w:rsidP="000536AF">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Структура и объём дипломной работы. </w:t>
      </w:r>
      <w:r>
        <w:rPr>
          <w:rFonts w:ascii="Times New Roman" w:hAnsi="Times New Roman" w:cs="Times New Roman"/>
          <w:sz w:val="28"/>
          <w:szCs w:val="28"/>
        </w:rPr>
        <w:t>Дипломная работа состоит из введения, четырёх глав, заключения, списка источников и литературы, приложения. Общий объём работы – 107 страниц. Из них: список литературы и</w:t>
      </w:r>
      <w:r>
        <w:rPr>
          <w:rFonts w:ascii="Times New Roman" w:hAnsi="Times New Roman" w:cs="Times New Roman"/>
          <w:sz w:val="28"/>
          <w:szCs w:val="28"/>
          <w:lang w:val="be-BY"/>
        </w:rPr>
        <w:t xml:space="preserve"> </w:t>
      </w:r>
      <w:r>
        <w:rPr>
          <w:rFonts w:ascii="Times New Roman" w:hAnsi="Times New Roman" w:cs="Times New Roman"/>
          <w:sz w:val="28"/>
          <w:szCs w:val="28"/>
        </w:rPr>
        <w:t xml:space="preserve">источников – 9 страниц (116 наименований), реферат на белорусском, русском и английском языках – 3 страницы, приложения – 5 страниц. </w:t>
      </w:r>
    </w:p>
    <w:p w:rsidR="000536AF" w:rsidRDefault="000536AF" w:rsidP="000536AF">
      <w:pPr>
        <w:spacing w:after="0" w:line="360" w:lineRule="exact"/>
        <w:jc w:val="center"/>
        <w:rPr>
          <w:rFonts w:ascii="Times New Roman" w:hAnsi="Times New Roman" w:cs="Times New Roman"/>
          <w:b/>
          <w:sz w:val="32"/>
          <w:szCs w:val="32"/>
          <w:lang w:val="en-US"/>
        </w:rPr>
      </w:pPr>
      <w:r>
        <w:rPr>
          <w:rFonts w:ascii="Times New Roman" w:hAnsi="Times New Roman" w:cs="Times New Roman"/>
          <w:b/>
          <w:sz w:val="32"/>
          <w:szCs w:val="32"/>
          <w:lang w:val="en-US"/>
        </w:rPr>
        <w:br w:type="page"/>
      </w:r>
    </w:p>
    <w:p w:rsidR="005F6B34" w:rsidRPr="005F6B34" w:rsidRDefault="005F6B34" w:rsidP="000536AF">
      <w:pPr>
        <w:spacing w:after="0" w:line="360" w:lineRule="exact"/>
        <w:jc w:val="center"/>
        <w:rPr>
          <w:rFonts w:ascii="Times New Roman" w:hAnsi="Times New Roman" w:cs="Times New Roman"/>
          <w:b/>
          <w:sz w:val="32"/>
          <w:szCs w:val="32"/>
          <w:lang w:val="en-US"/>
        </w:rPr>
      </w:pPr>
      <w:r w:rsidRPr="005F6B34">
        <w:rPr>
          <w:rFonts w:ascii="Times New Roman" w:hAnsi="Times New Roman" w:cs="Times New Roman"/>
          <w:b/>
          <w:sz w:val="32"/>
          <w:szCs w:val="32"/>
          <w:lang w:val="en-US"/>
        </w:rPr>
        <w:lastRenderedPageBreak/>
        <w:t>ABSTRACT</w:t>
      </w:r>
    </w:p>
    <w:p w:rsidR="004E1016" w:rsidRDefault="005F6B34" w:rsidP="000536AF">
      <w:pPr>
        <w:spacing w:line="360" w:lineRule="exact"/>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Bodrykau</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Yauheni</w:t>
      </w:r>
      <w:proofErr w:type="spellEnd"/>
    </w:p>
    <w:p w:rsidR="005F6B34" w:rsidRPr="005F6B34" w:rsidRDefault="005F6B34" w:rsidP="000536AF">
      <w:pPr>
        <w:spacing w:after="0" w:line="360" w:lineRule="exact"/>
        <w:ind w:firstLine="708"/>
        <w:jc w:val="both"/>
        <w:rPr>
          <w:rFonts w:ascii="Times New Roman" w:hAnsi="Times New Roman" w:cs="Times New Roman"/>
          <w:sz w:val="28"/>
          <w:szCs w:val="28"/>
          <w:lang w:val="en-US"/>
        </w:rPr>
      </w:pPr>
      <w:r w:rsidRPr="005F6B34">
        <w:rPr>
          <w:rFonts w:ascii="Times New Roman" w:hAnsi="Times New Roman" w:cs="Times New Roman"/>
          <w:b/>
          <w:sz w:val="28"/>
          <w:szCs w:val="28"/>
          <w:lang w:val="en-US"/>
        </w:rPr>
        <w:t>Theme:</w:t>
      </w:r>
      <w:r w:rsidRPr="005F6B34">
        <w:rPr>
          <w:rFonts w:ascii="Times New Roman" w:hAnsi="Times New Roman" w:cs="Times New Roman"/>
          <w:sz w:val="28"/>
          <w:szCs w:val="28"/>
          <w:lang w:val="en-US"/>
        </w:rPr>
        <w:t xml:space="preserve"> The Policy of German occupants and the reaction of Belarusian people to it during the World War I (June 1915 – November 1918).</w:t>
      </w:r>
    </w:p>
    <w:p w:rsidR="005F6B34" w:rsidRPr="005F6B34" w:rsidRDefault="005F6B34" w:rsidP="000536AF">
      <w:pPr>
        <w:spacing w:after="0" w:line="360" w:lineRule="exact"/>
        <w:ind w:firstLine="708"/>
        <w:jc w:val="both"/>
        <w:rPr>
          <w:rFonts w:ascii="Times New Roman" w:hAnsi="Times New Roman" w:cs="Times New Roman"/>
          <w:sz w:val="28"/>
          <w:szCs w:val="28"/>
          <w:lang w:val="en-US"/>
        </w:rPr>
      </w:pPr>
      <w:r w:rsidRPr="005F6B34">
        <w:rPr>
          <w:rFonts w:ascii="Times New Roman" w:hAnsi="Times New Roman" w:cs="Times New Roman"/>
          <w:b/>
          <w:sz w:val="28"/>
          <w:szCs w:val="28"/>
          <w:lang w:val="en-US"/>
        </w:rPr>
        <w:t>Key words:</w:t>
      </w:r>
      <w:r w:rsidRPr="005F6B34">
        <w:rPr>
          <w:rFonts w:ascii="Times New Roman" w:hAnsi="Times New Roman" w:cs="Times New Roman"/>
          <w:sz w:val="28"/>
          <w:szCs w:val="28"/>
          <w:lang w:val="en-US"/>
        </w:rPr>
        <w:t xml:space="preserve"> war, occupation, administrative territory division, economic policy, army partisan movement, people’s guerilla movement, Belarusian patriotic movement.</w:t>
      </w:r>
    </w:p>
    <w:p w:rsidR="005F6B34" w:rsidRPr="005F6B34" w:rsidRDefault="005F6B34" w:rsidP="000536AF">
      <w:pPr>
        <w:spacing w:after="0" w:line="360" w:lineRule="exact"/>
        <w:ind w:firstLine="708"/>
        <w:jc w:val="both"/>
        <w:rPr>
          <w:rFonts w:ascii="Times New Roman" w:hAnsi="Times New Roman" w:cs="Times New Roman"/>
          <w:sz w:val="28"/>
          <w:szCs w:val="28"/>
          <w:lang w:val="en-US"/>
        </w:rPr>
      </w:pPr>
      <w:r w:rsidRPr="005F6B34">
        <w:rPr>
          <w:rFonts w:ascii="Times New Roman" w:hAnsi="Times New Roman" w:cs="Times New Roman"/>
          <w:b/>
          <w:sz w:val="28"/>
          <w:szCs w:val="28"/>
          <w:lang w:val="en-US"/>
        </w:rPr>
        <w:t>Relevance:</w:t>
      </w:r>
      <w:r w:rsidRPr="005F6B34">
        <w:rPr>
          <w:rFonts w:ascii="Times New Roman" w:hAnsi="Times New Roman" w:cs="Times New Roman"/>
          <w:sz w:val="28"/>
          <w:szCs w:val="28"/>
          <w:lang w:val="en-US"/>
        </w:rPr>
        <w:t xml:space="preserve"> German occupants’ regime in 1915-1918 and the local people reaction to it made great influence to further political, demographic, economic, social, cultural and nation-forming processes in Belarus. Nowadays there are no any scientific researches which could reveal different aspects of the issued problem.</w:t>
      </w:r>
    </w:p>
    <w:p w:rsidR="005F6B34" w:rsidRPr="005F6B34" w:rsidRDefault="005F6B34" w:rsidP="000536AF">
      <w:pPr>
        <w:spacing w:after="0" w:line="360" w:lineRule="exact"/>
        <w:ind w:firstLine="708"/>
        <w:jc w:val="both"/>
        <w:rPr>
          <w:rFonts w:ascii="Times New Roman" w:hAnsi="Times New Roman" w:cs="Times New Roman"/>
          <w:sz w:val="28"/>
          <w:szCs w:val="28"/>
          <w:lang w:val="en-US"/>
        </w:rPr>
      </w:pPr>
      <w:r w:rsidRPr="005F6B34">
        <w:rPr>
          <w:rFonts w:ascii="Times New Roman" w:hAnsi="Times New Roman" w:cs="Times New Roman"/>
          <w:b/>
          <w:sz w:val="28"/>
          <w:szCs w:val="28"/>
          <w:lang w:val="en-US"/>
        </w:rPr>
        <w:t>The aim of the diploma research</w:t>
      </w:r>
      <w:r w:rsidRPr="005F6B34">
        <w:rPr>
          <w:rFonts w:ascii="Times New Roman" w:hAnsi="Times New Roman" w:cs="Times New Roman"/>
          <w:sz w:val="28"/>
          <w:szCs w:val="28"/>
          <w:lang w:val="en-US"/>
        </w:rPr>
        <w:t xml:space="preserve">: to study different aspects of German occupants’ policy and the reaction of Belarusian people to it during the World War I (June 1915 – November 1918). </w:t>
      </w:r>
      <w:r w:rsidRPr="005F6B34">
        <w:rPr>
          <w:rFonts w:ascii="Times New Roman" w:hAnsi="Times New Roman" w:cs="Times New Roman"/>
          <w:b/>
          <w:sz w:val="28"/>
          <w:szCs w:val="28"/>
          <w:lang w:val="en-US"/>
        </w:rPr>
        <w:t>The object of the research</w:t>
      </w:r>
      <w:r w:rsidRPr="005F6B34">
        <w:rPr>
          <w:rFonts w:ascii="Times New Roman" w:hAnsi="Times New Roman" w:cs="Times New Roman"/>
          <w:sz w:val="28"/>
          <w:szCs w:val="28"/>
          <w:lang w:val="en-US"/>
        </w:rPr>
        <w:t xml:space="preserve">: the policy of German occupants during the World War I in 1915 – 1918. </w:t>
      </w:r>
      <w:r w:rsidRPr="005F6B34">
        <w:rPr>
          <w:rFonts w:ascii="Times New Roman" w:hAnsi="Times New Roman" w:cs="Times New Roman"/>
          <w:b/>
          <w:sz w:val="28"/>
          <w:szCs w:val="28"/>
          <w:lang w:val="en-US"/>
        </w:rPr>
        <w:t xml:space="preserve">The subject of the research: </w:t>
      </w:r>
      <w:r w:rsidRPr="005F6B34">
        <w:rPr>
          <w:rFonts w:ascii="Times New Roman" w:hAnsi="Times New Roman" w:cs="Times New Roman"/>
          <w:sz w:val="28"/>
          <w:szCs w:val="28"/>
          <w:lang w:val="en-US"/>
        </w:rPr>
        <w:t xml:space="preserve">the actions taken by the German occupation authorities in 1915-1918 in Belarus. </w:t>
      </w:r>
      <w:r w:rsidRPr="005F6B34">
        <w:rPr>
          <w:rFonts w:ascii="Times New Roman" w:hAnsi="Times New Roman" w:cs="Times New Roman"/>
          <w:b/>
          <w:sz w:val="28"/>
          <w:szCs w:val="28"/>
          <w:lang w:val="en-US"/>
        </w:rPr>
        <w:t>Methodological base of the research</w:t>
      </w:r>
      <w:r w:rsidRPr="005F6B34">
        <w:rPr>
          <w:rFonts w:ascii="Times New Roman" w:hAnsi="Times New Roman" w:cs="Times New Roman"/>
          <w:sz w:val="28"/>
          <w:szCs w:val="28"/>
          <w:lang w:val="en-US"/>
        </w:rPr>
        <w:t xml:space="preserve"> consists of historical comparison and historical system method as well as analysis and synthetic methods. </w:t>
      </w:r>
    </w:p>
    <w:p w:rsidR="005F6B34" w:rsidRPr="005F6B34" w:rsidRDefault="005F6B34" w:rsidP="000536AF">
      <w:pPr>
        <w:spacing w:after="0" w:line="360" w:lineRule="exact"/>
        <w:ind w:firstLine="708"/>
        <w:jc w:val="both"/>
        <w:rPr>
          <w:rFonts w:ascii="Times New Roman" w:hAnsi="Times New Roman" w:cs="Times New Roman"/>
          <w:sz w:val="28"/>
          <w:szCs w:val="28"/>
          <w:lang w:val="en-US"/>
        </w:rPr>
      </w:pPr>
      <w:r w:rsidRPr="005F6B34">
        <w:rPr>
          <w:rFonts w:ascii="Times New Roman" w:hAnsi="Times New Roman" w:cs="Times New Roman"/>
          <w:b/>
          <w:sz w:val="28"/>
          <w:szCs w:val="28"/>
          <w:lang w:val="en-US"/>
        </w:rPr>
        <w:t xml:space="preserve">Main </w:t>
      </w:r>
      <w:proofErr w:type="spellStart"/>
      <w:r w:rsidRPr="005F6B34">
        <w:rPr>
          <w:rFonts w:ascii="Times New Roman" w:hAnsi="Times New Roman" w:cs="Times New Roman"/>
          <w:b/>
          <w:sz w:val="28"/>
          <w:szCs w:val="28"/>
          <w:lang w:val="en-US"/>
        </w:rPr>
        <w:t>theses</w:t>
      </w:r>
      <w:proofErr w:type="spellEnd"/>
      <w:r w:rsidRPr="005F6B34">
        <w:rPr>
          <w:rFonts w:ascii="Times New Roman" w:hAnsi="Times New Roman" w:cs="Times New Roman"/>
          <w:b/>
          <w:sz w:val="28"/>
          <w:szCs w:val="28"/>
          <w:lang w:val="en-US"/>
        </w:rPr>
        <w:t xml:space="preserve"> ideas to be defensed</w:t>
      </w:r>
      <w:r w:rsidRPr="005F6B34">
        <w:rPr>
          <w:rFonts w:ascii="Times New Roman" w:hAnsi="Times New Roman" w:cs="Times New Roman"/>
          <w:sz w:val="28"/>
          <w:szCs w:val="28"/>
          <w:lang w:val="en-US"/>
        </w:rPr>
        <w:t xml:space="preserve">. German authorities had different plans towards occupied Belarusian lands that affected the administrative and territory division. As for the economics, they aimed to use local resources to the highest extent. The partisan movements failed to liquidate occupants’ regime. During this time, especially in terms of being occupied, Belarusian patriotic movement arose highly. </w:t>
      </w:r>
    </w:p>
    <w:p w:rsidR="005F6B34" w:rsidRPr="005F6B34" w:rsidRDefault="005F6B34" w:rsidP="000536AF">
      <w:pPr>
        <w:spacing w:after="0" w:line="360" w:lineRule="exact"/>
        <w:ind w:firstLine="708"/>
        <w:jc w:val="both"/>
        <w:rPr>
          <w:rFonts w:ascii="Times New Roman" w:hAnsi="Times New Roman" w:cs="Times New Roman"/>
          <w:sz w:val="28"/>
          <w:szCs w:val="28"/>
          <w:lang w:val="en-US"/>
        </w:rPr>
      </w:pPr>
      <w:r w:rsidRPr="005F6B34">
        <w:rPr>
          <w:rFonts w:ascii="Times New Roman" w:hAnsi="Times New Roman" w:cs="Times New Roman"/>
          <w:b/>
          <w:sz w:val="28"/>
          <w:szCs w:val="28"/>
          <w:lang w:val="en-US"/>
        </w:rPr>
        <w:t>Diploma research structure:</w:t>
      </w:r>
      <w:r w:rsidRPr="005F6B34">
        <w:rPr>
          <w:rFonts w:ascii="Times New Roman" w:hAnsi="Times New Roman" w:cs="Times New Roman"/>
          <w:sz w:val="28"/>
          <w:szCs w:val="28"/>
          <w:lang w:val="en-US"/>
        </w:rPr>
        <w:t xml:space="preserve"> Diploma research contains Introduction, four chapters, Conclusion, List of references and Appendixes. Total volume of the research is 107 pages, including References – 9 pages (116 items), </w:t>
      </w:r>
      <w:r w:rsidR="00F065D6">
        <w:rPr>
          <w:rFonts w:ascii="Times New Roman" w:hAnsi="Times New Roman" w:cs="Times New Roman"/>
          <w:sz w:val="28"/>
          <w:szCs w:val="28"/>
          <w:lang w:val="en-US"/>
        </w:rPr>
        <w:t>A</w:t>
      </w:r>
      <w:r w:rsidR="00F065D6" w:rsidRPr="00F065D6">
        <w:rPr>
          <w:rFonts w:ascii="Times New Roman" w:hAnsi="Times New Roman" w:cs="Times New Roman"/>
          <w:sz w:val="28"/>
          <w:szCs w:val="28"/>
          <w:lang w:val="en-US"/>
        </w:rPr>
        <w:t xml:space="preserve">bstract </w:t>
      </w:r>
      <w:r w:rsidRPr="005F6B34">
        <w:rPr>
          <w:rFonts w:ascii="Times New Roman" w:hAnsi="Times New Roman" w:cs="Times New Roman"/>
          <w:sz w:val="28"/>
          <w:szCs w:val="28"/>
          <w:lang w:val="en-US"/>
        </w:rPr>
        <w:t>in Belarusian, Russian and English – 3 pages, Appendixes – 5 pages.</w:t>
      </w:r>
    </w:p>
    <w:p w:rsidR="005F6B34" w:rsidRPr="005F6B34" w:rsidRDefault="005F6B34" w:rsidP="000536AF">
      <w:pPr>
        <w:spacing w:after="0" w:line="360" w:lineRule="exact"/>
        <w:jc w:val="center"/>
        <w:rPr>
          <w:rFonts w:ascii="Times New Roman" w:hAnsi="Times New Roman" w:cs="Times New Roman"/>
          <w:b/>
          <w:sz w:val="28"/>
          <w:szCs w:val="28"/>
          <w:lang w:val="en-US"/>
        </w:rPr>
      </w:pPr>
    </w:p>
    <w:sectPr w:rsidR="005F6B34" w:rsidRPr="005F6B34" w:rsidSect="000536A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2"/>
  </w:compat>
  <w:rsids>
    <w:rsidRoot w:val="00377A35"/>
    <w:rsid w:val="000536AF"/>
    <w:rsid w:val="00207F4D"/>
    <w:rsid w:val="00377A35"/>
    <w:rsid w:val="0047329D"/>
    <w:rsid w:val="004E1016"/>
    <w:rsid w:val="005F6B34"/>
    <w:rsid w:val="007A6689"/>
    <w:rsid w:val="00912F3A"/>
    <w:rsid w:val="00A23D39"/>
    <w:rsid w:val="00BD1E4A"/>
    <w:rsid w:val="00C12530"/>
    <w:rsid w:val="00CC65AB"/>
    <w:rsid w:val="00E244FF"/>
    <w:rsid w:val="00F065D6"/>
    <w:rsid w:val="00F37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E11EE-07AC-4FDE-A4F2-84781770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A35"/>
    <w:pPr>
      <w:spacing w:after="200" w:line="276" w:lineRule="auto"/>
    </w:pPr>
    <w:rPr>
      <w:rFonts w:asciiTheme="minorHAnsi" w:hAnsiTheme="minorHAnsi" w:cstheme="minorBidi"/>
      <w:color w:val="auto"/>
      <w:sz w:val="22"/>
      <w:szCs w:val="22"/>
    </w:rPr>
  </w:style>
  <w:style w:type="paragraph" w:styleId="1">
    <w:name w:val="heading 1"/>
    <w:basedOn w:val="a"/>
    <w:next w:val="a"/>
    <w:link w:val="10"/>
    <w:uiPriority w:val="9"/>
    <w:qFormat/>
    <w:rsid w:val="00377A35"/>
    <w:pPr>
      <w:keepNext/>
      <w:keepLines/>
      <w:spacing w:before="480" w:after="0"/>
      <w:outlineLvl w:val="0"/>
    </w:pPr>
    <w:rPr>
      <w:rFonts w:asciiTheme="majorHAnsi" w:eastAsiaTheme="majorEastAsia" w:hAnsiTheme="majorHAnsi" w:cstheme="majorBidi"/>
      <w:b/>
      <w:b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A35"/>
    <w:rPr>
      <w:rFonts w:asciiTheme="majorHAnsi" w:eastAsiaTheme="majorEastAsia" w:hAnsiTheme="majorHAnsi" w:cstheme="majorBidi"/>
      <w:b/>
      <w:bCs/>
      <w:color w:val="2E74B5"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5290</Characters>
  <Application>Microsoft Office Word</Application>
  <DocSecurity>4</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user25</dc:creator>
  <cp:lastModifiedBy>Aliaksandr Burachonak</cp:lastModifiedBy>
  <cp:revision>2</cp:revision>
  <dcterms:created xsi:type="dcterms:W3CDTF">2018-06-06T03:56:00Z</dcterms:created>
  <dcterms:modified xsi:type="dcterms:W3CDTF">2018-06-06T03:56:00Z</dcterms:modified>
</cp:coreProperties>
</file>