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4E" w:rsidRPr="00BF0F4E" w:rsidRDefault="00BF0F4E" w:rsidP="00BF0F4E">
      <w:pPr>
        <w:widowControl w:val="0"/>
        <w:spacing w:after="30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0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ГОСУДАРСТВЕННОЕ УЧРЕЖДЕНИЕ ОБРАЗОВАНИЯ</w:t>
      </w:r>
      <w:r w:rsidRPr="00BF0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«ИНСТИТУТ БИЗНЕСА И МЕНЕДЖМЕНТА ТЕХНОЛОГИЙ»</w:t>
      </w:r>
      <w:r w:rsidRPr="00BF0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БЕЛОРУССКОГО ГОСУДАРСТВЕННОГО УНИВЕРСИТЕТА</w:t>
      </w:r>
    </w:p>
    <w:p w:rsidR="00BF0F4E" w:rsidRPr="00BF0F4E" w:rsidRDefault="00BF0F4E" w:rsidP="00BF0F4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bookmarkStart w:id="0" w:name="bookmark6"/>
      <w:r w:rsidRPr="00BF0F4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Факультет бизнеса</w:t>
      </w:r>
      <w:r w:rsidRPr="00BF0F4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br/>
        <w:t xml:space="preserve">Кафедра </w:t>
      </w:r>
      <w:bookmarkEnd w:id="0"/>
      <w:proofErr w:type="gramStart"/>
      <w:r w:rsidRPr="00BF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бизнес-администрирования</w:t>
      </w:r>
      <w:proofErr w:type="gramEnd"/>
    </w:p>
    <w:p w:rsidR="00BF0F4E" w:rsidRPr="00BF0F4E" w:rsidRDefault="00BF0F4E" w:rsidP="00BF0F4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F0F4E" w:rsidRPr="00BF0F4E" w:rsidRDefault="00BF0F4E" w:rsidP="00BF0F4E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4E" w:rsidRPr="00BF0F4E" w:rsidRDefault="00BF0F4E" w:rsidP="00BF0F4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F0F4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Аннотация к дипломной работе</w:t>
      </w:r>
    </w:p>
    <w:p w:rsidR="00BF0F4E" w:rsidRPr="00BF0F4E" w:rsidRDefault="00BF0F4E" w:rsidP="00BF0F4E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4E" w:rsidRPr="00BF0F4E" w:rsidRDefault="00BF0F4E" w:rsidP="00BF0F4E">
      <w:pPr>
        <w:autoSpaceDE w:val="0"/>
        <w:autoSpaceDN w:val="0"/>
        <w:adjustRightInd w:val="0"/>
        <w:spacing w:before="34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ФИНАНСОВОЙ УСТОЙЧИВОСТИ ОРГАНИЗАЦИИ  </w:t>
      </w:r>
    </w:p>
    <w:p w:rsidR="00BF0F4E" w:rsidRPr="00BF0F4E" w:rsidRDefault="00BF0F4E" w:rsidP="00BF0F4E">
      <w:pPr>
        <w:autoSpaceDE w:val="0"/>
        <w:autoSpaceDN w:val="0"/>
        <w:adjustRightInd w:val="0"/>
        <w:spacing w:before="34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СООО «М&amp;</w:t>
      </w:r>
      <w:proofErr w:type="gramStart"/>
      <w:r w:rsidRPr="00BF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BF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Милитцер &amp; Мюнх»</w:t>
      </w:r>
    </w:p>
    <w:p w:rsidR="00BF0F4E" w:rsidRPr="00BF0F4E" w:rsidRDefault="00BF0F4E" w:rsidP="00BF0F4E">
      <w:pPr>
        <w:widowControl w:val="0"/>
        <w:spacing w:after="333" w:line="360" w:lineRule="exact"/>
        <w:ind w:left="4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 w:bidi="ru-RU"/>
        </w:rPr>
      </w:pPr>
    </w:p>
    <w:p w:rsidR="00BF0F4E" w:rsidRPr="00BF0F4E" w:rsidRDefault="00BF0F4E" w:rsidP="00BF0F4E">
      <w:pPr>
        <w:widowControl w:val="0"/>
        <w:spacing w:after="333" w:line="360" w:lineRule="exact"/>
        <w:ind w:left="40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 w:bidi="ru-RU"/>
        </w:rPr>
      </w:pPr>
      <w:r w:rsidRPr="00BF0F4E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 w:bidi="ru-RU"/>
        </w:rPr>
        <w:t>ЧЕЧУН Илья Вячеславович</w:t>
      </w:r>
    </w:p>
    <w:p w:rsidR="00BF0F4E" w:rsidRDefault="00BF0F4E" w:rsidP="00BF0F4E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0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Научный руководитель:</w:t>
      </w:r>
    </w:p>
    <w:p w:rsidR="00BF0F4E" w:rsidRPr="00BF0F4E" w:rsidRDefault="00BF0F4E" w:rsidP="00BF0F4E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Юрий Юрьевич Королёв</w:t>
      </w:r>
    </w:p>
    <w:p w:rsidR="00BF0F4E" w:rsidRPr="00BF0F4E" w:rsidRDefault="00BF0F4E" w:rsidP="00BF0F4E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кандидат экономических наук, доцент</w:t>
      </w:r>
    </w:p>
    <w:p w:rsidR="00BF0F4E" w:rsidRPr="00BF0F4E" w:rsidRDefault="00BF0F4E" w:rsidP="00BF0F4E">
      <w:pPr>
        <w:tabs>
          <w:tab w:val="left" w:leader="underscore" w:pos="6528"/>
        </w:tabs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F0F4E" w:rsidRPr="00BF0F4E" w:rsidRDefault="00BF0F4E" w:rsidP="00BF0F4E">
      <w:pPr>
        <w:tabs>
          <w:tab w:val="left" w:leader="underscore" w:pos="6528"/>
        </w:tabs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F0F4E" w:rsidRPr="00BF0F4E" w:rsidRDefault="00BF0F4E" w:rsidP="00BF0F4E">
      <w:pPr>
        <w:tabs>
          <w:tab w:val="left" w:leader="underscore" w:pos="6528"/>
        </w:tabs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F0F4E" w:rsidRPr="00BF0F4E" w:rsidRDefault="00BF0F4E" w:rsidP="00BF0F4E">
      <w:pPr>
        <w:tabs>
          <w:tab w:val="left" w:leader="underscore" w:pos="6528"/>
        </w:tabs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A39C2" w:rsidRDefault="00BF0F4E" w:rsidP="00BF0F4E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F0F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Минск, 2017</w:t>
      </w:r>
    </w:p>
    <w:p w:rsidR="00BF0F4E" w:rsidRDefault="00BF0F4E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 w:type="page"/>
      </w:r>
    </w:p>
    <w:p w:rsidR="00940D2A" w:rsidRPr="00940D2A" w:rsidRDefault="00940D2A" w:rsidP="00940D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940D2A">
        <w:rPr>
          <w:rFonts w:ascii="Times New Roman" w:eastAsia="Calibri" w:hAnsi="Times New Roman" w:cs="Times New Roman"/>
          <w:sz w:val="26"/>
          <w:szCs w:val="28"/>
          <w:lang w:val="be-BY"/>
        </w:rPr>
        <w:lastRenderedPageBreak/>
        <w:t xml:space="preserve">Дипломная работа: </w:t>
      </w:r>
      <w:r w:rsidRPr="00940D2A">
        <w:rPr>
          <w:rFonts w:ascii="Times New Roman" w:eastAsia="Calibri" w:hAnsi="Times New Roman" w:cs="Times New Roman"/>
          <w:sz w:val="26"/>
          <w:szCs w:val="28"/>
        </w:rPr>
        <w:t>64</w:t>
      </w:r>
      <w:r w:rsidRPr="00940D2A">
        <w:rPr>
          <w:rFonts w:ascii="Times New Roman" w:eastAsia="Calibri" w:hAnsi="Times New Roman" w:cs="Times New Roman"/>
          <w:sz w:val="26"/>
          <w:szCs w:val="28"/>
          <w:lang w:val="be-BY"/>
        </w:rPr>
        <w:t xml:space="preserve"> с., </w:t>
      </w:r>
      <w:r w:rsidRPr="00940D2A">
        <w:rPr>
          <w:rFonts w:ascii="Times New Roman" w:eastAsia="Calibri" w:hAnsi="Times New Roman" w:cs="Times New Roman"/>
          <w:sz w:val="26"/>
          <w:szCs w:val="28"/>
        </w:rPr>
        <w:t>5</w:t>
      </w:r>
      <w:r w:rsidRPr="00940D2A">
        <w:rPr>
          <w:rFonts w:ascii="Times New Roman" w:eastAsia="Calibri" w:hAnsi="Times New Roman" w:cs="Times New Roman"/>
          <w:sz w:val="26"/>
          <w:szCs w:val="28"/>
          <w:lang w:val="be-BY"/>
        </w:rPr>
        <w:t xml:space="preserve"> рис., </w:t>
      </w:r>
      <w:r w:rsidRPr="00940D2A">
        <w:rPr>
          <w:rFonts w:ascii="Times New Roman" w:eastAsia="Calibri" w:hAnsi="Times New Roman" w:cs="Times New Roman"/>
          <w:sz w:val="26"/>
          <w:szCs w:val="28"/>
        </w:rPr>
        <w:t>28</w:t>
      </w:r>
      <w:r w:rsidRPr="00940D2A">
        <w:rPr>
          <w:rFonts w:ascii="Times New Roman" w:eastAsia="Calibri" w:hAnsi="Times New Roman" w:cs="Times New Roman"/>
          <w:sz w:val="26"/>
          <w:szCs w:val="28"/>
          <w:lang w:val="be-BY"/>
        </w:rPr>
        <w:t xml:space="preserve"> табл., </w:t>
      </w:r>
      <w:r w:rsidRPr="00940D2A">
        <w:rPr>
          <w:rFonts w:ascii="Times New Roman" w:eastAsia="Calibri" w:hAnsi="Times New Roman" w:cs="Times New Roman"/>
          <w:sz w:val="26"/>
          <w:szCs w:val="28"/>
        </w:rPr>
        <w:t>31</w:t>
      </w:r>
      <w:r w:rsidRPr="00940D2A">
        <w:rPr>
          <w:rFonts w:ascii="Times New Roman" w:eastAsia="Calibri" w:hAnsi="Times New Roman" w:cs="Times New Roman"/>
          <w:sz w:val="26"/>
          <w:szCs w:val="28"/>
          <w:lang w:val="be-BY"/>
        </w:rPr>
        <w:t xml:space="preserve"> источников, </w:t>
      </w:r>
      <w:r w:rsidRPr="00940D2A">
        <w:rPr>
          <w:rFonts w:ascii="Times New Roman" w:eastAsia="Calibri" w:hAnsi="Times New Roman" w:cs="Times New Roman"/>
          <w:sz w:val="26"/>
          <w:szCs w:val="28"/>
        </w:rPr>
        <w:t>8</w:t>
      </w:r>
      <w:r w:rsidRPr="00940D2A">
        <w:rPr>
          <w:rFonts w:ascii="Times New Roman" w:eastAsia="Calibri" w:hAnsi="Times New Roman" w:cs="Times New Roman"/>
          <w:sz w:val="26"/>
          <w:szCs w:val="28"/>
          <w:lang w:val="be-BY"/>
        </w:rPr>
        <w:t xml:space="preserve"> прил.</w:t>
      </w:r>
    </w:p>
    <w:p w:rsidR="00940D2A" w:rsidRPr="00940D2A" w:rsidRDefault="00940D2A" w:rsidP="00940D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940D2A">
        <w:rPr>
          <w:rFonts w:ascii="Times New Roman" w:eastAsia="Calibri" w:hAnsi="Times New Roman" w:cs="Times New Roman"/>
          <w:sz w:val="26"/>
          <w:szCs w:val="28"/>
        </w:rPr>
        <w:t>ФИНАНСОВОЕ СОСТОЯНИЕ, ФИНАНСОВАЯ УСТОЙЧИВОСТЬ, ПЛАТЕЖЕСПОСОБНОСТЬ, ЛИКВИДНОСТЬ, УЛУЧШЕНИЕ ФИНАНСОВОЙ УСТОЙЧИВОСТИ</w:t>
      </w:r>
    </w:p>
    <w:p w:rsidR="00940D2A" w:rsidRDefault="00940D2A" w:rsidP="00940D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6"/>
          <w:szCs w:val="28"/>
          <w:lang w:val="en-US"/>
        </w:rPr>
      </w:pPr>
    </w:p>
    <w:p w:rsidR="00940D2A" w:rsidRPr="00940D2A" w:rsidRDefault="00940D2A" w:rsidP="00940D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40D2A">
        <w:rPr>
          <w:rFonts w:ascii="Times New Roman" w:eastAsia="Calibri" w:hAnsi="Times New Roman" w:cs="Times New Roman"/>
          <w:b/>
          <w:sz w:val="26"/>
          <w:szCs w:val="28"/>
        </w:rPr>
        <w:t xml:space="preserve">Объектом </w:t>
      </w:r>
      <w:r w:rsidRPr="00940D2A">
        <w:rPr>
          <w:rFonts w:ascii="Times New Roman" w:eastAsia="Calibri" w:hAnsi="Times New Roman" w:cs="Times New Roman"/>
          <w:sz w:val="26"/>
          <w:szCs w:val="28"/>
        </w:rPr>
        <w:t>данного</w:t>
      </w:r>
      <w:r w:rsidRPr="00940D2A">
        <w:rPr>
          <w:rFonts w:ascii="Times New Roman" w:eastAsia="Calibri" w:hAnsi="Times New Roman" w:cs="Times New Roman"/>
          <w:b/>
          <w:sz w:val="26"/>
          <w:szCs w:val="28"/>
        </w:rPr>
        <w:t xml:space="preserve">  </w:t>
      </w:r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исследования является организация </w:t>
      </w:r>
      <w:r w:rsidRPr="00940D2A">
        <w:rPr>
          <w:rFonts w:ascii="Times New Roman" w:eastAsia="Calibri" w:hAnsi="Times New Roman" w:cs="Times New Roman"/>
          <w:sz w:val="28"/>
        </w:rPr>
        <w:t>СООО «М&amp;</w:t>
      </w:r>
      <w:proofErr w:type="gramStart"/>
      <w:r w:rsidRPr="00940D2A">
        <w:rPr>
          <w:rFonts w:ascii="Times New Roman" w:eastAsia="Calibri" w:hAnsi="Times New Roman" w:cs="Times New Roman"/>
          <w:sz w:val="28"/>
        </w:rPr>
        <w:t>М</w:t>
      </w:r>
      <w:proofErr w:type="gramEnd"/>
      <w:r w:rsidRPr="00940D2A">
        <w:rPr>
          <w:rFonts w:ascii="Times New Roman" w:eastAsia="Calibri" w:hAnsi="Times New Roman" w:cs="Times New Roman"/>
          <w:sz w:val="28"/>
        </w:rPr>
        <w:t xml:space="preserve"> Милитцер &amp; Мюнх».</w:t>
      </w:r>
    </w:p>
    <w:p w:rsidR="00940D2A" w:rsidRPr="00940D2A" w:rsidRDefault="00940D2A" w:rsidP="00940D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940D2A">
        <w:rPr>
          <w:rFonts w:ascii="Times New Roman" w:eastAsia="Calibri" w:hAnsi="Times New Roman" w:cs="Times New Roman"/>
          <w:b/>
          <w:sz w:val="26"/>
          <w:szCs w:val="28"/>
        </w:rPr>
        <w:t xml:space="preserve">Предметом </w:t>
      </w:r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исследования является финансовое состояние и финансовая устойчивость  </w:t>
      </w:r>
      <w:r w:rsidRPr="00940D2A">
        <w:rPr>
          <w:rFonts w:ascii="Times New Roman" w:eastAsia="Calibri" w:hAnsi="Times New Roman" w:cs="Times New Roman"/>
          <w:sz w:val="28"/>
        </w:rPr>
        <w:t>СООО «М&amp;</w:t>
      </w:r>
      <w:proofErr w:type="gramStart"/>
      <w:r w:rsidRPr="00940D2A">
        <w:rPr>
          <w:rFonts w:ascii="Times New Roman" w:eastAsia="Calibri" w:hAnsi="Times New Roman" w:cs="Times New Roman"/>
          <w:sz w:val="28"/>
        </w:rPr>
        <w:t>М</w:t>
      </w:r>
      <w:proofErr w:type="gramEnd"/>
      <w:r w:rsidRPr="00940D2A">
        <w:rPr>
          <w:rFonts w:ascii="Times New Roman" w:eastAsia="Calibri" w:hAnsi="Times New Roman" w:cs="Times New Roman"/>
          <w:sz w:val="28"/>
        </w:rPr>
        <w:t xml:space="preserve"> Милитцер &amp; Мюнх»</w:t>
      </w:r>
      <w:r w:rsidRPr="00940D2A">
        <w:rPr>
          <w:rFonts w:ascii="Times New Roman" w:eastAsia="Calibri" w:hAnsi="Times New Roman" w:cs="Times New Roman"/>
          <w:sz w:val="26"/>
          <w:szCs w:val="28"/>
        </w:rPr>
        <w:t>.</w:t>
      </w:r>
    </w:p>
    <w:p w:rsidR="00940D2A" w:rsidRPr="00940D2A" w:rsidRDefault="00940D2A" w:rsidP="00940D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940D2A">
        <w:rPr>
          <w:rFonts w:ascii="Times New Roman" w:eastAsia="Calibri" w:hAnsi="Times New Roman" w:cs="Times New Roman"/>
          <w:b/>
          <w:sz w:val="26"/>
          <w:szCs w:val="28"/>
        </w:rPr>
        <w:t xml:space="preserve">Цель </w:t>
      </w:r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работы – разработать </w:t>
      </w:r>
      <w:r w:rsidRPr="00940D2A">
        <w:rPr>
          <w:rFonts w:ascii="Times New Roman" w:eastAsia="Calibri" w:hAnsi="Times New Roman" w:cs="Times New Roman"/>
          <w:sz w:val="28"/>
        </w:rPr>
        <w:t>пути оптимизации финансового состояния организации СООО «М&amp;</w:t>
      </w:r>
      <w:proofErr w:type="gramStart"/>
      <w:r w:rsidRPr="00940D2A">
        <w:rPr>
          <w:rFonts w:ascii="Times New Roman" w:eastAsia="Calibri" w:hAnsi="Times New Roman" w:cs="Times New Roman"/>
          <w:sz w:val="28"/>
        </w:rPr>
        <w:t>М</w:t>
      </w:r>
      <w:proofErr w:type="gramEnd"/>
      <w:r w:rsidRPr="00940D2A">
        <w:rPr>
          <w:rFonts w:ascii="Times New Roman" w:eastAsia="Calibri" w:hAnsi="Times New Roman" w:cs="Times New Roman"/>
          <w:sz w:val="28"/>
        </w:rPr>
        <w:t xml:space="preserve"> Милитцер &amp; Мюнх»</w:t>
      </w:r>
      <w:r w:rsidRPr="00940D2A">
        <w:rPr>
          <w:rFonts w:ascii="Times New Roman" w:eastAsia="Calibri" w:hAnsi="Times New Roman" w:cs="Times New Roman"/>
          <w:sz w:val="26"/>
          <w:szCs w:val="28"/>
        </w:rPr>
        <w:t>.</w:t>
      </w:r>
    </w:p>
    <w:p w:rsidR="00940D2A" w:rsidRPr="00940D2A" w:rsidRDefault="00940D2A" w:rsidP="00940D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940D2A">
        <w:rPr>
          <w:rFonts w:ascii="Times New Roman" w:eastAsia="Calibri" w:hAnsi="Times New Roman" w:cs="Times New Roman"/>
          <w:b/>
          <w:sz w:val="26"/>
          <w:szCs w:val="28"/>
        </w:rPr>
        <w:t>Методы исследования</w:t>
      </w:r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: </w:t>
      </w:r>
      <w:r w:rsidRPr="00940D2A">
        <w:rPr>
          <w:rFonts w:ascii="Times New Roman" w:eastAsia="Calibri" w:hAnsi="Times New Roman" w:cs="Times New Roman"/>
          <w:sz w:val="28"/>
        </w:rPr>
        <w:t>статистический, описательный,  метод сравнения, метод комплексного исследования, метод цепных подстановок.</w:t>
      </w:r>
    </w:p>
    <w:p w:rsidR="00940D2A" w:rsidRPr="00940D2A" w:rsidRDefault="00940D2A" w:rsidP="00940D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В работе использованы </w:t>
      </w:r>
      <w:r w:rsidRPr="00940D2A">
        <w:rPr>
          <w:rFonts w:ascii="Times New Roman" w:eastAsia="Calibri" w:hAnsi="Times New Roman" w:cs="Times New Roman"/>
          <w:sz w:val="28"/>
        </w:rPr>
        <w:t>научные и учебные издания по финансам, финансовому менеджменту и экономическому анализу, материалы периодических изданий, посвященные вопросам финансового состояния, данные объекта исследования и собственные разработки автора.</w:t>
      </w:r>
    </w:p>
    <w:p w:rsidR="00940D2A" w:rsidRPr="00940D2A" w:rsidRDefault="00940D2A" w:rsidP="00940D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940D2A">
        <w:rPr>
          <w:rFonts w:ascii="Times New Roman" w:eastAsia="Calibri" w:hAnsi="Times New Roman" w:cs="Times New Roman"/>
          <w:b/>
          <w:sz w:val="26"/>
          <w:szCs w:val="28"/>
        </w:rPr>
        <w:t>Исследования и разработки:</w:t>
      </w:r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рассмотрены структура баланса организации, </w:t>
      </w:r>
      <w:r w:rsidRPr="00940D2A">
        <w:rPr>
          <w:rFonts w:ascii="Times New Roman" w:eastAsia="Calibri" w:hAnsi="Times New Roman" w:cs="Times New Roman"/>
          <w:sz w:val="28"/>
        </w:rPr>
        <w:t>финансовая устойчивость организации СООО «М&amp;</w:t>
      </w:r>
      <w:proofErr w:type="gramStart"/>
      <w:r w:rsidRPr="00940D2A">
        <w:rPr>
          <w:rFonts w:ascii="Times New Roman" w:eastAsia="Calibri" w:hAnsi="Times New Roman" w:cs="Times New Roman"/>
          <w:sz w:val="28"/>
        </w:rPr>
        <w:t>М</w:t>
      </w:r>
      <w:proofErr w:type="gramEnd"/>
      <w:r w:rsidRPr="00940D2A">
        <w:rPr>
          <w:rFonts w:ascii="Times New Roman" w:eastAsia="Calibri" w:hAnsi="Times New Roman" w:cs="Times New Roman"/>
          <w:sz w:val="28"/>
        </w:rPr>
        <w:t xml:space="preserve"> Милитцер &amp; Мюнх», её платежеспособность и ликвидность,  разработаны мероприятия по улучшению финансового состояния.</w:t>
      </w:r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</w:p>
    <w:p w:rsidR="00940D2A" w:rsidRPr="00940D2A" w:rsidRDefault="00940D2A" w:rsidP="00940D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940D2A">
        <w:rPr>
          <w:rFonts w:ascii="Times New Roman" w:eastAsia="Calibri" w:hAnsi="Times New Roman" w:cs="Times New Roman"/>
          <w:b/>
          <w:sz w:val="26"/>
          <w:szCs w:val="28"/>
        </w:rPr>
        <w:t>Технико-экономическая и социальная значимость проведенного исследования</w:t>
      </w:r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заключается в том, что применение его результатов на практике может повысить экономическую эффективность деятельности предприятия. </w:t>
      </w:r>
    </w:p>
    <w:p w:rsidR="00940D2A" w:rsidRPr="00940D2A" w:rsidRDefault="00940D2A" w:rsidP="00940D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940D2A">
        <w:rPr>
          <w:rFonts w:ascii="Times New Roman" w:eastAsia="Calibri" w:hAnsi="Times New Roman" w:cs="Times New Roman"/>
          <w:sz w:val="28"/>
          <w:shd w:val="clear" w:color="auto" w:fill="FFFFFF"/>
        </w:rPr>
        <w:t>Автор работы подтверждает, что приведенный в ней расчётно-аналитический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940D2A" w:rsidRPr="00940D2A" w:rsidRDefault="00940D2A" w:rsidP="00940D2A">
      <w:pPr>
        <w:autoSpaceDE w:val="0"/>
        <w:autoSpaceDN w:val="0"/>
        <w:adjustRightInd w:val="0"/>
        <w:spacing w:before="48" w:after="0" w:line="360" w:lineRule="exact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0D2A" w:rsidRPr="00940D2A" w:rsidRDefault="00940D2A" w:rsidP="00940D2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0D2A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940D2A" w:rsidRPr="00940D2A" w:rsidRDefault="00940D2A" w:rsidP="00940D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val="be-BY"/>
        </w:rPr>
      </w:pPr>
      <w:r w:rsidRPr="00940D2A">
        <w:rPr>
          <w:rFonts w:ascii="Times New Roman" w:eastAsia="Calibri" w:hAnsi="Times New Roman" w:cs="Times New Roman"/>
          <w:sz w:val="26"/>
          <w:szCs w:val="28"/>
          <w:lang w:val="be-BY"/>
        </w:rPr>
        <w:lastRenderedPageBreak/>
        <w:t>Дыпломная работа: 64 с., 5 мал., 28 табл., 31 крыніцы, 8 дадаткаў</w:t>
      </w:r>
    </w:p>
    <w:p w:rsidR="00940D2A" w:rsidRPr="00940D2A" w:rsidRDefault="00940D2A" w:rsidP="00940D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val="be-BY"/>
        </w:rPr>
      </w:pPr>
      <w:r w:rsidRPr="00940D2A">
        <w:rPr>
          <w:rFonts w:ascii="Times New Roman" w:eastAsia="Calibri" w:hAnsi="Times New Roman" w:cs="Times New Roman"/>
          <w:sz w:val="26"/>
          <w:szCs w:val="28"/>
          <w:lang w:val="be-BY"/>
        </w:rPr>
        <w:t>ФІНАНСАВЫ СТАН, ФІНАНСАВАЯ ЎСТОЙЛІВАСЦЬ, ПЛАЦЕЖАЗДОЛЬНАСЦЬ, ЛІКВІДНАСЦЬ, ПАЛЕПШЭННЕ ФІНАНСАВАЙ УСТОЙЛІВАСЦІ</w:t>
      </w:r>
    </w:p>
    <w:p w:rsidR="00940D2A" w:rsidRDefault="00940D2A" w:rsidP="00940D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6"/>
          <w:szCs w:val="28"/>
          <w:lang w:val="en-US"/>
        </w:rPr>
      </w:pPr>
    </w:p>
    <w:p w:rsidR="00940D2A" w:rsidRPr="00940D2A" w:rsidRDefault="00940D2A" w:rsidP="00940D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val="be-BY"/>
        </w:rPr>
      </w:pPr>
      <w:r w:rsidRPr="00940D2A">
        <w:rPr>
          <w:rFonts w:ascii="Times New Roman" w:eastAsia="Calibri" w:hAnsi="Times New Roman" w:cs="Times New Roman"/>
          <w:b/>
          <w:sz w:val="26"/>
          <w:szCs w:val="28"/>
          <w:lang w:val="be-BY"/>
        </w:rPr>
        <w:t>Аб'ектам</w:t>
      </w:r>
      <w:r w:rsidRPr="00940D2A">
        <w:rPr>
          <w:rFonts w:ascii="Times New Roman" w:eastAsia="Calibri" w:hAnsi="Times New Roman" w:cs="Times New Roman"/>
          <w:sz w:val="26"/>
          <w:szCs w:val="28"/>
          <w:lang w:val="be-BY"/>
        </w:rPr>
        <w:t xml:space="preserve"> дадзенага даследавання з’яўляецца арганізацыя СТАА «М&amp;М М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  <w:lang w:val="en-US"/>
        </w:rPr>
        <w:t>i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  <w:lang w:val="be-BY"/>
        </w:rPr>
        <w:t>л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  <w:lang w:val="en-US"/>
        </w:rPr>
        <w:t>i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  <w:lang w:val="be-BY"/>
        </w:rPr>
        <w:t>тцер &amp; Мюнх».</w:t>
      </w:r>
    </w:p>
    <w:p w:rsidR="00940D2A" w:rsidRPr="00940D2A" w:rsidRDefault="00940D2A" w:rsidP="00940D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val="be-BY"/>
        </w:rPr>
      </w:pPr>
      <w:r w:rsidRPr="00940D2A">
        <w:rPr>
          <w:rFonts w:ascii="Times New Roman" w:eastAsia="Calibri" w:hAnsi="Times New Roman" w:cs="Times New Roman"/>
          <w:b/>
          <w:sz w:val="26"/>
          <w:szCs w:val="28"/>
          <w:lang w:val="be-BY"/>
        </w:rPr>
        <w:t>Прадметам</w:t>
      </w:r>
      <w:r w:rsidRPr="00940D2A">
        <w:rPr>
          <w:rFonts w:ascii="Times New Roman" w:eastAsia="Calibri" w:hAnsi="Times New Roman" w:cs="Times New Roman"/>
          <w:sz w:val="26"/>
          <w:szCs w:val="28"/>
          <w:lang w:val="be-BY"/>
        </w:rPr>
        <w:t xml:space="preserve"> даследавання з'яўляецца фінансавы стан і фінансавая ўстойлівасць  СТАА «М&amp;М М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  <w:lang w:val="en-US"/>
        </w:rPr>
        <w:t>i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  <w:lang w:val="be-BY"/>
        </w:rPr>
        <w:t>л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  <w:lang w:val="en-US"/>
        </w:rPr>
        <w:t>i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  <w:lang w:val="be-BY"/>
        </w:rPr>
        <w:t>тцер &amp; Мюнх».</w:t>
      </w:r>
    </w:p>
    <w:p w:rsidR="00940D2A" w:rsidRPr="00940D2A" w:rsidRDefault="00940D2A" w:rsidP="00940D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val="be-BY"/>
        </w:rPr>
      </w:pPr>
      <w:r w:rsidRPr="00940D2A">
        <w:rPr>
          <w:rFonts w:ascii="Times New Roman" w:eastAsia="Calibri" w:hAnsi="Times New Roman" w:cs="Times New Roman"/>
          <w:b/>
          <w:sz w:val="26"/>
          <w:szCs w:val="28"/>
          <w:lang w:val="be-BY"/>
        </w:rPr>
        <w:t>Мэта</w:t>
      </w:r>
      <w:r w:rsidRPr="00940D2A">
        <w:rPr>
          <w:rFonts w:ascii="Times New Roman" w:eastAsia="Calibri" w:hAnsi="Times New Roman" w:cs="Times New Roman"/>
          <w:sz w:val="26"/>
          <w:szCs w:val="28"/>
          <w:lang w:val="be-BY"/>
        </w:rPr>
        <w:t xml:space="preserve"> працы – распрацаваць шляхі паляпшэння фінансавага стану арганізацыі СТАА «М&amp;М М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  <w:lang w:val="en-US"/>
        </w:rPr>
        <w:t>i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  <w:lang w:val="be-BY"/>
        </w:rPr>
        <w:t>л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  <w:lang w:val="en-US"/>
        </w:rPr>
        <w:t>i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  <w:lang w:val="be-BY"/>
        </w:rPr>
        <w:t>тцер &amp; Мюнх».</w:t>
      </w:r>
    </w:p>
    <w:p w:rsidR="00940D2A" w:rsidRPr="00940D2A" w:rsidRDefault="00940D2A" w:rsidP="00940D2A">
      <w:pPr>
        <w:spacing w:after="0" w:line="360" w:lineRule="exact"/>
        <w:ind w:firstLine="709"/>
        <w:jc w:val="both"/>
        <w:rPr>
          <w:rFonts w:ascii="Calibri" w:eastAsia="Calibri" w:hAnsi="Calibri" w:cs="Times New Roman"/>
          <w:sz w:val="26"/>
          <w:szCs w:val="28"/>
        </w:rPr>
      </w:pPr>
      <w:proofErr w:type="spellStart"/>
      <w:r w:rsidRPr="00940D2A">
        <w:rPr>
          <w:rFonts w:ascii="Times New Roman" w:eastAsia="Calibri" w:hAnsi="Times New Roman" w:cs="Times New Roman"/>
          <w:b/>
          <w:sz w:val="26"/>
          <w:szCs w:val="28"/>
        </w:rPr>
        <w:t>Метады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даследавання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: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статыстычны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,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апі</w:t>
      </w:r>
      <w:proofErr w:type="gramStart"/>
      <w:r w:rsidRPr="00940D2A">
        <w:rPr>
          <w:rFonts w:ascii="Times New Roman" w:eastAsia="Calibri" w:hAnsi="Times New Roman" w:cs="Times New Roman"/>
          <w:sz w:val="26"/>
          <w:szCs w:val="28"/>
        </w:rPr>
        <w:t>сальны</w:t>
      </w:r>
      <w:proofErr w:type="spellEnd"/>
      <w:proofErr w:type="gram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, 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метад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параўнання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,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метад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комплекснага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даследавання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,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метад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ланцужных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падстановак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>.</w:t>
      </w:r>
    </w:p>
    <w:p w:rsidR="00940D2A" w:rsidRPr="00940D2A" w:rsidRDefault="00940D2A" w:rsidP="00940D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У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працы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скарыстаны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навуковыя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і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навучальныя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выданні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па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фінансах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,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фінансаваму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менеджменту і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эканамічнаму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аналізу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,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матэрыялы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перыядычных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выданняў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,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прысвечаныя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пытанням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фінансавага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стану,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дадзеныя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аб'екта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даследвання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і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ўласныя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распрацоў</w:t>
      </w:r>
      <w:proofErr w:type="gramStart"/>
      <w:r w:rsidRPr="00940D2A">
        <w:rPr>
          <w:rFonts w:ascii="Times New Roman" w:eastAsia="Calibri" w:hAnsi="Times New Roman" w:cs="Times New Roman"/>
          <w:sz w:val="26"/>
          <w:szCs w:val="28"/>
        </w:rPr>
        <w:t>к</w:t>
      </w:r>
      <w:proofErr w:type="gramEnd"/>
      <w:r w:rsidRPr="00940D2A">
        <w:rPr>
          <w:rFonts w:ascii="Times New Roman" w:eastAsia="Calibri" w:hAnsi="Times New Roman" w:cs="Times New Roman"/>
          <w:sz w:val="26"/>
          <w:szCs w:val="28"/>
        </w:rPr>
        <w:t>і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аўтара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>.</w:t>
      </w:r>
    </w:p>
    <w:p w:rsidR="00940D2A" w:rsidRPr="00940D2A" w:rsidRDefault="00940D2A" w:rsidP="00940D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proofErr w:type="spellStart"/>
      <w:r w:rsidRPr="00940D2A">
        <w:rPr>
          <w:rFonts w:ascii="Times New Roman" w:eastAsia="Calibri" w:hAnsi="Times New Roman" w:cs="Times New Roman"/>
          <w:b/>
          <w:sz w:val="26"/>
          <w:szCs w:val="28"/>
        </w:rPr>
        <w:t>Даследаванні</w:t>
      </w:r>
      <w:proofErr w:type="spellEnd"/>
      <w:r w:rsidRPr="00940D2A">
        <w:rPr>
          <w:rFonts w:ascii="Times New Roman" w:eastAsia="Calibri" w:hAnsi="Times New Roman" w:cs="Times New Roman"/>
          <w:b/>
          <w:sz w:val="26"/>
          <w:szCs w:val="28"/>
        </w:rPr>
        <w:t xml:space="preserve"> і </w:t>
      </w:r>
      <w:proofErr w:type="spellStart"/>
      <w:r w:rsidRPr="00940D2A">
        <w:rPr>
          <w:rFonts w:ascii="Times New Roman" w:eastAsia="Calibri" w:hAnsi="Times New Roman" w:cs="Times New Roman"/>
          <w:b/>
          <w:sz w:val="26"/>
          <w:szCs w:val="28"/>
        </w:rPr>
        <w:t>распрацоўкі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: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разгледжаны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структура балансу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арганізацыі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,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фінансавая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ўстойлівасць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арганізацыі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СТАА «М&amp;</w:t>
      </w:r>
      <w:proofErr w:type="gramStart"/>
      <w:r w:rsidRPr="00940D2A">
        <w:rPr>
          <w:rFonts w:ascii="Times New Roman" w:eastAsia="Calibri" w:hAnsi="Times New Roman" w:cs="Times New Roman"/>
          <w:sz w:val="26"/>
          <w:szCs w:val="28"/>
        </w:rPr>
        <w:t>М</w:t>
      </w:r>
      <w:proofErr w:type="gram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М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  <w:lang w:val="en-US"/>
        </w:rPr>
        <w:t>i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>л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  <w:lang w:val="en-US"/>
        </w:rPr>
        <w:t>i</w:t>
      </w:r>
      <w:r w:rsidRPr="00940D2A">
        <w:rPr>
          <w:rFonts w:ascii="Times New Roman" w:eastAsia="Calibri" w:hAnsi="Times New Roman" w:cs="Times New Roman"/>
          <w:sz w:val="26"/>
          <w:szCs w:val="28"/>
        </w:rPr>
        <w:t>тцер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&amp; Мюнх»,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яе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плацежаздольнасць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і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ліквіднасць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,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распрацаваны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мерапрыемствы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па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палепшанню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фінансавага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стану.</w:t>
      </w:r>
    </w:p>
    <w:p w:rsidR="00940D2A" w:rsidRPr="00940D2A" w:rsidRDefault="00940D2A" w:rsidP="00940D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proofErr w:type="spellStart"/>
      <w:r w:rsidRPr="00940D2A">
        <w:rPr>
          <w:rFonts w:ascii="Times New Roman" w:eastAsia="Calibri" w:hAnsi="Times New Roman" w:cs="Times New Roman"/>
          <w:b/>
          <w:sz w:val="26"/>
          <w:szCs w:val="28"/>
        </w:rPr>
        <w:t>Тэхніка-эканамічная</w:t>
      </w:r>
      <w:proofErr w:type="spellEnd"/>
      <w:r w:rsidRPr="00940D2A">
        <w:rPr>
          <w:rFonts w:ascii="Times New Roman" w:eastAsia="Calibri" w:hAnsi="Times New Roman" w:cs="Times New Roman"/>
          <w:b/>
          <w:sz w:val="26"/>
          <w:szCs w:val="28"/>
        </w:rPr>
        <w:t xml:space="preserve"> і </w:t>
      </w:r>
      <w:proofErr w:type="spellStart"/>
      <w:r w:rsidRPr="00940D2A">
        <w:rPr>
          <w:rFonts w:ascii="Times New Roman" w:eastAsia="Calibri" w:hAnsi="Times New Roman" w:cs="Times New Roman"/>
          <w:b/>
          <w:sz w:val="26"/>
          <w:szCs w:val="28"/>
        </w:rPr>
        <w:t>сацыяльная</w:t>
      </w:r>
      <w:proofErr w:type="spellEnd"/>
      <w:r w:rsidRPr="00940D2A">
        <w:rPr>
          <w:rFonts w:ascii="Times New Roman" w:eastAsia="Calibri" w:hAnsi="Times New Roman" w:cs="Times New Roman"/>
          <w:b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b/>
          <w:sz w:val="26"/>
          <w:szCs w:val="28"/>
        </w:rPr>
        <w:t>значнасць</w:t>
      </w:r>
      <w:proofErr w:type="spellEnd"/>
      <w:r w:rsidRPr="00940D2A">
        <w:rPr>
          <w:rFonts w:ascii="Times New Roman" w:eastAsia="Calibri" w:hAnsi="Times New Roman" w:cs="Times New Roman"/>
          <w:b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b/>
          <w:sz w:val="26"/>
          <w:szCs w:val="28"/>
        </w:rPr>
        <w:t>праведзенага</w:t>
      </w:r>
      <w:proofErr w:type="spellEnd"/>
      <w:r w:rsidRPr="00940D2A">
        <w:rPr>
          <w:rFonts w:ascii="Times New Roman" w:eastAsia="Calibri" w:hAnsi="Times New Roman" w:cs="Times New Roman"/>
          <w:b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b/>
          <w:sz w:val="26"/>
          <w:szCs w:val="28"/>
        </w:rPr>
        <w:t>даследавання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заключаецца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ў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тым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,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што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прымяненне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яго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вынікаў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на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практыцы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можа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павысіць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эканамічную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эфектыўнасць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дзейнасці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прадпрыемства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>.</w:t>
      </w:r>
    </w:p>
    <w:p w:rsidR="00940D2A" w:rsidRPr="00940D2A" w:rsidRDefault="00940D2A" w:rsidP="00940D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Аўтар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працы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пацвярджае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,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што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прыведзены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ў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ёй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разлікова-аналітычны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матэрыял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слушна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і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аб'ектыўна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адлюстроўвае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стан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доследнага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працэсу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, а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ўсе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запазычан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  <w:lang w:val="be-BY"/>
        </w:rPr>
        <w:t>ні</w:t>
      </w:r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суправаджаюцца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спасылкамі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на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іх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940D2A">
        <w:rPr>
          <w:rFonts w:ascii="Times New Roman" w:eastAsia="Calibri" w:hAnsi="Times New Roman" w:cs="Times New Roman"/>
          <w:sz w:val="26"/>
          <w:szCs w:val="28"/>
        </w:rPr>
        <w:t>аўтараў</w:t>
      </w:r>
      <w:proofErr w:type="spellEnd"/>
      <w:r w:rsidRPr="00940D2A">
        <w:rPr>
          <w:rFonts w:ascii="Times New Roman" w:eastAsia="Calibri" w:hAnsi="Times New Roman" w:cs="Times New Roman"/>
          <w:sz w:val="26"/>
          <w:szCs w:val="28"/>
        </w:rPr>
        <w:t>.</w:t>
      </w:r>
    </w:p>
    <w:p w:rsidR="00940D2A" w:rsidRPr="00940D2A" w:rsidRDefault="00940D2A" w:rsidP="00940D2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</w:p>
    <w:p w:rsidR="00940D2A" w:rsidRPr="00940D2A" w:rsidRDefault="00940D2A" w:rsidP="00940D2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bookmarkStart w:id="1" w:name="_GoBack"/>
      <w:bookmarkEnd w:id="1"/>
      <w:r w:rsidRPr="00940D2A">
        <w:rPr>
          <w:rFonts w:ascii="Times New Roman" w:eastAsia="Times New Roman" w:hAnsi="Times New Roman" w:cs="Times New Roman"/>
          <w:sz w:val="26"/>
          <w:szCs w:val="26"/>
          <w:lang w:val="be-BY"/>
        </w:rPr>
        <w:br w:type="page"/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Thesis: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64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p.,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 f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igures</w:t>
      </w:r>
      <w:proofErr w:type="gramStart"/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28</w:t>
      </w:r>
      <w:proofErr w:type="gramEnd"/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able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31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sourses,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app.</w:t>
      </w:r>
    </w:p>
    <w:p w:rsidR="00940D2A" w:rsidRPr="00940D2A" w:rsidRDefault="00940D2A" w:rsidP="00940D2A">
      <w:pPr>
        <w:widowControl w:val="0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FINANCIAL POSITION, FINANCIAL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SUSTAINABILITY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FINANCIAL SOLVENCY, LIQUIDITY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IMPROVEMENT OF FINANCIAL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SUSTAINABILITY</w:t>
      </w:r>
    </w:p>
    <w:p w:rsidR="00940D2A" w:rsidRDefault="00940D2A" w:rsidP="00940D2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40D2A" w:rsidRPr="00940D2A" w:rsidRDefault="00940D2A" w:rsidP="00940D2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40D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o</w:t>
      </w:r>
      <w:r w:rsidRPr="00940D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bject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of this research is Joint LLC « М&amp;М </w:t>
      </w:r>
      <w:proofErr w:type="spellStart"/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Militzer</w:t>
      </w:r>
      <w:proofErr w:type="spellEnd"/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&amp;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Munch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».</w:t>
      </w:r>
    </w:p>
    <w:p w:rsidR="00940D2A" w:rsidRPr="00940D2A" w:rsidRDefault="00940D2A" w:rsidP="00940D2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0D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The study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is the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financial position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financial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sustainability of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Joint LLC « М&amp;М </w:t>
      </w:r>
      <w:proofErr w:type="spellStart"/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Militzer</w:t>
      </w:r>
      <w:proofErr w:type="spellEnd"/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&amp;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Munch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».</w:t>
      </w:r>
    </w:p>
    <w:p w:rsidR="00940D2A" w:rsidRPr="00940D2A" w:rsidRDefault="00940D2A" w:rsidP="00940D2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40D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The aim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improvement of the financial sustainability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Joint LLC « М&amp;М </w:t>
      </w:r>
      <w:proofErr w:type="spellStart"/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Militzer</w:t>
      </w:r>
      <w:proofErr w:type="spellEnd"/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&amp;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Munch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».</w:t>
      </w:r>
    </w:p>
    <w:p w:rsidR="00940D2A" w:rsidRPr="00940D2A" w:rsidRDefault="00940D2A" w:rsidP="00940D2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0D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Methods of research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statistical, descriptive, comparison method, method of complex research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method of chain substitution.</w:t>
      </w:r>
    </w:p>
    <w:p w:rsidR="00940D2A" w:rsidRPr="00940D2A" w:rsidRDefault="00940D2A" w:rsidP="00940D2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work is based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o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scientific and educational publications on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finances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and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financial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management, the materials of periodicals devoted to questions of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finances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data of the object of research and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proper materials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 the author.</w:t>
      </w:r>
    </w:p>
    <w:p w:rsidR="00940D2A" w:rsidRPr="00940D2A" w:rsidRDefault="00940D2A" w:rsidP="00940D2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40D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Researches and development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: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financial position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financial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sustainability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Joint LLC « М&amp;М </w:t>
      </w:r>
      <w:proofErr w:type="spellStart"/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Militzer</w:t>
      </w:r>
      <w:proofErr w:type="spellEnd"/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&amp;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Munch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it’s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financial solvency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liquidity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 the methods of improvement of financial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sustainability are developed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</w:p>
    <w:p w:rsidR="00940D2A" w:rsidRPr="00940D2A" w:rsidRDefault="00940D2A" w:rsidP="00940D2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40D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The technical and economic and social importance</w:t>
      </w: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of the conducted research is that the use of its results in practice can increase the economic efficiency of interprise activity.</w:t>
      </w:r>
    </w:p>
    <w:p w:rsidR="00940D2A" w:rsidRPr="00940D2A" w:rsidRDefault="00940D2A" w:rsidP="00940D2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40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 author of work confirms that provided in it settlement and analytical material correctly and objectively reflect a condition of the studied process, and all borrowings accompanied  by links to their authors.</w:t>
      </w:r>
    </w:p>
    <w:p w:rsidR="00940D2A" w:rsidRPr="00940D2A" w:rsidRDefault="00940D2A" w:rsidP="00940D2A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8"/>
          <w:lang w:val="en-US"/>
        </w:rPr>
      </w:pPr>
    </w:p>
    <w:p w:rsidR="00BF0F4E" w:rsidRDefault="00BF0F4E" w:rsidP="00BF0F4E">
      <w:pPr>
        <w:ind w:firstLine="851"/>
        <w:jc w:val="right"/>
        <w:rPr>
          <w:rStyle w:val="FontStyle49"/>
          <w:rFonts w:eastAsiaTheme="minorEastAsia"/>
          <w:lang w:val="be-BY"/>
        </w:rPr>
      </w:pPr>
      <w:r>
        <w:rPr>
          <w:szCs w:val="28"/>
          <w:lang w:val="be-BY"/>
        </w:rPr>
        <w:t xml:space="preserve">                                                                                                     </w:t>
      </w:r>
    </w:p>
    <w:p w:rsidR="00BF0F4E" w:rsidRPr="006D4DCA" w:rsidRDefault="00BF0F4E" w:rsidP="00BF0F4E">
      <w:pPr>
        <w:jc w:val="center"/>
        <w:rPr>
          <w:lang w:val="en-US"/>
        </w:rPr>
      </w:pPr>
    </w:p>
    <w:sectPr w:rsidR="00BF0F4E" w:rsidRPr="006D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4E"/>
    <w:rsid w:val="00114DF1"/>
    <w:rsid w:val="00126AE4"/>
    <w:rsid w:val="002156DC"/>
    <w:rsid w:val="00262582"/>
    <w:rsid w:val="002A5780"/>
    <w:rsid w:val="002F615D"/>
    <w:rsid w:val="003E2DD1"/>
    <w:rsid w:val="004331A2"/>
    <w:rsid w:val="00491A25"/>
    <w:rsid w:val="004A39C2"/>
    <w:rsid w:val="005E4B72"/>
    <w:rsid w:val="006B3417"/>
    <w:rsid w:val="006D4DCA"/>
    <w:rsid w:val="00720BD0"/>
    <w:rsid w:val="008B474E"/>
    <w:rsid w:val="00940D2A"/>
    <w:rsid w:val="0097759F"/>
    <w:rsid w:val="00A063C2"/>
    <w:rsid w:val="00B23C8A"/>
    <w:rsid w:val="00BC655C"/>
    <w:rsid w:val="00BF0F4E"/>
    <w:rsid w:val="00BF5E9A"/>
    <w:rsid w:val="00C60B76"/>
    <w:rsid w:val="00DB49D0"/>
    <w:rsid w:val="00D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 текст,Пушок"/>
    <w:uiPriority w:val="1"/>
    <w:qFormat/>
    <w:rsid w:val="00BF0F4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BF0F4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BF0F4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 текст,Пушок"/>
    <w:uiPriority w:val="1"/>
    <w:qFormat/>
    <w:rsid w:val="00BF0F4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BF0F4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BF0F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Core</dc:creator>
  <cp:lastModifiedBy>Ilya Core</cp:lastModifiedBy>
  <cp:revision>3</cp:revision>
  <dcterms:created xsi:type="dcterms:W3CDTF">2017-05-29T21:41:00Z</dcterms:created>
  <dcterms:modified xsi:type="dcterms:W3CDTF">2017-06-15T11:36:00Z</dcterms:modified>
</cp:coreProperties>
</file>