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4B6" w:rsidRPr="002D5741" w:rsidRDefault="00D864B6" w:rsidP="00D864B6">
      <w:pPr>
        <w:pStyle w:val="2"/>
        <w:spacing w:line="240" w:lineRule="exact"/>
        <w:ind w:left="0"/>
        <w:jc w:val="center"/>
        <w:rPr>
          <w:b/>
          <w:i/>
          <w:sz w:val="28"/>
          <w:szCs w:val="28"/>
        </w:rPr>
      </w:pPr>
      <w:r w:rsidRPr="002D5741">
        <w:rPr>
          <w:b/>
          <w:sz w:val="28"/>
          <w:szCs w:val="28"/>
        </w:rPr>
        <w:t>ГОСУДАРСТВЕННОЕ УЧРЕЖДЕНИЕ ОБРАЗОВАНИЯ</w:t>
      </w:r>
    </w:p>
    <w:p w:rsidR="00D864B6" w:rsidRPr="002D5741" w:rsidRDefault="00D864B6" w:rsidP="00D864B6">
      <w:pPr>
        <w:pStyle w:val="2"/>
        <w:spacing w:line="240" w:lineRule="exact"/>
        <w:ind w:left="284" w:firstLine="709"/>
        <w:jc w:val="center"/>
        <w:rPr>
          <w:b/>
          <w:i/>
          <w:sz w:val="28"/>
          <w:szCs w:val="28"/>
        </w:rPr>
      </w:pPr>
      <w:r w:rsidRPr="002D5741">
        <w:rPr>
          <w:b/>
          <w:sz w:val="28"/>
          <w:szCs w:val="28"/>
        </w:rPr>
        <w:t>«ИНСТИТУТ БИЗНЕСА И МЕНЕДЖМЕНТА ТЕХНОЛОГИЙ»</w:t>
      </w:r>
    </w:p>
    <w:p w:rsidR="00D864B6" w:rsidRPr="002D5741" w:rsidRDefault="00D864B6" w:rsidP="00D864B6">
      <w:pPr>
        <w:pStyle w:val="2"/>
        <w:spacing w:line="240" w:lineRule="exact"/>
        <w:ind w:left="284" w:firstLine="709"/>
        <w:jc w:val="center"/>
        <w:rPr>
          <w:b/>
          <w:i/>
          <w:sz w:val="28"/>
          <w:szCs w:val="28"/>
        </w:rPr>
      </w:pPr>
      <w:r w:rsidRPr="002D5741">
        <w:rPr>
          <w:b/>
          <w:sz w:val="28"/>
          <w:szCs w:val="28"/>
        </w:rPr>
        <w:t>БЕЛОРУССКОГО ГОСУДАРСТВЕННОГО УНИВЕРСИТЕТА</w:t>
      </w:r>
    </w:p>
    <w:p w:rsidR="00D864B6" w:rsidRPr="002D5741" w:rsidRDefault="00D864B6" w:rsidP="00D864B6">
      <w:pPr>
        <w:spacing w:line="240" w:lineRule="exact"/>
        <w:jc w:val="center"/>
        <w:rPr>
          <w:b/>
          <w:szCs w:val="28"/>
        </w:rPr>
      </w:pPr>
    </w:p>
    <w:p w:rsidR="00D864B6" w:rsidRPr="002D5741" w:rsidRDefault="00D864B6" w:rsidP="00D864B6">
      <w:pPr>
        <w:jc w:val="center"/>
        <w:rPr>
          <w:b/>
          <w:szCs w:val="28"/>
        </w:rPr>
      </w:pPr>
    </w:p>
    <w:p w:rsidR="00D864B6" w:rsidRPr="002D5741" w:rsidRDefault="00D864B6" w:rsidP="00D864B6">
      <w:pPr>
        <w:jc w:val="center"/>
        <w:rPr>
          <w:b/>
          <w:szCs w:val="28"/>
        </w:rPr>
      </w:pPr>
    </w:p>
    <w:p w:rsidR="00D864B6" w:rsidRPr="002D5741" w:rsidRDefault="00D864B6" w:rsidP="00D864B6">
      <w:pPr>
        <w:jc w:val="center"/>
        <w:rPr>
          <w:b/>
          <w:szCs w:val="28"/>
        </w:rPr>
      </w:pPr>
      <w:r w:rsidRPr="002D5741">
        <w:rPr>
          <w:b/>
          <w:szCs w:val="28"/>
        </w:rPr>
        <w:t>Факультет бизнеса</w:t>
      </w:r>
    </w:p>
    <w:p w:rsidR="00D864B6" w:rsidRPr="002D5741" w:rsidRDefault="00D864B6" w:rsidP="00D864B6">
      <w:pPr>
        <w:jc w:val="center"/>
        <w:rPr>
          <w:b/>
          <w:szCs w:val="28"/>
        </w:rPr>
      </w:pPr>
      <w:r w:rsidRPr="002D5741">
        <w:rPr>
          <w:b/>
          <w:szCs w:val="28"/>
        </w:rPr>
        <w:t>Кафедра бизнес-администрирования</w:t>
      </w:r>
    </w:p>
    <w:p w:rsidR="00D864B6" w:rsidRPr="002D5741" w:rsidRDefault="00D864B6" w:rsidP="00D864B6">
      <w:pPr>
        <w:jc w:val="center"/>
        <w:rPr>
          <w:szCs w:val="28"/>
        </w:rPr>
      </w:pPr>
    </w:p>
    <w:p w:rsidR="00D864B6" w:rsidRPr="002D5741" w:rsidRDefault="00D864B6" w:rsidP="00D864B6">
      <w:pPr>
        <w:jc w:val="center"/>
        <w:rPr>
          <w:szCs w:val="28"/>
        </w:rPr>
      </w:pPr>
    </w:p>
    <w:p w:rsidR="00D864B6" w:rsidRPr="002D5741" w:rsidRDefault="00D864B6" w:rsidP="00D864B6">
      <w:pPr>
        <w:jc w:val="center"/>
        <w:rPr>
          <w:szCs w:val="28"/>
        </w:rPr>
      </w:pPr>
    </w:p>
    <w:p w:rsidR="00D864B6" w:rsidRPr="002D5741" w:rsidRDefault="00D864B6" w:rsidP="00D864B6">
      <w:pPr>
        <w:jc w:val="center"/>
        <w:rPr>
          <w:szCs w:val="28"/>
        </w:rPr>
      </w:pPr>
      <w:r>
        <w:rPr>
          <w:szCs w:val="28"/>
          <w:lang w:val="ru-RU"/>
        </w:rPr>
        <w:t>Аннотация к д</w:t>
      </w:r>
      <w:r>
        <w:rPr>
          <w:szCs w:val="28"/>
        </w:rPr>
        <w:t>ипломной работе</w:t>
      </w:r>
    </w:p>
    <w:p w:rsidR="00D864B6" w:rsidRPr="00E30631" w:rsidRDefault="00D864B6" w:rsidP="00D864B6">
      <w:pPr>
        <w:jc w:val="center"/>
        <w:rPr>
          <w:sz w:val="32"/>
          <w:szCs w:val="32"/>
        </w:rPr>
      </w:pPr>
    </w:p>
    <w:p w:rsidR="008963C5" w:rsidRPr="008963C5" w:rsidRDefault="008963C5" w:rsidP="008963C5">
      <w:pPr>
        <w:spacing w:line="240" w:lineRule="auto"/>
        <w:ind w:firstLine="0"/>
        <w:jc w:val="center"/>
        <w:rPr>
          <w:rFonts w:eastAsia="Times New Roman"/>
          <w:b/>
          <w:color w:val="000000"/>
          <w:sz w:val="32"/>
          <w:szCs w:val="17"/>
          <w:shd w:val="clear" w:color="auto" w:fill="FFFFFF"/>
          <w:lang w:val="ru-RU" w:eastAsia="ru-RU"/>
        </w:rPr>
      </w:pPr>
      <w:r w:rsidRPr="008963C5">
        <w:rPr>
          <w:rFonts w:eastAsia="Times New Roman"/>
          <w:b/>
          <w:color w:val="000000"/>
          <w:sz w:val="32"/>
          <w:szCs w:val="17"/>
          <w:shd w:val="clear" w:color="auto" w:fill="FFFFFF"/>
          <w:lang w:val="ru-RU" w:eastAsia="ru-RU"/>
        </w:rPr>
        <w:t>Разработка стратегии развития и бизнес-плана инвестиционного проекта по открытию салона мебели «Эстетика»</w:t>
      </w:r>
    </w:p>
    <w:p w:rsidR="00D864B6" w:rsidRPr="008963C5" w:rsidRDefault="00D864B6" w:rsidP="00D864B6">
      <w:pPr>
        <w:rPr>
          <w:szCs w:val="28"/>
          <w:lang w:val="ru-RU"/>
        </w:rPr>
      </w:pPr>
    </w:p>
    <w:p w:rsidR="008963C5" w:rsidRPr="008963C5" w:rsidRDefault="008963C5" w:rsidP="008963C5">
      <w:pPr>
        <w:spacing w:line="240" w:lineRule="auto"/>
        <w:ind w:firstLine="0"/>
        <w:jc w:val="center"/>
        <w:rPr>
          <w:rFonts w:eastAsia="Times New Roman"/>
          <w:b/>
          <w:color w:val="000000"/>
          <w:sz w:val="24"/>
          <w:szCs w:val="17"/>
          <w:shd w:val="clear" w:color="auto" w:fill="FFFFFF"/>
          <w:lang w:val="ru-RU" w:eastAsia="ru-RU"/>
        </w:rPr>
      </w:pPr>
    </w:p>
    <w:p w:rsidR="008963C5" w:rsidRPr="008963C5" w:rsidRDefault="008963C5" w:rsidP="008963C5">
      <w:pPr>
        <w:spacing w:line="240" w:lineRule="auto"/>
        <w:ind w:firstLine="720"/>
        <w:jc w:val="center"/>
        <w:rPr>
          <w:rFonts w:eastAsia="Times New Roman"/>
          <w:bCs/>
          <w:szCs w:val="28"/>
          <w:lang w:val="ru-RU" w:eastAsia="ru-RU"/>
        </w:rPr>
      </w:pPr>
      <w:r w:rsidRPr="008963C5">
        <w:rPr>
          <w:rFonts w:eastAsia="Times New Roman"/>
          <w:bCs/>
          <w:szCs w:val="28"/>
          <w:lang w:val="ru-RU" w:eastAsia="ru-RU"/>
        </w:rPr>
        <w:t>ЧЕРНУХО Юлия Владимировна</w:t>
      </w:r>
    </w:p>
    <w:p w:rsidR="00D864B6" w:rsidRPr="002D5741" w:rsidRDefault="00D864B6" w:rsidP="00D864B6">
      <w:pPr>
        <w:jc w:val="right"/>
        <w:rPr>
          <w:szCs w:val="28"/>
        </w:rPr>
      </w:pPr>
    </w:p>
    <w:p w:rsidR="00D864B6" w:rsidRPr="002D5741" w:rsidRDefault="00D864B6" w:rsidP="00D864B6">
      <w:pPr>
        <w:jc w:val="right"/>
        <w:rPr>
          <w:szCs w:val="28"/>
        </w:rPr>
      </w:pPr>
    </w:p>
    <w:p w:rsidR="00D864B6" w:rsidRDefault="00D864B6" w:rsidP="00D864B6">
      <w:pPr>
        <w:jc w:val="center"/>
        <w:rPr>
          <w:szCs w:val="28"/>
        </w:rPr>
      </w:pPr>
      <w:r>
        <w:rPr>
          <w:szCs w:val="28"/>
        </w:rPr>
        <w:t>Научный руководитель</w:t>
      </w:r>
    </w:p>
    <w:p w:rsidR="00D864B6" w:rsidRPr="00D864B6" w:rsidRDefault="008963C5" w:rsidP="00D864B6">
      <w:pPr>
        <w:jc w:val="center"/>
        <w:rPr>
          <w:szCs w:val="28"/>
          <w:lang w:val="ru-RU"/>
        </w:rPr>
      </w:pPr>
      <w:r>
        <w:rPr>
          <w:szCs w:val="28"/>
          <w:lang w:val="ru-RU"/>
        </w:rPr>
        <w:t>Морозов Родион Игоревич</w:t>
      </w:r>
      <w:r w:rsidR="00D864B6">
        <w:rPr>
          <w:szCs w:val="28"/>
          <w:lang w:val="ru-RU"/>
        </w:rPr>
        <w:t>,</w:t>
      </w:r>
    </w:p>
    <w:p w:rsidR="00D864B6" w:rsidRPr="006E4EC6" w:rsidRDefault="00D864B6" w:rsidP="00D864B6">
      <w:pPr>
        <w:jc w:val="center"/>
        <w:rPr>
          <w:szCs w:val="28"/>
          <w:lang w:val="ru-RU"/>
        </w:rPr>
      </w:pPr>
      <w:r>
        <w:rPr>
          <w:szCs w:val="28"/>
          <w:lang w:val="ru-RU"/>
        </w:rPr>
        <w:t>старший преподаватель</w:t>
      </w:r>
    </w:p>
    <w:p w:rsidR="00D864B6" w:rsidRPr="002D5741" w:rsidRDefault="00D864B6" w:rsidP="00D864B6">
      <w:pPr>
        <w:rPr>
          <w:szCs w:val="28"/>
        </w:rPr>
      </w:pPr>
    </w:p>
    <w:p w:rsidR="00D864B6" w:rsidRDefault="00D864B6" w:rsidP="00D864B6">
      <w:pPr>
        <w:ind w:left="4820"/>
        <w:rPr>
          <w:szCs w:val="28"/>
        </w:rPr>
      </w:pPr>
      <w:r w:rsidRPr="002D5741">
        <w:rPr>
          <w:szCs w:val="28"/>
        </w:rPr>
        <w:tab/>
      </w:r>
    </w:p>
    <w:p w:rsidR="00D864B6" w:rsidRDefault="00D864B6" w:rsidP="00D864B6">
      <w:pPr>
        <w:ind w:left="4820"/>
        <w:rPr>
          <w:szCs w:val="28"/>
        </w:rPr>
      </w:pPr>
    </w:p>
    <w:p w:rsidR="00D864B6" w:rsidRDefault="00D864B6" w:rsidP="00D864B6">
      <w:pPr>
        <w:ind w:left="4820"/>
        <w:rPr>
          <w:szCs w:val="28"/>
        </w:rPr>
      </w:pPr>
    </w:p>
    <w:p w:rsidR="00D864B6" w:rsidRDefault="00D864B6" w:rsidP="00D864B6">
      <w:pPr>
        <w:ind w:left="4820"/>
        <w:rPr>
          <w:szCs w:val="28"/>
        </w:rPr>
      </w:pPr>
    </w:p>
    <w:p w:rsidR="00D864B6" w:rsidRDefault="00D864B6" w:rsidP="00D864B6">
      <w:pPr>
        <w:ind w:left="4820"/>
        <w:rPr>
          <w:szCs w:val="28"/>
        </w:rPr>
      </w:pPr>
    </w:p>
    <w:p w:rsidR="00D864B6" w:rsidRDefault="00D864B6" w:rsidP="00D864B6">
      <w:pPr>
        <w:ind w:left="4820"/>
        <w:rPr>
          <w:szCs w:val="28"/>
        </w:rPr>
      </w:pPr>
    </w:p>
    <w:p w:rsidR="00D864B6" w:rsidRDefault="00D864B6" w:rsidP="00D864B6">
      <w:pPr>
        <w:ind w:left="4820"/>
        <w:rPr>
          <w:szCs w:val="28"/>
        </w:rPr>
      </w:pPr>
    </w:p>
    <w:p w:rsidR="00D864B6" w:rsidRDefault="00D864B6" w:rsidP="00D864B6">
      <w:pPr>
        <w:ind w:left="4820"/>
        <w:rPr>
          <w:szCs w:val="28"/>
        </w:rPr>
      </w:pPr>
    </w:p>
    <w:p w:rsidR="00D864B6" w:rsidRDefault="00D864B6" w:rsidP="00D864B6">
      <w:pPr>
        <w:ind w:left="4820"/>
        <w:rPr>
          <w:szCs w:val="28"/>
        </w:rPr>
      </w:pPr>
    </w:p>
    <w:p w:rsidR="00D864B6" w:rsidRDefault="00D864B6" w:rsidP="00D864B6">
      <w:pPr>
        <w:ind w:left="4820"/>
        <w:rPr>
          <w:szCs w:val="28"/>
        </w:rPr>
      </w:pPr>
    </w:p>
    <w:p w:rsidR="00D864B6" w:rsidRDefault="00D864B6" w:rsidP="00D864B6">
      <w:pPr>
        <w:ind w:left="4820"/>
        <w:rPr>
          <w:szCs w:val="28"/>
        </w:rPr>
      </w:pPr>
    </w:p>
    <w:p w:rsidR="00D864B6" w:rsidRPr="002D5741" w:rsidRDefault="00D864B6" w:rsidP="00D864B6">
      <w:pPr>
        <w:ind w:left="4820"/>
        <w:rPr>
          <w:szCs w:val="28"/>
        </w:rPr>
      </w:pPr>
    </w:p>
    <w:p w:rsidR="00D864B6" w:rsidRDefault="00D864B6" w:rsidP="00D864B6">
      <w:pPr>
        <w:ind w:left="-360"/>
        <w:rPr>
          <w:szCs w:val="28"/>
        </w:rPr>
      </w:pPr>
    </w:p>
    <w:p w:rsidR="00D864B6" w:rsidRDefault="00D864B6" w:rsidP="00D864B6">
      <w:pPr>
        <w:ind w:left="-360"/>
        <w:rPr>
          <w:szCs w:val="28"/>
        </w:rPr>
      </w:pPr>
    </w:p>
    <w:p w:rsidR="00D864B6" w:rsidRPr="002D5741" w:rsidRDefault="00D864B6" w:rsidP="00D864B6">
      <w:pPr>
        <w:ind w:left="-360"/>
        <w:rPr>
          <w:szCs w:val="28"/>
        </w:rPr>
      </w:pPr>
    </w:p>
    <w:p w:rsidR="008963C5" w:rsidRPr="008963C5" w:rsidRDefault="00D864B6" w:rsidP="008963C5">
      <w:pPr>
        <w:ind w:left="-360"/>
        <w:jc w:val="center"/>
        <w:rPr>
          <w:szCs w:val="28"/>
        </w:rPr>
      </w:pPr>
      <w:r>
        <w:rPr>
          <w:szCs w:val="28"/>
        </w:rPr>
        <w:t>Минск, 2017</w:t>
      </w:r>
    </w:p>
    <w:p w:rsidR="008963C5" w:rsidRPr="008963C5" w:rsidRDefault="008963C5" w:rsidP="008963C5">
      <w:pPr>
        <w:spacing w:after="160" w:line="259" w:lineRule="auto"/>
        <w:ind w:firstLine="0"/>
        <w:jc w:val="left"/>
        <w:rPr>
          <w:rFonts w:eastAsiaTheme="minorHAnsi"/>
          <w:b/>
          <w:sz w:val="32"/>
          <w:szCs w:val="32"/>
          <w:lang w:val="ru-RU"/>
        </w:rPr>
      </w:pPr>
    </w:p>
    <w:p w:rsidR="008963C5" w:rsidRPr="008963C5" w:rsidRDefault="008963C5" w:rsidP="008963C5">
      <w:pPr>
        <w:spacing w:after="160" w:line="360" w:lineRule="atLeast"/>
        <w:ind w:firstLine="851"/>
        <w:contextualSpacing/>
        <w:rPr>
          <w:rFonts w:eastAsiaTheme="minorHAnsi"/>
          <w:szCs w:val="28"/>
          <w:lang w:val="ru-RU"/>
        </w:rPr>
      </w:pPr>
      <w:r w:rsidRPr="008963C5">
        <w:rPr>
          <w:rFonts w:eastAsiaTheme="minorHAnsi"/>
          <w:szCs w:val="28"/>
          <w:lang w:val="ru-RU"/>
        </w:rPr>
        <w:t>Дипломная работа: 63 с., 19 таблиц, 6 рисунков, 32 источника, 6 приложений.</w:t>
      </w:r>
    </w:p>
    <w:p w:rsidR="008963C5" w:rsidRPr="008963C5" w:rsidRDefault="008963C5" w:rsidP="008963C5">
      <w:pPr>
        <w:spacing w:after="160" w:line="360" w:lineRule="atLeast"/>
        <w:ind w:firstLine="851"/>
        <w:contextualSpacing/>
        <w:rPr>
          <w:rFonts w:eastAsiaTheme="minorHAnsi"/>
          <w:szCs w:val="28"/>
          <w:lang w:val="ru-RU"/>
        </w:rPr>
      </w:pPr>
      <w:r w:rsidRPr="008963C5">
        <w:rPr>
          <w:rFonts w:eastAsiaTheme="minorHAnsi"/>
          <w:szCs w:val="28"/>
          <w:lang w:val="ru-RU"/>
        </w:rPr>
        <w:t>БИЗНЕС-ПЛАН, ТОЧКА БЕЗУБЫТОЧНОСТИ, АНАЛИЗ РЫНКА СБЫТА, ПЛАНИРОВАНИЕ, РЕНТАБЕЛЬНОСТЬ, ПРИБЫЛЬ, СТРАТЕГИЯ РАЗВИТИЯ, ВНЕШНЯЯ СРЕДА.</w:t>
      </w:r>
    </w:p>
    <w:p w:rsidR="008963C5" w:rsidRPr="008963C5" w:rsidRDefault="008963C5" w:rsidP="008963C5">
      <w:pPr>
        <w:spacing w:after="160" w:line="360" w:lineRule="atLeast"/>
        <w:ind w:firstLine="851"/>
        <w:contextualSpacing/>
        <w:rPr>
          <w:rFonts w:eastAsiaTheme="minorHAnsi"/>
          <w:szCs w:val="28"/>
          <w:lang w:val="ru-RU"/>
        </w:rPr>
      </w:pPr>
      <w:r w:rsidRPr="008963C5">
        <w:rPr>
          <w:rFonts w:eastAsiaTheme="minorHAnsi"/>
          <w:szCs w:val="28"/>
          <w:lang w:val="ru-RU"/>
        </w:rPr>
        <w:t>Целью дипломной работы является разработка стратегии развития и бизнес-плана салона мебели.</w:t>
      </w:r>
    </w:p>
    <w:p w:rsidR="008963C5" w:rsidRPr="008963C5" w:rsidRDefault="008963C5" w:rsidP="008963C5">
      <w:pPr>
        <w:spacing w:after="160" w:line="360" w:lineRule="atLeast"/>
        <w:ind w:firstLine="851"/>
        <w:contextualSpacing/>
        <w:rPr>
          <w:rFonts w:eastAsiaTheme="minorHAnsi"/>
          <w:szCs w:val="28"/>
          <w:lang w:val="ru-RU"/>
        </w:rPr>
      </w:pPr>
      <w:r w:rsidRPr="008963C5">
        <w:rPr>
          <w:rFonts w:eastAsiaTheme="minorHAnsi"/>
          <w:szCs w:val="28"/>
          <w:lang w:val="ru-RU"/>
        </w:rPr>
        <w:t>В рамках достижения поставленной цели автором были поставлены следующие задачи:</w:t>
      </w:r>
    </w:p>
    <w:p w:rsidR="008963C5" w:rsidRPr="008963C5" w:rsidRDefault="008963C5" w:rsidP="008963C5">
      <w:pPr>
        <w:spacing w:after="160" w:line="360" w:lineRule="atLeast"/>
        <w:ind w:firstLine="851"/>
        <w:contextualSpacing/>
        <w:rPr>
          <w:rFonts w:eastAsiaTheme="minorHAnsi"/>
          <w:szCs w:val="28"/>
          <w:lang w:val="ru-RU"/>
        </w:rPr>
      </w:pPr>
      <w:r w:rsidRPr="008963C5">
        <w:rPr>
          <w:rFonts w:eastAsiaTheme="minorHAnsi"/>
          <w:szCs w:val="28"/>
          <w:lang w:val="ru-RU"/>
        </w:rPr>
        <w:t>1.</w:t>
      </w:r>
      <w:r w:rsidRPr="008963C5">
        <w:rPr>
          <w:rFonts w:eastAsiaTheme="minorHAnsi"/>
          <w:szCs w:val="28"/>
          <w:lang w:val="ru-RU"/>
        </w:rPr>
        <w:tab/>
        <w:t>Изучить понятие и сущность теоретических основ разработки бизнес-плана салона мебели.</w:t>
      </w:r>
    </w:p>
    <w:p w:rsidR="008963C5" w:rsidRPr="008963C5" w:rsidRDefault="008963C5" w:rsidP="008963C5">
      <w:pPr>
        <w:spacing w:after="160" w:line="360" w:lineRule="atLeast"/>
        <w:ind w:firstLine="851"/>
        <w:contextualSpacing/>
        <w:rPr>
          <w:rFonts w:eastAsiaTheme="minorHAnsi"/>
          <w:szCs w:val="28"/>
          <w:lang w:val="ru-RU"/>
        </w:rPr>
      </w:pPr>
      <w:r w:rsidRPr="008963C5">
        <w:rPr>
          <w:rFonts w:eastAsiaTheme="minorHAnsi"/>
          <w:szCs w:val="28"/>
          <w:lang w:val="ru-RU"/>
        </w:rPr>
        <w:t>2.</w:t>
      </w:r>
      <w:r w:rsidRPr="008963C5">
        <w:rPr>
          <w:rFonts w:eastAsiaTheme="minorHAnsi"/>
          <w:szCs w:val="28"/>
          <w:lang w:val="ru-RU"/>
        </w:rPr>
        <w:tab/>
        <w:t>Провести анализ существующей ситуации, сложившейся на рынке мебели в Республике Беларусь; на основе полученных данных разработать бизнес-план.</w:t>
      </w:r>
    </w:p>
    <w:p w:rsidR="008963C5" w:rsidRPr="008963C5" w:rsidRDefault="008963C5" w:rsidP="008963C5">
      <w:pPr>
        <w:spacing w:after="160" w:line="360" w:lineRule="atLeast"/>
        <w:ind w:firstLine="851"/>
        <w:contextualSpacing/>
        <w:rPr>
          <w:rFonts w:eastAsiaTheme="minorHAnsi"/>
          <w:szCs w:val="28"/>
          <w:lang w:val="ru-RU"/>
        </w:rPr>
      </w:pPr>
      <w:r w:rsidRPr="008963C5">
        <w:rPr>
          <w:rFonts w:eastAsiaTheme="minorHAnsi"/>
          <w:szCs w:val="28"/>
          <w:lang w:val="ru-RU"/>
        </w:rPr>
        <w:t>3.</w:t>
      </w:r>
      <w:r w:rsidRPr="008963C5">
        <w:rPr>
          <w:rFonts w:eastAsiaTheme="minorHAnsi"/>
          <w:szCs w:val="28"/>
          <w:lang w:val="ru-RU"/>
        </w:rPr>
        <w:tab/>
        <w:t>Оценить бизнес-план с позиции экономической эффективности.</w:t>
      </w:r>
    </w:p>
    <w:p w:rsidR="008963C5" w:rsidRPr="008963C5" w:rsidRDefault="008963C5" w:rsidP="008963C5">
      <w:pPr>
        <w:spacing w:after="160" w:line="360" w:lineRule="atLeast"/>
        <w:ind w:firstLine="851"/>
        <w:contextualSpacing/>
        <w:rPr>
          <w:rFonts w:eastAsiaTheme="minorHAnsi"/>
          <w:szCs w:val="28"/>
          <w:lang w:val="ru-RU"/>
        </w:rPr>
      </w:pPr>
      <w:r w:rsidRPr="008963C5">
        <w:rPr>
          <w:rFonts w:eastAsiaTheme="minorHAnsi"/>
          <w:szCs w:val="28"/>
          <w:lang w:val="ru-RU"/>
        </w:rPr>
        <w:t xml:space="preserve">Объект исследования: салон мебели «Эстетика». </w:t>
      </w:r>
    </w:p>
    <w:p w:rsidR="008963C5" w:rsidRPr="008963C5" w:rsidRDefault="008963C5" w:rsidP="008963C5">
      <w:pPr>
        <w:spacing w:after="160" w:line="360" w:lineRule="atLeast"/>
        <w:ind w:firstLine="851"/>
        <w:contextualSpacing/>
        <w:rPr>
          <w:rFonts w:eastAsiaTheme="minorHAnsi"/>
          <w:szCs w:val="28"/>
          <w:lang w:val="ru-RU"/>
        </w:rPr>
      </w:pPr>
      <w:r w:rsidRPr="008963C5">
        <w:rPr>
          <w:rFonts w:eastAsiaTheme="minorHAnsi"/>
          <w:szCs w:val="28"/>
          <w:lang w:val="ru-RU"/>
        </w:rPr>
        <w:t>Предмет исследования: бизнес-план как эффективный инструмент для организации предпринимательской деятельность.</w:t>
      </w:r>
    </w:p>
    <w:p w:rsidR="008963C5" w:rsidRPr="008963C5" w:rsidRDefault="008963C5" w:rsidP="008963C5">
      <w:pPr>
        <w:spacing w:after="160" w:line="360" w:lineRule="atLeast"/>
        <w:ind w:firstLine="851"/>
        <w:contextualSpacing/>
        <w:rPr>
          <w:rFonts w:eastAsiaTheme="minorHAnsi"/>
          <w:szCs w:val="28"/>
          <w:lang w:val="ru-RU"/>
        </w:rPr>
      </w:pPr>
      <w:r w:rsidRPr="008963C5">
        <w:rPr>
          <w:rFonts w:eastAsiaTheme="minorHAnsi"/>
          <w:szCs w:val="28"/>
          <w:lang w:val="ru-RU"/>
        </w:rPr>
        <w:t>Методы исследования: сравнительный анализ, метод группировки экспертных оценок, графический, построение линейно-функциональных моделей.</w:t>
      </w:r>
    </w:p>
    <w:p w:rsidR="008963C5" w:rsidRPr="008963C5" w:rsidRDefault="008963C5" w:rsidP="008963C5">
      <w:pPr>
        <w:spacing w:after="160" w:line="360" w:lineRule="atLeast"/>
        <w:ind w:firstLine="851"/>
        <w:contextualSpacing/>
        <w:rPr>
          <w:rFonts w:eastAsiaTheme="minorHAnsi"/>
          <w:szCs w:val="28"/>
          <w:lang w:val="ru-RU"/>
        </w:rPr>
      </w:pPr>
      <w:r w:rsidRPr="008963C5">
        <w:rPr>
          <w:rFonts w:eastAsiaTheme="minorHAnsi"/>
          <w:szCs w:val="28"/>
          <w:lang w:val="ru-RU"/>
        </w:rPr>
        <w:t>Область возможного практического применения: предложенные решения могут быть использованы на практике при создании и организации деятельности салона мебели.</w:t>
      </w:r>
    </w:p>
    <w:p w:rsidR="008963C5" w:rsidRPr="008963C5" w:rsidRDefault="008963C5" w:rsidP="008963C5">
      <w:pPr>
        <w:spacing w:after="160" w:line="360" w:lineRule="atLeast"/>
        <w:ind w:firstLine="851"/>
        <w:contextualSpacing/>
        <w:rPr>
          <w:rFonts w:eastAsiaTheme="minorHAnsi"/>
          <w:szCs w:val="28"/>
          <w:lang w:val="ru-RU"/>
        </w:rPr>
      </w:pPr>
      <w:r w:rsidRPr="008963C5">
        <w:rPr>
          <w:rFonts w:eastAsiaTheme="minorHAnsi"/>
          <w:szCs w:val="28"/>
          <w:lang w:val="ru-RU"/>
        </w:rPr>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8963C5" w:rsidRPr="008963C5" w:rsidRDefault="008963C5" w:rsidP="008963C5">
      <w:pPr>
        <w:spacing w:after="160" w:line="360" w:lineRule="atLeast"/>
        <w:ind w:firstLine="851"/>
        <w:rPr>
          <w:rFonts w:eastAsiaTheme="minorHAnsi"/>
          <w:szCs w:val="28"/>
          <w:lang w:val="ru-RU"/>
        </w:rPr>
      </w:pPr>
    </w:p>
    <w:p w:rsidR="008963C5" w:rsidRPr="008963C5" w:rsidRDefault="008963C5" w:rsidP="008963C5">
      <w:pPr>
        <w:spacing w:after="160" w:line="360" w:lineRule="atLeast"/>
        <w:ind w:firstLine="851"/>
        <w:jc w:val="left"/>
        <w:rPr>
          <w:rFonts w:eastAsiaTheme="minorHAnsi"/>
          <w:szCs w:val="28"/>
          <w:lang w:val="ru-RU"/>
        </w:rPr>
      </w:pPr>
    </w:p>
    <w:p w:rsidR="008963C5" w:rsidRPr="008963C5" w:rsidRDefault="008963C5" w:rsidP="008963C5">
      <w:pPr>
        <w:spacing w:after="160" w:line="360" w:lineRule="atLeast"/>
        <w:ind w:firstLine="0"/>
        <w:jc w:val="right"/>
        <w:rPr>
          <w:rFonts w:eastAsiaTheme="minorHAnsi"/>
          <w:b/>
          <w:szCs w:val="28"/>
          <w:lang w:val="ru-RU"/>
        </w:rPr>
      </w:pPr>
      <w:r w:rsidRPr="008963C5">
        <w:rPr>
          <w:rFonts w:eastAsiaTheme="minorHAnsi"/>
          <w:noProof/>
          <w:szCs w:val="28"/>
          <w:lang w:val="ru-RU" w:eastAsia="ru-RU"/>
        </w:rPr>
        <mc:AlternateContent>
          <mc:Choice Requires="wps">
            <w:drawing>
              <wp:anchor distT="0" distB="0" distL="114300" distR="114300" simplePos="0" relativeHeight="251661312" behindDoc="0" locked="0" layoutInCell="1" allowOverlap="1" wp14:anchorId="72077D32" wp14:editId="245AE798">
                <wp:simplePos x="0" y="0"/>
                <wp:positionH relativeFrom="column">
                  <wp:posOffset>4524375</wp:posOffset>
                </wp:positionH>
                <wp:positionV relativeFrom="paragraph">
                  <wp:posOffset>165100</wp:posOffset>
                </wp:positionV>
                <wp:extent cx="140970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1409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318DFE8" id="Прямая соединительная линия 3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25pt,13pt" to="467.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" strokecolor="windowText" strokeweight=".5pt">
                <v:stroke joinstyle="miter"/>
              </v:line>
            </w:pict>
          </mc:Fallback>
        </mc:AlternateContent>
      </w:r>
    </w:p>
    <w:p w:rsidR="008963C5" w:rsidRPr="008963C5" w:rsidRDefault="008963C5" w:rsidP="008963C5">
      <w:pPr>
        <w:spacing w:line="240" w:lineRule="auto"/>
        <w:ind w:firstLine="0"/>
        <w:contextualSpacing/>
        <w:jc w:val="center"/>
        <w:rPr>
          <w:rFonts w:eastAsiaTheme="majorEastAsia" w:cstheme="majorBidi"/>
          <w:b/>
          <w:spacing w:val="-10"/>
          <w:kern w:val="28"/>
          <w:sz w:val="32"/>
          <w:szCs w:val="56"/>
          <w:lang w:val="ru-RU"/>
        </w:rPr>
      </w:pPr>
      <w:bookmarkStart w:id="0" w:name="_Toc483759165"/>
      <w:bookmarkStart w:id="1" w:name="_Toc483868976"/>
      <w:bookmarkStart w:id="2" w:name="_Toc483869590"/>
    </w:p>
    <w:p w:rsidR="008963C5" w:rsidRPr="008963C5" w:rsidRDefault="008963C5" w:rsidP="008963C5">
      <w:pPr>
        <w:spacing w:line="240" w:lineRule="auto"/>
        <w:ind w:firstLine="0"/>
        <w:contextualSpacing/>
        <w:jc w:val="center"/>
        <w:rPr>
          <w:rFonts w:eastAsiaTheme="majorEastAsia" w:cstheme="majorBidi"/>
          <w:b/>
          <w:spacing w:val="-10"/>
          <w:kern w:val="28"/>
          <w:sz w:val="32"/>
          <w:szCs w:val="56"/>
          <w:lang w:val="ru-RU"/>
        </w:rPr>
      </w:pPr>
      <w:bookmarkStart w:id="3" w:name="_Toc485650431"/>
    </w:p>
    <w:bookmarkEnd w:id="0"/>
    <w:bookmarkEnd w:id="1"/>
    <w:bookmarkEnd w:id="2"/>
    <w:bookmarkEnd w:id="3"/>
    <w:p w:rsidR="008963C5" w:rsidRPr="008963C5" w:rsidRDefault="008963C5" w:rsidP="008963C5">
      <w:pPr>
        <w:spacing w:line="240" w:lineRule="auto"/>
        <w:ind w:firstLine="0"/>
        <w:contextualSpacing/>
        <w:jc w:val="center"/>
        <w:rPr>
          <w:rFonts w:eastAsiaTheme="majorEastAsia" w:cstheme="majorBidi"/>
          <w:b/>
          <w:spacing w:val="-10"/>
          <w:kern w:val="28"/>
          <w:sz w:val="32"/>
          <w:szCs w:val="56"/>
          <w:lang w:val="ru-RU"/>
        </w:rPr>
      </w:pPr>
    </w:p>
    <w:p w:rsidR="008963C5" w:rsidRPr="008963C5" w:rsidRDefault="008963C5" w:rsidP="008963C5">
      <w:pPr>
        <w:spacing w:after="160" w:line="360" w:lineRule="atLeast"/>
        <w:ind w:firstLine="851"/>
        <w:jc w:val="left"/>
        <w:rPr>
          <w:rFonts w:eastAsiaTheme="minorHAnsi"/>
          <w:b/>
          <w:szCs w:val="28"/>
          <w:lang w:val="ru-RU"/>
        </w:rPr>
      </w:pPr>
    </w:p>
    <w:p w:rsidR="008963C5" w:rsidRPr="008963C5" w:rsidRDefault="008963C5" w:rsidP="008963C5">
      <w:pPr>
        <w:spacing w:after="160" w:line="360" w:lineRule="atLeast"/>
        <w:ind w:firstLine="851"/>
        <w:contextualSpacing/>
        <w:rPr>
          <w:rFonts w:eastAsiaTheme="minorHAnsi"/>
          <w:szCs w:val="28"/>
        </w:rPr>
      </w:pPr>
      <w:r w:rsidRPr="008963C5">
        <w:rPr>
          <w:rFonts w:eastAsiaTheme="minorHAnsi"/>
          <w:szCs w:val="28"/>
        </w:rPr>
        <w:lastRenderedPageBreak/>
        <w:t xml:space="preserve">Дыпломная работа: </w:t>
      </w:r>
      <w:r w:rsidRPr="008963C5">
        <w:rPr>
          <w:rFonts w:eastAsiaTheme="minorHAnsi"/>
          <w:szCs w:val="28"/>
          <w:lang w:val="ru-RU"/>
        </w:rPr>
        <w:t>63</w:t>
      </w:r>
      <w:r w:rsidRPr="008963C5">
        <w:rPr>
          <w:rFonts w:eastAsiaTheme="minorHAnsi"/>
          <w:szCs w:val="28"/>
        </w:rPr>
        <w:t xml:space="preserve"> с., 19 Табліц, 6 малюнкаў, 32 крыніц, 6 прыкладанняў.</w:t>
      </w:r>
    </w:p>
    <w:p w:rsidR="008963C5" w:rsidRPr="008963C5" w:rsidRDefault="008963C5" w:rsidP="008963C5">
      <w:pPr>
        <w:spacing w:after="160" w:line="360" w:lineRule="atLeast"/>
        <w:ind w:firstLine="851"/>
        <w:contextualSpacing/>
        <w:rPr>
          <w:rFonts w:eastAsiaTheme="minorHAnsi"/>
          <w:szCs w:val="28"/>
        </w:rPr>
      </w:pPr>
      <w:r w:rsidRPr="008963C5">
        <w:rPr>
          <w:rFonts w:eastAsiaTheme="minorHAnsi"/>
          <w:szCs w:val="28"/>
        </w:rPr>
        <w:t>БІЗНЕС-ПЛАН, КРОПКА БЯССТРАТНАСЦ</w:t>
      </w:r>
      <w:r w:rsidRPr="008963C5">
        <w:rPr>
          <w:rFonts w:eastAsiaTheme="minorHAnsi"/>
          <w:szCs w:val="28"/>
          <w:lang w:val="en-US"/>
        </w:rPr>
        <w:t>I</w:t>
      </w:r>
      <w:r w:rsidRPr="008963C5">
        <w:rPr>
          <w:rFonts w:eastAsiaTheme="minorHAnsi"/>
          <w:szCs w:val="28"/>
        </w:rPr>
        <w:t>, АНАЛІЗ РЫНКУ ЗБЫТУ, ПЛАНАВАННЕ, РЭНТАБЕЛЬНАСЦ</w:t>
      </w:r>
      <w:bookmarkStart w:id="4" w:name="_GoBack"/>
      <w:bookmarkEnd w:id="4"/>
      <w:r w:rsidRPr="008963C5">
        <w:rPr>
          <w:rFonts w:eastAsiaTheme="minorHAnsi"/>
          <w:szCs w:val="28"/>
        </w:rPr>
        <w:t>Ь, ПРЫБЫТАК, СТРАТЭГ</w:t>
      </w:r>
      <w:r w:rsidRPr="008963C5">
        <w:rPr>
          <w:rFonts w:eastAsiaTheme="minorHAnsi"/>
          <w:szCs w:val="28"/>
          <w:lang w:val="en-US"/>
        </w:rPr>
        <w:t>I</w:t>
      </w:r>
      <w:r w:rsidRPr="008963C5">
        <w:rPr>
          <w:rFonts w:eastAsiaTheme="minorHAnsi"/>
          <w:szCs w:val="28"/>
        </w:rPr>
        <w:t>Я РАЗВІЦЦЯ, ЭФЕКТЫЎНАСЦЬ, САЛОН МЭБЛ</w:t>
      </w:r>
      <w:r w:rsidRPr="008963C5">
        <w:rPr>
          <w:rFonts w:eastAsiaTheme="minorHAnsi"/>
          <w:szCs w:val="28"/>
          <w:lang w:val="en-US"/>
        </w:rPr>
        <w:t>I</w:t>
      </w:r>
      <w:r w:rsidRPr="008963C5">
        <w:rPr>
          <w:rFonts w:eastAsiaTheme="minorHAnsi"/>
          <w:szCs w:val="28"/>
        </w:rPr>
        <w:t>, КАПІТАЛ.</w:t>
      </w:r>
    </w:p>
    <w:p w:rsidR="008963C5" w:rsidRPr="008963C5" w:rsidRDefault="008963C5" w:rsidP="008963C5">
      <w:pPr>
        <w:spacing w:after="160" w:line="360" w:lineRule="atLeast"/>
        <w:ind w:firstLine="851"/>
        <w:contextualSpacing/>
        <w:rPr>
          <w:rFonts w:eastAsiaTheme="minorHAnsi"/>
          <w:szCs w:val="28"/>
        </w:rPr>
      </w:pPr>
      <w:r w:rsidRPr="008963C5">
        <w:rPr>
          <w:rFonts w:eastAsiaTheme="minorHAnsi"/>
          <w:szCs w:val="28"/>
        </w:rPr>
        <w:t>Мэтай дыпломнай працы з'яўляецца распрацоўка стратэгіі развіцця і бізнес-плана салона мэблі.</w:t>
      </w:r>
    </w:p>
    <w:p w:rsidR="008963C5" w:rsidRPr="008963C5" w:rsidRDefault="008963C5" w:rsidP="008963C5">
      <w:pPr>
        <w:spacing w:after="160" w:line="360" w:lineRule="atLeast"/>
        <w:ind w:firstLine="851"/>
        <w:contextualSpacing/>
        <w:rPr>
          <w:rFonts w:eastAsiaTheme="minorHAnsi"/>
          <w:szCs w:val="28"/>
        </w:rPr>
      </w:pPr>
      <w:r w:rsidRPr="008963C5">
        <w:rPr>
          <w:rFonts w:eastAsiaTheme="minorHAnsi"/>
          <w:szCs w:val="28"/>
        </w:rPr>
        <w:t>У рамках дасягнення пастаўленай мэты аўтарам былі пастаўлены наступныя задачы:</w:t>
      </w:r>
    </w:p>
    <w:p w:rsidR="008963C5" w:rsidRPr="008963C5" w:rsidRDefault="008963C5" w:rsidP="008963C5">
      <w:pPr>
        <w:spacing w:after="160" w:line="360" w:lineRule="atLeast"/>
        <w:ind w:firstLine="851"/>
        <w:contextualSpacing/>
        <w:rPr>
          <w:rFonts w:eastAsiaTheme="minorHAnsi"/>
          <w:szCs w:val="28"/>
        </w:rPr>
      </w:pPr>
      <w:r w:rsidRPr="008963C5">
        <w:rPr>
          <w:rFonts w:eastAsiaTheme="minorHAnsi"/>
          <w:szCs w:val="28"/>
        </w:rPr>
        <w:t>1. Вывучыць паняцце і сутнасць тэарэтычных асноў распрацоўкі бізнес-плана салона мэблі;</w:t>
      </w:r>
    </w:p>
    <w:p w:rsidR="008963C5" w:rsidRPr="008963C5" w:rsidRDefault="008963C5" w:rsidP="008963C5">
      <w:pPr>
        <w:spacing w:after="160" w:line="360" w:lineRule="atLeast"/>
        <w:ind w:firstLine="851"/>
        <w:contextualSpacing/>
        <w:rPr>
          <w:rFonts w:eastAsiaTheme="minorHAnsi"/>
          <w:szCs w:val="28"/>
        </w:rPr>
      </w:pPr>
      <w:r w:rsidRPr="008963C5">
        <w:rPr>
          <w:rFonts w:eastAsiaTheme="minorHAnsi"/>
          <w:szCs w:val="28"/>
        </w:rPr>
        <w:t>2. Правесці аналіз існуючай сітуацыі, якая склалася на рынку мэблі ў Рэспубліцы Беларусь; на аснове атрыманых дадзеных распрацаваць бізнэс-план;</w:t>
      </w:r>
    </w:p>
    <w:p w:rsidR="008963C5" w:rsidRPr="008963C5" w:rsidRDefault="008963C5" w:rsidP="008963C5">
      <w:pPr>
        <w:spacing w:after="160" w:line="360" w:lineRule="atLeast"/>
        <w:ind w:firstLine="851"/>
        <w:contextualSpacing/>
        <w:rPr>
          <w:rFonts w:eastAsiaTheme="minorHAnsi"/>
          <w:szCs w:val="28"/>
        </w:rPr>
      </w:pPr>
      <w:r w:rsidRPr="008963C5">
        <w:rPr>
          <w:rFonts w:eastAsiaTheme="minorHAnsi"/>
          <w:szCs w:val="28"/>
        </w:rPr>
        <w:t>3. Ацаніць бізнес-план з пазіцыі эканамічнай эфектыўнасці.</w:t>
      </w:r>
    </w:p>
    <w:p w:rsidR="008963C5" w:rsidRPr="008963C5" w:rsidRDefault="008963C5" w:rsidP="008963C5">
      <w:pPr>
        <w:spacing w:after="160" w:line="360" w:lineRule="atLeast"/>
        <w:ind w:firstLine="851"/>
        <w:contextualSpacing/>
        <w:rPr>
          <w:rFonts w:eastAsiaTheme="minorHAnsi"/>
          <w:szCs w:val="28"/>
        </w:rPr>
      </w:pPr>
      <w:r w:rsidRPr="008963C5">
        <w:rPr>
          <w:rFonts w:eastAsiaTheme="minorHAnsi"/>
          <w:szCs w:val="28"/>
        </w:rPr>
        <w:t>Аб'ект даследавання: салон мэблі “Эстэтыка”.</w:t>
      </w:r>
    </w:p>
    <w:p w:rsidR="008963C5" w:rsidRPr="008963C5" w:rsidRDefault="008963C5" w:rsidP="008963C5">
      <w:pPr>
        <w:spacing w:after="160" w:line="360" w:lineRule="atLeast"/>
        <w:ind w:firstLine="851"/>
        <w:contextualSpacing/>
        <w:rPr>
          <w:rFonts w:eastAsiaTheme="minorHAnsi"/>
          <w:szCs w:val="28"/>
        </w:rPr>
      </w:pPr>
      <w:r w:rsidRPr="008963C5">
        <w:rPr>
          <w:rFonts w:eastAsiaTheme="minorHAnsi"/>
          <w:szCs w:val="28"/>
        </w:rPr>
        <w:t>Прадмет даследавання: бізнес-план як эфектыўны інструмент для арганізацыі прадпрымальніцкай дзейнасц</w:t>
      </w:r>
      <w:proofErr w:type="spellStart"/>
      <w:r w:rsidRPr="008963C5">
        <w:rPr>
          <w:rFonts w:eastAsiaTheme="minorHAnsi"/>
          <w:szCs w:val="28"/>
          <w:lang w:val="en-US"/>
        </w:rPr>
        <w:t>i</w:t>
      </w:r>
      <w:proofErr w:type="spellEnd"/>
      <w:r w:rsidRPr="008963C5">
        <w:rPr>
          <w:rFonts w:eastAsiaTheme="minorHAnsi"/>
          <w:szCs w:val="28"/>
        </w:rPr>
        <w:t>.</w:t>
      </w:r>
    </w:p>
    <w:p w:rsidR="008963C5" w:rsidRPr="008963C5" w:rsidRDefault="008963C5" w:rsidP="008963C5">
      <w:pPr>
        <w:spacing w:after="160" w:line="360" w:lineRule="atLeast"/>
        <w:ind w:firstLine="851"/>
        <w:contextualSpacing/>
        <w:rPr>
          <w:rFonts w:eastAsiaTheme="minorHAnsi"/>
          <w:szCs w:val="28"/>
        </w:rPr>
      </w:pPr>
      <w:r w:rsidRPr="008963C5">
        <w:rPr>
          <w:rFonts w:eastAsiaTheme="minorHAnsi"/>
          <w:szCs w:val="28"/>
        </w:rPr>
        <w:t>Метады даследавання: параўнальны аналіз, метад групоўкі экспертных ацэнак, графічны, пабудова лінейна-функцыянальных мадэляў.</w:t>
      </w:r>
    </w:p>
    <w:p w:rsidR="008963C5" w:rsidRPr="008963C5" w:rsidRDefault="008963C5" w:rsidP="008963C5">
      <w:pPr>
        <w:spacing w:after="160" w:line="360" w:lineRule="atLeast"/>
        <w:ind w:firstLine="851"/>
        <w:contextualSpacing/>
        <w:rPr>
          <w:rFonts w:eastAsiaTheme="minorHAnsi"/>
          <w:szCs w:val="28"/>
        </w:rPr>
      </w:pPr>
      <w:r w:rsidRPr="008963C5">
        <w:rPr>
          <w:rFonts w:eastAsiaTheme="minorHAnsi"/>
          <w:szCs w:val="28"/>
        </w:rPr>
        <w:t>Вобласць магчымага практычнага прымянення: прапанаваныя рашэнні могуць быць выкарыстаны на практыцы пры стварэнні і арганізацыі дзейнасці салона мэблі.</w:t>
      </w:r>
    </w:p>
    <w:p w:rsidR="008963C5" w:rsidRPr="008963C5" w:rsidRDefault="008963C5" w:rsidP="008963C5">
      <w:pPr>
        <w:spacing w:after="160" w:line="360" w:lineRule="atLeast"/>
        <w:ind w:firstLine="851"/>
        <w:contextualSpacing/>
        <w:rPr>
          <w:rFonts w:eastAsiaTheme="minorHAnsi"/>
          <w:b/>
          <w:szCs w:val="28"/>
        </w:rPr>
      </w:pPr>
      <w:r w:rsidRPr="008963C5">
        <w:rPr>
          <w:rFonts w:eastAsiaTheme="minorHAnsi"/>
          <w:noProof/>
          <w:szCs w:val="28"/>
          <w:lang w:val="ru-RU" w:eastAsia="ru-RU"/>
        </w:rPr>
        <mc:AlternateContent>
          <mc:Choice Requires="wps">
            <w:drawing>
              <wp:anchor distT="0" distB="0" distL="114300" distR="114300" simplePos="0" relativeHeight="251659264" behindDoc="0" locked="0" layoutInCell="1" allowOverlap="1" wp14:anchorId="4E737295" wp14:editId="3DFF9918">
                <wp:simplePos x="0" y="0"/>
                <wp:positionH relativeFrom="column">
                  <wp:posOffset>4034790</wp:posOffset>
                </wp:positionH>
                <wp:positionV relativeFrom="paragraph">
                  <wp:posOffset>2506980</wp:posOffset>
                </wp:positionV>
                <wp:extent cx="140970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409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8CCB8B4" id="Прямая соединительная линия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7pt,197.4pt" to="428.7pt,1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" strokecolor="windowText" strokeweight=".5pt">
                <v:stroke joinstyle="miter"/>
              </v:line>
            </w:pict>
          </mc:Fallback>
        </mc:AlternateContent>
      </w:r>
      <w:r w:rsidRPr="008963C5">
        <w:rPr>
          <w:rFonts w:eastAsiaTheme="minorHAnsi"/>
          <w:szCs w:val="28"/>
        </w:rPr>
        <w:t>Аўтар працы пацвярджае, што прыведзены ў дыпломнай працы разлікова-аналітычны матэрыял правільна і аб'ектыўна адлюстроўвае стан доследнага працэсу, а ўсе запазычаныя з літаратурных і іншых крыніц тэарэтычныя, метадалагічныя і метадычныя палажэнні і канцэпцыі суправаджаюцца спасылкамі на іх аўтараў.</w:t>
      </w:r>
      <w:r w:rsidRPr="008963C5">
        <w:rPr>
          <w:rFonts w:eastAsiaTheme="minorHAnsi"/>
          <w:b/>
          <w:szCs w:val="28"/>
        </w:rPr>
        <w:br w:type="page"/>
      </w:r>
    </w:p>
    <w:p w:rsidR="008963C5" w:rsidRPr="008963C5" w:rsidRDefault="008963C5" w:rsidP="008963C5">
      <w:pPr>
        <w:spacing w:line="240" w:lineRule="auto"/>
        <w:ind w:firstLine="0"/>
        <w:contextualSpacing/>
        <w:rPr>
          <w:rFonts w:eastAsiaTheme="majorEastAsia" w:cstheme="majorBidi"/>
          <w:b/>
          <w:spacing w:val="-10"/>
          <w:kern w:val="28"/>
          <w:sz w:val="32"/>
          <w:szCs w:val="56"/>
          <w:lang w:val="en-US"/>
        </w:rPr>
      </w:pPr>
    </w:p>
    <w:p w:rsidR="008963C5" w:rsidRPr="008963C5" w:rsidRDefault="008963C5" w:rsidP="008963C5">
      <w:pPr>
        <w:spacing w:after="160" w:line="360" w:lineRule="atLeast"/>
        <w:ind w:left="708" w:firstLine="143"/>
        <w:contextualSpacing/>
        <w:rPr>
          <w:rFonts w:eastAsiaTheme="minorHAnsi"/>
          <w:szCs w:val="28"/>
          <w:lang w:val="en"/>
        </w:rPr>
      </w:pPr>
      <w:r w:rsidRPr="008963C5">
        <w:rPr>
          <w:rFonts w:eastAsiaTheme="minorHAnsi"/>
          <w:szCs w:val="28"/>
          <w:lang w:val="en"/>
        </w:rPr>
        <w:t xml:space="preserve">Thesis: 63 p., 19 tables, 6 figures, 32 sources, 6 </w:t>
      </w:r>
      <w:proofErr w:type="spellStart"/>
      <w:r w:rsidRPr="008963C5">
        <w:rPr>
          <w:rFonts w:eastAsiaTheme="minorHAnsi"/>
          <w:szCs w:val="28"/>
          <w:lang w:val="en"/>
        </w:rPr>
        <w:t>annaxes</w:t>
      </w:r>
      <w:proofErr w:type="spellEnd"/>
      <w:r w:rsidRPr="008963C5">
        <w:rPr>
          <w:rFonts w:eastAsiaTheme="minorHAnsi"/>
          <w:szCs w:val="28"/>
          <w:lang w:val="en"/>
        </w:rPr>
        <w:t>.</w:t>
      </w:r>
    </w:p>
    <w:p w:rsidR="008963C5" w:rsidRPr="008963C5" w:rsidRDefault="008963C5" w:rsidP="008963C5">
      <w:pPr>
        <w:spacing w:after="160" w:line="360" w:lineRule="atLeast"/>
        <w:ind w:firstLine="708"/>
        <w:contextualSpacing/>
        <w:rPr>
          <w:rFonts w:eastAsiaTheme="minorHAnsi"/>
          <w:szCs w:val="28"/>
          <w:lang w:val="en"/>
        </w:rPr>
      </w:pPr>
      <w:r w:rsidRPr="008963C5">
        <w:rPr>
          <w:rFonts w:eastAsiaTheme="minorHAnsi"/>
          <w:szCs w:val="28"/>
          <w:lang w:val="en"/>
        </w:rPr>
        <w:t>BUSINESS PLAN, SALES MARKET ANALYSIS, PLANNING, PROFITABILITY, PROFIT, STRATEGY OF DEVELOPMENT, EFFICIENCY, FURNITURE SALON, CAPITAL.</w:t>
      </w:r>
    </w:p>
    <w:p w:rsidR="008963C5" w:rsidRPr="008963C5" w:rsidRDefault="008963C5" w:rsidP="008963C5">
      <w:pPr>
        <w:spacing w:after="160" w:line="360" w:lineRule="atLeast"/>
        <w:ind w:firstLine="851"/>
        <w:contextualSpacing/>
        <w:rPr>
          <w:rFonts w:eastAsiaTheme="minorHAnsi"/>
          <w:szCs w:val="28"/>
          <w:lang w:val="en"/>
        </w:rPr>
      </w:pPr>
      <w:r w:rsidRPr="008963C5">
        <w:rPr>
          <w:rFonts w:eastAsiaTheme="minorHAnsi"/>
          <w:szCs w:val="28"/>
          <w:lang w:val="en"/>
        </w:rPr>
        <w:t>The purpose of the thesis is to develop a development strategy and business plan for the furniture salon.</w:t>
      </w:r>
    </w:p>
    <w:p w:rsidR="008963C5" w:rsidRPr="008963C5" w:rsidRDefault="008963C5" w:rsidP="008963C5">
      <w:pPr>
        <w:spacing w:after="160" w:line="360" w:lineRule="atLeast"/>
        <w:ind w:firstLine="851"/>
        <w:contextualSpacing/>
        <w:rPr>
          <w:rFonts w:eastAsiaTheme="minorHAnsi"/>
          <w:szCs w:val="28"/>
          <w:lang w:val="en"/>
        </w:rPr>
      </w:pPr>
      <w:r w:rsidRPr="008963C5">
        <w:rPr>
          <w:rFonts w:eastAsiaTheme="minorHAnsi"/>
          <w:szCs w:val="28"/>
          <w:lang w:val="en"/>
        </w:rPr>
        <w:t>In the framework of achieving this goal, the author posed the following tasks:</w:t>
      </w:r>
    </w:p>
    <w:p w:rsidR="008963C5" w:rsidRPr="008963C5" w:rsidRDefault="008963C5" w:rsidP="008963C5">
      <w:pPr>
        <w:spacing w:after="160" w:line="360" w:lineRule="atLeast"/>
        <w:ind w:firstLine="851"/>
        <w:contextualSpacing/>
        <w:rPr>
          <w:rFonts w:eastAsiaTheme="minorHAnsi"/>
          <w:szCs w:val="28"/>
          <w:lang w:val="en"/>
        </w:rPr>
      </w:pPr>
      <w:r w:rsidRPr="008963C5">
        <w:rPr>
          <w:rFonts w:eastAsiaTheme="minorHAnsi"/>
          <w:szCs w:val="28"/>
          <w:lang w:val="en"/>
        </w:rPr>
        <w:t>1. To study the concept and essence of the theoretical bases for the development of a business plan for the furniture salon.</w:t>
      </w:r>
    </w:p>
    <w:p w:rsidR="008963C5" w:rsidRPr="008963C5" w:rsidRDefault="008963C5" w:rsidP="008963C5">
      <w:pPr>
        <w:spacing w:after="160" w:line="360" w:lineRule="atLeast"/>
        <w:ind w:firstLine="851"/>
        <w:contextualSpacing/>
        <w:rPr>
          <w:rFonts w:eastAsiaTheme="minorHAnsi"/>
          <w:szCs w:val="28"/>
          <w:lang w:val="en"/>
        </w:rPr>
      </w:pPr>
      <w:r w:rsidRPr="008963C5">
        <w:rPr>
          <w:rFonts w:eastAsiaTheme="minorHAnsi"/>
          <w:szCs w:val="28"/>
          <w:lang w:val="en"/>
        </w:rPr>
        <w:t>2. Analyze the current situation in the furniture market in the Republic of Belarus; Based on the data obtained, develop a business plan.</w:t>
      </w:r>
    </w:p>
    <w:p w:rsidR="008963C5" w:rsidRPr="008963C5" w:rsidRDefault="008963C5" w:rsidP="008963C5">
      <w:pPr>
        <w:spacing w:after="160" w:line="360" w:lineRule="atLeast"/>
        <w:ind w:firstLine="851"/>
        <w:contextualSpacing/>
        <w:rPr>
          <w:rFonts w:eastAsiaTheme="minorHAnsi"/>
          <w:szCs w:val="28"/>
          <w:lang w:val="en"/>
        </w:rPr>
      </w:pPr>
      <w:r w:rsidRPr="008963C5">
        <w:rPr>
          <w:rFonts w:eastAsiaTheme="minorHAnsi"/>
          <w:szCs w:val="28"/>
          <w:lang w:val="en"/>
        </w:rPr>
        <w:t>3. Evaluate the business plan from the perspective of economic efficiency.</w:t>
      </w:r>
    </w:p>
    <w:p w:rsidR="008963C5" w:rsidRPr="008963C5" w:rsidRDefault="008963C5" w:rsidP="008963C5">
      <w:pPr>
        <w:spacing w:after="160" w:line="360" w:lineRule="atLeast"/>
        <w:ind w:firstLine="851"/>
        <w:contextualSpacing/>
        <w:rPr>
          <w:rFonts w:eastAsiaTheme="minorHAnsi"/>
          <w:szCs w:val="28"/>
          <w:lang w:val="en"/>
        </w:rPr>
      </w:pPr>
      <w:r w:rsidRPr="008963C5">
        <w:rPr>
          <w:rFonts w:eastAsiaTheme="minorHAnsi"/>
          <w:szCs w:val="28"/>
          <w:lang w:val="en"/>
        </w:rPr>
        <w:t>Object of study: furniture salon</w:t>
      </w:r>
      <w:r w:rsidRPr="008963C5">
        <w:rPr>
          <w:rFonts w:eastAsiaTheme="minorHAnsi"/>
          <w:szCs w:val="28"/>
          <w:lang w:val="en-US"/>
        </w:rPr>
        <w:t xml:space="preserve"> “Aesthetics”</w:t>
      </w:r>
      <w:r w:rsidRPr="008963C5">
        <w:rPr>
          <w:rFonts w:eastAsiaTheme="minorHAnsi"/>
          <w:szCs w:val="28"/>
          <w:lang w:val="en"/>
        </w:rPr>
        <w:t>.</w:t>
      </w:r>
    </w:p>
    <w:p w:rsidR="008963C5" w:rsidRPr="008963C5" w:rsidRDefault="008963C5" w:rsidP="008963C5">
      <w:pPr>
        <w:spacing w:after="160" w:line="360" w:lineRule="atLeast"/>
        <w:ind w:firstLine="851"/>
        <w:contextualSpacing/>
        <w:rPr>
          <w:rFonts w:eastAsiaTheme="minorHAnsi"/>
          <w:szCs w:val="28"/>
          <w:lang w:val="en"/>
        </w:rPr>
      </w:pPr>
      <w:r w:rsidRPr="008963C5">
        <w:rPr>
          <w:rFonts w:eastAsiaTheme="minorHAnsi"/>
          <w:szCs w:val="28"/>
          <w:lang w:val="en"/>
        </w:rPr>
        <w:t>The subject of the research: a business plan as an effective tool for organizing business activities.</w:t>
      </w:r>
    </w:p>
    <w:p w:rsidR="008963C5" w:rsidRPr="008963C5" w:rsidRDefault="008963C5" w:rsidP="008963C5">
      <w:pPr>
        <w:spacing w:after="160" w:line="360" w:lineRule="atLeast"/>
        <w:ind w:firstLine="851"/>
        <w:contextualSpacing/>
        <w:rPr>
          <w:rFonts w:eastAsiaTheme="minorHAnsi"/>
          <w:szCs w:val="28"/>
          <w:lang w:val="en"/>
        </w:rPr>
      </w:pPr>
      <w:r w:rsidRPr="008963C5">
        <w:rPr>
          <w:rFonts w:eastAsiaTheme="minorHAnsi"/>
          <w:szCs w:val="28"/>
          <w:lang w:val="en"/>
        </w:rPr>
        <w:t>Research methods: comparative analysis, method of grouping of expert estimates, graphic, construction of linear-functional models.</w:t>
      </w:r>
    </w:p>
    <w:p w:rsidR="008963C5" w:rsidRPr="008963C5" w:rsidRDefault="008963C5" w:rsidP="008963C5">
      <w:pPr>
        <w:spacing w:after="160" w:line="360" w:lineRule="atLeast"/>
        <w:ind w:firstLine="851"/>
        <w:contextualSpacing/>
        <w:rPr>
          <w:rFonts w:eastAsiaTheme="minorHAnsi"/>
          <w:szCs w:val="28"/>
          <w:lang w:val="en"/>
        </w:rPr>
      </w:pPr>
      <w:r w:rsidRPr="008963C5">
        <w:rPr>
          <w:rFonts w:eastAsiaTheme="minorHAnsi"/>
          <w:szCs w:val="28"/>
          <w:lang w:val="en"/>
        </w:rPr>
        <w:t>Area of ​​possible practical application: the proposed solutions can be used in practice when creating and organizing the activity of the furniture salon.</w:t>
      </w:r>
    </w:p>
    <w:p w:rsidR="00E22F4A" w:rsidRPr="008963C5" w:rsidRDefault="008963C5" w:rsidP="008963C5">
      <w:pPr>
        <w:spacing w:after="160" w:line="360" w:lineRule="atLeast"/>
        <w:ind w:firstLine="851"/>
        <w:contextualSpacing/>
        <w:rPr>
          <w:rFonts w:eastAsiaTheme="majorEastAsia"/>
          <w:b/>
          <w:spacing w:val="-10"/>
          <w:kern w:val="28"/>
          <w:szCs w:val="28"/>
          <w:lang w:val="en"/>
        </w:rPr>
      </w:pPr>
      <w:r w:rsidRPr="008963C5">
        <w:rPr>
          <w:rFonts w:eastAsiaTheme="minorHAnsi"/>
          <w:noProof/>
          <w:szCs w:val="28"/>
          <w:lang w:val="ru-RU" w:eastAsia="ru-RU"/>
        </w:rPr>
        <mc:AlternateContent>
          <mc:Choice Requires="wps">
            <w:drawing>
              <wp:anchor distT="0" distB="0" distL="114300" distR="114300" simplePos="0" relativeHeight="251660288" behindDoc="0" locked="0" layoutInCell="1" allowOverlap="1" wp14:anchorId="11A0F4D4" wp14:editId="66DD2AF3">
                <wp:simplePos x="0" y="0"/>
                <wp:positionH relativeFrom="column">
                  <wp:posOffset>4352925</wp:posOffset>
                </wp:positionH>
                <wp:positionV relativeFrom="paragraph">
                  <wp:posOffset>2980690</wp:posOffset>
                </wp:positionV>
                <wp:extent cx="1409700" cy="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1409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B31F254" id="Прямая соединительная линия 3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75pt,234.7pt" to="453.75pt,2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" strokecolor="windowText" strokeweight=".5pt">
                <v:stroke joinstyle="miter"/>
              </v:line>
            </w:pict>
          </mc:Fallback>
        </mc:AlternateContent>
      </w:r>
      <w:r w:rsidRPr="008963C5">
        <w:rPr>
          <w:rFonts w:eastAsiaTheme="minorHAnsi"/>
          <w:szCs w:val="28"/>
          <w:lang w:val="en"/>
        </w:rPr>
        <w:t>The author of the paper confirms that the calculation and analytical material given in the diploma thesis correctly and objectively reflects the state of the process under investigation, and all theoretical, methodological and methodological provisions borrowed from literary and other sources are accompanied with references to their authors.</w:t>
      </w:r>
    </w:p>
    <w:sectPr w:rsidR="00E22F4A" w:rsidRPr="00896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63"/>
    <w:rsid w:val="004E3DCB"/>
    <w:rsid w:val="008963C5"/>
    <w:rsid w:val="00D4411D"/>
    <w:rsid w:val="00D76163"/>
    <w:rsid w:val="00D864B6"/>
    <w:rsid w:val="00E2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3E19"/>
  <w15:chartTrackingRefBased/>
  <w15:docId w15:val="{D1C47C88-B5E5-4690-846F-DFD4DAD6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DCB"/>
    <w:pPr>
      <w:spacing w:after="0" w:line="360" w:lineRule="exact"/>
      <w:ind w:firstLine="709"/>
      <w:jc w:val="both"/>
    </w:pPr>
    <w:rPr>
      <w:rFonts w:ascii="Times New Roman" w:eastAsia="Calibri" w:hAnsi="Times New Roman" w:cs="Times New Roman"/>
      <w:sz w:val="28"/>
      <w:lang w:val="be-BY"/>
    </w:rPr>
  </w:style>
  <w:style w:type="paragraph" w:styleId="1">
    <w:name w:val="heading 1"/>
    <w:basedOn w:val="a"/>
    <w:next w:val="a"/>
    <w:link w:val="10"/>
    <w:qFormat/>
    <w:rsid w:val="004E3DCB"/>
    <w:pPr>
      <w:keepNext/>
      <w:pageBreakBefore/>
      <w:suppressAutoHyphens/>
      <w:ind w:firstLine="0"/>
      <w:jc w:val="center"/>
      <w:outlineLvl w:val="0"/>
    </w:pPr>
    <w:rPr>
      <w:rFonts w:eastAsia="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3DCB"/>
    <w:rPr>
      <w:rFonts w:ascii="Times New Roman" w:eastAsia="Times New Roman" w:hAnsi="Times New Roman" w:cs="Times New Roman"/>
      <w:b/>
      <w:bCs/>
      <w:kern w:val="32"/>
      <w:sz w:val="32"/>
      <w:szCs w:val="32"/>
      <w:lang w:val="be-BY"/>
    </w:rPr>
  </w:style>
  <w:style w:type="paragraph" w:styleId="HTML">
    <w:name w:val="HTML Preformatted"/>
    <w:basedOn w:val="a"/>
    <w:link w:val="HTML0"/>
    <w:uiPriority w:val="99"/>
    <w:semiHidden/>
    <w:unhideWhenUsed/>
    <w:rsid w:val="004E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4E3DCB"/>
    <w:rPr>
      <w:rFonts w:ascii="Courier New" w:eastAsia="Times New Roman" w:hAnsi="Courier New" w:cs="Courier New"/>
      <w:sz w:val="20"/>
      <w:szCs w:val="20"/>
      <w:lang w:eastAsia="ru-RU"/>
    </w:rPr>
  </w:style>
  <w:style w:type="paragraph" w:styleId="2">
    <w:name w:val="Body Text Indent 2"/>
    <w:basedOn w:val="a"/>
    <w:link w:val="20"/>
    <w:rsid w:val="00D864B6"/>
    <w:pPr>
      <w:spacing w:after="120" w:line="480" w:lineRule="auto"/>
      <w:ind w:left="283" w:firstLine="0"/>
      <w:jc w:val="left"/>
    </w:pPr>
    <w:rPr>
      <w:rFonts w:eastAsia="Times New Roman"/>
      <w:sz w:val="24"/>
      <w:szCs w:val="24"/>
      <w:lang w:val="ru-RU" w:eastAsia="ru-RU"/>
    </w:rPr>
  </w:style>
  <w:style w:type="character" w:customStyle="1" w:styleId="20">
    <w:name w:val="Основной текст с отступом 2 Знак"/>
    <w:basedOn w:val="a0"/>
    <w:link w:val="2"/>
    <w:rsid w:val="00D864B6"/>
    <w:rPr>
      <w:rFonts w:ascii="Times New Roman" w:eastAsia="Times New Roman" w:hAnsi="Times New Roman" w:cs="Times New Roman"/>
      <w:sz w:val="24"/>
      <w:szCs w:val="24"/>
      <w:lang w:eastAsia="ru-RU"/>
    </w:rPr>
  </w:style>
  <w:style w:type="character" w:styleId="a3">
    <w:name w:val="Strong"/>
    <w:uiPriority w:val="22"/>
    <w:qFormat/>
    <w:rsid w:val="00D86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2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719</Words>
  <Characters>4099</Characters>
  <Application>Microsoft Office Word</Application>
  <DocSecurity>0</DocSecurity>
  <Lines>34</Lines>
  <Paragraphs>9</Paragraphs>
  <ScaleCrop>false</ScaleCrop>
  <Company>SPecialiST RePack</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vik</cp:lastModifiedBy>
  <cp:revision>5</cp:revision>
  <dcterms:created xsi:type="dcterms:W3CDTF">2017-05-17T15:23:00Z</dcterms:created>
  <dcterms:modified xsi:type="dcterms:W3CDTF">2017-06-21T05:43:00Z</dcterms:modified>
</cp:coreProperties>
</file>