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1B" w:rsidRPr="00256B72" w:rsidRDefault="0020071B" w:rsidP="0020071B">
      <w:pPr>
        <w:pStyle w:val="11"/>
        <w:ind w:firstLine="0"/>
        <w:jc w:val="center"/>
        <w:rPr>
          <w:b/>
        </w:rPr>
      </w:pPr>
      <w:r w:rsidRPr="00256B72">
        <w:rPr>
          <w:b/>
        </w:rPr>
        <w:t>ГОСУДАРСТВЕННОЕ УЧРЕЖДЕНИЕ ОБРАЗОВАНИЯ</w:t>
      </w:r>
    </w:p>
    <w:p w:rsidR="0020071B" w:rsidRPr="00256B72" w:rsidRDefault="0020071B" w:rsidP="0020071B">
      <w:pPr>
        <w:pStyle w:val="11"/>
        <w:ind w:firstLine="0"/>
        <w:jc w:val="center"/>
        <w:rPr>
          <w:b/>
        </w:rPr>
      </w:pPr>
      <w:r w:rsidRPr="00256B72">
        <w:rPr>
          <w:b/>
        </w:rPr>
        <w:t>«ИНСТИТУТ БИЗНЕСА И МЕНЕДЖМЕНТА ТЕХНОЛОГИЙ»</w:t>
      </w:r>
    </w:p>
    <w:p w:rsidR="00A10816" w:rsidRDefault="0020071B" w:rsidP="00A10816">
      <w:pPr>
        <w:pStyle w:val="11"/>
        <w:spacing w:after="240"/>
        <w:ind w:firstLine="0"/>
        <w:jc w:val="center"/>
        <w:rPr>
          <w:b/>
        </w:rPr>
      </w:pPr>
      <w:r w:rsidRPr="00256B72">
        <w:rPr>
          <w:b/>
        </w:rPr>
        <w:t>БЕЛОРУССКОГО ГОСУДАРСТВЕННОГО УНИВЕРСИТЕТА</w:t>
      </w:r>
    </w:p>
    <w:p w:rsidR="0020071B" w:rsidRDefault="0020071B" w:rsidP="0020071B">
      <w:pPr>
        <w:pStyle w:val="11"/>
        <w:ind w:firstLine="0"/>
        <w:jc w:val="center"/>
        <w:rPr>
          <w:b/>
        </w:rPr>
      </w:pPr>
      <w:r>
        <w:rPr>
          <w:b/>
        </w:rPr>
        <w:t>Факультет бизнеса</w:t>
      </w:r>
    </w:p>
    <w:p w:rsidR="0020071B" w:rsidRDefault="0020071B" w:rsidP="00A10816">
      <w:pPr>
        <w:pStyle w:val="11"/>
        <w:spacing w:after="240"/>
        <w:ind w:firstLine="0"/>
        <w:jc w:val="center"/>
        <w:rPr>
          <w:b/>
        </w:rPr>
      </w:pPr>
      <w:r>
        <w:rPr>
          <w:b/>
        </w:rPr>
        <w:t>Кафедра бизнес-администрирование</w:t>
      </w:r>
    </w:p>
    <w:p w:rsidR="0020071B" w:rsidRDefault="0020071B" w:rsidP="00A10816">
      <w:pPr>
        <w:pStyle w:val="11"/>
        <w:spacing w:after="240"/>
        <w:ind w:firstLine="0"/>
        <w:jc w:val="center"/>
        <w:rPr>
          <w:b/>
        </w:rPr>
      </w:pPr>
      <w:r>
        <w:rPr>
          <w:b/>
        </w:rPr>
        <w:t>Аннотация к дипломной работе</w:t>
      </w:r>
    </w:p>
    <w:p w:rsidR="0020071B" w:rsidRDefault="007918CF" w:rsidP="00AC7A3D">
      <w:pPr>
        <w:pStyle w:val="11"/>
        <w:spacing w:after="240"/>
        <w:ind w:firstLine="0"/>
        <w:jc w:val="center"/>
      </w:pPr>
      <w:r w:rsidRPr="007918CF">
        <w:rPr>
          <w:b/>
        </w:rPr>
        <w:t xml:space="preserve">ДИВЕРСИФИКАЦИЯ УСЛУГ ПРЕДПРИЯТИЯ ТПЧУП «ОПТСОВ» ПУТЁМ ОТКРЫТИЯ ОФТАЛЬМОЛОГИЧЕСКОГО КАБИНЕТА </w:t>
      </w:r>
      <w:r w:rsidR="00AC7A3D">
        <w:t>К</w:t>
      </w:r>
      <w:r>
        <w:t>АРАВАЦКАЯ</w:t>
      </w:r>
      <w:r w:rsidR="00221A2D">
        <w:t xml:space="preserve"> </w:t>
      </w:r>
      <w:r>
        <w:t>Евгения</w:t>
      </w:r>
      <w:r w:rsidR="00221A2D">
        <w:t xml:space="preserve"> </w:t>
      </w:r>
      <w:bookmarkStart w:id="0" w:name="_GoBack"/>
      <w:bookmarkEnd w:id="0"/>
      <w:r>
        <w:t>Алексеевна</w:t>
      </w:r>
    </w:p>
    <w:p w:rsidR="0020071B" w:rsidRDefault="0020071B" w:rsidP="0020071B">
      <w:pPr>
        <w:pStyle w:val="11"/>
        <w:ind w:firstLine="0"/>
        <w:jc w:val="center"/>
      </w:pPr>
      <w:r>
        <w:t>Руководитель</w:t>
      </w:r>
    </w:p>
    <w:p w:rsidR="0020071B" w:rsidRDefault="007918CF" w:rsidP="0020071B">
      <w:pPr>
        <w:pStyle w:val="11"/>
        <w:ind w:firstLine="0"/>
        <w:jc w:val="center"/>
      </w:pPr>
      <w:r>
        <w:t>Евменчик</w:t>
      </w:r>
      <w:r w:rsidR="00AC7A3D" w:rsidRPr="00AC7A3D">
        <w:t xml:space="preserve"> Оксана </w:t>
      </w:r>
      <w:r>
        <w:t>Сергеевна</w:t>
      </w:r>
      <w:r w:rsidR="00221A2D">
        <w:t>,</w:t>
      </w:r>
    </w:p>
    <w:p w:rsidR="0020071B" w:rsidRDefault="00EE4346" w:rsidP="0020071B">
      <w:pPr>
        <w:pStyle w:val="11"/>
        <w:ind w:firstLine="0"/>
        <w:jc w:val="center"/>
      </w:pPr>
      <w:r>
        <w:t>с</w:t>
      </w:r>
      <w:r w:rsidR="0020071B">
        <w:t>тарший преподаватель</w:t>
      </w:r>
    </w:p>
    <w:p w:rsidR="00EE4346" w:rsidRDefault="00EE4346" w:rsidP="00EE4346">
      <w:pPr>
        <w:pStyle w:val="11"/>
        <w:ind w:firstLine="0"/>
      </w:pPr>
    </w:p>
    <w:p w:rsidR="00EE4346" w:rsidRDefault="00EE4346" w:rsidP="0020071B">
      <w:pPr>
        <w:pStyle w:val="11"/>
        <w:ind w:firstLine="0"/>
        <w:jc w:val="center"/>
      </w:pPr>
      <w:r>
        <w:t>2017</w:t>
      </w:r>
    </w:p>
    <w:p w:rsidR="00EE4346" w:rsidRDefault="00EE4346">
      <w:pPr>
        <w:rPr>
          <w:rFonts w:ascii="Times New Roman" w:hAnsi="Times New Roman"/>
          <w:sz w:val="28"/>
        </w:rPr>
      </w:pPr>
      <w:r>
        <w:br w:type="page"/>
      </w:r>
    </w:p>
    <w:p w:rsidR="007918CF" w:rsidRPr="007918CF" w:rsidRDefault="007918CF" w:rsidP="007918CF">
      <w:pPr>
        <w:spacing w:after="0" w:line="360" w:lineRule="atLeast"/>
        <w:ind w:firstLine="709"/>
        <w:jc w:val="center"/>
        <w:rPr>
          <w:rFonts w:ascii="Times New Roman" w:eastAsia="Calibri" w:hAnsi="Times New Roman" w:cs="Times New Roman"/>
          <w:sz w:val="28"/>
          <w:szCs w:val="28"/>
        </w:rPr>
      </w:pPr>
      <w:r w:rsidRPr="007918CF">
        <w:rPr>
          <w:rFonts w:ascii="Times New Roman" w:eastAsia="Calibri" w:hAnsi="Times New Roman" w:cs="Times New Roman"/>
          <w:sz w:val="28"/>
          <w:szCs w:val="28"/>
        </w:rPr>
        <w:lastRenderedPageBreak/>
        <w:t>Дипломная работа: 105 с., 18 рис., 30 табл., 13 формул, 32 ист., 7 прил.</w:t>
      </w:r>
    </w:p>
    <w:p w:rsidR="007918CF" w:rsidRPr="007918CF" w:rsidRDefault="007918CF" w:rsidP="007918CF">
      <w:pPr>
        <w:spacing w:after="0" w:line="360" w:lineRule="atLeast"/>
        <w:ind w:firstLine="709"/>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ДИВЕРСИФИКАЦИЯ, ИНВЕСТИЦИОННЫЙ ПРОЕКТ, ВЫРУЧКА, ЧИСТАЯ ПРИБЫЛЬ, РЕНТАБЕЛЬНОСТЬ, ЧИСТАЯ ДИСКОНТИРОВАННАЯ СТОИМОСТЬ, СРОК ОКУПАЕМОСТИ</w:t>
      </w:r>
    </w:p>
    <w:p w:rsidR="007918CF" w:rsidRPr="007918CF" w:rsidRDefault="007918CF" w:rsidP="007918CF">
      <w:pPr>
        <w:spacing w:after="0" w:line="360" w:lineRule="atLeast"/>
        <w:ind w:firstLine="720"/>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 xml:space="preserve">Объект исследования – </w:t>
      </w:r>
      <w:r w:rsidRPr="007918CF">
        <w:rPr>
          <w:rFonts w:ascii="Times New Roman" w:eastAsia="Calibri" w:hAnsi="Times New Roman" w:cs="Times New Roman"/>
          <w:sz w:val="28"/>
        </w:rPr>
        <w:t>диверсификация услуг ТПЧУП «Оптсов»</w:t>
      </w:r>
      <w:r w:rsidRPr="007918CF">
        <w:rPr>
          <w:rFonts w:ascii="Times New Roman" w:eastAsia="Calibri" w:hAnsi="Times New Roman" w:cs="Times New Roman"/>
          <w:iCs/>
          <w:sz w:val="28"/>
          <w:szCs w:val="28"/>
          <w:bdr w:val="none" w:sz="0" w:space="0" w:color="auto" w:frame="1"/>
        </w:rPr>
        <w:t>.</w:t>
      </w:r>
    </w:p>
    <w:p w:rsidR="007918CF" w:rsidRPr="007918CF" w:rsidRDefault="007918CF" w:rsidP="007918CF">
      <w:pPr>
        <w:spacing w:after="0" w:line="360" w:lineRule="atLeast"/>
        <w:ind w:firstLine="720"/>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 xml:space="preserve">Предмет исследования – </w:t>
      </w:r>
      <w:r w:rsidRPr="007918CF">
        <w:rPr>
          <w:rFonts w:ascii="Times New Roman" w:eastAsia="Calibri" w:hAnsi="Times New Roman" w:cs="Times New Roman"/>
          <w:color w:val="000000"/>
          <w:sz w:val="28"/>
          <w:szCs w:val="28"/>
        </w:rPr>
        <w:t>открытие офтальмологического кабинета как способ диверсификации услуг</w:t>
      </w:r>
      <w:r w:rsidRPr="007918CF">
        <w:rPr>
          <w:rFonts w:ascii="Times New Roman" w:eastAsia="Calibri" w:hAnsi="Times New Roman" w:cs="Times New Roman"/>
          <w:sz w:val="28"/>
          <w:szCs w:val="28"/>
        </w:rPr>
        <w:t xml:space="preserve"> </w:t>
      </w:r>
      <w:r w:rsidRPr="007918CF">
        <w:rPr>
          <w:rFonts w:ascii="Times New Roman" w:eastAsia="Calibri" w:hAnsi="Times New Roman" w:cs="Times New Roman"/>
          <w:sz w:val="28"/>
        </w:rPr>
        <w:t>ТПЧУП «Оптсов».</w:t>
      </w:r>
    </w:p>
    <w:p w:rsidR="007918CF" w:rsidRPr="007918CF" w:rsidRDefault="007918CF" w:rsidP="007918CF">
      <w:pPr>
        <w:spacing w:after="0" w:line="360" w:lineRule="atLeast"/>
        <w:ind w:firstLine="720"/>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 xml:space="preserve">Цель дипломной работы: </w:t>
      </w:r>
      <w:r w:rsidRPr="007918CF">
        <w:rPr>
          <w:rFonts w:ascii="Times New Roman" w:eastAsia="Calibri" w:hAnsi="Times New Roman" w:cs="Times New Roman"/>
          <w:color w:val="000000"/>
          <w:sz w:val="28"/>
          <w:szCs w:val="28"/>
        </w:rPr>
        <w:t xml:space="preserve">разработать проект по открытию офтальмологического кабинета как способ диверсификации услуг </w:t>
      </w:r>
      <w:r w:rsidRPr="007918CF">
        <w:rPr>
          <w:rFonts w:ascii="Times New Roman" w:eastAsia="Calibri" w:hAnsi="Times New Roman" w:cs="Times New Roman"/>
          <w:sz w:val="28"/>
        </w:rPr>
        <w:t>ТПЧУП «Оптсов»</w:t>
      </w:r>
      <w:r w:rsidRPr="007918CF">
        <w:rPr>
          <w:rFonts w:ascii="Times New Roman" w:eastAsia="Calibri" w:hAnsi="Times New Roman" w:cs="Times New Roman"/>
          <w:color w:val="000000"/>
          <w:sz w:val="28"/>
          <w:szCs w:val="28"/>
        </w:rPr>
        <w:t>, рассчитать экономическую эффективность предлагаемых мероприятий.</w:t>
      </w:r>
    </w:p>
    <w:p w:rsidR="007918CF" w:rsidRPr="007918CF" w:rsidRDefault="007918CF" w:rsidP="007918CF">
      <w:pPr>
        <w:spacing w:after="0" w:line="360" w:lineRule="atLeast"/>
        <w:ind w:firstLine="720"/>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 xml:space="preserve">Методы исследования: экономико-математические, сравнительного анализа, КОБР, графический метод, прогнозирование. </w:t>
      </w:r>
    </w:p>
    <w:p w:rsidR="007918CF" w:rsidRPr="007918CF" w:rsidRDefault="007918CF" w:rsidP="007918CF">
      <w:pPr>
        <w:spacing w:after="0" w:line="360" w:lineRule="atLeast"/>
        <w:ind w:firstLine="720"/>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 xml:space="preserve">Исследования и разработки: изучена сущность </w:t>
      </w:r>
      <w:r w:rsidRPr="007918CF">
        <w:rPr>
          <w:rFonts w:ascii="Times New Roman" w:eastAsia="Calibri" w:hAnsi="Times New Roman" w:cs="Times New Roman"/>
          <w:sz w:val="28"/>
        </w:rPr>
        <w:t>диверсификации услуг</w:t>
      </w:r>
      <w:r w:rsidRPr="007918CF">
        <w:rPr>
          <w:rFonts w:ascii="Times New Roman" w:eastAsia="Calibri" w:hAnsi="Times New Roman" w:cs="Times New Roman"/>
          <w:sz w:val="28"/>
          <w:szCs w:val="28"/>
        </w:rPr>
        <w:t>, основные показатели эффективности деятельности ТПЧУП</w:t>
      </w:r>
      <w:r w:rsidRPr="007918CF">
        <w:rPr>
          <w:rFonts w:ascii="Times New Roman" w:eastAsia="Calibri" w:hAnsi="Times New Roman" w:cs="Times New Roman"/>
          <w:sz w:val="28"/>
        </w:rPr>
        <w:t xml:space="preserve"> «Оптсов», </w:t>
      </w:r>
      <w:r w:rsidRPr="007918CF">
        <w:rPr>
          <w:rFonts w:ascii="Times New Roman" w:eastAsia="Calibri" w:hAnsi="Times New Roman" w:cs="Times New Roman"/>
          <w:sz w:val="28"/>
          <w:szCs w:val="28"/>
        </w:rPr>
        <w:t>разработан инвестиционный проект по открытию офтальмологического кабинета и рассчитана его экономическая эффективность.</w:t>
      </w:r>
    </w:p>
    <w:p w:rsidR="007918CF" w:rsidRPr="007918CF" w:rsidRDefault="007918CF" w:rsidP="007918CF">
      <w:pPr>
        <w:spacing w:after="0" w:line="360" w:lineRule="atLeast"/>
        <w:ind w:firstLine="720"/>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Элементы научной значимости: разработаны мероприятия по диверсификации услуг ТПЧУП</w:t>
      </w:r>
      <w:r w:rsidRPr="007918CF">
        <w:rPr>
          <w:rFonts w:ascii="Times New Roman" w:eastAsia="Calibri" w:hAnsi="Times New Roman" w:cs="Times New Roman"/>
          <w:sz w:val="28"/>
        </w:rPr>
        <w:t xml:space="preserve"> «Оптсов».</w:t>
      </w:r>
    </w:p>
    <w:p w:rsidR="007918CF" w:rsidRPr="007918CF" w:rsidRDefault="007918CF" w:rsidP="007918CF">
      <w:pPr>
        <w:tabs>
          <w:tab w:val="left" w:pos="9540"/>
        </w:tabs>
        <w:spacing w:after="0" w:line="360" w:lineRule="atLeast"/>
        <w:ind w:right="-82" w:firstLine="709"/>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 xml:space="preserve">Область возможного практического применения: </w:t>
      </w:r>
      <w:r w:rsidRPr="007918CF">
        <w:rPr>
          <w:rFonts w:ascii="Times New Roman" w:eastAsia="Calibri" w:hAnsi="Times New Roman" w:cs="Times New Roman"/>
          <w:sz w:val="28"/>
        </w:rPr>
        <w:t>ТПЧУП «Оптсов» и другие</w:t>
      </w:r>
      <w:r w:rsidRPr="007918CF">
        <w:rPr>
          <w:rFonts w:ascii="Times New Roman" w:eastAsia="Calibri" w:hAnsi="Times New Roman" w:cs="Times New Roman"/>
          <w:sz w:val="28"/>
          <w:szCs w:val="28"/>
        </w:rPr>
        <w:t xml:space="preserve"> отечественные предприятия по продаже оптики.</w:t>
      </w:r>
    </w:p>
    <w:p w:rsidR="007918CF" w:rsidRPr="007918CF" w:rsidRDefault="007918CF" w:rsidP="007918CF">
      <w:pPr>
        <w:spacing w:after="0" w:line="360" w:lineRule="atLeast"/>
        <w:ind w:firstLine="720"/>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Экономическая и социальная значимость: внедрение разработанных механизмов на предприятии обеспечит диверсификацию услуг, что повлечет за собой увеличение выручки от реализации, прибыли и увеличение налоговых отчислений в бюджет, а соответственно, повышение благосостояния страны.</w:t>
      </w:r>
    </w:p>
    <w:p w:rsidR="007918CF" w:rsidRPr="007918CF" w:rsidRDefault="007918CF" w:rsidP="007918CF">
      <w:pPr>
        <w:spacing w:after="0" w:line="360" w:lineRule="atLeast"/>
        <w:ind w:firstLine="720"/>
        <w:jc w:val="both"/>
        <w:rPr>
          <w:rFonts w:ascii="Times New Roman" w:eastAsia="Calibri" w:hAnsi="Times New Roman" w:cs="Times New Roman"/>
          <w:sz w:val="28"/>
          <w:szCs w:val="28"/>
        </w:rPr>
      </w:pPr>
      <w:r w:rsidRPr="007918CF">
        <w:rPr>
          <w:rFonts w:ascii="Times New Roman" w:eastAsia="Calibri" w:hAnsi="Times New Roman" w:cs="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методологические и методические положения и концепции сопровождаются ссылками на их авторов.</w:t>
      </w:r>
    </w:p>
    <w:p w:rsidR="00887440" w:rsidRPr="007918CF" w:rsidRDefault="00887440" w:rsidP="00887440">
      <w:pPr>
        <w:keepNext/>
        <w:spacing w:after="0" w:line="360" w:lineRule="exact"/>
        <w:ind w:firstLine="851"/>
        <w:jc w:val="right"/>
        <w:outlineLvl w:val="1"/>
        <w:rPr>
          <w:rFonts w:ascii="Times New Roman" w:eastAsia="Times New Roman" w:hAnsi="Times New Roman" w:cs="Times New Roman"/>
          <w:i/>
          <w:iCs/>
          <w:sz w:val="28"/>
          <w:szCs w:val="28"/>
          <w:lang/>
        </w:rPr>
      </w:pPr>
    </w:p>
    <w:p w:rsidR="00887440" w:rsidRPr="00887440" w:rsidRDefault="00887440" w:rsidP="00AC7A3D">
      <w:pPr>
        <w:spacing w:after="0" w:line="360" w:lineRule="exact"/>
        <w:jc w:val="center"/>
        <w:rPr>
          <w:rFonts w:ascii="Times New Roman" w:eastAsia="Times New Roman" w:hAnsi="Times New Roman" w:cs="Times New Roman"/>
          <w:caps/>
          <w:sz w:val="28"/>
          <w:szCs w:val="28"/>
          <w:lang w:eastAsia="ru-RU"/>
        </w:rPr>
      </w:pPr>
      <w:r w:rsidRPr="00887440">
        <w:rPr>
          <w:rFonts w:ascii="Times New Roman" w:eastAsia="Times New Roman" w:hAnsi="Times New Roman" w:cs="Times New Roman"/>
          <w:sz w:val="24"/>
          <w:szCs w:val="24"/>
          <w:lang w:eastAsia="ru-RU"/>
        </w:rPr>
        <w:br w:type="page"/>
      </w:r>
    </w:p>
    <w:p w:rsidR="007918CF" w:rsidRPr="007918CF" w:rsidRDefault="007918CF" w:rsidP="007918CF">
      <w:pPr>
        <w:spacing w:after="0" w:line="360" w:lineRule="exact"/>
        <w:ind w:firstLine="709"/>
        <w:jc w:val="both"/>
        <w:rPr>
          <w:rFonts w:ascii="Times New Roman" w:eastAsia="Calibri" w:hAnsi="Times New Roman" w:cs="Times New Roman"/>
          <w:sz w:val="28"/>
          <w:szCs w:val="28"/>
          <w:lang w:val="be-BY"/>
        </w:rPr>
      </w:pPr>
      <w:r w:rsidRPr="007918CF">
        <w:rPr>
          <w:rFonts w:ascii="Times New Roman" w:eastAsia="Calibri" w:hAnsi="Times New Roman" w:cs="Times New Roman"/>
          <w:sz w:val="28"/>
          <w:szCs w:val="28"/>
          <w:lang w:val="be-BY"/>
        </w:rPr>
        <w:lastRenderedPageBreak/>
        <w:t xml:space="preserve">Дыпломная работа: </w:t>
      </w:r>
      <w:r w:rsidRPr="007918CF">
        <w:rPr>
          <w:rFonts w:ascii="Times New Roman" w:eastAsia="Calibri" w:hAnsi="Times New Roman" w:cs="Times New Roman"/>
          <w:sz w:val="28"/>
          <w:szCs w:val="28"/>
        </w:rPr>
        <w:t>105</w:t>
      </w:r>
      <w:r w:rsidRPr="007918CF">
        <w:rPr>
          <w:rFonts w:ascii="Times New Roman" w:eastAsia="Calibri" w:hAnsi="Times New Roman" w:cs="Times New Roman"/>
          <w:sz w:val="28"/>
          <w:szCs w:val="28"/>
          <w:lang w:val="be-BY"/>
        </w:rPr>
        <w:t xml:space="preserve"> стар, 1</w:t>
      </w:r>
      <w:r w:rsidRPr="007918CF">
        <w:rPr>
          <w:rFonts w:ascii="Times New Roman" w:eastAsia="Calibri" w:hAnsi="Times New Roman" w:cs="Times New Roman"/>
          <w:sz w:val="28"/>
          <w:szCs w:val="28"/>
        </w:rPr>
        <w:t>8</w:t>
      </w:r>
      <w:r w:rsidRPr="007918CF">
        <w:rPr>
          <w:rFonts w:ascii="Times New Roman" w:eastAsia="Calibri" w:hAnsi="Times New Roman" w:cs="Times New Roman"/>
          <w:sz w:val="28"/>
          <w:szCs w:val="28"/>
          <w:lang w:val="be-BY"/>
        </w:rPr>
        <w:t xml:space="preserve"> мал., </w:t>
      </w:r>
      <w:r w:rsidRPr="007918CF">
        <w:rPr>
          <w:rFonts w:ascii="Times New Roman" w:eastAsia="Calibri" w:hAnsi="Times New Roman" w:cs="Times New Roman"/>
          <w:sz w:val="28"/>
          <w:szCs w:val="28"/>
        </w:rPr>
        <w:t>30</w:t>
      </w:r>
      <w:r w:rsidRPr="007918CF">
        <w:rPr>
          <w:rFonts w:ascii="Times New Roman" w:eastAsia="Calibri" w:hAnsi="Times New Roman" w:cs="Times New Roman"/>
          <w:sz w:val="28"/>
          <w:szCs w:val="28"/>
          <w:lang w:val="be-BY"/>
        </w:rPr>
        <w:t xml:space="preserve"> табл., </w:t>
      </w:r>
      <w:r w:rsidRPr="007918CF">
        <w:rPr>
          <w:rFonts w:ascii="Times New Roman" w:eastAsia="Calibri" w:hAnsi="Times New Roman" w:cs="Times New Roman"/>
          <w:sz w:val="28"/>
          <w:szCs w:val="28"/>
        </w:rPr>
        <w:t xml:space="preserve">13 </w:t>
      </w:r>
      <w:r w:rsidRPr="007918CF">
        <w:rPr>
          <w:rFonts w:ascii="Times New Roman" w:eastAsia="Calibri" w:hAnsi="Times New Roman" w:cs="Times New Roman"/>
          <w:sz w:val="28"/>
          <w:szCs w:val="28"/>
          <w:lang w:val="be-BY"/>
        </w:rPr>
        <w:t xml:space="preserve">формулаў, </w:t>
      </w:r>
      <w:r w:rsidRPr="007918CF">
        <w:rPr>
          <w:rFonts w:ascii="Times New Roman" w:eastAsia="Calibri" w:hAnsi="Times New Roman" w:cs="Times New Roman"/>
          <w:sz w:val="28"/>
          <w:szCs w:val="28"/>
        </w:rPr>
        <w:t>32</w:t>
      </w:r>
      <w:r w:rsidRPr="007918CF">
        <w:rPr>
          <w:rFonts w:ascii="Times New Roman" w:eastAsia="Calibri" w:hAnsi="Times New Roman" w:cs="Times New Roman"/>
          <w:sz w:val="28"/>
          <w:szCs w:val="28"/>
          <w:lang w:val="be-BY"/>
        </w:rPr>
        <w:t xml:space="preserve"> крын</w:t>
      </w:r>
      <w:proofErr w:type="spellStart"/>
      <w:proofErr w:type="gramStart"/>
      <w:r w:rsidRPr="007918CF">
        <w:rPr>
          <w:rFonts w:ascii="Times New Roman" w:eastAsia="Calibri" w:hAnsi="Times New Roman" w:cs="Times New Roman"/>
          <w:sz w:val="28"/>
          <w:szCs w:val="28"/>
          <w:lang w:val="en-US"/>
        </w:rPr>
        <w:t>i</w:t>
      </w:r>
      <w:proofErr w:type="gramEnd"/>
      <w:r w:rsidRPr="007918CF">
        <w:rPr>
          <w:rFonts w:ascii="Times New Roman" w:eastAsia="Calibri" w:hAnsi="Times New Roman" w:cs="Times New Roman"/>
          <w:sz w:val="28"/>
          <w:szCs w:val="28"/>
        </w:rPr>
        <w:t>цы</w:t>
      </w:r>
      <w:proofErr w:type="spellEnd"/>
      <w:r w:rsidRPr="007918CF">
        <w:rPr>
          <w:rFonts w:ascii="Times New Roman" w:eastAsia="Calibri" w:hAnsi="Times New Roman" w:cs="Times New Roman"/>
          <w:sz w:val="28"/>
          <w:szCs w:val="28"/>
        </w:rPr>
        <w:t>, 7</w:t>
      </w:r>
      <w:r w:rsidRPr="007918CF">
        <w:rPr>
          <w:rFonts w:ascii="Times New Roman" w:eastAsia="Calibri" w:hAnsi="Times New Roman" w:cs="Times New Roman"/>
          <w:sz w:val="28"/>
          <w:szCs w:val="28"/>
          <w:lang w:val="be-BY"/>
        </w:rPr>
        <w:t xml:space="preserve"> дадаткаў</w:t>
      </w:r>
    </w:p>
    <w:p w:rsidR="007918CF" w:rsidRPr="007918CF" w:rsidRDefault="007918CF" w:rsidP="007918CF">
      <w:pPr>
        <w:spacing w:after="0" w:line="360" w:lineRule="atLeast"/>
        <w:ind w:firstLine="709"/>
        <w:jc w:val="both"/>
        <w:rPr>
          <w:rFonts w:ascii="Times New Roman" w:eastAsia="Calibri" w:hAnsi="Times New Roman" w:cs="Times New Roman"/>
          <w:color w:val="000000"/>
          <w:sz w:val="28"/>
          <w:szCs w:val="28"/>
          <w:shd w:val="clear" w:color="auto" w:fill="FFFFFF"/>
          <w:lang w:val="be-BY"/>
        </w:rPr>
      </w:pPr>
      <w:r w:rsidRPr="007918CF">
        <w:rPr>
          <w:rFonts w:ascii="Times New Roman" w:eastAsia="Calibri" w:hAnsi="Times New Roman" w:cs="Times New Roman"/>
          <w:color w:val="000000"/>
          <w:sz w:val="28"/>
          <w:szCs w:val="28"/>
          <w:shd w:val="clear" w:color="auto" w:fill="FFFFFF"/>
          <w:lang w:val="be-BY"/>
        </w:rPr>
        <w:t xml:space="preserve">ДЫВЕРСІФІКАЦЫЯ, ІНВЕСТЫЦЫЙНЫ ПРАЕКТ, ВЫРУЧКА, ЧЫСТЫ ПРЫБЫТАК, РЭНТАБЕЛЬНАСЦЬ, ЧЫСТЫ ДЫСКАНТАВАНЫ КОШТ, ТЭРМІН АКУПНАСЦІ </w:t>
      </w:r>
    </w:p>
    <w:p w:rsidR="007918CF" w:rsidRPr="007918CF" w:rsidRDefault="007918CF" w:rsidP="007918CF">
      <w:pPr>
        <w:spacing w:after="0" w:line="360" w:lineRule="exact"/>
        <w:ind w:firstLine="709"/>
        <w:jc w:val="both"/>
        <w:rPr>
          <w:rFonts w:ascii="Times New Roman" w:eastAsia="Calibri" w:hAnsi="Times New Roman" w:cs="Times New Roman"/>
          <w:sz w:val="28"/>
          <w:szCs w:val="28"/>
          <w:lang w:val="be-BY"/>
        </w:rPr>
      </w:pPr>
      <w:r w:rsidRPr="007918CF">
        <w:rPr>
          <w:rFonts w:ascii="Times New Roman" w:eastAsia="Calibri" w:hAnsi="Times New Roman" w:cs="Times New Roman"/>
          <w:sz w:val="28"/>
          <w:szCs w:val="28"/>
          <w:lang w:val="be-BY"/>
        </w:rPr>
        <w:t xml:space="preserve">Аб’ект даследавання – </w:t>
      </w:r>
      <w:r w:rsidRPr="007918CF">
        <w:rPr>
          <w:rFonts w:ascii="Times New Roman" w:eastAsia="Calibri" w:hAnsi="Times New Roman" w:cs="Times New Roman"/>
          <w:color w:val="000000"/>
          <w:sz w:val="28"/>
          <w:szCs w:val="28"/>
          <w:shd w:val="clear" w:color="auto" w:fill="FFFFFF"/>
          <w:lang w:val="be-BY"/>
        </w:rPr>
        <w:t>дыверсіфікацыя паслуг ГВПУП «Оптсов»</w:t>
      </w:r>
      <w:r w:rsidRPr="007918CF">
        <w:rPr>
          <w:rFonts w:ascii="Times New Roman" w:eastAsia="Calibri" w:hAnsi="Times New Roman" w:cs="Times New Roman"/>
          <w:sz w:val="28"/>
          <w:lang w:val="be-BY"/>
        </w:rPr>
        <w:t>.</w:t>
      </w:r>
    </w:p>
    <w:p w:rsidR="007918CF" w:rsidRPr="007918CF" w:rsidRDefault="007918CF" w:rsidP="007918CF">
      <w:pPr>
        <w:spacing w:after="0" w:line="360" w:lineRule="exact"/>
        <w:ind w:firstLine="709"/>
        <w:jc w:val="both"/>
        <w:rPr>
          <w:rFonts w:ascii="Times New Roman" w:eastAsia="Calibri" w:hAnsi="Times New Roman" w:cs="Times New Roman"/>
          <w:sz w:val="28"/>
          <w:szCs w:val="28"/>
          <w:lang w:val="be-BY"/>
        </w:rPr>
      </w:pPr>
      <w:r w:rsidRPr="007918CF">
        <w:rPr>
          <w:rFonts w:ascii="Times New Roman" w:eastAsia="Calibri" w:hAnsi="Times New Roman" w:cs="Times New Roman"/>
          <w:sz w:val="28"/>
          <w:szCs w:val="28"/>
          <w:lang w:val="be-BY"/>
        </w:rPr>
        <w:t xml:space="preserve">Прадмет даследавання – </w:t>
      </w:r>
      <w:r w:rsidRPr="007918CF">
        <w:rPr>
          <w:rFonts w:ascii="Times New Roman" w:eastAsia="Calibri" w:hAnsi="Times New Roman" w:cs="Times New Roman"/>
          <w:color w:val="000000"/>
          <w:sz w:val="28"/>
          <w:szCs w:val="28"/>
          <w:shd w:val="clear" w:color="auto" w:fill="FFFFFF"/>
          <w:lang w:val="be-BY"/>
        </w:rPr>
        <w:t>адкрыццё афтальмалагічнага кабінета як спосаб дыверсіфікацыі паслуг ГВПУП «Оптсов».</w:t>
      </w:r>
    </w:p>
    <w:p w:rsidR="007918CF" w:rsidRPr="007918CF" w:rsidRDefault="007918CF" w:rsidP="007918CF">
      <w:pPr>
        <w:spacing w:after="0" w:line="360" w:lineRule="atLeast"/>
        <w:ind w:firstLine="709"/>
        <w:jc w:val="both"/>
        <w:rPr>
          <w:rFonts w:ascii="Times New Roman" w:eastAsia="Calibri" w:hAnsi="Times New Roman" w:cs="Times New Roman"/>
          <w:color w:val="000000"/>
          <w:sz w:val="28"/>
          <w:szCs w:val="28"/>
          <w:shd w:val="clear" w:color="auto" w:fill="FFFFFF"/>
          <w:lang w:val="be-BY"/>
        </w:rPr>
      </w:pPr>
      <w:r w:rsidRPr="007918CF">
        <w:rPr>
          <w:rFonts w:ascii="Times New Roman" w:eastAsia="Calibri" w:hAnsi="Times New Roman" w:cs="Times New Roman"/>
          <w:sz w:val="28"/>
          <w:szCs w:val="28"/>
          <w:lang w:val="be-BY"/>
        </w:rPr>
        <w:t xml:space="preserve">Мэта дыпломнай работы: </w:t>
      </w:r>
      <w:r w:rsidRPr="007918CF">
        <w:rPr>
          <w:rFonts w:ascii="Times New Roman" w:eastAsia="Calibri" w:hAnsi="Times New Roman" w:cs="Times New Roman"/>
          <w:color w:val="000000"/>
          <w:sz w:val="28"/>
          <w:szCs w:val="28"/>
          <w:shd w:val="clear" w:color="auto" w:fill="FFFFFF"/>
          <w:lang w:val="be-BY"/>
        </w:rPr>
        <w:t>распрацаваць праект па адкрыцці афтальмалагічнага кабінета як спосаб дыверсіфікацыі паслуг ГВПУП «Оптсов», разлічыць эканамічную эфектыўнасць прапанаваных мерапрыемстваў.</w:t>
      </w:r>
    </w:p>
    <w:p w:rsidR="007918CF" w:rsidRPr="007918CF" w:rsidRDefault="007918CF" w:rsidP="007918CF">
      <w:pPr>
        <w:spacing w:after="0" w:line="360" w:lineRule="exact"/>
        <w:ind w:firstLine="709"/>
        <w:jc w:val="both"/>
        <w:rPr>
          <w:rFonts w:ascii="Times New Roman" w:hAnsi="Times New Roman"/>
          <w:sz w:val="28"/>
          <w:szCs w:val="28"/>
          <w:lang w:val="be-BY"/>
        </w:rPr>
      </w:pPr>
      <w:r w:rsidRPr="007918CF">
        <w:rPr>
          <w:rFonts w:ascii="Times New Roman" w:hAnsi="Times New Roman"/>
          <w:sz w:val="28"/>
          <w:szCs w:val="28"/>
          <w:lang w:val="be-BY"/>
        </w:rPr>
        <w:t xml:space="preserve">Даследаванні і распрацоўкі: </w:t>
      </w:r>
      <w:r w:rsidRPr="007918CF">
        <w:rPr>
          <w:rFonts w:ascii="Times New Roman" w:eastAsia="Times New Roman" w:hAnsi="Times New Roman" w:cs="Times New Roman"/>
          <w:color w:val="000000"/>
          <w:sz w:val="28"/>
          <w:szCs w:val="28"/>
          <w:shd w:val="clear" w:color="auto" w:fill="FFFFFF"/>
          <w:lang w:val="be-BY"/>
        </w:rPr>
        <w:t>вывучана сутнасць дыверсіфікацыі паслуг, асноўныя паказчыкі эфектыўнасці дзейнасці ГВПУП «Оптсов», распрацаваны інвестыцыйны праект па адкрыцці афтальмалагічнага кабінета і разлічана яго эканамічная эфектыўнасць.</w:t>
      </w:r>
    </w:p>
    <w:p w:rsidR="007918CF" w:rsidRPr="007918CF" w:rsidRDefault="007918CF" w:rsidP="007918CF">
      <w:pPr>
        <w:spacing w:after="0" w:line="360" w:lineRule="exact"/>
        <w:ind w:firstLine="709"/>
        <w:jc w:val="both"/>
        <w:rPr>
          <w:rFonts w:ascii="Times New Roman" w:hAnsi="Times New Roman"/>
          <w:sz w:val="28"/>
          <w:szCs w:val="28"/>
          <w:lang w:val="be-BY"/>
        </w:rPr>
      </w:pPr>
      <w:r w:rsidRPr="007918CF">
        <w:rPr>
          <w:rFonts w:ascii="Times New Roman" w:hAnsi="Times New Roman"/>
          <w:sz w:val="28"/>
          <w:szCs w:val="28"/>
          <w:lang w:val="be-BY"/>
        </w:rPr>
        <w:t xml:space="preserve">Элементы навуковай значнасці: </w:t>
      </w:r>
      <w:proofErr w:type="spellStart"/>
      <w:r w:rsidRPr="007918CF">
        <w:rPr>
          <w:rFonts w:ascii="Times New Roman" w:eastAsia="Times New Roman" w:hAnsi="Times New Roman" w:cs="Times New Roman"/>
          <w:color w:val="000000"/>
          <w:sz w:val="28"/>
          <w:szCs w:val="28"/>
          <w:shd w:val="clear" w:color="auto" w:fill="FFFFFF"/>
        </w:rPr>
        <w:t>распрацаваны</w:t>
      </w:r>
      <w:proofErr w:type="spellEnd"/>
      <w:r w:rsidRPr="007918CF">
        <w:rPr>
          <w:rFonts w:ascii="Times New Roman" w:eastAsia="Times New Roman" w:hAnsi="Times New Roman" w:cs="Times New Roman"/>
          <w:color w:val="000000"/>
          <w:sz w:val="28"/>
          <w:szCs w:val="28"/>
          <w:shd w:val="clear" w:color="auto" w:fill="FFFFFF"/>
        </w:rPr>
        <w:t xml:space="preserve"> </w:t>
      </w:r>
      <w:proofErr w:type="spellStart"/>
      <w:r w:rsidRPr="007918CF">
        <w:rPr>
          <w:rFonts w:ascii="Times New Roman" w:eastAsia="Times New Roman" w:hAnsi="Times New Roman" w:cs="Times New Roman"/>
          <w:color w:val="000000"/>
          <w:sz w:val="28"/>
          <w:szCs w:val="28"/>
          <w:shd w:val="clear" w:color="auto" w:fill="FFFFFF"/>
        </w:rPr>
        <w:t>мерапрыемствы</w:t>
      </w:r>
      <w:proofErr w:type="spellEnd"/>
      <w:r w:rsidRPr="007918CF">
        <w:rPr>
          <w:rFonts w:ascii="Times New Roman" w:eastAsia="Times New Roman" w:hAnsi="Times New Roman" w:cs="Times New Roman"/>
          <w:color w:val="000000"/>
          <w:sz w:val="28"/>
          <w:szCs w:val="28"/>
          <w:shd w:val="clear" w:color="auto" w:fill="FFFFFF"/>
        </w:rPr>
        <w:t xml:space="preserve"> па </w:t>
      </w:r>
      <w:proofErr w:type="spellStart"/>
      <w:r w:rsidRPr="007918CF">
        <w:rPr>
          <w:rFonts w:ascii="Times New Roman" w:eastAsia="Times New Roman" w:hAnsi="Times New Roman" w:cs="Times New Roman"/>
          <w:color w:val="000000"/>
          <w:sz w:val="28"/>
          <w:szCs w:val="28"/>
          <w:shd w:val="clear" w:color="auto" w:fill="FFFFFF"/>
        </w:rPr>
        <w:t>дыверсіфікацыі</w:t>
      </w:r>
      <w:proofErr w:type="spellEnd"/>
      <w:r w:rsidRPr="007918CF">
        <w:rPr>
          <w:rFonts w:ascii="Times New Roman" w:eastAsia="Times New Roman" w:hAnsi="Times New Roman" w:cs="Times New Roman"/>
          <w:color w:val="000000"/>
          <w:sz w:val="28"/>
          <w:szCs w:val="28"/>
          <w:shd w:val="clear" w:color="auto" w:fill="FFFFFF"/>
        </w:rPr>
        <w:t xml:space="preserve"> </w:t>
      </w:r>
      <w:proofErr w:type="spellStart"/>
      <w:r w:rsidRPr="007918CF">
        <w:rPr>
          <w:rFonts w:ascii="Times New Roman" w:eastAsia="Times New Roman" w:hAnsi="Times New Roman" w:cs="Times New Roman"/>
          <w:color w:val="000000"/>
          <w:sz w:val="28"/>
          <w:szCs w:val="28"/>
          <w:shd w:val="clear" w:color="auto" w:fill="FFFFFF"/>
        </w:rPr>
        <w:t>паслуг</w:t>
      </w:r>
      <w:proofErr w:type="spellEnd"/>
      <w:r w:rsidRPr="007918CF">
        <w:rPr>
          <w:rFonts w:ascii="Times New Roman" w:eastAsia="Times New Roman" w:hAnsi="Times New Roman" w:cs="Times New Roman"/>
          <w:color w:val="000000"/>
          <w:sz w:val="28"/>
          <w:szCs w:val="28"/>
          <w:shd w:val="clear" w:color="auto" w:fill="FFFFFF"/>
        </w:rPr>
        <w:t xml:space="preserve"> ГВПУП «Оптсов».</w:t>
      </w:r>
      <w:r w:rsidRPr="007918CF">
        <w:rPr>
          <w:rFonts w:ascii="Times New Roman" w:eastAsiaTheme="majorEastAsia" w:hAnsi="Times New Roman" w:cs="Times New Roman"/>
          <w:color w:val="000000"/>
          <w:sz w:val="28"/>
        </w:rPr>
        <w:t> </w:t>
      </w:r>
    </w:p>
    <w:p w:rsidR="007918CF" w:rsidRPr="007918CF" w:rsidRDefault="007918CF" w:rsidP="007918CF">
      <w:pPr>
        <w:spacing w:after="0" w:line="360" w:lineRule="exact"/>
        <w:ind w:firstLine="709"/>
        <w:jc w:val="both"/>
        <w:rPr>
          <w:rFonts w:ascii="Times New Roman" w:hAnsi="Times New Roman"/>
          <w:sz w:val="28"/>
          <w:szCs w:val="28"/>
          <w:lang w:val="be-BY"/>
        </w:rPr>
      </w:pPr>
      <w:r w:rsidRPr="007918CF">
        <w:rPr>
          <w:rFonts w:ascii="Times New Roman" w:hAnsi="Times New Roman"/>
          <w:sz w:val="28"/>
          <w:szCs w:val="28"/>
          <w:lang w:val="be-BY"/>
        </w:rPr>
        <w:t xml:space="preserve">Вобласць магчымага практычнага прымянення: </w:t>
      </w:r>
      <w:r w:rsidRPr="007918CF">
        <w:rPr>
          <w:rFonts w:ascii="Times New Roman" w:eastAsia="Times New Roman" w:hAnsi="Times New Roman" w:cs="Times New Roman"/>
          <w:color w:val="000000"/>
          <w:sz w:val="28"/>
          <w:szCs w:val="28"/>
          <w:shd w:val="clear" w:color="auto" w:fill="FFFFFF"/>
          <w:lang w:val="be-BY"/>
        </w:rPr>
        <w:t>ГВПУП «Оптсов» і іншыя айчынныя прадпрыемствы па продажы оптыкі.</w:t>
      </w:r>
      <w:r w:rsidRPr="007918CF">
        <w:rPr>
          <w:rFonts w:ascii="Times New Roman" w:eastAsiaTheme="majorEastAsia" w:hAnsi="Times New Roman" w:cs="Times New Roman"/>
          <w:color w:val="000000"/>
          <w:sz w:val="28"/>
        </w:rPr>
        <w:t> </w:t>
      </w:r>
    </w:p>
    <w:p w:rsidR="007918CF" w:rsidRPr="007918CF" w:rsidRDefault="007918CF" w:rsidP="007918CF">
      <w:pPr>
        <w:spacing w:after="0" w:line="360" w:lineRule="atLeast"/>
        <w:ind w:firstLine="709"/>
        <w:jc w:val="both"/>
        <w:rPr>
          <w:rFonts w:ascii="Times New Roman" w:eastAsia="Calibri" w:hAnsi="Times New Roman" w:cs="Times New Roman"/>
          <w:sz w:val="28"/>
          <w:lang w:val="be-BY"/>
        </w:rPr>
      </w:pPr>
      <w:r w:rsidRPr="007918CF">
        <w:rPr>
          <w:rFonts w:ascii="Times New Roman" w:eastAsia="Calibri" w:hAnsi="Times New Roman" w:cs="Times New Roman"/>
          <w:sz w:val="28"/>
          <w:lang w:val="be-BY"/>
        </w:rPr>
        <w:t xml:space="preserve">Эканамічная і сацыяльная значнасць: </w:t>
      </w:r>
      <w:r w:rsidRPr="007918CF">
        <w:rPr>
          <w:rFonts w:ascii="Times New Roman" w:eastAsia="Calibri" w:hAnsi="Times New Roman" w:cs="Times New Roman"/>
          <w:color w:val="000000"/>
          <w:sz w:val="28"/>
          <w:szCs w:val="28"/>
          <w:shd w:val="clear" w:color="auto" w:fill="FFFFFF"/>
          <w:lang w:val="be-BY"/>
        </w:rPr>
        <w:t>ўкараненне распрацаваных механізмаў на прадпрыемстве забяспечыць дыверсіфікацыю паслуг, што пацягне за сабой павелічэнне выручкі ад рэалізацыі, прыбытку і павелічэнне падатковых адлічэнняў у бюджэт, а адпаведна, павышэнне дабрабыту краіны.</w:t>
      </w:r>
    </w:p>
    <w:p w:rsidR="00887440" w:rsidRPr="007918CF" w:rsidRDefault="007918CF" w:rsidP="007918CF">
      <w:pPr>
        <w:keepNext/>
        <w:spacing w:after="0" w:line="360" w:lineRule="exact"/>
        <w:ind w:firstLine="851"/>
        <w:jc w:val="both"/>
        <w:outlineLvl w:val="1"/>
        <w:rPr>
          <w:rFonts w:ascii="Times New Roman" w:eastAsia="Times New Roman" w:hAnsi="Times New Roman" w:cs="Times New Roman"/>
          <w:i/>
          <w:iCs/>
          <w:sz w:val="28"/>
          <w:szCs w:val="28"/>
          <w:lang/>
        </w:rPr>
      </w:pPr>
      <w:r w:rsidRPr="007918CF">
        <w:rPr>
          <w:rFonts w:ascii="Times New Roman" w:eastAsia="Calibri" w:hAnsi="Times New Roman" w:cs="Times New Roman"/>
          <w:sz w:val="28"/>
          <w:lang w:val="be-BY"/>
        </w:rPr>
        <w:t>Аўтар працы пацвярджае, што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метадалагічныя і метадычныя палажэнні і канцэпцыі суправаджаюцца спасылкамі на іх аўтараў.</w:t>
      </w:r>
    </w:p>
    <w:p w:rsidR="00887440" w:rsidRPr="00887440" w:rsidRDefault="00887440" w:rsidP="00887440">
      <w:pPr>
        <w:keepNext/>
        <w:spacing w:after="0" w:line="360" w:lineRule="exact"/>
        <w:ind w:firstLine="851"/>
        <w:jc w:val="right"/>
        <w:outlineLvl w:val="1"/>
        <w:rPr>
          <w:rFonts w:ascii="Times New Roman" w:eastAsia="Times New Roman" w:hAnsi="Times New Roman" w:cs="Times New Roman"/>
          <w:i/>
          <w:iCs/>
          <w:sz w:val="28"/>
          <w:szCs w:val="28"/>
          <w:lang/>
        </w:rPr>
      </w:pPr>
    </w:p>
    <w:p w:rsidR="00887440" w:rsidRPr="007918CF" w:rsidRDefault="00887440" w:rsidP="00887440">
      <w:pPr>
        <w:spacing w:before="100" w:beforeAutospacing="1" w:after="0" w:afterAutospacing="1" w:line="360" w:lineRule="exact"/>
        <w:jc w:val="right"/>
        <w:rPr>
          <w:rFonts w:ascii="Arial" w:eastAsia="Times New Roman" w:hAnsi="Arial" w:cs="Times New Roman"/>
          <w:color w:val="000000"/>
          <w:sz w:val="24"/>
          <w:szCs w:val="24"/>
          <w:lang w:val="be-BY"/>
        </w:rPr>
      </w:pPr>
    </w:p>
    <w:p w:rsidR="00887440" w:rsidRPr="007918CF" w:rsidRDefault="00887440" w:rsidP="00887440">
      <w:pPr>
        <w:spacing w:after="0" w:line="360" w:lineRule="exact"/>
        <w:jc w:val="center"/>
        <w:rPr>
          <w:rFonts w:ascii="Times New Roman" w:eastAsia="Times New Roman" w:hAnsi="Times New Roman" w:cs="Times New Roman"/>
          <w:b/>
          <w:sz w:val="28"/>
          <w:szCs w:val="28"/>
          <w:lang w:val="be-BY" w:eastAsia="ru-RU"/>
        </w:rPr>
      </w:pPr>
      <w:r w:rsidRPr="007918CF">
        <w:rPr>
          <w:rFonts w:ascii="Times New Roman" w:eastAsia="Times New Roman" w:hAnsi="Times New Roman" w:cs="Times New Roman"/>
          <w:sz w:val="24"/>
          <w:szCs w:val="24"/>
          <w:lang w:val="be-BY" w:eastAsia="ru-RU"/>
        </w:rPr>
        <w:br w:type="page"/>
      </w:r>
    </w:p>
    <w:p w:rsidR="007918CF" w:rsidRPr="007918CF" w:rsidRDefault="007918CF" w:rsidP="007918CF">
      <w:pPr>
        <w:spacing w:after="0" w:line="360" w:lineRule="exact"/>
        <w:ind w:firstLine="709"/>
        <w:jc w:val="both"/>
        <w:rPr>
          <w:rFonts w:ascii="Times New Roman" w:eastAsia="Times New Roman" w:hAnsi="Times New Roman" w:cs="Times New Roman"/>
          <w:sz w:val="28"/>
          <w:szCs w:val="28"/>
          <w:lang w:val="be-BY"/>
        </w:rPr>
      </w:pPr>
      <w:r w:rsidRPr="007918CF">
        <w:rPr>
          <w:rFonts w:ascii="Times New Roman" w:eastAsia="Times New Roman" w:hAnsi="Times New Roman" w:cs="Times New Roman"/>
          <w:sz w:val="28"/>
          <w:szCs w:val="28"/>
          <w:lang w:val="be-BY"/>
        </w:rPr>
        <w:lastRenderedPageBreak/>
        <w:t>Thesis: 10</w:t>
      </w:r>
      <w:r w:rsidRPr="007918CF">
        <w:rPr>
          <w:rFonts w:ascii="Times New Roman" w:eastAsia="Times New Roman" w:hAnsi="Times New Roman" w:cs="Times New Roman"/>
          <w:sz w:val="28"/>
          <w:szCs w:val="28"/>
          <w:lang w:val="en-US"/>
        </w:rPr>
        <w:t>5</w:t>
      </w:r>
      <w:r w:rsidRPr="007918CF">
        <w:rPr>
          <w:rFonts w:ascii="Times New Roman" w:eastAsia="Times New Roman" w:hAnsi="Times New Roman" w:cs="Times New Roman"/>
          <w:sz w:val="28"/>
          <w:szCs w:val="28"/>
          <w:lang w:val="be-BY"/>
        </w:rPr>
        <w:t xml:space="preserve"> pages,</w:t>
      </w:r>
      <w:r w:rsidRPr="007918CF">
        <w:rPr>
          <w:rFonts w:ascii="Times New Roman" w:eastAsia="Times New Roman" w:hAnsi="Times New Roman" w:cs="Times New Roman"/>
          <w:sz w:val="28"/>
          <w:szCs w:val="28"/>
          <w:lang w:val="en-US"/>
        </w:rPr>
        <w:t xml:space="preserve"> Figures 18, Table 30, 13 form., </w:t>
      </w:r>
      <w:proofErr w:type="gramStart"/>
      <w:r w:rsidRPr="007918CF">
        <w:rPr>
          <w:rFonts w:ascii="Times New Roman" w:eastAsia="Times New Roman" w:hAnsi="Times New Roman" w:cs="Times New Roman"/>
          <w:sz w:val="28"/>
          <w:szCs w:val="28"/>
          <w:lang w:val="en-US"/>
        </w:rPr>
        <w:t>32</w:t>
      </w:r>
      <w:r w:rsidRPr="007918CF">
        <w:rPr>
          <w:rFonts w:ascii="Times New Roman" w:eastAsia="Times New Roman" w:hAnsi="Times New Roman" w:cs="Times New Roman"/>
          <w:sz w:val="28"/>
          <w:szCs w:val="28"/>
          <w:lang w:val="be-BY"/>
        </w:rPr>
        <w:t xml:space="preserve"> sources</w:t>
      </w:r>
      <w:r w:rsidRPr="007918CF">
        <w:rPr>
          <w:rFonts w:ascii="Times New Roman" w:eastAsia="Times New Roman" w:hAnsi="Times New Roman" w:cs="Times New Roman"/>
          <w:sz w:val="28"/>
          <w:szCs w:val="28"/>
          <w:lang w:val="en-US"/>
        </w:rPr>
        <w:t>,</w:t>
      </w:r>
      <w:r w:rsidRPr="007918CF">
        <w:rPr>
          <w:rFonts w:ascii="Times New Roman" w:eastAsia="Times New Roman" w:hAnsi="Times New Roman" w:cs="Times New Roman"/>
          <w:sz w:val="28"/>
          <w:szCs w:val="28"/>
          <w:lang w:val="be-BY"/>
        </w:rPr>
        <w:t xml:space="preserve"> 7 app.</w:t>
      </w:r>
      <w:proofErr w:type="gramEnd"/>
    </w:p>
    <w:p w:rsidR="007918CF" w:rsidRPr="007918CF" w:rsidRDefault="007918CF" w:rsidP="007918CF">
      <w:pPr>
        <w:spacing w:after="0" w:line="360" w:lineRule="atLeast"/>
        <w:ind w:firstLine="709"/>
        <w:jc w:val="both"/>
        <w:rPr>
          <w:rFonts w:ascii="Times New Roman" w:eastAsia="Calibri" w:hAnsi="Times New Roman" w:cs="Times New Roman"/>
          <w:sz w:val="28"/>
          <w:lang w:val="en-US"/>
        </w:rPr>
      </w:pPr>
      <w:r w:rsidRPr="007918CF">
        <w:rPr>
          <w:rFonts w:ascii="Times New Roman" w:eastAsia="Calibri" w:hAnsi="Times New Roman" w:cs="Times New Roman"/>
          <w:sz w:val="28"/>
          <w:lang w:val="be-BY"/>
        </w:rPr>
        <w:t>DIVERSIFICATION, INVESTMENT PROJECT, REVENUE, NET PROFIT, PROFITABILITY, NET PRESENT VALUE, PAYBACK PERIOD</w:t>
      </w:r>
    </w:p>
    <w:p w:rsidR="007918CF" w:rsidRPr="007918CF" w:rsidRDefault="007918CF" w:rsidP="007918CF">
      <w:pPr>
        <w:spacing w:after="0" w:line="360" w:lineRule="exact"/>
        <w:ind w:firstLine="709"/>
        <w:jc w:val="both"/>
        <w:rPr>
          <w:rFonts w:ascii="Times New Roman" w:eastAsia="Times New Roman" w:hAnsi="Times New Roman" w:cs="Times New Roman"/>
          <w:sz w:val="28"/>
          <w:szCs w:val="28"/>
          <w:lang w:val="en-US"/>
        </w:rPr>
      </w:pPr>
      <w:r w:rsidRPr="007918CF">
        <w:rPr>
          <w:rFonts w:ascii="Times New Roman" w:eastAsia="Times New Roman" w:hAnsi="Times New Roman" w:cs="Times New Roman"/>
          <w:sz w:val="28"/>
          <w:szCs w:val="28"/>
          <w:lang w:val="be-BY"/>
        </w:rPr>
        <w:t xml:space="preserve">The object of the research – </w:t>
      </w:r>
      <w:r w:rsidRPr="007918CF">
        <w:rPr>
          <w:rFonts w:ascii="Times New Roman" w:eastAsia="Times New Roman" w:hAnsi="Times New Roman" w:cs="Times New Roman"/>
          <w:sz w:val="28"/>
          <w:lang w:val="en-US"/>
        </w:rPr>
        <w:t>diversification of services of</w:t>
      </w:r>
      <w:r w:rsidRPr="007918CF">
        <w:rPr>
          <w:rFonts w:ascii="Times New Roman" w:eastAsia="Times New Roman" w:hAnsi="Times New Roman" w:cs="Times New Roman"/>
          <w:sz w:val="28"/>
          <w:szCs w:val="28"/>
          <w:lang w:val="be-BY"/>
        </w:rPr>
        <w:t xml:space="preserve"> </w:t>
      </w:r>
      <w:r w:rsidRPr="007918CF">
        <w:rPr>
          <w:rFonts w:ascii="Times New Roman" w:eastAsia="Times New Roman" w:hAnsi="Times New Roman" w:cs="Times New Roman"/>
          <w:sz w:val="28"/>
          <w:szCs w:val="28"/>
          <w:lang w:val="en-US"/>
        </w:rPr>
        <w:t>TPPUE «</w:t>
      </w:r>
      <w:proofErr w:type="spellStart"/>
      <w:r w:rsidRPr="007918CF">
        <w:rPr>
          <w:rFonts w:ascii="Times New Roman" w:eastAsia="Times New Roman" w:hAnsi="Times New Roman" w:cs="Times New Roman"/>
          <w:sz w:val="28"/>
          <w:szCs w:val="28"/>
          <w:lang w:val="en-US"/>
        </w:rPr>
        <w:t>Optsov</w:t>
      </w:r>
      <w:proofErr w:type="spellEnd"/>
      <w:r w:rsidRPr="007918CF">
        <w:rPr>
          <w:rFonts w:ascii="Times New Roman" w:eastAsia="Times New Roman" w:hAnsi="Times New Roman" w:cs="Times New Roman"/>
          <w:sz w:val="28"/>
          <w:szCs w:val="28"/>
          <w:lang w:val="en-US"/>
        </w:rPr>
        <w:t>».</w:t>
      </w:r>
    </w:p>
    <w:p w:rsidR="007918CF" w:rsidRPr="007918CF" w:rsidRDefault="007918CF" w:rsidP="007918CF">
      <w:pPr>
        <w:spacing w:after="0" w:line="360" w:lineRule="exact"/>
        <w:ind w:firstLine="709"/>
        <w:jc w:val="both"/>
        <w:rPr>
          <w:rFonts w:ascii="Times New Roman" w:eastAsia="Times New Roman" w:hAnsi="Times New Roman" w:cs="Times New Roman"/>
          <w:sz w:val="28"/>
          <w:szCs w:val="28"/>
          <w:lang w:val="be-BY"/>
        </w:rPr>
      </w:pPr>
      <w:r w:rsidRPr="007918CF">
        <w:rPr>
          <w:rFonts w:ascii="Times New Roman" w:eastAsia="Times New Roman" w:hAnsi="Times New Roman" w:cs="Times New Roman"/>
          <w:sz w:val="28"/>
          <w:szCs w:val="28"/>
          <w:lang w:val="be-BY"/>
        </w:rPr>
        <w:t xml:space="preserve">The </w:t>
      </w:r>
      <w:r w:rsidRPr="007918CF">
        <w:rPr>
          <w:rFonts w:ascii="Times New Roman" w:eastAsia="Times New Roman" w:hAnsi="Times New Roman" w:cs="Times New Roman"/>
          <w:sz w:val="28"/>
          <w:szCs w:val="28"/>
          <w:lang w:val="en-US"/>
        </w:rPr>
        <w:t>s</w:t>
      </w:r>
      <w:r w:rsidRPr="007918CF">
        <w:rPr>
          <w:rFonts w:ascii="Times New Roman" w:eastAsia="Times New Roman" w:hAnsi="Times New Roman" w:cs="Times New Roman"/>
          <w:sz w:val="28"/>
          <w:szCs w:val="28"/>
          <w:lang w:val="be-BY"/>
        </w:rPr>
        <w:t xml:space="preserve">ubject of </w:t>
      </w:r>
      <w:r w:rsidRPr="007918CF">
        <w:rPr>
          <w:rFonts w:ascii="Times New Roman" w:eastAsia="Times New Roman" w:hAnsi="Times New Roman" w:cs="Times New Roman"/>
          <w:sz w:val="28"/>
          <w:szCs w:val="28"/>
          <w:lang w:val="en-US"/>
        </w:rPr>
        <w:t xml:space="preserve">the </w:t>
      </w:r>
      <w:r w:rsidRPr="007918CF">
        <w:rPr>
          <w:rFonts w:ascii="Times New Roman" w:eastAsia="Times New Roman" w:hAnsi="Times New Roman" w:cs="Times New Roman"/>
          <w:sz w:val="28"/>
          <w:szCs w:val="28"/>
          <w:lang w:val="be-BY"/>
        </w:rPr>
        <w:t>research</w:t>
      </w:r>
      <w:r w:rsidRPr="007918CF">
        <w:rPr>
          <w:rFonts w:ascii="Times New Roman" w:eastAsia="Times New Roman" w:hAnsi="Times New Roman" w:cs="Times New Roman"/>
          <w:sz w:val="28"/>
          <w:szCs w:val="28"/>
          <w:lang w:val="en-US"/>
        </w:rPr>
        <w:t xml:space="preserve"> –</w:t>
      </w:r>
      <w:r w:rsidRPr="007918CF">
        <w:rPr>
          <w:rFonts w:ascii="Times New Roman" w:eastAsia="Times New Roman" w:hAnsi="Times New Roman" w:cs="Times New Roman"/>
          <w:sz w:val="28"/>
          <w:szCs w:val="28"/>
          <w:lang w:val="be-BY"/>
        </w:rPr>
        <w:t xml:space="preserve"> </w:t>
      </w:r>
      <w:r w:rsidRPr="007918CF">
        <w:rPr>
          <w:rFonts w:ascii="Times New Roman" w:eastAsia="Times New Roman" w:hAnsi="Times New Roman" w:cs="Times New Roman"/>
          <w:sz w:val="28"/>
          <w:lang w:val="en-US"/>
        </w:rPr>
        <w:t xml:space="preserve">the opening of an ophthalmic cabinet as a way to diversify services of </w:t>
      </w:r>
      <w:r w:rsidRPr="007918CF">
        <w:rPr>
          <w:rFonts w:ascii="Times New Roman" w:eastAsia="Times New Roman" w:hAnsi="Times New Roman" w:cs="Times New Roman"/>
          <w:sz w:val="28"/>
          <w:szCs w:val="28"/>
          <w:lang w:val="en-US"/>
        </w:rPr>
        <w:t>TPPUE «</w:t>
      </w:r>
      <w:proofErr w:type="spellStart"/>
      <w:r w:rsidRPr="007918CF">
        <w:rPr>
          <w:rFonts w:ascii="Times New Roman" w:eastAsia="Times New Roman" w:hAnsi="Times New Roman" w:cs="Times New Roman"/>
          <w:sz w:val="28"/>
          <w:szCs w:val="28"/>
          <w:lang w:val="en-US"/>
        </w:rPr>
        <w:t>Optsov</w:t>
      </w:r>
      <w:proofErr w:type="spellEnd"/>
      <w:r w:rsidRPr="007918CF">
        <w:rPr>
          <w:rFonts w:ascii="Times New Roman" w:eastAsia="Times New Roman" w:hAnsi="Times New Roman" w:cs="Times New Roman"/>
          <w:sz w:val="28"/>
          <w:szCs w:val="28"/>
          <w:lang w:val="en-US"/>
        </w:rPr>
        <w:t>».</w:t>
      </w:r>
    </w:p>
    <w:p w:rsidR="007918CF" w:rsidRPr="007918CF" w:rsidRDefault="007918CF" w:rsidP="007918CF">
      <w:pPr>
        <w:spacing w:after="0" w:line="360" w:lineRule="exact"/>
        <w:ind w:firstLine="709"/>
        <w:jc w:val="both"/>
        <w:rPr>
          <w:rFonts w:ascii="Times New Roman" w:eastAsia="Times New Roman" w:hAnsi="Times New Roman" w:cs="Times New Roman"/>
          <w:sz w:val="28"/>
          <w:szCs w:val="28"/>
          <w:lang w:val="be-BY"/>
        </w:rPr>
      </w:pPr>
      <w:r w:rsidRPr="007918CF">
        <w:rPr>
          <w:rFonts w:ascii="Times New Roman" w:eastAsia="Times New Roman" w:hAnsi="Times New Roman" w:cs="Times New Roman"/>
          <w:sz w:val="28"/>
          <w:szCs w:val="28"/>
          <w:lang w:val="be-BY"/>
        </w:rPr>
        <w:t>The aim of the thesis</w:t>
      </w:r>
      <w:r w:rsidRPr="007918CF">
        <w:rPr>
          <w:rFonts w:ascii="Times New Roman" w:eastAsia="Times New Roman" w:hAnsi="Times New Roman" w:cs="Times New Roman"/>
          <w:sz w:val="28"/>
          <w:szCs w:val="28"/>
          <w:lang w:val="en-US"/>
        </w:rPr>
        <w:t>:</w:t>
      </w:r>
      <w:r w:rsidRPr="007918CF">
        <w:rPr>
          <w:rFonts w:ascii="Times New Roman" w:eastAsia="Times New Roman" w:hAnsi="Times New Roman" w:cs="Times New Roman"/>
          <w:sz w:val="28"/>
          <w:szCs w:val="28"/>
          <w:lang w:val="be-BY"/>
        </w:rPr>
        <w:t xml:space="preserve"> </w:t>
      </w:r>
      <w:r w:rsidRPr="007918CF">
        <w:rPr>
          <w:rFonts w:ascii="Times New Roman" w:eastAsia="Times New Roman" w:hAnsi="Times New Roman" w:cs="Times New Roman"/>
          <w:sz w:val="28"/>
          <w:lang w:val="en-US"/>
        </w:rPr>
        <w:t xml:space="preserve">to develop a project for the opening of an ophthalmic  cabinet as a way to diversify services of  </w:t>
      </w:r>
      <w:r w:rsidRPr="007918CF">
        <w:rPr>
          <w:rFonts w:ascii="Times New Roman" w:eastAsia="Times New Roman" w:hAnsi="Times New Roman" w:cs="Times New Roman"/>
          <w:sz w:val="28"/>
          <w:szCs w:val="28"/>
          <w:lang w:val="en-US"/>
        </w:rPr>
        <w:t>TPPUE «</w:t>
      </w:r>
      <w:proofErr w:type="spellStart"/>
      <w:r w:rsidRPr="007918CF">
        <w:rPr>
          <w:rFonts w:ascii="Times New Roman" w:eastAsia="Times New Roman" w:hAnsi="Times New Roman" w:cs="Times New Roman"/>
          <w:sz w:val="28"/>
          <w:szCs w:val="28"/>
          <w:lang w:val="en-US"/>
        </w:rPr>
        <w:t>Optsov</w:t>
      </w:r>
      <w:proofErr w:type="spellEnd"/>
      <w:r w:rsidRPr="007918CF">
        <w:rPr>
          <w:rFonts w:ascii="Times New Roman" w:eastAsia="Times New Roman" w:hAnsi="Times New Roman" w:cs="Times New Roman"/>
          <w:sz w:val="28"/>
          <w:szCs w:val="28"/>
          <w:lang w:val="en-US"/>
        </w:rPr>
        <w:t xml:space="preserve">» and </w:t>
      </w:r>
      <w:r w:rsidRPr="007918CF">
        <w:rPr>
          <w:rFonts w:ascii="Times New Roman" w:eastAsia="Times New Roman" w:hAnsi="Times New Roman" w:cs="Times New Roman"/>
          <w:sz w:val="28"/>
          <w:lang w:val="en-US"/>
        </w:rPr>
        <w:t>to calculate the economic efficiency of proposed activities.</w:t>
      </w:r>
    </w:p>
    <w:p w:rsidR="007918CF" w:rsidRPr="007918CF" w:rsidRDefault="007918CF" w:rsidP="007918CF">
      <w:pPr>
        <w:spacing w:after="0" w:line="360" w:lineRule="exact"/>
        <w:ind w:firstLine="709"/>
        <w:jc w:val="both"/>
        <w:rPr>
          <w:rFonts w:ascii="Times New Roman" w:eastAsia="Times New Roman" w:hAnsi="Times New Roman" w:cs="Times New Roman"/>
          <w:sz w:val="28"/>
          <w:szCs w:val="28"/>
          <w:lang w:val="be-BY"/>
        </w:rPr>
      </w:pPr>
      <w:r w:rsidRPr="007918CF">
        <w:rPr>
          <w:rFonts w:ascii="Times New Roman" w:eastAsia="Times New Roman" w:hAnsi="Times New Roman" w:cs="Times New Roman"/>
          <w:sz w:val="28"/>
          <w:szCs w:val="28"/>
          <w:lang w:val="be-BY"/>
        </w:rPr>
        <w:t xml:space="preserve">Research methods: </w:t>
      </w:r>
      <w:r w:rsidRPr="007918CF">
        <w:rPr>
          <w:rFonts w:ascii="Times New Roman" w:eastAsia="Times New Roman" w:hAnsi="Times New Roman" w:cs="Times New Roman"/>
          <w:sz w:val="28"/>
          <w:lang w:val="en-US"/>
        </w:rPr>
        <w:t>economic-mathematical, comparative analysis, QEBM, graphical method, forecasting.</w:t>
      </w:r>
    </w:p>
    <w:p w:rsidR="007918CF" w:rsidRPr="007918CF" w:rsidRDefault="007918CF" w:rsidP="007918CF">
      <w:pPr>
        <w:spacing w:after="0" w:line="360" w:lineRule="atLeast"/>
        <w:ind w:firstLine="709"/>
        <w:jc w:val="both"/>
        <w:rPr>
          <w:rFonts w:ascii="Times New Roman" w:eastAsia="Calibri" w:hAnsi="Times New Roman" w:cs="Times New Roman"/>
          <w:sz w:val="28"/>
          <w:lang w:val="en-US"/>
        </w:rPr>
      </w:pPr>
      <w:r w:rsidRPr="007918CF">
        <w:rPr>
          <w:rFonts w:ascii="Times New Roman" w:eastAsia="Calibri" w:hAnsi="Times New Roman" w:cs="Times New Roman"/>
          <w:sz w:val="28"/>
          <w:lang w:val="en-US"/>
        </w:rPr>
        <w:t xml:space="preserve">Researches and developments: the essence of diversification of services was studied, the main indicators of the effectiveness of </w:t>
      </w:r>
      <w:r w:rsidRPr="007918CF">
        <w:rPr>
          <w:rFonts w:ascii="Times New Roman" w:eastAsia="Calibri" w:hAnsi="Times New Roman" w:cs="Times New Roman"/>
          <w:sz w:val="28"/>
          <w:szCs w:val="28"/>
          <w:lang w:val="en-US"/>
        </w:rPr>
        <w:t>TPPUE «</w:t>
      </w:r>
      <w:proofErr w:type="spellStart"/>
      <w:r w:rsidRPr="007918CF">
        <w:rPr>
          <w:rFonts w:ascii="Times New Roman" w:eastAsia="Calibri" w:hAnsi="Times New Roman" w:cs="Times New Roman"/>
          <w:sz w:val="28"/>
          <w:szCs w:val="28"/>
          <w:lang w:val="en-US"/>
        </w:rPr>
        <w:t>Optsov</w:t>
      </w:r>
      <w:proofErr w:type="spellEnd"/>
      <w:r w:rsidRPr="007918CF">
        <w:rPr>
          <w:rFonts w:ascii="Times New Roman" w:eastAsia="Calibri" w:hAnsi="Times New Roman" w:cs="Times New Roman"/>
          <w:sz w:val="28"/>
          <w:szCs w:val="28"/>
          <w:lang w:val="en-US"/>
        </w:rPr>
        <w:t xml:space="preserve">» was </w:t>
      </w:r>
      <w:proofErr w:type="spellStart"/>
      <w:r w:rsidRPr="007918CF">
        <w:rPr>
          <w:rFonts w:ascii="Times New Roman" w:eastAsia="Calibri" w:hAnsi="Times New Roman" w:cs="Times New Roman"/>
          <w:sz w:val="28"/>
          <w:szCs w:val="28"/>
          <w:lang w:val="en-US"/>
        </w:rPr>
        <w:t>analysed</w:t>
      </w:r>
      <w:proofErr w:type="spellEnd"/>
      <w:r w:rsidRPr="007918CF">
        <w:rPr>
          <w:rFonts w:ascii="Times New Roman" w:eastAsia="Calibri" w:hAnsi="Times New Roman" w:cs="Times New Roman"/>
          <w:sz w:val="28"/>
          <w:szCs w:val="28"/>
          <w:lang w:val="en-US"/>
        </w:rPr>
        <w:t xml:space="preserve">, </w:t>
      </w:r>
      <w:r w:rsidRPr="007918CF">
        <w:rPr>
          <w:rFonts w:ascii="Times New Roman" w:eastAsia="Calibri" w:hAnsi="Times New Roman" w:cs="Times New Roman"/>
          <w:sz w:val="28"/>
          <w:lang w:val="en-US"/>
        </w:rPr>
        <w:t>the investment project for the opening of the ophthalmic cabinet was developed and its economic efficiency was calculated.</w:t>
      </w:r>
    </w:p>
    <w:p w:rsidR="007918CF" w:rsidRPr="007918CF" w:rsidRDefault="007918CF" w:rsidP="007918CF">
      <w:pPr>
        <w:spacing w:after="0" w:line="360" w:lineRule="atLeast"/>
        <w:ind w:firstLine="709"/>
        <w:jc w:val="both"/>
        <w:rPr>
          <w:rFonts w:ascii="Times New Roman" w:eastAsia="Calibri" w:hAnsi="Times New Roman" w:cs="Times New Roman"/>
          <w:sz w:val="28"/>
          <w:lang w:val="en-US"/>
        </w:rPr>
      </w:pPr>
      <w:r w:rsidRPr="007918CF">
        <w:rPr>
          <w:rFonts w:ascii="Times New Roman" w:eastAsia="Calibri" w:hAnsi="Times New Roman" w:cs="Times New Roman"/>
          <w:sz w:val="28"/>
          <w:lang w:val="en-US"/>
        </w:rPr>
        <w:t xml:space="preserve">Elements of the scientific importance: </w:t>
      </w:r>
      <w:proofErr w:type="gramStart"/>
      <w:r w:rsidRPr="007918CF">
        <w:rPr>
          <w:rFonts w:ascii="Times New Roman" w:eastAsia="Calibri" w:hAnsi="Times New Roman" w:cs="Times New Roman"/>
          <w:sz w:val="28"/>
          <w:lang w:val="en-US"/>
        </w:rPr>
        <w:t xml:space="preserve">actions to diversify the services of </w:t>
      </w:r>
      <w:r w:rsidRPr="007918CF">
        <w:rPr>
          <w:rFonts w:ascii="Times New Roman" w:eastAsia="Calibri" w:hAnsi="Times New Roman" w:cs="Times New Roman"/>
          <w:sz w:val="28"/>
          <w:szCs w:val="28"/>
          <w:lang w:val="en-US"/>
        </w:rPr>
        <w:t>TPPUE «</w:t>
      </w:r>
      <w:proofErr w:type="spellStart"/>
      <w:r w:rsidRPr="007918CF">
        <w:rPr>
          <w:rFonts w:ascii="Times New Roman" w:eastAsia="Calibri" w:hAnsi="Times New Roman" w:cs="Times New Roman"/>
          <w:sz w:val="28"/>
          <w:szCs w:val="28"/>
          <w:lang w:val="en-US"/>
        </w:rPr>
        <w:t>Optsov</w:t>
      </w:r>
      <w:proofErr w:type="spellEnd"/>
      <w:r w:rsidRPr="007918CF">
        <w:rPr>
          <w:rFonts w:ascii="Times New Roman" w:eastAsia="Calibri" w:hAnsi="Times New Roman" w:cs="Times New Roman"/>
          <w:sz w:val="28"/>
          <w:szCs w:val="28"/>
          <w:lang w:val="en-US"/>
        </w:rPr>
        <w:t>»</w:t>
      </w:r>
      <w:r w:rsidRPr="007918CF">
        <w:rPr>
          <w:rFonts w:ascii="Times New Roman" w:eastAsia="Calibri" w:hAnsi="Times New Roman" w:cs="Times New Roman"/>
          <w:sz w:val="28"/>
          <w:lang w:val="en-US"/>
        </w:rPr>
        <w:t xml:space="preserve"> was</w:t>
      </w:r>
      <w:proofErr w:type="gramEnd"/>
      <w:r w:rsidRPr="007918CF">
        <w:rPr>
          <w:rFonts w:ascii="Times New Roman" w:eastAsia="Calibri" w:hAnsi="Times New Roman" w:cs="Times New Roman"/>
          <w:sz w:val="28"/>
          <w:lang w:val="en-US"/>
        </w:rPr>
        <w:t xml:space="preserve"> developed.</w:t>
      </w:r>
    </w:p>
    <w:p w:rsidR="007918CF" w:rsidRPr="007918CF" w:rsidRDefault="007918CF" w:rsidP="007918CF">
      <w:pPr>
        <w:spacing w:after="0" w:line="360" w:lineRule="atLeast"/>
        <w:ind w:firstLine="709"/>
        <w:jc w:val="both"/>
        <w:rPr>
          <w:rFonts w:ascii="Times New Roman" w:eastAsia="Calibri" w:hAnsi="Times New Roman" w:cs="Times New Roman"/>
          <w:sz w:val="28"/>
          <w:lang w:val="en-US"/>
        </w:rPr>
      </w:pPr>
      <w:r w:rsidRPr="007918CF">
        <w:rPr>
          <w:rFonts w:ascii="Times New Roman" w:eastAsia="Calibri" w:hAnsi="Times New Roman" w:cs="Times New Roman"/>
          <w:sz w:val="28"/>
          <w:lang w:val="en-US"/>
        </w:rPr>
        <w:t xml:space="preserve">Area of possible practical application: </w:t>
      </w:r>
      <w:r w:rsidRPr="007918CF">
        <w:rPr>
          <w:rFonts w:ascii="Times New Roman" w:eastAsia="Calibri" w:hAnsi="Times New Roman" w:cs="Times New Roman"/>
          <w:sz w:val="28"/>
          <w:szCs w:val="28"/>
          <w:lang w:val="en-US"/>
        </w:rPr>
        <w:t>TPPUE «</w:t>
      </w:r>
      <w:proofErr w:type="spellStart"/>
      <w:r w:rsidRPr="007918CF">
        <w:rPr>
          <w:rFonts w:ascii="Times New Roman" w:eastAsia="Calibri" w:hAnsi="Times New Roman" w:cs="Times New Roman"/>
          <w:sz w:val="28"/>
          <w:szCs w:val="28"/>
          <w:lang w:val="en-US"/>
        </w:rPr>
        <w:t>Optsov</w:t>
      </w:r>
      <w:proofErr w:type="spellEnd"/>
      <w:r w:rsidRPr="007918CF">
        <w:rPr>
          <w:rFonts w:ascii="Times New Roman" w:eastAsia="Calibri" w:hAnsi="Times New Roman" w:cs="Times New Roman"/>
          <w:sz w:val="28"/>
          <w:szCs w:val="28"/>
          <w:lang w:val="en-US"/>
        </w:rPr>
        <w:t xml:space="preserve">» </w:t>
      </w:r>
      <w:r w:rsidRPr="007918CF">
        <w:rPr>
          <w:rFonts w:ascii="Times New Roman" w:eastAsia="Calibri" w:hAnsi="Times New Roman" w:cs="Times New Roman"/>
          <w:sz w:val="28"/>
          <w:lang w:val="en-US"/>
        </w:rPr>
        <w:t>and other domestic companies, that sales optics.</w:t>
      </w:r>
    </w:p>
    <w:p w:rsidR="007918CF" w:rsidRPr="007918CF" w:rsidRDefault="007918CF" w:rsidP="007918CF">
      <w:pPr>
        <w:spacing w:after="0" w:line="360" w:lineRule="atLeast"/>
        <w:ind w:firstLine="709"/>
        <w:jc w:val="both"/>
        <w:rPr>
          <w:rFonts w:ascii="Times New Roman" w:eastAsia="Calibri" w:hAnsi="Times New Roman" w:cs="Times New Roman"/>
          <w:sz w:val="28"/>
          <w:lang w:val="en-US"/>
        </w:rPr>
      </w:pPr>
      <w:r w:rsidRPr="007918CF">
        <w:rPr>
          <w:rFonts w:ascii="Times New Roman" w:eastAsia="Calibri" w:hAnsi="Times New Roman" w:cs="Times New Roman"/>
          <w:sz w:val="28"/>
          <w:lang w:val="en-US"/>
        </w:rPr>
        <w:t>Economic and social importance: implementation of developed mechanisms at the enterprise will ensure the diversification of services which will entail the increase of revenue from sales, profits and increased tax payments to the budget, and accordingly, improving the welfare of the country.</w:t>
      </w:r>
    </w:p>
    <w:p w:rsidR="007918CF" w:rsidRPr="007918CF" w:rsidRDefault="007918CF" w:rsidP="007918CF">
      <w:pPr>
        <w:spacing w:after="0" w:line="22" w:lineRule="atLeast"/>
        <w:ind w:firstLine="708"/>
        <w:contextualSpacing/>
        <w:jc w:val="both"/>
        <w:rPr>
          <w:rFonts w:ascii="Times New Roman" w:eastAsia="Calibri" w:hAnsi="Times New Roman" w:cs="Times New Roman"/>
          <w:sz w:val="28"/>
          <w:szCs w:val="28"/>
          <w:lang w:val="en-US"/>
        </w:rPr>
      </w:pPr>
      <w:r w:rsidRPr="007918CF">
        <w:rPr>
          <w:rFonts w:ascii="Times New Roman" w:eastAsia="Calibri" w:hAnsi="Times New Roman" w:cs="Times New Roman"/>
          <w:sz w:val="28"/>
          <w:szCs w:val="28"/>
          <w:lang w:val="en-US"/>
        </w:rPr>
        <w:t>The author of the graduation work confirms that the material reflects the existing situation of the subject of research correctly and objectively and all methodological and methodic statements and concepts taken from literary and other sources have references to its authors.</w:t>
      </w:r>
    </w:p>
    <w:p w:rsidR="00887440" w:rsidRPr="00887440" w:rsidRDefault="00887440" w:rsidP="00887440">
      <w:pPr>
        <w:keepNext/>
        <w:spacing w:after="0" w:line="360" w:lineRule="exact"/>
        <w:ind w:firstLine="851"/>
        <w:jc w:val="right"/>
        <w:outlineLvl w:val="1"/>
        <w:rPr>
          <w:rFonts w:ascii="Times New Roman" w:eastAsia="Times New Roman" w:hAnsi="Times New Roman" w:cs="Times New Roman"/>
          <w:i/>
          <w:iCs/>
          <w:sz w:val="28"/>
          <w:szCs w:val="28"/>
          <w:lang w:val="en-US"/>
        </w:rPr>
      </w:pPr>
    </w:p>
    <w:p w:rsidR="00887440" w:rsidRPr="00887440" w:rsidRDefault="00887440" w:rsidP="00887440">
      <w:pPr>
        <w:keepNext/>
        <w:spacing w:after="0" w:line="360" w:lineRule="exact"/>
        <w:ind w:firstLine="851"/>
        <w:jc w:val="right"/>
        <w:outlineLvl w:val="1"/>
        <w:rPr>
          <w:rFonts w:ascii="Times New Roman" w:eastAsia="Times New Roman" w:hAnsi="Times New Roman" w:cs="Times New Roman"/>
          <w:i/>
          <w:iCs/>
          <w:sz w:val="28"/>
          <w:szCs w:val="28"/>
          <w:lang w:val="en-US"/>
        </w:rPr>
      </w:pPr>
    </w:p>
    <w:p w:rsidR="00887440" w:rsidRPr="007918CF" w:rsidRDefault="00887440" w:rsidP="00887440">
      <w:pPr>
        <w:spacing w:after="0" w:line="240" w:lineRule="auto"/>
        <w:jc w:val="right"/>
        <w:rPr>
          <w:rFonts w:ascii="Times New Roman" w:eastAsia="Times New Roman" w:hAnsi="Times New Roman" w:cs="Times New Roman"/>
          <w:b/>
          <w:sz w:val="28"/>
          <w:szCs w:val="28"/>
          <w:lang w:val="en-US" w:eastAsia="ru-RU"/>
        </w:rPr>
      </w:pPr>
    </w:p>
    <w:p w:rsidR="00221A2D" w:rsidRDefault="00221A2D" w:rsidP="001A64B0">
      <w:pPr>
        <w:rPr>
          <w:rFonts w:eastAsia="Times New Roman" w:cs="Times New Roman"/>
          <w:szCs w:val="28"/>
          <w:lang w:val="en-US" w:eastAsia="ru-RU"/>
        </w:rPr>
      </w:pPr>
    </w:p>
    <w:sectPr w:rsidR="00221A2D" w:rsidSect="0018062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35161"/>
    <w:multiLevelType w:val="hybridMultilevel"/>
    <w:tmpl w:val="ACC22BE0"/>
    <w:lvl w:ilvl="0" w:tplc="BEDA52B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5A3E24"/>
    <w:multiLevelType w:val="hybridMultilevel"/>
    <w:tmpl w:val="B6380D6E"/>
    <w:lvl w:ilvl="0" w:tplc="7C4CF2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14C94"/>
    <w:rsid w:val="000E7172"/>
    <w:rsid w:val="00180628"/>
    <w:rsid w:val="00180B5F"/>
    <w:rsid w:val="001A64B0"/>
    <w:rsid w:val="001E6966"/>
    <w:rsid w:val="0020071B"/>
    <w:rsid w:val="00221A2D"/>
    <w:rsid w:val="00232CFA"/>
    <w:rsid w:val="00284408"/>
    <w:rsid w:val="002E5AE7"/>
    <w:rsid w:val="003167D0"/>
    <w:rsid w:val="003D0961"/>
    <w:rsid w:val="00414C94"/>
    <w:rsid w:val="004277B7"/>
    <w:rsid w:val="00453C6F"/>
    <w:rsid w:val="00482872"/>
    <w:rsid w:val="00665E3B"/>
    <w:rsid w:val="006716F5"/>
    <w:rsid w:val="00685B48"/>
    <w:rsid w:val="006B0C11"/>
    <w:rsid w:val="00726C9A"/>
    <w:rsid w:val="007918CF"/>
    <w:rsid w:val="00887440"/>
    <w:rsid w:val="00897E83"/>
    <w:rsid w:val="00911EF7"/>
    <w:rsid w:val="00A10816"/>
    <w:rsid w:val="00A51BF1"/>
    <w:rsid w:val="00AC7A3D"/>
    <w:rsid w:val="00B3471C"/>
    <w:rsid w:val="00BF02A9"/>
    <w:rsid w:val="00D93D9F"/>
    <w:rsid w:val="00DE48FF"/>
    <w:rsid w:val="00EE4346"/>
    <w:rsid w:val="00FB0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A9"/>
  </w:style>
  <w:style w:type="paragraph" w:styleId="1">
    <w:name w:val="heading 1"/>
    <w:basedOn w:val="a"/>
    <w:next w:val="a"/>
    <w:link w:val="10"/>
    <w:uiPriority w:val="9"/>
    <w:qFormat/>
    <w:rsid w:val="00221A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874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20071B"/>
    <w:pPr>
      <w:spacing w:after="0" w:line="360" w:lineRule="exact"/>
      <w:ind w:firstLine="709"/>
      <w:jc w:val="both"/>
    </w:pPr>
    <w:rPr>
      <w:rFonts w:ascii="Times New Roman" w:hAnsi="Times New Roman"/>
      <w:sz w:val="28"/>
    </w:rPr>
  </w:style>
  <w:style w:type="character" w:customStyle="1" w:styleId="10">
    <w:name w:val="Заголовок 1 Знак"/>
    <w:basedOn w:val="a0"/>
    <w:link w:val="1"/>
    <w:uiPriority w:val="9"/>
    <w:rsid w:val="00221A2D"/>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221A2D"/>
    <w:pPr>
      <w:ind w:left="720"/>
      <w:contextualSpacing/>
    </w:pPr>
  </w:style>
  <w:style w:type="paragraph" w:styleId="a4">
    <w:name w:val="Balloon Text"/>
    <w:basedOn w:val="a"/>
    <w:link w:val="a5"/>
    <w:uiPriority w:val="99"/>
    <w:semiHidden/>
    <w:unhideWhenUsed/>
    <w:rsid w:val="001806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0628"/>
    <w:rPr>
      <w:rFonts w:ascii="Segoe UI" w:hAnsi="Segoe UI" w:cs="Segoe UI"/>
      <w:sz w:val="18"/>
      <w:szCs w:val="18"/>
    </w:rPr>
  </w:style>
  <w:style w:type="character" w:customStyle="1" w:styleId="20">
    <w:name w:val="Заголовок 2 Знак"/>
    <w:basedOn w:val="a0"/>
    <w:link w:val="2"/>
    <w:uiPriority w:val="9"/>
    <w:semiHidden/>
    <w:rsid w:val="00887440"/>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SHPED</dc:creator>
  <cp:keywords/>
  <dc:description/>
  <cp:lastModifiedBy>Admin</cp:lastModifiedBy>
  <cp:revision>2</cp:revision>
  <cp:lastPrinted>2017-06-13T12:18:00Z</cp:lastPrinted>
  <dcterms:created xsi:type="dcterms:W3CDTF">2017-06-14T21:23:00Z</dcterms:created>
  <dcterms:modified xsi:type="dcterms:W3CDTF">2017-06-14T21:23:00Z</dcterms:modified>
</cp:coreProperties>
</file>