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4"/>
          <w:b/>
          <w:bCs/>
          <w:color w:val="000000"/>
        </w:rPr>
        <w:id w:val="-1636093057"/>
        <w:lock w:val="contentLocked"/>
        <w:placeholder>
          <w:docPart w:val="6FE8459525F64E269CA7CD225C6C8AD4"/>
        </w:placeholder>
      </w:sdtPr>
      <w:sdtContent>
        <w:p w:rsidR="00A127D9" w:rsidRDefault="00A127D9" w:rsidP="00CC4ECF">
          <w:pPr>
            <w:pStyle w:val="40"/>
            <w:shd w:val="clear" w:color="auto" w:fill="auto"/>
            <w:spacing w:before="0" w:after="243"/>
            <w:ind w:left="20"/>
            <w:jc w:val="center"/>
          </w:pPr>
          <w:r>
            <w:rPr>
              <w:rStyle w:val="4"/>
              <w:b/>
              <w:bCs/>
              <w:color w:val="000000"/>
            </w:rPr>
            <w:t>ГОСУДАРСТВЕННОЕ УЧРЕЖДЕНИЕ ОБРАЗОВАНИЯ</w:t>
          </w:r>
          <w:r>
            <w:rPr>
              <w:rStyle w:val="4"/>
              <w:b/>
              <w:bCs/>
              <w:color w:val="000000"/>
            </w:rPr>
            <w:br/>
            <w:t>«ИНСТИТУТ БИЗНЕСА И МЕНЕДЖМЕНТА ТЕХНОЛОГИЙ»</w:t>
          </w:r>
          <w:r>
            <w:rPr>
              <w:rStyle w:val="4"/>
              <w:b/>
              <w:bCs/>
              <w:color w:val="000000"/>
            </w:rPr>
            <w:br/>
            <w:t>БЕЛОРУССКОГО ГОСУДАРСТВЕННОГО УНИВЕРСИТЕТА</w:t>
          </w:r>
        </w:p>
      </w:sdtContent>
    </w:sdt>
    <w:p w:rsidR="00A127D9" w:rsidRPr="00BB5AB9" w:rsidRDefault="00A127D9" w:rsidP="00CC4ECF">
      <w:pPr>
        <w:pStyle w:val="40"/>
        <w:shd w:val="clear" w:color="auto" w:fill="auto"/>
        <w:spacing w:before="0" w:after="280" w:line="320" w:lineRule="exact"/>
        <w:ind w:left="23"/>
        <w:jc w:val="center"/>
        <w:rPr>
          <w:rStyle w:val="4"/>
          <w:b/>
          <w:bCs/>
          <w:shd w:val="clear" w:color="auto" w:fill="auto"/>
        </w:rPr>
      </w:pPr>
      <w:sdt>
        <w:sdtPr>
          <w:rPr>
            <w:rStyle w:val="4"/>
            <w:b/>
            <w:bCs/>
            <w:color w:val="000000"/>
          </w:rPr>
          <w:id w:val="-724524674"/>
          <w:lock w:val="contentLocked"/>
          <w:placeholder>
            <w:docPart w:val="6FE8459525F64E269CA7CD225C6C8AD4"/>
          </w:placeholder>
        </w:sdtPr>
        <w:sdtContent>
          <w:r>
            <w:rPr>
              <w:rStyle w:val="4"/>
              <w:b/>
              <w:bCs/>
              <w:color w:val="000000"/>
            </w:rPr>
            <w:t>Факультет бизнеса</w:t>
          </w:r>
          <w:r>
            <w:rPr>
              <w:rStyle w:val="4"/>
              <w:b/>
              <w:bCs/>
              <w:color w:val="000000"/>
            </w:rPr>
            <w:br/>
            <w:t>Кафедра</w:t>
          </w:r>
        </w:sdtContent>
      </w:sdt>
      <w:r>
        <w:rPr>
          <w:rStyle w:val="4"/>
          <w:b/>
          <w:bCs/>
          <w:color w:val="000000"/>
        </w:rPr>
        <w:t xml:space="preserve"> </w:t>
      </w:r>
      <w:sdt>
        <w:sdtPr>
          <w:rPr>
            <w:rStyle w:val="4"/>
            <w:b/>
            <w:bCs/>
            <w:color w:val="000000"/>
          </w:rPr>
          <w:id w:val="2066221464"/>
          <w:placeholder>
            <w:docPart w:val="BC7AEA16601644E69FFC236E47A010C5"/>
          </w:placeholder>
          <w:comboBox>
            <w:listItem w:value="Выберите элемент."/>
            <w:listItem w:displayText="логистики" w:value="логистики"/>
            <w:listItem w:displayText="бизнес-администрирования" w:value="бизнес-администрирования"/>
            <w:listItem w:displayText="менеджмент технологий" w:value="менеджмент технологий"/>
          </w:comboBox>
        </w:sdtPr>
        <w:sdtContent>
          <w:r>
            <w:rPr>
              <w:rStyle w:val="4"/>
              <w:b/>
              <w:bCs/>
              <w:color w:val="000000"/>
            </w:rPr>
            <w:t>бизнес-администрирования</w:t>
          </w:r>
        </w:sdtContent>
      </w:sdt>
    </w:p>
    <w:p w:rsidR="00A127D9" w:rsidRPr="00BB5AB9" w:rsidRDefault="00A127D9" w:rsidP="00CC4ECF">
      <w:pPr>
        <w:pStyle w:val="40"/>
        <w:shd w:val="clear" w:color="auto" w:fill="auto"/>
        <w:spacing w:before="280" w:after="280" w:line="280" w:lineRule="exact"/>
        <w:ind w:left="23"/>
        <w:jc w:val="center"/>
        <w:rPr>
          <w:rStyle w:val="4"/>
          <w:b/>
          <w:bCs/>
          <w:shd w:val="clear" w:color="auto" w:fill="auto"/>
        </w:rPr>
      </w:pPr>
      <w:r>
        <w:rPr>
          <w:rStyle w:val="4"/>
          <w:b/>
          <w:bCs/>
          <w:color w:val="000000"/>
        </w:rPr>
        <w:t>Аннотация к дипломной работе</w:t>
      </w:r>
    </w:p>
    <w:p w:rsidR="00A127D9" w:rsidRPr="006538F8" w:rsidRDefault="00A127D9" w:rsidP="00CC4ECF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Hlk483914434"/>
      <w:r w:rsidRPr="006538F8">
        <w:rPr>
          <w:rFonts w:ascii="Times New Roman" w:hAnsi="Times New Roman"/>
          <w:b/>
          <w:sz w:val="28"/>
          <w:szCs w:val="28"/>
        </w:rPr>
        <w:t>АНАЛИЗ ЭФФЕКТИВНОСТИ ИСПОЛЬЗОВАНИЯ ТРУДОВЫХ РЕСУРСОВ И НАПРАВЛЕНИЯ ЕЁ ПОВЫШЕНИЯ НА ПРИМЕРЕ ОАО «КУЗЛИТМАШ»</w:t>
      </w:r>
    </w:p>
    <w:bookmarkEnd w:id="0"/>
    <w:p w:rsidR="00A127D9" w:rsidRPr="00BB5AB9" w:rsidRDefault="00A127D9" w:rsidP="00CC4ECF">
      <w:pPr>
        <w:pStyle w:val="21"/>
        <w:shd w:val="clear" w:color="auto" w:fill="auto"/>
        <w:spacing w:before="0" w:after="280" w:line="280" w:lineRule="exact"/>
        <w:ind w:left="23"/>
        <w:jc w:val="center"/>
        <w:rPr>
          <w:rStyle w:val="2"/>
          <w:shd w:val="clear" w:color="auto" w:fill="auto"/>
        </w:rPr>
      </w:pPr>
      <w:sdt>
        <w:sdtPr>
          <w:rPr>
            <w:rStyle w:val="1"/>
          </w:rPr>
          <w:id w:val="1063455337"/>
          <w:placeholder>
            <w:docPart w:val="6FE8459525F64E269CA7CD225C6C8AD4"/>
          </w:placeholder>
        </w:sdtPr>
        <w:sdtContent>
          <w:r>
            <w:rPr>
              <w:rStyle w:val="1"/>
            </w:rPr>
            <w:t>Артюхова</w:t>
          </w:r>
        </w:sdtContent>
      </w:sdt>
      <w:r>
        <w:rPr>
          <w:rStyle w:val="2"/>
          <w:color w:val="000000"/>
        </w:rPr>
        <w:t xml:space="preserve"> Александра Владимировна</w:t>
      </w:r>
    </w:p>
    <w:sdt>
      <w:sdtPr>
        <w:rPr>
          <w:rStyle w:val="2"/>
          <w:color w:val="000000"/>
        </w:rPr>
        <w:id w:val="-613833273"/>
        <w:lock w:val="contentLocked"/>
        <w:placeholder>
          <w:docPart w:val="6FE8459525F64E269CA7CD225C6C8AD4"/>
        </w:placeholder>
      </w:sdtPr>
      <w:sdtContent>
        <w:p w:rsidR="00A127D9" w:rsidRDefault="00A127D9" w:rsidP="00CC4ECF">
          <w:pPr>
            <w:pStyle w:val="21"/>
            <w:shd w:val="clear" w:color="auto" w:fill="auto"/>
            <w:spacing w:before="280" w:line="300" w:lineRule="exact"/>
            <w:ind w:left="23"/>
            <w:jc w:val="center"/>
          </w:pPr>
          <w:r>
            <w:rPr>
              <w:rStyle w:val="2"/>
              <w:color w:val="000000"/>
            </w:rPr>
            <w:t>Руководитель</w:t>
          </w:r>
        </w:p>
      </w:sdtContent>
    </w:sdt>
    <w:p w:rsidR="00A127D9" w:rsidRDefault="00A127D9" w:rsidP="00CC4ECF">
      <w:pPr>
        <w:pStyle w:val="21"/>
        <w:shd w:val="clear" w:color="auto" w:fill="auto"/>
        <w:spacing w:before="0" w:line="320" w:lineRule="exact"/>
        <w:ind w:left="20"/>
        <w:jc w:val="center"/>
        <w:rPr>
          <w:rStyle w:val="2"/>
          <w:color w:val="000000"/>
        </w:rPr>
      </w:pPr>
      <w:r>
        <w:rPr>
          <w:rStyle w:val="2"/>
          <w:color w:val="000000"/>
        </w:rPr>
        <w:t>Горбачева Анна Игоревна,</w:t>
      </w:r>
      <w:r>
        <w:rPr>
          <w:rStyle w:val="2"/>
          <w:color w:val="000000"/>
        </w:rPr>
        <w:br/>
        <w:t>кандидат технических наук, доцент</w:t>
      </w:r>
    </w:p>
    <w:p w:rsidR="00A127D9" w:rsidRDefault="00A127D9" w:rsidP="00CC4ECF">
      <w:pPr>
        <w:rPr>
          <w:rStyle w:val="2"/>
          <w:color w:val="000000"/>
        </w:rPr>
      </w:pPr>
    </w:p>
    <w:sdt>
      <w:sdtPr>
        <w:rPr>
          <w:rStyle w:val="2"/>
          <w:color w:val="000000"/>
        </w:rPr>
        <w:id w:val="-1805005306"/>
        <w:lock w:val="contentLocked"/>
        <w:placeholder>
          <w:docPart w:val="6FE8459525F64E269CA7CD225C6C8AD4"/>
        </w:placeholder>
      </w:sdtPr>
      <w:sdtContent>
        <w:p w:rsidR="00A127D9" w:rsidRPr="00663D94" w:rsidRDefault="00A127D9" w:rsidP="00CC4ECF">
          <w:pPr>
            <w:jc w:val="center"/>
            <w:rPr>
              <w:rStyle w:val="2"/>
              <w:color w:val="000000"/>
            </w:rPr>
          </w:pPr>
          <w:r>
            <w:rPr>
              <w:rStyle w:val="2"/>
              <w:color w:val="000000"/>
            </w:rPr>
            <w:t>201</w:t>
          </w:r>
          <w:r w:rsidRPr="00663D94">
            <w:rPr>
              <w:rStyle w:val="2"/>
              <w:color w:val="000000"/>
            </w:rPr>
            <w:t>6</w:t>
          </w:r>
        </w:p>
      </w:sdtContent>
    </w:sdt>
    <w:p w:rsidR="00A127D9" w:rsidRPr="00033DC9" w:rsidRDefault="00A127D9" w:rsidP="00CC4EC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color w:val="000000"/>
        </w:rPr>
        <w:br w:type="page"/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567"/>
        <w:rPr>
          <w:rStyle w:val="FontStyle49"/>
          <w:sz w:val="28"/>
          <w:szCs w:val="28"/>
        </w:rPr>
      </w:pPr>
      <w:bookmarkStart w:id="1" w:name="_GoBack"/>
      <w:bookmarkEnd w:id="1"/>
      <w:r w:rsidRPr="00077F26">
        <w:rPr>
          <w:rStyle w:val="FontStyle49"/>
          <w:sz w:val="28"/>
          <w:szCs w:val="28"/>
          <w:lang w:val="be-BY"/>
        </w:rPr>
        <w:lastRenderedPageBreak/>
        <w:t xml:space="preserve">Дипломная работа: 80 с., </w:t>
      </w:r>
      <w:r w:rsidRPr="00077F26">
        <w:rPr>
          <w:rStyle w:val="FontStyle49"/>
          <w:sz w:val="28"/>
          <w:szCs w:val="28"/>
        </w:rPr>
        <w:t>9</w:t>
      </w:r>
      <w:r w:rsidRPr="00077F26">
        <w:rPr>
          <w:rStyle w:val="FontStyle49"/>
          <w:sz w:val="28"/>
          <w:szCs w:val="28"/>
          <w:lang w:val="be-BY"/>
        </w:rPr>
        <w:t xml:space="preserve"> рис., 18 табл., </w:t>
      </w:r>
      <w:r w:rsidRPr="00077F26">
        <w:rPr>
          <w:rStyle w:val="FontStyle49"/>
          <w:sz w:val="28"/>
          <w:szCs w:val="28"/>
        </w:rPr>
        <w:t>25</w:t>
      </w:r>
      <w:r w:rsidRPr="00077F26">
        <w:rPr>
          <w:rStyle w:val="FontStyle49"/>
          <w:sz w:val="28"/>
          <w:szCs w:val="28"/>
          <w:lang w:val="be-BY"/>
        </w:rPr>
        <w:t xml:space="preserve"> источников, </w:t>
      </w:r>
      <w:r w:rsidRPr="00077F26">
        <w:rPr>
          <w:rStyle w:val="FontStyle49"/>
          <w:sz w:val="28"/>
          <w:szCs w:val="28"/>
        </w:rPr>
        <w:t>6</w:t>
      </w:r>
      <w:r w:rsidRPr="00077F26">
        <w:rPr>
          <w:rStyle w:val="FontStyle49"/>
          <w:sz w:val="28"/>
          <w:szCs w:val="28"/>
          <w:lang w:val="be-BY"/>
        </w:rPr>
        <w:t xml:space="preserve"> прил.</w:t>
      </w:r>
    </w:p>
    <w:p w:rsidR="00A127D9" w:rsidRPr="00077F26" w:rsidRDefault="00A127D9" w:rsidP="00A127D9">
      <w:pPr>
        <w:pStyle w:val="a3"/>
        <w:spacing w:before="0" w:beforeAutospacing="0" w:after="0" w:afterAutospacing="0" w:line="360" w:lineRule="exact"/>
        <w:ind w:right="-283" w:firstLine="567"/>
        <w:jc w:val="both"/>
        <w:rPr>
          <w:color w:val="000000"/>
          <w:sz w:val="28"/>
          <w:szCs w:val="28"/>
        </w:rPr>
      </w:pPr>
      <w:r w:rsidRPr="00077F26">
        <w:rPr>
          <w:color w:val="000000"/>
          <w:sz w:val="28"/>
          <w:szCs w:val="28"/>
        </w:rPr>
        <w:t>ТРУДОВЫЕ РЕСУРСЫ, УПРАВЛЕНИЕ ТРУДОВЫМИ РЕСУРСАМИ, ИСПОЛЬЗОВАНИЕ ТРУДОВЫХ РЕСУРСОВ, ОБЕСПЕЧЕННОСТЬ ТРУДОВЫМИ РЕУРСАМИ, СОВЕРШЕНСТВОВАНИЕ ИСПОЛЬЗОВАНИЯ ТРУДОВЫХ РЕСУРСОВ.</w:t>
      </w:r>
    </w:p>
    <w:p w:rsidR="00A127D9" w:rsidRPr="00077F26" w:rsidRDefault="00A127D9" w:rsidP="00A127D9">
      <w:pPr>
        <w:pStyle w:val="a3"/>
        <w:spacing w:before="0" w:beforeAutospacing="0" w:after="0" w:afterAutospacing="0" w:line="360" w:lineRule="exact"/>
        <w:ind w:right="-283" w:firstLine="567"/>
        <w:jc w:val="both"/>
        <w:rPr>
          <w:color w:val="000000"/>
          <w:sz w:val="28"/>
          <w:szCs w:val="28"/>
        </w:rPr>
      </w:pPr>
      <w:r w:rsidRPr="00077F26">
        <w:rPr>
          <w:rStyle w:val="FontStyle49"/>
          <w:b/>
          <w:sz w:val="28"/>
          <w:szCs w:val="28"/>
        </w:rPr>
        <w:t xml:space="preserve">Объектом </w:t>
      </w:r>
      <w:r w:rsidRPr="00077F26">
        <w:rPr>
          <w:rStyle w:val="FontStyle49"/>
          <w:sz w:val="28"/>
          <w:szCs w:val="28"/>
        </w:rPr>
        <w:t>данного</w:t>
      </w:r>
      <w:r w:rsidRPr="00077F26">
        <w:rPr>
          <w:rStyle w:val="FontStyle49"/>
          <w:b/>
          <w:sz w:val="28"/>
          <w:szCs w:val="28"/>
        </w:rPr>
        <w:t xml:space="preserve"> </w:t>
      </w:r>
      <w:r w:rsidRPr="00077F26">
        <w:rPr>
          <w:rStyle w:val="FontStyle49"/>
          <w:sz w:val="28"/>
          <w:szCs w:val="28"/>
        </w:rPr>
        <w:t xml:space="preserve">исследования является </w:t>
      </w:r>
      <w:r w:rsidRPr="00077F26">
        <w:rPr>
          <w:color w:val="000000"/>
          <w:sz w:val="28"/>
          <w:szCs w:val="28"/>
        </w:rPr>
        <w:t>открытое акционерное общество «</w:t>
      </w:r>
      <w:proofErr w:type="spellStart"/>
      <w:r w:rsidRPr="00077F26">
        <w:rPr>
          <w:color w:val="000000"/>
          <w:sz w:val="28"/>
          <w:szCs w:val="28"/>
        </w:rPr>
        <w:t>Кузлитмаш</w:t>
      </w:r>
      <w:proofErr w:type="spellEnd"/>
      <w:r w:rsidRPr="00077F26">
        <w:rPr>
          <w:color w:val="000000"/>
          <w:sz w:val="28"/>
          <w:szCs w:val="28"/>
        </w:rPr>
        <w:t>» г. Пинск.</w:t>
      </w:r>
    </w:p>
    <w:p w:rsidR="00A127D9" w:rsidRPr="00077F26" w:rsidRDefault="00A127D9" w:rsidP="00A127D9">
      <w:pPr>
        <w:pStyle w:val="a3"/>
        <w:spacing w:before="0" w:beforeAutospacing="0" w:after="0" w:afterAutospacing="0" w:line="360" w:lineRule="exact"/>
        <w:ind w:right="-283" w:firstLine="567"/>
        <w:jc w:val="both"/>
        <w:rPr>
          <w:sz w:val="28"/>
          <w:szCs w:val="28"/>
        </w:rPr>
      </w:pPr>
      <w:r w:rsidRPr="00077F26">
        <w:rPr>
          <w:rStyle w:val="FontStyle49"/>
          <w:b/>
          <w:sz w:val="28"/>
          <w:szCs w:val="28"/>
        </w:rPr>
        <w:t xml:space="preserve">Предметом </w:t>
      </w:r>
      <w:r w:rsidRPr="00077F26">
        <w:rPr>
          <w:rStyle w:val="FontStyle49"/>
          <w:sz w:val="28"/>
          <w:szCs w:val="28"/>
        </w:rPr>
        <w:t xml:space="preserve">исследования являются </w:t>
      </w:r>
      <w:r w:rsidRPr="00077F26">
        <w:rPr>
          <w:sz w:val="28"/>
          <w:szCs w:val="28"/>
        </w:rPr>
        <w:t>трудовые ресурсы ОАО «</w:t>
      </w:r>
      <w:proofErr w:type="spellStart"/>
      <w:r w:rsidRPr="00077F26">
        <w:rPr>
          <w:sz w:val="28"/>
          <w:szCs w:val="28"/>
        </w:rPr>
        <w:t>Кузлитмаш</w:t>
      </w:r>
      <w:proofErr w:type="spellEnd"/>
      <w:r w:rsidRPr="00077F26">
        <w:rPr>
          <w:sz w:val="28"/>
          <w:szCs w:val="28"/>
        </w:rPr>
        <w:t>».</w:t>
      </w:r>
    </w:p>
    <w:p w:rsidR="00A127D9" w:rsidRPr="00077F26" w:rsidRDefault="00A127D9" w:rsidP="00A127D9">
      <w:pPr>
        <w:pStyle w:val="a3"/>
        <w:spacing w:before="0" w:beforeAutospacing="0" w:after="0" w:afterAutospacing="0" w:line="360" w:lineRule="exact"/>
        <w:ind w:right="-283" w:firstLine="567"/>
        <w:jc w:val="both"/>
        <w:rPr>
          <w:color w:val="000000"/>
          <w:sz w:val="28"/>
          <w:szCs w:val="28"/>
        </w:rPr>
      </w:pPr>
      <w:r w:rsidRPr="00077F26">
        <w:rPr>
          <w:rStyle w:val="FontStyle49"/>
          <w:b/>
          <w:sz w:val="28"/>
          <w:szCs w:val="28"/>
        </w:rPr>
        <w:t xml:space="preserve">Цель </w:t>
      </w:r>
      <w:r w:rsidRPr="00077F26">
        <w:rPr>
          <w:rStyle w:val="FontStyle49"/>
          <w:sz w:val="28"/>
          <w:szCs w:val="28"/>
        </w:rPr>
        <w:t xml:space="preserve">работы – </w:t>
      </w:r>
      <w:r w:rsidRPr="00077F26">
        <w:rPr>
          <w:color w:val="000000"/>
          <w:sz w:val="28"/>
          <w:szCs w:val="28"/>
        </w:rPr>
        <w:t>разработка стратегии совершенствования использования трудовых ресурсов на ОАО «</w:t>
      </w:r>
      <w:proofErr w:type="spellStart"/>
      <w:r w:rsidRPr="00077F26">
        <w:rPr>
          <w:color w:val="000000"/>
          <w:sz w:val="28"/>
          <w:szCs w:val="28"/>
        </w:rPr>
        <w:t>Кузлитмаш</w:t>
      </w:r>
      <w:proofErr w:type="spellEnd"/>
      <w:r w:rsidRPr="00077F26">
        <w:rPr>
          <w:color w:val="000000"/>
          <w:sz w:val="28"/>
          <w:szCs w:val="28"/>
        </w:rPr>
        <w:t>».</w:t>
      </w:r>
    </w:p>
    <w:p w:rsidR="00A127D9" w:rsidRPr="00077F26" w:rsidRDefault="00A127D9" w:rsidP="00A127D9">
      <w:pPr>
        <w:pStyle w:val="a3"/>
        <w:spacing w:before="0" w:beforeAutospacing="0" w:after="0" w:afterAutospacing="0" w:line="360" w:lineRule="exact"/>
        <w:ind w:right="-283" w:firstLine="567"/>
        <w:jc w:val="both"/>
        <w:rPr>
          <w:rStyle w:val="FontStyle49"/>
          <w:color w:val="000000"/>
          <w:sz w:val="28"/>
          <w:szCs w:val="28"/>
        </w:rPr>
      </w:pPr>
      <w:r w:rsidRPr="00077F26">
        <w:rPr>
          <w:rStyle w:val="FontStyle49"/>
          <w:b/>
          <w:sz w:val="28"/>
          <w:szCs w:val="28"/>
        </w:rPr>
        <w:t>Методы исследования</w:t>
      </w:r>
      <w:r w:rsidRPr="00077F26">
        <w:rPr>
          <w:rStyle w:val="FontStyle49"/>
          <w:sz w:val="28"/>
          <w:szCs w:val="28"/>
        </w:rPr>
        <w:t xml:space="preserve">: </w:t>
      </w:r>
      <w:r w:rsidRPr="00077F26">
        <w:rPr>
          <w:sz w:val="28"/>
          <w:szCs w:val="28"/>
        </w:rPr>
        <w:t xml:space="preserve">статистический, описательный, метод сравнения, метод комплексного исследования, </w:t>
      </w:r>
      <w:r w:rsidRPr="00077F26">
        <w:rPr>
          <w:color w:val="000000"/>
          <w:sz w:val="28"/>
          <w:szCs w:val="28"/>
        </w:rPr>
        <w:t>экономико-математические, экспертные оценки</w:t>
      </w:r>
      <w:r w:rsidRPr="00077F26">
        <w:rPr>
          <w:sz w:val="28"/>
          <w:szCs w:val="28"/>
        </w:rPr>
        <w:t>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</w:rPr>
      </w:pPr>
      <w:r w:rsidRPr="00077F26">
        <w:rPr>
          <w:rStyle w:val="FontStyle49"/>
          <w:sz w:val="28"/>
          <w:szCs w:val="28"/>
        </w:rPr>
        <w:t xml:space="preserve">В работе использованы </w:t>
      </w:r>
      <w:r w:rsidRPr="00077F26">
        <w:rPr>
          <w:sz w:val="28"/>
          <w:szCs w:val="28"/>
        </w:rPr>
        <w:t>научные и учебные издания по управлению трудовыми ресурсами, материалы периодических изданий, посвященные вопросам использования трудовых ресурсов и путей их совершенствования.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</w:rPr>
      </w:pPr>
      <w:r w:rsidRPr="00077F26">
        <w:rPr>
          <w:rStyle w:val="FontStyle49"/>
          <w:b/>
          <w:sz w:val="28"/>
          <w:szCs w:val="28"/>
        </w:rPr>
        <w:t>Исследования и разработки:</w:t>
      </w:r>
      <w:r w:rsidRPr="00077F26">
        <w:rPr>
          <w:rStyle w:val="FontStyle49"/>
          <w:sz w:val="28"/>
          <w:szCs w:val="28"/>
        </w:rPr>
        <w:t xml:space="preserve"> рассмотрены структура и производительность ОАО «</w:t>
      </w:r>
      <w:proofErr w:type="spellStart"/>
      <w:r w:rsidRPr="00077F26">
        <w:rPr>
          <w:rStyle w:val="FontStyle49"/>
          <w:sz w:val="28"/>
          <w:szCs w:val="28"/>
        </w:rPr>
        <w:t>Кузлитмаш</w:t>
      </w:r>
      <w:proofErr w:type="spellEnd"/>
      <w:r w:rsidRPr="00077F26">
        <w:rPr>
          <w:rStyle w:val="FontStyle49"/>
          <w:sz w:val="28"/>
          <w:szCs w:val="28"/>
        </w:rPr>
        <w:t>»</w:t>
      </w:r>
      <w:r w:rsidRPr="00077F26">
        <w:rPr>
          <w:sz w:val="28"/>
          <w:szCs w:val="28"/>
        </w:rPr>
        <w:t>, разработаны мероприятия по улучшению использования трудовых ресурсов.</w:t>
      </w:r>
      <w:r w:rsidRPr="00077F26">
        <w:rPr>
          <w:rStyle w:val="FontStyle49"/>
          <w:sz w:val="28"/>
          <w:szCs w:val="28"/>
        </w:rPr>
        <w:t xml:space="preserve"> </w:t>
      </w:r>
    </w:p>
    <w:p w:rsidR="00A127D9" w:rsidRPr="00077F26" w:rsidRDefault="00A127D9" w:rsidP="00A127D9">
      <w:pPr>
        <w:pStyle w:val="a3"/>
        <w:spacing w:before="0" w:beforeAutospacing="0" w:after="0" w:afterAutospacing="0" w:line="360" w:lineRule="exact"/>
        <w:ind w:right="-283" w:firstLine="567"/>
        <w:jc w:val="both"/>
        <w:rPr>
          <w:color w:val="000000"/>
          <w:sz w:val="28"/>
          <w:szCs w:val="28"/>
        </w:rPr>
      </w:pPr>
      <w:r w:rsidRPr="00077F26">
        <w:rPr>
          <w:rStyle w:val="FontStyle49"/>
          <w:b/>
          <w:sz w:val="28"/>
          <w:szCs w:val="28"/>
        </w:rPr>
        <w:t>Технико-экономическая и социальная значимость проведенного исследования</w:t>
      </w:r>
      <w:r w:rsidRPr="00077F26">
        <w:rPr>
          <w:rStyle w:val="FontStyle49"/>
          <w:sz w:val="28"/>
          <w:szCs w:val="28"/>
        </w:rPr>
        <w:t xml:space="preserve"> заключается в том, что </w:t>
      </w:r>
      <w:r w:rsidRPr="00077F26">
        <w:rPr>
          <w:color w:val="000000"/>
          <w:sz w:val="28"/>
          <w:szCs w:val="28"/>
        </w:rPr>
        <w:t>предложенные решения могут быть использованы на практике при создании и организации системы управления трудовыми ресурсами на производственном предприятии.</w:t>
      </w:r>
    </w:p>
    <w:p w:rsidR="00A127D9" w:rsidRPr="00077F26" w:rsidRDefault="00A127D9" w:rsidP="00A127D9">
      <w:pPr>
        <w:pStyle w:val="a3"/>
        <w:spacing w:before="0" w:beforeAutospacing="0" w:after="0" w:afterAutospacing="0" w:line="360" w:lineRule="exact"/>
        <w:ind w:right="-283" w:firstLine="567"/>
        <w:jc w:val="both"/>
        <w:rPr>
          <w:color w:val="000000"/>
          <w:sz w:val="28"/>
          <w:szCs w:val="28"/>
        </w:rPr>
      </w:pPr>
      <w:r w:rsidRPr="00077F26">
        <w:rPr>
          <w:color w:val="000000"/>
          <w:sz w:val="28"/>
          <w:szCs w:val="28"/>
        </w:rPr>
        <w:t>Автор работы подтверждает, что приведённый в дипломной работе расчётно-аналитический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положение и концепции сопровождаются ссылками на их авторов.</w:t>
      </w:r>
    </w:p>
    <w:p w:rsidR="00A127D9" w:rsidRPr="00077F26" w:rsidRDefault="00A127D9" w:rsidP="00A127D9">
      <w:pPr>
        <w:pStyle w:val="Style3"/>
        <w:widowControl/>
        <w:spacing w:before="48" w:line="360" w:lineRule="exact"/>
        <w:ind w:right="-283" w:firstLine="851"/>
        <w:jc w:val="right"/>
        <w:rPr>
          <w:color w:val="000000"/>
          <w:sz w:val="28"/>
          <w:szCs w:val="28"/>
          <w:shd w:val="clear" w:color="auto" w:fill="FFFFFF"/>
        </w:rPr>
      </w:pPr>
    </w:p>
    <w:p w:rsidR="00A127D9" w:rsidRPr="00077F26" w:rsidRDefault="00A127D9" w:rsidP="00A127D9">
      <w:pPr>
        <w:ind w:right="-283"/>
        <w:jc w:val="center"/>
        <w:rPr>
          <w:rStyle w:val="FontStyle49"/>
          <w:sz w:val="28"/>
          <w:szCs w:val="28"/>
        </w:rPr>
      </w:pPr>
      <w:r w:rsidRPr="00077F26">
        <w:rPr>
          <w:rStyle w:val="FontStyle49"/>
          <w:sz w:val="28"/>
          <w:szCs w:val="28"/>
        </w:rPr>
        <w:br w:type="page"/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sz w:val="28"/>
          <w:szCs w:val="28"/>
          <w:lang w:val="be-BY"/>
        </w:rPr>
        <w:lastRenderedPageBreak/>
        <w:t>Дыпломная работа: 80 с., 9 мал., 18 табл., 25 крыніцы, 6 дадаткаў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sz w:val="28"/>
          <w:szCs w:val="28"/>
          <w:lang w:val="be-BY"/>
        </w:rPr>
        <w:t>ФІНАНСАВЫ СТАН, ФІНАНСАВАЯ ЎСТОЙЛІВАСЦЬ, ПЛАЦЕЖАЗДОЛЬНАСЦЬ, ЛІКВІДНАСЦЬ, ПАЛЕПШАННЕ ФІНАНСАВАЙ УСТОЙЛІВАСЦІ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b/>
          <w:sz w:val="28"/>
          <w:szCs w:val="28"/>
          <w:lang w:val="be-BY"/>
        </w:rPr>
        <w:t>Аб'ектам</w:t>
      </w:r>
      <w:r w:rsidRPr="00077F26">
        <w:rPr>
          <w:rStyle w:val="FontStyle49"/>
          <w:sz w:val="28"/>
          <w:szCs w:val="28"/>
          <w:lang w:val="be-BY"/>
        </w:rPr>
        <w:t xml:space="preserve"> дадзенага даследавання з’яўляецца арганізацыя СТАА «М&amp;М М</w:t>
      </w:r>
      <w:proofErr w:type="spellStart"/>
      <w:r w:rsidRPr="00077F26">
        <w:rPr>
          <w:rStyle w:val="FontStyle49"/>
          <w:sz w:val="28"/>
          <w:szCs w:val="28"/>
          <w:lang w:val="en-US"/>
        </w:rPr>
        <w:t>i</w:t>
      </w:r>
      <w:proofErr w:type="spellEnd"/>
      <w:r w:rsidRPr="00077F26">
        <w:rPr>
          <w:rStyle w:val="FontStyle49"/>
          <w:sz w:val="28"/>
          <w:szCs w:val="28"/>
          <w:lang w:val="be-BY"/>
        </w:rPr>
        <w:t>л</w:t>
      </w:r>
      <w:proofErr w:type="spellStart"/>
      <w:r w:rsidRPr="00077F26">
        <w:rPr>
          <w:rStyle w:val="FontStyle49"/>
          <w:sz w:val="28"/>
          <w:szCs w:val="28"/>
          <w:lang w:val="en-US"/>
        </w:rPr>
        <w:t>i</w:t>
      </w:r>
      <w:proofErr w:type="spellEnd"/>
      <w:r w:rsidRPr="00077F26">
        <w:rPr>
          <w:rStyle w:val="FontStyle49"/>
          <w:sz w:val="28"/>
          <w:szCs w:val="28"/>
          <w:lang w:val="be-BY"/>
        </w:rPr>
        <w:t>тцер &amp; Мюнх».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b/>
          <w:sz w:val="28"/>
          <w:szCs w:val="28"/>
          <w:lang w:val="be-BY"/>
        </w:rPr>
        <w:t>Прадметам</w:t>
      </w:r>
      <w:r w:rsidRPr="00077F26">
        <w:rPr>
          <w:rStyle w:val="FontStyle49"/>
          <w:sz w:val="28"/>
          <w:szCs w:val="28"/>
          <w:lang w:val="be-BY"/>
        </w:rPr>
        <w:t xml:space="preserve"> даследавання з'яўляецца фінансавы стан і фінансавая ўстойлівасць  СТАА «М&amp;М М</w:t>
      </w:r>
      <w:proofErr w:type="spellStart"/>
      <w:r w:rsidRPr="00077F26">
        <w:rPr>
          <w:rStyle w:val="FontStyle49"/>
          <w:sz w:val="28"/>
          <w:szCs w:val="28"/>
          <w:lang w:val="en-US"/>
        </w:rPr>
        <w:t>i</w:t>
      </w:r>
      <w:proofErr w:type="spellEnd"/>
      <w:r w:rsidRPr="00077F26">
        <w:rPr>
          <w:rStyle w:val="FontStyle49"/>
          <w:sz w:val="28"/>
          <w:szCs w:val="28"/>
          <w:lang w:val="be-BY"/>
        </w:rPr>
        <w:t>л</w:t>
      </w:r>
      <w:proofErr w:type="spellStart"/>
      <w:r w:rsidRPr="00077F26">
        <w:rPr>
          <w:rStyle w:val="FontStyle49"/>
          <w:sz w:val="28"/>
          <w:szCs w:val="28"/>
          <w:lang w:val="en-US"/>
        </w:rPr>
        <w:t>i</w:t>
      </w:r>
      <w:proofErr w:type="spellEnd"/>
      <w:r w:rsidRPr="00077F26">
        <w:rPr>
          <w:rStyle w:val="FontStyle49"/>
          <w:sz w:val="28"/>
          <w:szCs w:val="28"/>
          <w:lang w:val="be-BY"/>
        </w:rPr>
        <w:t>тцер &amp; Мюнх».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b/>
          <w:sz w:val="28"/>
          <w:szCs w:val="28"/>
          <w:lang w:val="be-BY"/>
        </w:rPr>
        <w:t>Мэта</w:t>
      </w:r>
      <w:r w:rsidRPr="00077F26">
        <w:rPr>
          <w:rStyle w:val="FontStyle49"/>
          <w:sz w:val="28"/>
          <w:szCs w:val="28"/>
          <w:lang w:val="be-BY"/>
        </w:rPr>
        <w:t xml:space="preserve"> працы – распрацаваць шляхі аптымізацыі фінансавага стану арганізацыі СТАА «М&amp;М М</w:t>
      </w:r>
      <w:proofErr w:type="spellStart"/>
      <w:r w:rsidRPr="00077F26">
        <w:rPr>
          <w:rStyle w:val="FontStyle49"/>
          <w:sz w:val="28"/>
          <w:szCs w:val="28"/>
          <w:lang w:val="en-US"/>
        </w:rPr>
        <w:t>i</w:t>
      </w:r>
      <w:proofErr w:type="spellEnd"/>
      <w:r w:rsidRPr="00077F26">
        <w:rPr>
          <w:rStyle w:val="FontStyle49"/>
          <w:sz w:val="28"/>
          <w:szCs w:val="28"/>
          <w:lang w:val="be-BY"/>
        </w:rPr>
        <w:t>л</w:t>
      </w:r>
      <w:proofErr w:type="spellStart"/>
      <w:r w:rsidRPr="00077F26">
        <w:rPr>
          <w:rStyle w:val="FontStyle49"/>
          <w:sz w:val="28"/>
          <w:szCs w:val="28"/>
          <w:lang w:val="en-US"/>
        </w:rPr>
        <w:t>i</w:t>
      </w:r>
      <w:proofErr w:type="spellEnd"/>
      <w:r w:rsidRPr="00077F26">
        <w:rPr>
          <w:rStyle w:val="FontStyle49"/>
          <w:sz w:val="28"/>
          <w:szCs w:val="28"/>
          <w:lang w:val="be-BY"/>
        </w:rPr>
        <w:t>тцер &amp; Мюнх».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rFonts w:ascii="Calibri" w:hAnsi="Calibri"/>
          <w:sz w:val="28"/>
          <w:szCs w:val="28"/>
        </w:rPr>
      </w:pPr>
      <w:proofErr w:type="spellStart"/>
      <w:r w:rsidRPr="00077F26">
        <w:rPr>
          <w:rStyle w:val="FontStyle49"/>
          <w:b/>
          <w:sz w:val="28"/>
          <w:szCs w:val="28"/>
        </w:rPr>
        <w:t>Метады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даследавання</w:t>
      </w:r>
      <w:proofErr w:type="spellEnd"/>
      <w:r w:rsidRPr="00077F26">
        <w:rPr>
          <w:rStyle w:val="FontStyle49"/>
          <w:sz w:val="28"/>
          <w:szCs w:val="28"/>
        </w:rPr>
        <w:t xml:space="preserve">: </w:t>
      </w:r>
      <w:proofErr w:type="spellStart"/>
      <w:r w:rsidRPr="00077F26">
        <w:rPr>
          <w:rStyle w:val="FontStyle49"/>
          <w:sz w:val="28"/>
          <w:szCs w:val="28"/>
        </w:rPr>
        <w:t>статыстычны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proofErr w:type="gramStart"/>
      <w:r w:rsidRPr="00077F26">
        <w:rPr>
          <w:rStyle w:val="FontStyle49"/>
          <w:sz w:val="28"/>
          <w:szCs w:val="28"/>
        </w:rPr>
        <w:t>апісальны</w:t>
      </w:r>
      <w:proofErr w:type="spellEnd"/>
      <w:r w:rsidRPr="00077F26">
        <w:rPr>
          <w:rStyle w:val="FontStyle49"/>
          <w:sz w:val="28"/>
          <w:szCs w:val="28"/>
        </w:rPr>
        <w:t xml:space="preserve">,  </w:t>
      </w:r>
      <w:proofErr w:type="spellStart"/>
      <w:r w:rsidRPr="00077F26">
        <w:rPr>
          <w:rStyle w:val="FontStyle49"/>
          <w:sz w:val="28"/>
          <w:szCs w:val="28"/>
        </w:rPr>
        <w:t>метад</w:t>
      </w:r>
      <w:proofErr w:type="spellEnd"/>
      <w:proofErr w:type="gram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параўнання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метад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комплекснага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даследавання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метад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ланцужных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падстановак</w:t>
      </w:r>
      <w:proofErr w:type="spellEnd"/>
      <w:r w:rsidRPr="00077F26">
        <w:rPr>
          <w:rStyle w:val="FontStyle49"/>
          <w:sz w:val="28"/>
          <w:szCs w:val="28"/>
        </w:rPr>
        <w:t>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</w:rPr>
      </w:pPr>
      <w:r w:rsidRPr="00077F26">
        <w:rPr>
          <w:rStyle w:val="FontStyle49"/>
          <w:sz w:val="28"/>
          <w:szCs w:val="28"/>
        </w:rPr>
        <w:t xml:space="preserve">У </w:t>
      </w:r>
      <w:proofErr w:type="spellStart"/>
      <w:r w:rsidRPr="00077F26">
        <w:rPr>
          <w:rStyle w:val="FontStyle49"/>
          <w:sz w:val="28"/>
          <w:szCs w:val="28"/>
        </w:rPr>
        <w:t>працы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скарыстаны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навуковыя</w:t>
      </w:r>
      <w:proofErr w:type="spellEnd"/>
      <w:r w:rsidRPr="00077F26">
        <w:rPr>
          <w:rStyle w:val="FontStyle49"/>
          <w:sz w:val="28"/>
          <w:szCs w:val="28"/>
        </w:rPr>
        <w:t xml:space="preserve"> і </w:t>
      </w:r>
      <w:proofErr w:type="spellStart"/>
      <w:r w:rsidRPr="00077F26">
        <w:rPr>
          <w:rStyle w:val="FontStyle49"/>
          <w:sz w:val="28"/>
          <w:szCs w:val="28"/>
        </w:rPr>
        <w:t>навучальныя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выданні</w:t>
      </w:r>
      <w:proofErr w:type="spellEnd"/>
      <w:r w:rsidRPr="00077F26">
        <w:rPr>
          <w:rStyle w:val="FontStyle49"/>
          <w:sz w:val="28"/>
          <w:szCs w:val="28"/>
        </w:rPr>
        <w:t xml:space="preserve"> па </w:t>
      </w:r>
      <w:proofErr w:type="spellStart"/>
      <w:r w:rsidRPr="00077F26">
        <w:rPr>
          <w:rStyle w:val="FontStyle49"/>
          <w:sz w:val="28"/>
          <w:szCs w:val="28"/>
        </w:rPr>
        <w:t>фінансах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фінансаваму</w:t>
      </w:r>
      <w:proofErr w:type="spellEnd"/>
      <w:r w:rsidRPr="00077F26">
        <w:rPr>
          <w:rStyle w:val="FontStyle49"/>
          <w:sz w:val="28"/>
          <w:szCs w:val="28"/>
        </w:rPr>
        <w:t xml:space="preserve"> менеджменту і </w:t>
      </w:r>
      <w:proofErr w:type="spellStart"/>
      <w:r w:rsidRPr="00077F26">
        <w:rPr>
          <w:rStyle w:val="FontStyle49"/>
          <w:sz w:val="28"/>
          <w:szCs w:val="28"/>
        </w:rPr>
        <w:t>эканамічнаму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аналізу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матэрыялы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перыядычных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выданняў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прысвечаныя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пытанням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фінансавага</w:t>
      </w:r>
      <w:proofErr w:type="spellEnd"/>
      <w:r w:rsidRPr="00077F26">
        <w:rPr>
          <w:rStyle w:val="FontStyle49"/>
          <w:sz w:val="28"/>
          <w:szCs w:val="28"/>
        </w:rPr>
        <w:t xml:space="preserve"> стану, </w:t>
      </w:r>
      <w:proofErr w:type="spellStart"/>
      <w:r w:rsidRPr="00077F26">
        <w:rPr>
          <w:rStyle w:val="FontStyle49"/>
          <w:sz w:val="28"/>
          <w:szCs w:val="28"/>
        </w:rPr>
        <w:t>дадзеныя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аб'екта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даследвання</w:t>
      </w:r>
      <w:proofErr w:type="spellEnd"/>
      <w:r w:rsidRPr="00077F26">
        <w:rPr>
          <w:rStyle w:val="FontStyle49"/>
          <w:sz w:val="28"/>
          <w:szCs w:val="28"/>
        </w:rPr>
        <w:t xml:space="preserve"> і </w:t>
      </w:r>
      <w:proofErr w:type="spellStart"/>
      <w:r w:rsidRPr="00077F26">
        <w:rPr>
          <w:rStyle w:val="FontStyle49"/>
          <w:sz w:val="28"/>
          <w:szCs w:val="28"/>
        </w:rPr>
        <w:t>ўласныя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распрацоўкі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аўтара</w:t>
      </w:r>
      <w:proofErr w:type="spellEnd"/>
      <w:r w:rsidRPr="00077F26">
        <w:rPr>
          <w:rStyle w:val="FontStyle49"/>
          <w:sz w:val="28"/>
          <w:szCs w:val="28"/>
        </w:rPr>
        <w:t>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</w:rPr>
      </w:pPr>
      <w:proofErr w:type="spellStart"/>
      <w:r w:rsidRPr="00077F26">
        <w:rPr>
          <w:rStyle w:val="FontStyle49"/>
          <w:b/>
          <w:sz w:val="28"/>
          <w:szCs w:val="28"/>
        </w:rPr>
        <w:t>Даследаванні</w:t>
      </w:r>
      <w:proofErr w:type="spellEnd"/>
      <w:r w:rsidRPr="00077F26">
        <w:rPr>
          <w:rStyle w:val="FontStyle49"/>
          <w:b/>
          <w:sz w:val="28"/>
          <w:szCs w:val="28"/>
        </w:rPr>
        <w:t xml:space="preserve"> і </w:t>
      </w:r>
      <w:proofErr w:type="spellStart"/>
      <w:r w:rsidRPr="00077F26">
        <w:rPr>
          <w:rStyle w:val="FontStyle49"/>
          <w:b/>
          <w:sz w:val="28"/>
          <w:szCs w:val="28"/>
        </w:rPr>
        <w:t>распрацоўкі</w:t>
      </w:r>
      <w:proofErr w:type="spellEnd"/>
      <w:r w:rsidRPr="00077F26">
        <w:rPr>
          <w:rStyle w:val="FontStyle49"/>
          <w:sz w:val="28"/>
          <w:szCs w:val="28"/>
        </w:rPr>
        <w:t xml:space="preserve">: </w:t>
      </w:r>
      <w:proofErr w:type="spellStart"/>
      <w:r w:rsidRPr="00077F26">
        <w:rPr>
          <w:rStyle w:val="FontStyle49"/>
          <w:sz w:val="28"/>
          <w:szCs w:val="28"/>
        </w:rPr>
        <w:t>разгледжаны</w:t>
      </w:r>
      <w:proofErr w:type="spellEnd"/>
      <w:r w:rsidRPr="00077F26">
        <w:rPr>
          <w:rStyle w:val="FontStyle49"/>
          <w:sz w:val="28"/>
          <w:szCs w:val="28"/>
        </w:rPr>
        <w:t xml:space="preserve"> структура балансу </w:t>
      </w:r>
      <w:proofErr w:type="spellStart"/>
      <w:r w:rsidRPr="00077F26">
        <w:rPr>
          <w:rStyle w:val="FontStyle49"/>
          <w:sz w:val="28"/>
          <w:szCs w:val="28"/>
        </w:rPr>
        <w:t>арганізацыі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фінансавая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ўстойлівасць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арганізацыі</w:t>
      </w:r>
      <w:proofErr w:type="spellEnd"/>
      <w:r w:rsidRPr="00077F26">
        <w:rPr>
          <w:rStyle w:val="FontStyle49"/>
          <w:sz w:val="28"/>
          <w:szCs w:val="28"/>
        </w:rPr>
        <w:t xml:space="preserve"> СТАА «М&amp;М М</w:t>
      </w:r>
      <w:proofErr w:type="spellStart"/>
      <w:r w:rsidRPr="00077F26">
        <w:rPr>
          <w:rStyle w:val="FontStyle49"/>
          <w:sz w:val="28"/>
          <w:szCs w:val="28"/>
          <w:lang w:val="en-US"/>
        </w:rPr>
        <w:t>i</w:t>
      </w:r>
      <w:proofErr w:type="spellEnd"/>
      <w:r w:rsidRPr="00077F26">
        <w:rPr>
          <w:rStyle w:val="FontStyle49"/>
          <w:sz w:val="28"/>
          <w:szCs w:val="28"/>
        </w:rPr>
        <w:t>л</w:t>
      </w:r>
      <w:proofErr w:type="spellStart"/>
      <w:r w:rsidRPr="00077F26">
        <w:rPr>
          <w:rStyle w:val="FontStyle49"/>
          <w:sz w:val="28"/>
          <w:szCs w:val="28"/>
          <w:lang w:val="en-US"/>
        </w:rPr>
        <w:t>i</w:t>
      </w:r>
      <w:r w:rsidRPr="00077F26">
        <w:rPr>
          <w:rStyle w:val="FontStyle49"/>
          <w:sz w:val="28"/>
          <w:szCs w:val="28"/>
        </w:rPr>
        <w:t>тцер</w:t>
      </w:r>
      <w:proofErr w:type="spellEnd"/>
      <w:r w:rsidRPr="00077F26">
        <w:rPr>
          <w:rStyle w:val="FontStyle49"/>
          <w:sz w:val="28"/>
          <w:szCs w:val="28"/>
        </w:rPr>
        <w:t xml:space="preserve"> &amp; </w:t>
      </w:r>
      <w:proofErr w:type="spellStart"/>
      <w:r w:rsidRPr="00077F26">
        <w:rPr>
          <w:rStyle w:val="FontStyle49"/>
          <w:sz w:val="28"/>
          <w:szCs w:val="28"/>
        </w:rPr>
        <w:t>Мюнх</w:t>
      </w:r>
      <w:proofErr w:type="spellEnd"/>
      <w:r w:rsidRPr="00077F26">
        <w:rPr>
          <w:rStyle w:val="FontStyle49"/>
          <w:sz w:val="28"/>
          <w:szCs w:val="28"/>
        </w:rPr>
        <w:t xml:space="preserve">», </w:t>
      </w:r>
      <w:proofErr w:type="spellStart"/>
      <w:r w:rsidRPr="00077F26">
        <w:rPr>
          <w:rStyle w:val="FontStyle49"/>
          <w:sz w:val="28"/>
          <w:szCs w:val="28"/>
        </w:rPr>
        <w:t>яе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плацежаздольнасць</w:t>
      </w:r>
      <w:proofErr w:type="spellEnd"/>
      <w:r w:rsidRPr="00077F26">
        <w:rPr>
          <w:rStyle w:val="FontStyle49"/>
          <w:sz w:val="28"/>
          <w:szCs w:val="28"/>
        </w:rPr>
        <w:t xml:space="preserve"> і </w:t>
      </w:r>
      <w:proofErr w:type="spellStart"/>
      <w:r w:rsidRPr="00077F26">
        <w:rPr>
          <w:rStyle w:val="FontStyle49"/>
          <w:sz w:val="28"/>
          <w:szCs w:val="28"/>
        </w:rPr>
        <w:t>ліквіднасць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распрацаваны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мерапрыемствы</w:t>
      </w:r>
      <w:proofErr w:type="spellEnd"/>
      <w:r w:rsidRPr="00077F26">
        <w:rPr>
          <w:rStyle w:val="FontStyle49"/>
          <w:sz w:val="28"/>
          <w:szCs w:val="28"/>
        </w:rPr>
        <w:t xml:space="preserve"> па </w:t>
      </w:r>
      <w:proofErr w:type="spellStart"/>
      <w:r w:rsidRPr="00077F26">
        <w:rPr>
          <w:rStyle w:val="FontStyle49"/>
          <w:sz w:val="28"/>
          <w:szCs w:val="28"/>
        </w:rPr>
        <w:t>палепшанню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фінансавага</w:t>
      </w:r>
      <w:proofErr w:type="spellEnd"/>
      <w:r w:rsidRPr="00077F26">
        <w:rPr>
          <w:rStyle w:val="FontStyle49"/>
          <w:sz w:val="28"/>
          <w:szCs w:val="28"/>
        </w:rPr>
        <w:t xml:space="preserve"> стану.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</w:rPr>
      </w:pPr>
      <w:proofErr w:type="spellStart"/>
      <w:r w:rsidRPr="00077F26">
        <w:rPr>
          <w:rStyle w:val="FontStyle49"/>
          <w:b/>
          <w:sz w:val="28"/>
          <w:szCs w:val="28"/>
        </w:rPr>
        <w:t>Тэхніка-эканамічная</w:t>
      </w:r>
      <w:proofErr w:type="spellEnd"/>
      <w:r w:rsidRPr="00077F26">
        <w:rPr>
          <w:rStyle w:val="FontStyle49"/>
          <w:b/>
          <w:sz w:val="28"/>
          <w:szCs w:val="28"/>
        </w:rPr>
        <w:t xml:space="preserve"> і </w:t>
      </w:r>
      <w:proofErr w:type="spellStart"/>
      <w:r w:rsidRPr="00077F26">
        <w:rPr>
          <w:rStyle w:val="FontStyle49"/>
          <w:b/>
          <w:sz w:val="28"/>
          <w:szCs w:val="28"/>
        </w:rPr>
        <w:t>сацыяльная</w:t>
      </w:r>
      <w:proofErr w:type="spellEnd"/>
      <w:r w:rsidRPr="00077F26">
        <w:rPr>
          <w:rStyle w:val="FontStyle49"/>
          <w:b/>
          <w:sz w:val="28"/>
          <w:szCs w:val="28"/>
        </w:rPr>
        <w:t xml:space="preserve"> </w:t>
      </w:r>
      <w:proofErr w:type="spellStart"/>
      <w:r w:rsidRPr="00077F26">
        <w:rPr>
          <w:rStyle w:val="FontStyle49"/>
          <w:b/>
          <w:sz w:val="28"/>
          <w:szCs w:val="28"/>
        </w:rPr>
        <w:t>значнасць</w:t>
      </w:r>
      <w:proofErr w:type="spellEnd"/>
      <w:r w:rsidRPr="00077F26">
        <w:rPr>
          <w:rStyle w:val="FontStyle49"/>
          <w:b/>
          <w:sz w:val="28"/>
          <w:szCs w:val="28"/>
        </w:rPr>
        <w:t xml:space="preserve"> </w:t>
      </w:r>
      <w:proofErr w:type="spellStart"/>
      <w:r w:rsidRPr="00077F26">
        <w:rPr>
          <w:rStyle w:val="FontStyle49"/>
          <w:b/>
          <w:sz w:val="28"/>
          <w:szCs w:val="28"/>
        </w:rPr>
        <w:t>праведзенага</w:t>
      </w:r>
      <w:proofErr w:type="spellEnd"/>
      <w:r w:rsidRPr="00077F26">
        <w:rPr>
          <w:rStyle w:val="FontStyle49"/>
          <w:b/>
          <w:sz w:val="28"/>
          <w:szCs w:val="28"/>
        </w:rPr>
        <w:t xml:space="preserve"> </w:t>
      </w:r>
      <w:proofErr w:type="spellStart"/>
      <w:r w:rsidRPr="00077F26">
        <w:rPr>
          <w:rStyle w:val="FontStyle49"/>
          <w:b/>
          <w:sz w:val="28"/>
          <w:szCs w:val="28"/>
        </w:rPr>
        <w:t>даследавання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заключаецца</w:t>
      </w:r>
      <w:proofErr w:type="spellEnd"/>
      <w:r w:rsidRPr="00077F26">
        <w:rPr>
          <w:rStyle w:val="FontStyle49"/>
          <w:sz w:val="28"/>
          <w:szCs w:val="28"/>
        </w:rPr>
        <w:t xml:space="preserve"> ў </w:t>
      </w:r>
      <w:proofErr w:type="spellStart"/>
      <w:r w:rsidRPr="00077F26">
        <w:rPr>
          <w:rStyle w:val="FontStyle49"/>
          <w:sz w:val="28"/>
          <w:szCs w:val="28"/>
        </w:rPr>
        <w:t>тым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што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прымяненне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яго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вынікаў</w:t>
      </w:r>
      <w:proofErr w:type="spellEnd"/>
      <w:r w:rsidRPr="00077F26">
        <w:rPr>
          <w:rStyle w:val="FontStyle49"/>
          <w:sz w:val="28"/>
          <w:szCs w:val="28"/>
        </w:rPr>
        <w:t xml:space="preserve"> на </w:t>
      </w:r>
      <w:proofErr w:type="spellStart"/>
      <w:r w:rsidRPr="00077F26">
        <w:rPr>
          <w:rStyle w:val="FontStyle49"/>
          <w:sz w:val="28"/>
          <w:szCs w:val="28"/>
        </w:rPr>
        <w:t>практыцы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можа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павысіць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эканамічную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эфектыўнасць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дзейнасці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прадпрыемства</w:t>
      </w:r>
      <w:proofErr w:type="spellEnd"/>
      <w:r w:rsidRPr="00077F26">
        <w:rPr>
          <w:rStyle w:val="FontStyle49"/>
          <w:sz w:val="28"/>
          <w:szCs w:val="28"/>
        </w:rPr>
        <w:t>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</w:rPr>
      </w:pPr>
      <w:proofErr w:type="spellStart"/>
      <w:r w:rsidRPr="00077F26">
        <w:rPr>
          <w:rStyle w:val="FontStyle49"/>
          <w:sz w:val="28"/>
          <w:szCs w:val="28"/>
        </w:rPr>
        <w:t>Аўтар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працы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пацвярджае</w:t>
      </w:r>
      <w:proofErr w:type="spellEnd"/>
      <w:r w:rsidRPr="00077F26">
        <w:rPr>
          <w:rStyle w:val="FontStyle49"/>
          <w:sz w:val="28"/>
          <w:szCs w:val="28"/>
        </w:rPr>
        <w:t xml:space="preserve">, </w:t>
      </w:r>
      <w:proofErr w:type="spellStart"/>
      <w:r w:rsidRPr="00077F26">
        <w:rPr>
          <w:rStyle w:val="FontStyle49"/>
          <w:sz w:val="28"/>
          <w:szCs w:val="28"/>
        </w:rPr>
        <w:t>што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прыведзены</w:t>
      </w:r>
      <w:proofErr w:type="spellEnd"/>
      <w:r w:rsidRPr="00077F26">
        <w:rPr>
          <w:rStyle w:val="FontStyle49"/>
          <w:sz w:val="28"/>
          <w:szCs w:val="28"/>
        </w:rPr>
        <w:t xml:space="preserve"> ў </w:t>
      </w:r>
      <w:proofErr w:type="spellStart"/>
      <w:r w:rsidRPr="00077F26">
        <w:rPr>
          <w:rStyle w:val="FontStyle49"/>
          <w:sz w:val="28"/>
          <w:szCs w:val="28"/>
        </w:rPr>
        <w:t>ёй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разлікова-аналітычны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матэрыял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слушна</w:t>
      </w:r>
      <w:proofErr w:type="spellEnd"/>
      <w:r w:rsidRPr="00077F26">
        <w:rPr>
          <w:rStyle w:val="FontStyle49"/>
          <w:sz w:val="28"/>
          <w:szCs w:val="28"/>
        </w:rPr>
        <w:t xml:space="preserve"> і </w:t>
      </w:r>
      <w:proofErr w:type="spellStart"/>
      <w:r w:rsidRPr="00077F26">
        <w:rPr>
          <w:rStyle w:val="FontStyle49"/>
          <w:sz w:val="28"/>
          <w:szCs w:val="28"/>
        </w:rPr>
        <w:t>аб'ектыўна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адлюстроўвае</w:t>
      </w:r>
      <w:proofErr w:type="spellEnd"/>
      <w:r w:rsidRPr="00077F26">
        <w:rPr>
          <w:rStyle w:val="FontStyle49"/>
          <w:sz w:val="28"/>
          <w:szCs w:val="28"/>
        </w:rPr>
        <w:t xml:space="preserve"> стан </w:t>
      </w:r>
      <w:proofErr w:type="spellStart"/>
      <w:r w:rsidRPr="00077F26">
        <w:rPr>
          <w:rStyle w:val="FontStyle49"/>
          <w:sz w:val="28"/>
          <w:szCs w:val="28"/>
        </w:rPr>
        <w:t>доследнага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працэсу</w:t>
      </w:r>
      <w:proofErr w:type="spellEnd"/>
      <w:r w:rsidRPr="00077F26">
        <w:rPr>
          <w:rStyle w:val="FontStyle49"/>
          <w:sz w:val="28"/>
          <w:szCs w:val="28"/>
        </w:rPr>
        <w:t xml:space="preserve">, а </w:t>
      </w:r>
      <w:proofErr w:type="spellStart"/>
      <w:r w:rsidRPr="00077F26">
        <w:rPr>
          <w:rStyle w:val="FontStyle49"/>
          <w:sz w:val="28"/>
          <w:szCs w:val="28"/>
        </w:rPr>
        <w:t>ўсе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запазычан</w:t>
      </w:r>
      <w:proofErr w:type="spellEnd"/>
      <w:r w:rsidRPr="00077F26">
        <w:rPr>
          <w:rStyle w:val="FontStyle49"/>
          <w:sz w:val="28"/>
          <w:szCs w:val="28"/>
          <w:lang w:val="be-BY"/>
        </w:rPr>
        <w:t>ні</w:t>
      </w:r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суправаджаюцца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спасылкамі</w:t>
      </w:r>
      <w:proofErr w:type="spellEnd"/>
      <w:r w:rsidRPr="00077F26">
        <w:rPr>
          <w:rStyle w:val="FontStyle49"/>
          <w:sz w:val="28"/>
          <w:szCs w:val="28"/>
        </w:rPr>
        <w:t xml:space="preserve"> на </w:t>
      </w:r>
      <w:proofErr w:type="spellStart"/>
      <w:r w:rsidRPr="00077F26">
        <w:rPr>
          <w:rStyle w:val="FontStyle49"/>
          <w:sz w:val="28"/>
          <w:szCs w:val="28"/>
        </w:rPr>
        <w:t>іх</w:t>
      </w:r>
      <w:proofErr w:type="spellEnd"/>
      <w:r w:rsidRPr="00077F26">
        <w:rPr>
          <w:rStyle w:val="FontStyle49"/>
          <w:sz w:val="28"/>
          <w:szCs w:val="28"/>
        </w:rPr>
        <w:t xml:space="preserve"> </w:t>
      </w:r>
      <w:proofErr w:type="spellStart"/>
      <w:r w:rsidRPr="00077F26">
        <w:rPr>
          <w:rStyle w:val="FontStyle49"/>
          <w:sz w:val="28"/>
          <w:szCs w:val="28"/>
        </w:rPr>
        <w:t>аўтараў</w:t>
      </w:r>
      <w:proofErr w:type="spellEnd"/>
      <w:r w:rsidRPr="00077F26">
        <w:rPr>
          <w:rStyle w:val="FontStyle49"/>
          <w:sz w:val="28"/>
          <w:szCs w:val="28"/>
        </w:rPr>
        <w:t>.</w:t>
      </w:r>
    </w:p>
    <w:p w:rsidR="00A127D9" w:rsidRPr="00077F26" w:rsidRDefault="00A127D9" w:rsidP="00A127D9">
      <w:pPr>
        <w:ind w:right="-283" w:firstLine="851"/>
        <w:rPr>
          <w:rStyle w:val="FontStyle49"/>
          <w:sz w:val="28"/>
          <w:szCs w:val="28"/>
          <w:lang w:val="be-BY"/>
        </w:rPr>
      </w:pPr>
    </w:p>
    <w:p w:rsidR="00A127D9" w:rsidRPr="00077F26" w:rsidRDefault="00A127D9" w:rsidP="00A127D9">
      <w:pPr>
        <w:ind w:right="-283"/>
        <w:jc w:val="center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sz w:val="28"/>
          <w:szCs w:val="28"/>
          <w:lang w:val="be-BY"/>
        </w:rPr>
        <w:br w:type="page"/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sz w:val="28"/>
          <w:szCs w:val="28"/>
          <w:lang w:val="be-BY"/>
        </w:rPr>
        <w:lastRenderedPageBreak/>
        <w:t xml:space="preserve">Thesis: 80 p., </w:t>
      </w:r>
      <w:r w:rsidRPr="00077F26">
        <w:rPr>
          <w:rStyle w:val="FontStyle49"/>
          <w:sz w:val="28"/>
          <w:szCs w:val="28"/>
          <w:lang w:val="en-US"/>
        </w:rPr>
        <w:t xml:space="preserve">9 </w:t>
      </w:r>
      <w:proofErr w:type="gramStart"/>
      <w:r w:rsidRPr="00077F26">
        <w:rPr>
          <w:rStyle w:val="FontStyle49"/>
          <w:sz w:val="28"/>
          <w:szCs w:val="28"/>
          <w:lang w:val="en-US"/>
        </w:rPr>
        <w:t>f</w:t>
      </w:r>
      <w:r w:rsidRPr="00077F26">
        <w:rPr>
          <w:rStyle w:val="FontStyle49"/>
          <w:sz w:val="28"/>
          <w:szCs w:val="28"/>
          <w:lang w:val="be-BY"/>
        </w:rPr>
        <w:t xml:space="preserve">igures, </w:t>
      </w:r>
      <w:r w:rsidRPr="00077F26">
        <w:rPr>
          <w:rStyle w:val="FontStyle49"/>
          <w:sz w:val="28"/>
          <w:szCs w:val="28"/>
          <w:lang w:val="en-US"/>
        </w:rPr>
        <w:t xml:space="preserve"> 18</w:t>
      </w:r>
      <w:proofErr w:type="gramEnd"/>
      <w:r w:rsidRPr="00077F26">
        <w:rPr>
          <w:rStyle w:val="FontStyle49"/>
          <w:sz w:val="28"/>
          <w:szCs w:val="28"/>
          <w:lang w:val="en-US"/>
        </w:rPr>
        <w:t xml:space="preserve"> t</w:t>
      </w:r>
      <w:r w:rsidRPr="00077F26">
        <w:rPr>
          <w:rStyle w:val="FontStyle49"/>
          <w:sz w:val="28"/>
          <w:szCs w:val="28"/>
          <w:lang w:val="be-BY"/>
        </w:rPr>
        <w:t>able</w:t>
      </w:r>
      <w:r w:rsidRPr="00077F26">
        <w:rPr>
          <w:rStyle w:val="FontStyle49"/>
          <w:sz w:val="28"/>
          <w:szCs w:val="28"/>
          <w:lang w:val="en-US"/>
        </w:rPr>
        <w:t>s</w:t>
      </w:r>
      <w:r w:rsidRPr="00077F26">
        <w:rPr>
          <w:rStyle w:val="FontStyle49"/>
          <w:sz w:val="28"/>
          <w:szCs w:val="28"/>
          <w:lang w:val="be-BY"/>
        </w:rPr>
        <w:t xml:space="preserve">, </w:t>
      </w:r>
      <w:r w:rsidRPr="00077F26">
        <w:rPr>
          <w:rStyle w:val="FontStyle49"/>
          <w:sz w:val="28"/>
          <w:szCs w:val="28"/>
          <w:lang w:val="en-US"/>
        </w:rPr>
        <w:t>25</w:t>
      </w:r>
      <w:r w:rsidRPr="00077F26">
        <w:rPr>
          <w:rStyle w:val="FontStyle49"/>
          <w:sz w:val="28"/>
          <w:szCs w:val="28"/>
          <w:lang w:val="be-BY"/>
        </w:rPr>
        <w:t xml:space="preserve"> sourses, </w:t>
      </w:r>
      <w:r w:rsidRPr="00077F26">
        <w:rPr>
          <w:rStyle w:val="FontStyle49"/>
          <w:sz w:val="28"/>
          <w:szCs w:val="28"/>
          <w:lang w:val="en-US"/>
        </w:rPr>
        <w:t>6</w:t>
      </w:r>
      <w:r w:rsidRPr="00077F26">
        <w:rPr>
          <w:rStyle w:val="FontStyle49"/>
          <w:sz w:val="28"/>
          <w:szCs w:val="28"/>
          <w:lang w:val="be-BY"/>
        </w:rPr>
        <w:t xml:space="preserve"> app.</w:t>
      </w:r>
    </w:p>
    <w:p w:rsidR="00A127D9" w:rsidRPr="00077F26" w:rsidRDefault="00A127D9" w:rsidP="00A127D9">
      <w:pPr>
        <w:pStyle w:val="Style3"/>
        <w:ind w:right="-283" w:firstLine="851"/>
        <w:rPr>
          <w:rStyle w:val="FontStyle49"/>
          <w:sz w:val="28"/>
          <w:szCs w:val="28"/>
          <w:lang w:val="en-US"/>
        </w:rPr>
      </w:pPr>
      <w:r w:rsidRPr="00077F26">
        <w:rPr>
          <w:rStyle w:val="FontStyle49"/>
          <w:sz w:val="28"/>
          <w:szCs w:val="28"/>
          <w:lang w:val="en-US"/>
        </w:rPr>
        <w:t>FINANCIAL POSITION, FINANCIAL</w:t>
      </w:r>
      <w:r w:rsidRPr="00077F26">
        <w:rPr>
          <w:rStyle w:val="FontStyle49"/>
          <w:sz w:val="28"/>
          <w:szCs w:val="28"/>
          <w:lang w:val="be-BY"/>
        </w:rPr>
        <w:t xml:space="preserve"> </w:t>
      </w:r>
      <w:r w:rsidRPr="00077F26">
        <w:rPr>
          <w:rStyle w:val="FontStyle49"/>
          <w:sz w:val="28"/>
          <w:szCs w:val="28"/>
          <w:lang w:val="en-US"/>
        </w:rPr>
        <w:t>SUSTAINABILITY</w:t>
      </w:r>
      <w:r w:rsidRPr="00077F26">
        <w:rPr>
          <w:rStyle w:val="FontStyle49"/>
          <w:sz w:val="28"/>
          <w:szCs w:val="28"/>
          <w:lang w:val="be-BY"/>
        </w:rPr>
        <w:t>, FINANCIAL SOLVENCY, LIQUIDITY</w:t>
      </w:r>
      <w:r w:rsidRPr="00077F26">
        <w:rPr>
          <w:rStyle w:val="FontStyle49"/>
          <w:sz w:val="28"/>
          <w:szCs w:val="28"/>
          <w:lang w:val="en-US"/>
        </w:rPr>
        <w:t>, IMPROVEMENT OF FINANCIAL</w:t>
      </w:r>
      <w:r w:rsidRPr="00077F26">
        <w:rPr>
          <w:rStyle w:val="FontStyle49"/>
          <w:sz w:val="28"/>
          <w:szCs w:val="28"/>
          <w:lang w:val="be-BY"/>
        </w:rPr>
        <w:t xml:space="preserve"> </w:t>
      </w:r>
      <w:r w:rsidRPr="00077F26">
        <w:rPr>
          <w:rStyle w:val="FontStyle49"/>
          <w:sz w:val="28"/>
          <w:szCs w:val="28"/>
          <w:lang w:val="en-US"/>
        </w:rPr>
        <w:t>SUSTAINABILITY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b/>
          <w:sz w:val="28"/>
          <w:szCs w:val="28"/>
          <w:lang w:val="en-US"/>
        </w:rPr>
        <w:t>The o</w:t>
      </w:r>
      <w:r w:rsidRPr="00077F26">
        <w:rPr>
          <w:rStyle w:val="FontStyle49"/>
          <w:b/>
          <w:sz w:val="28"/>
          <w:szCs w:val="28"/>
          <w:lang w:val="be-BY"/>
        </w:rPr>
        <w:t>bject</w:t>
      </w:r>
      <w:r w:rsidRPr="00077F26">
        <w:rPr>
          <w:rStyle w:val="FontStyle49"/>
          <w:sz w:val="28"/>
          <w:szCs w:val="28"/>
          <w:lang w:val="be-BY"/>
        </w:rPr>
        <w:t xml:space="preserve"> of this research is Joint LLC « М&amp;М </w:t>
      </w:r>
      <w:proofErr w:type="spellStart"/>
      <w:r w:rsidRPr="00077F26">
        <w:rPr>
          <w:rStyle w:val="FontStyle49"/>
          <w:sz w:val="28"/>
          <w:szCs w:val="28"/>
          <w:lang w:val="en-US"/>
        </w:rPr>
        <w:t>Militzer</w:t>
      </w:r>
      <w:proofErr w:type="spellEnd"/>
      <w:r w:rsidRPr="00077F26">
        <w:rPr>
          <w:rStyle w:val="FontStyle49"/>
          <w:sz w:val="28"/>
          <w:szCs w:val="28"/>
          <w:lang w:val="be-BY"/>
        </w:rPr>
        <w:t xml:space="preserve"> &amp; </w:t>
      </w:r>
      <w:r w:rsidRPr="00077F26">
        <w:rPr>
          <w:rStyle w:val="FontStyle49"/>
          <w:sz w:val="28"/>
          <w:szCs w:val="28"/>
          <w:lang w:val="en-US"/>
        </w:rPr>
        <w:t>Munch</w:t>
      </w:r>
      <w:r w:rsidRPr="00077F26">
        <w:rPr>
          <w:rStyle w:val="FontStyle49"/>
          <w:sz w:val="28"/>
          <w:szCs w:val="28"/>
          <w:lang w:val="be-BY"/>
        </w:rPr>
        <w:t>».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en-US"/>
        </w:rPr>
      </w:pPr>
      <w:r w:rsidRPr="00077F26">
        <w:rPr>
          <w:rStyle w:val="FontStyle49"/>
          <w:b/>
          <w:sz w:val="28"/>
          <w:szCs w:val="28"/>
          <w:lang w:val="be-BY"/>
        </w:rPr>
        <w:t>The study</w:t>
      </w:r>
      <w:r w:rsidRPr="00077F26">
        <w:rPr>
          <w:rStyle w:val="FontStyle49"/>
          <w:sz w:val="28"/>
          <w:szCs w:val="28"/>
          <w:lang w:val="be-BY"/>
        </w:rPr>
        <w:t xml:space="preserve"> is the </w:t>
      </w:r>
      <w:r w:rsidRPr="00077F26">
        <w:rPr>
          <w:rStyle w:val="FontStyle49"/>
          <w:sz w:val="28"/>
          <w:szCs w:val="28"/>
          <w:lang w:val="en-US"/>
        </w:rPr>
        <w:t>financial position</w:t>
      </w:r>
      <w:r w:rsidRPr="00077F26">
        <w:rPr>
          <w:rStyle w:val="FontStyle49"/>
          <w:sz w:val="28"/>
          <w:szCs w:val="28"/>
          <w:lang w:val="be-BY"/>
        </w:rPr>
        <w:t xml:space="preserve"> </w:t>
      </w:r>
      <w:r w:rsidRPr="00077F26">
        <w:rPr>
          <w:rStyle w:val="FontStyle49"/>
          <w:sz w:val="28"/>
          <w:szCs w:val="28"/>
          <w:lang w:val="en-US"/>
        </w:rPr>
        <w:t>and financial</w:t>
      </w:r>
      <w:r w:rsidRPr="00077F26">
        <w:rPr>
          <w:rStyle w:val="FontStyle49"/>
          <w:sz w:val="28"/>
          <w:szCs w:val="28"/>
          <w:lang w:val="be-BY"/>
        </w:rPr>
        <w:t xml:space="preserve"> </w:t>
      </w:r>
      <w:r w:rsidRPr="00077F26">
        <w:rPr>
          <w:rStyle w:val="FontStyle49"/>
          <w:sz w:val="28"/>
          <w:szCs w:val="28"/>
          <w:lang w:val="en-US"/>
        </w:rPr>
        <w:t xml:space="preserve">sustainability of </w:t>
      </w:r>
      <w:r w:rsidRPr="00077F26">
        <w:rPr>
          <w:rStyle w:val="FontStyle49"/>
          <w:sz w:val="28"/>
          <w:szCs w:val="28"/>
          <w:lang w:val="be-BY"/>
        </w:rPr>
        <w:t xml:space="preserve">Joint LLC « М&amp;М </w:t>
      </w:r>
      <w:proofErr w:type="spellStart"/>
      <w:r w:rsidRPr="00077F26">
        <w:rPr>
          <w:rStyle w:val="FontStyle49"/>
          <w:sz w:val="28"/>
          <w:szCs w:val="28"/>
          <w:lang w:val="en-US"/>
        </w:rPr>
        <w:t>Militzer</w:t>
      </w:r>
      <w:proofErr w:type="spellEnd"/>
      <w:r w:rsidRPr="00077F26">
        <w:rPr>
          <w:rStyle w:val="FontStyle49"/>
          <w:sz w:val="28"/>
          <w:szCs w:val="28"/>
          <w:lang w:val="be-BY"/>
        </w:rPr>
        <w:t xml:space="preserve"> &amp; </w:t>
      </w:r>
      <w:r w:rsidRPr="00077F26">
        <w:rPr>
          <w:rStyle w:val="FontStyle49"/>
          <w:sz w:val="28"/>
          <w:szCs w:val="28"/>
          <w:lang w:val="en-US"/>
        </w:rPr>
        <w:t>Munch</w:t>
      </w:r>
      <w:r w:rsidRPr="00077F26">
        <w:rPr>
          <w:rStyle w:val="FontStyle49"/>
          <w:sz w:val="28"/>
          <w:szCs w:val="28"/>
          <w:lang w:val="be-BY"/>
        </w:rPr>
        <w:t>».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b/>
          <w:sz w:val="28"/>
          <w:szCs w:val="28"/>
          <w:lang w:val="be-BY"/>
        </w:rPr>
        <w:t>The aim</w:t>
      </w:r>
      <w:r w:rsidRPr="00077F26">
        <w:rPr>
          <w:rStyle w:val="FontStyle49"/>
          <w:sz w:val="28"/>
          <w:szCs w:val="28"/>
          <w:lang w:val="be-BY"/>
        </w:rPr>
        <w:t xml:space="preserve"> – improvement of the financial sustainability </w:t>
      </w:r>
      <w:r w:rsidRPr="00077F26">
        <w:rPr>
          <w:rStyle w:val="FontStyle49"/>
          <w:sz w:val="28"/>
          <w:szCs w:val="28"/>
          <w:lang w:val="en-US"/>
        </w:rPr>
        <w:t>of</w:t>
      </w:r>
      <w:r w:rsidRPr="00077F26">
        <w:rPr>
          <w:rStyle w:val="FontStyle49"/>
          <w:sz w:val="28"/>
          <w:szCs w:val="28"/>
          <w:lang w:val="be-BY"/>
        </w:rPr>
        <w:t xml:space="preserve"> Joint LLC « М&amp;М </w:t>
      </w:r>
      <w:proofErr w:type="spellStart"/>
      <w:r w:rsidRPr="00077F26">
        <w:rPr>
          <w:rStyle w:val="FontStyle49"/>
          <w:sz w:val="28"/>
          <w:szCs w:val="28"/>
          <w:lang w:val="en-US"/>
        </w:rPr>
        <w:t>Militzer</w:t>
      </w:r>
      <w:proofErr w:type="spellEnd"/>
      <w:r w:rsidRPr="00077F26">
        <w:rPr>
          <w:rStyle w:val="FontStyle49"/>
          <w:sz w:val="28"/>
          <w:szCs w:val="28"/>
          <w:lang w:val="be-BY"/>
        </w:rPr>
        <w:t xml:space="preserve"> &amp; </w:t>
      </w:r>
      <w:r w:rsidRPr="00077F26">
        <w:rPr>
          <w:rStyle w:val="FontStyle49"/>
          <w:sz w:val="28"/>
          <w:szCs w:val="28"/>
          <w:lang w:val="en-US"/>
        </w:rPr>
        <w:t>Munch</w:t>
      </w:r>
      <w:r w:rsidRPr="00077F26">
        <w:rPr>
          <w:rStyle w:val="FontStyle49"/>
          <w:sz w:val="28"/>
          <w:szCs w:val="28"/>
          <w:lang w:val="be-BY"/>
        </w:rPr>
        <w:t>».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en-US"/>
        </w:rPr>
      </w:pPr>
      <w:r w:rsidRPr="00077F26">
        <w:rPr>
          <w:rStyle w:val="FontStyle49"/>
          <w:b/>
          <w:sz w:val="28"/>
          <w:szCs w:val="28"/>
          <w:lang w:val="be-BY"/>
        </w:rPr>
        <w:t>Methods of research</w:t>
      </w:r>
      <w:r w:rsidRPr="00077F26">
        <w:rPr>
          <w:rStyle w:val="FontStyle49"/>
          <w:sz w:val="28"/>
          <w:szCs w:val="28"/>
          <w:lang w:val="be-BY"/>
        </w:rPr>
        <w:t>: statistical, descriptive, comparison method, method of complex research</w:t>
      </w:r>
      <w:r w:rsidRPr="00077F26">
        <w:rPr>
          <w:rStyle w:val="FontStyle49"/>
          <w:sz w:val="28"/>
          <w:szCs w:val="28"/>
          <w:lang w:val="en-US"/>
        </w:rPr>
        <w:t>, method of chain substitution.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sz w:val="28"/>
          <w:szCs w:val="28"/>
          <w:lang w:val="en-US"/>
        </w:rPr>
        <w:t>The work is based</w:t>
      </w:r>
      <w:r w:rsidRPr="00077F26">
        <w:rPr>
          <w:rStyle w:val="FontStyle49"/>
          <w:sz w:val="28"/>
          <w:szCs w:val="28"/>
          <w:lang w:val="be-BY"/>
        </w:rPr>
        <w:t xml:space="preserve"> o</w:t>
      </w:r>
      <w:r w:rsidRPr="00077F26">
        <w:rPr>
          <w:rStyle w:val="FontStyle49"/>
          <w:sz w:val="28"/>
          <w:szCs w:val="28"/>
          <w:lang w:val="en-US"/>
        </w:rPr>
        <w:t>n</w:t>
      </w:r>
      <w:r w:rsidRPr="00077F26">
        <w:rPr>
          <w:rStyle w:val="FontStyle49"/>
          <w:sz w:val="28"/>
          <w:szCs w:val="28"/>
          <w:lang w:val="be-BY"/>
        </w:rPr>
        <w:t xml:space="preserve"> scientific and educational publications on </w:t>
      </w:r>
      <w:r w:rsidRPr="00077F26">
        <w:rPr>
          <w:rStyle w:val="FontStyle49"/>
          <w:sz w:val="28"/>
          <w:szCs w:val="28"/>
          <w:lang w:val="en-US"/>
        </w:rPr>
        <w:t xml:space="preserve">finances </w:t>
      </w:r>
      <w:r w:rsidRPr="00077F26">
        <w:rPr>
          <w:rStyle w:val="FontStyle49"/>
          <w:sz w:val="28"/>
          <w:szCs w:val="28"/>
          <w:lang w:val="be-BY"/>
        </w:rPr>
        <w:t xml:space="preserve">and </w:t>
      </w:r>
      <w:r w:rsidRPr="00077F26">
        <w:rPr>
          <w:rStyle w:val="FontStyle49"/>
          <w:sz w:val="28"/>
          <w:szCs w:val="28"/>
          <w:lang w:val="en-US"/>
        </w:rPr>
        <w:t>financial</w:t>
      </w:r>
      <w:r w:rsidRPr="00077F26">
        <w:rPr>
          <w:rStyle w:val="FontStyle49"/>
          <w:sz w:val="28"/>
          <w:szCs w:val="28"/>
          <w:lang w:val="be-BY"/>
        </w:rPr>
        <w:t xml:space="preserve"> management, the materials of periodicals devoted to questions of </w:t>
      </w:r>
      <w:r w:rsidRPr="00077F26">
        <w:rPr>
          <w:rStyle w:val="FontStyle49"/>
          <w:sz w:val="28"/>
          <w:szCs w:val="28"/>
          <w:lang w:val="en-US"/>
        </w:rPr>
        <w:t>finances</w:t>
      </w:r>
      <w:r w:rsidRPr="00077F26">
        <w:rPr>
          <w:rStyle w:val="FontStyle49"/>
          <w:sz w:val="28"/>
          <w:szCs w:val="28"/>
          <w:lang w:val="be-BY"/>
        </w:rPr>
        <w:t xml:space="preserve">, data of the object of research and </w:t>
      </w:r>
      <w:r w:rsidRPr="00077F26">
        <w:rPr>
          <w:rStyle w:val="FontStyle49"/>
          <w:sz w:val="28"/>
          <w:szCs w:val="28"/>
          <w:lang w:val="en-US"/>
        </w:rPr>
        <w:t xml:space="preserve">proper materials </w:t>
      </w:r>
      <w:r w:rsidRPr="00077F26">
        <w:rPr>
          <w:rStyle w:val="FontStyle49"/>
          <w:sz w:val="28"/>
          <w:szCs w:val="28"/>
          <w:lang w:val="be-BY"/>
        </w:rPr>
        <w:t>of the author.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b/>
          <w:sz w:val="28"/>
          <w:szCs w:val="28"/>
          <w:lang w:val="be-BY"/>
        </w:rPr>
        <w:t>Researches and development</w:t>
      </w:r>
      <w:r w:rsidRPr="00077F26">
        <w:rPr>
          <w:rStyle w:val="FontStyle49"/>
          <w:sz w:val="28"/>
          <w:szCs w:val="28"/>
          <w:lang w:val="be-BY"/>
        </w:rPr>
        <w:t xml:space="preserve">: </w:t>
      </w:r>
      <w:r w:rsidRPr="00077F26">
        <w:rPr>
          <w:rStyle w:val="FontStyle49"/>
          <w:sz w:val="28"/>
          <w:szCs w:val="28"/>
          <w:lang w:val="en-US"/>
        </w:rPr>
        <w:t>financial position</w:t>
      </w:r>
      <w:r w:rsidRPr="00077F26">
        <w:rPr>
          <w:rStyle w:val="FontStyle49"/>
          <w:sz w:val="28"/>
          <w:szCs w:val="28"/>
          <w:lang w:val="be-BY"/>
        </w:rPr>
        <w:t xml:space="preserve"> </w:t>
      </w:r>
      <w:r w:rsidRPr="00077F26">
        <w:rPr>
          <w:rStyle w:val="FontStyle49"/>
          <w:sz w:val="28"/>
          <w:szCs w:val="28"/>
          <w:lang w:val="en-US"/>
        </w:rPr>
        <w:t>and financial</w:t>
      </w:r>
      <w:r w:rsidRPr="00077F26">
        <w:rPr>
          <w:rStyle w:val="FontStyle49"/>
          <w:sz w:val="28"/>
          <w:szCs w:val="28"/>
          <w:lang w:val="be-BY"/>
        </w:rPr>
        <w:t xml:space="preserve"> </w:t>
      </w:r>
      <w:r w:rsidRPr="00077F26">
        <w:rPr>
          <w:rStyle w:val="FontStyle49"/>
          <w:sz w:val="28"/>
          <w:szCs w:val="28"/>
          <w:lang w:val="en-US"/>
        </w:rPr>
        <w:t>sustainability</w:t>
      </w:r>
      <w:r w:rsidRPr="00077F26">
        <w:rPr>
          <w:rStyle w:val="FontStyle49"/>
          <w:sz w:val="28"/>
          <w:szCs w:val="28"/>
          <w:lang w:val="be-BY"/>
        </w:rPr>
        <w:t xml:space="preserve"> </w:t>
      </w:r>
      <w:r w:rsidRPr="00077F26">
        <w:rPr>
          <w:rStyle w:val="FontStyle49"/>
          <w:sz w:val="28"/>
          <w:szCs w:val="28"/>
          <w:lang w:val="en-US"/>
        </w:rPr>
        <w:t xml:space="preserve">of </w:t>
      </w:r>
      <w:r w:rsidRPr="00077F26">
        <w:rPr>
          <w:rStyle w:val="FontStyle49"/>
          <w:sz w:val="28"/>
          <w:szCs w:val="28"/>
          <w:lang w:val="be-BY"/>
        </w:rPr>
        <w:t xml:space="preserve">Joint LLC « М&amp;М </w:t>
      </w:r>
      <w:proofErr w:type="spellStart"/>
      <w:r w:rsidRPr="00077F26">
        <w:rPr>
          <w:rStyle w:val="FontStyle49"/>
          <w:sz w:val="28"/>
          <w:szCs w:val="28"/>
          <w:lang w:val="en-US"/>
        </w:rPr>
        <w:t>Militzer</w:t>
      </w:r>
      <w:proofErr w:type="spellEnd"/>
      <w:r w:rsidRPr="00077F26">
        <w:rPr>
          <w:rStyle w:val="FontStyle49"/>
          <w:sz w:val="28"/>
          <w:szCs w:val="28"/>
          <w:lang w:val="be-BY"/>
        </w:rPr>
        <w:t xml:space="preserve"> &amp; </w:t>
      </w:r>
      <w:r w:rsidRPr="00077F26">
        <w:rPr>
          <w:rStyle w:val="FontStyle49"/>
          <w:sz w:val="28"/>
          <w:szCs w:val="28"/>
          <w:lang w:val="en-US"/>
        </w:rPr>
        <w:t>Munch</w:t>
      </w:r>
      <w:r w:rsidRPr="00077F26">
        <w:rPr>
          <w:rStyle w:val="FontStyle49"/>
          <w:sz w:val="28"/>
          <w:szCs w:val="28"/>
          <w:lang w:val="be-BY"/>
        </w:rPr>
        <w:t>»</w:t>
      </w:r>
      <w:r w:rsidRPr="00077F26">
        <w:rPr>
          <w:rStyle w:val="FontStyle49"/>
          <w:sz w:val="28"/>
          <w:szCs w:val="28"/>
          <w:lang w:val="en-US"/>
        </w:rPr>
        <w:t xml:space="preserve">, it’s </w:t>
      </w:r>
      <w:r w:rsidRPr="00077F26">
        <w:rPr>
          <w:rStyle w:val="FontStyle49"/>
          <w:sz w:val="28"/>
          <w:szCs w:val="28"/>
          <w:lang w:val="be-BY"/>
        </w:rPr>
        <w:t>financial solvency</w:t>
      </w:r>
      <w:r w:rsidRPr="00077F26">
        <w:rPr>
          <w:rStyle w:val="FontStyle49"/>
          <w:sz w:val="28"/>
          <w:szCs w:val="28"/>
          <w:lang w:val="en-US"/>
        </w:rPr>
        <w:t xml:space="preserve"> and</w:t>
      </w:r>
      <w:r w:rsidRPr="00077F26">
        <w:rPr>
          <w:rStyle w:val="FontStyle49"/>
          <w:sz w:val="28"/>
          <w:szCs w:val="28"/>
          <w:lang w:val="be-BY"/>
        </w:rPr>
        <w:t xml:space="preserve"> liquidity</w:t>
      </w:r>
      <w:r w:rsidRPr="00077F26">
        <w:rPr>
          <w:rStyle w:val="FontStyle49"/>
          <w:sz w:val="28"/>
          <w:szCs w:val="28"/>
          <w:lang w:val="en-US"/>
        </w:rPr>
        <w:t>, offered the methods of improvement of financial</w:t>
      </w:r>
      <w:r w:rsidRPr="00077F26">
        <w:rPr>
          <w:rStyle w:val="FontStyle49"/>
          <w:sz w:val="28"/>
          <w:szCs w:val="28"/>
          <w:lang w:val="be-BY"/>
        </w:rPr>
        <w:t xml:space="preserve"> </w:t>
      </w:r>
      <w:r w:rsidRPr="00077F26">
        <w:rPr>
          <w:rStyle w:val="FontStyle49"/>
          <w:sz w:val="28"/>
          <w:szCs w:val="28"/>
          <w:lang w:val="en-US"/>
        </w:rPr>
        <w:t>sustainability</w:t>
      </w:r>
      <w:r w:rsidRPr="00077F26">
        <w:rPr>
          <w:rStyle w:val="FontStyle49"/>
          <w:sz w:val="28"/>
          <w:szCs w:val="28"/>
          <w:lang w:val="be-BY"/>
        </w:rPr>
        <w:t xml:space="preserve">. </w:t>
      </w:r>
    </w:p>
    <w:p w:rsidR="00A127D9" w:rsidRPr="00077F26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b/>
          <w:sz w:val="28"/>
          <w:szCs w:val="28"/>
          <w:lang w:val="be-BY"/>
        </w:rPr>
        <w:t>The technical and economic and social importance</w:t>
      </w:r>
      <w:r w:rsidRPr="00077F26">
        <w:rPr>
          <w:rStyle w:val="FontStyle49"/>
          <w:sz w:val="28"/>
          <w:szCs w:val="28"/>
          <w:lang w:val="be-BY"/>
        </w:rPr>
        <w:t xml:space="preserve"> of the conducted research is that the use of its results in practice can increase the economic efficiency of interprise activity.</w:t>
      </w:r>
    </w:p>
    <w:p w:rsidR="00A127D9" w:rsidRPr="009D7C74" w:rsidRDefault="00A127D9" w:rsidP="00A127D9">
      <w:pPr>
        <w:pStyle w:val="Style3"/>
        <w:widowControl/>
        <w:spacing w:line="360" w:lineRule="exact"/>
        <w:ind w:right="-283" w:firstLine="851"/>
        <w:rPr>
          <w:rStyle w:val="FontStyle49"/>
          <w:sz w:val="28"/>
          <w:szCs w:val="28"/>
          <w:lang w:val="be-BY"/>
        </w:rPr>
      </w:pPr>
      <w:r w:rsidRPr="00077F26">
        <w:rPr>
          <w:rStyle w:val="FontStyle49"/>
          <w:sz w:val="28"/>
          <w:szCs w:val="28"/>
          <w:lang w:val="be-BY"/>
        </w:rPr>
        <w:t>The author of work confirms that provided in it settlement and analytical material correctly and objectively reflect a condition of the studied process, and all borrowings accompanied  by links to their authors</w:t>
      </w:r>
      <w:r w:rsidRPr="00AC5C0C">
        <w:rPr>
          <w:rStyle w:val="FontStyle49"/>
          <w:sz w:val="28"/>
          <w:szCs w:val="28"/>
          <w:lang w:val="be-BY"/>
        </w:rPr>
        <w:t>.</w:t>
      </w:r>
    </w:p>
    <w:p w:rsidR="00A127D9" w:rsidRPr="00790746" w:rsidRDefault="00A127D9" w:rsidP="00A127D9">
      <w:pPr>
        <w:ind w:right="-283" w:firstLine="851"/>
        <w:rPr>
          <w:rStyle w:val="FontStyle49"/>
          <w:szCs w:val="28"/>
          <w:lang w:val="en-US"/>
        </w:rPr>
      </w:pPr>
    </w:p>
    <w:p w:rsidR="00A127D9" w:rsidRDefault="00A127D9" w:rsidP="00A127D9">
      <w:pPr>
        <w:spacing w:line="360" w:lineRule="exact"/>
        <w:ind w:right="-283" w:firstLine="567"/>
        <w:jc w:val="center"/>
        <w:rPr>
          <w:rFonts w:ascii="Times New Roman" w:hAnsi="Times New Roman"/>
          <w:sz w:val="32"/>
          <w:szCs w:val="32"/>
        </w:rPr>
      </w:pPr>
    </w:p>
    <w:p w:rsidR="001530F6" w:rsidRDefault="00A127D9" w:rsidP="00A127D9">
      <w:r w:rsidRPr="00790746">
        <w:rPr>
          <w:rFonts w:ascii="Times New Roman" w:hAnsi="Times New Roman"/>
          <w:sz w:val="32"/>
          <w:szCs w:val="32"/>
        </w:rPr>
        <w:br w:type="page"/>
      </w:r>
    </w:p>
    <w:sectPr w:rsidR="0015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8A"/>
    <w:rsid w:val="001530F6"/>
    <w:rsid w:val="0016708A"/>
    <w:rsid w:val="00A127D9"/>
    <w:rsid w:val="00C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B830"/>
  <w15:chartTrackingRefBased/>
  <w15:docId w15:val="{3B229D1F-2E27-495F-AFC0-3C4982C7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7D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A127D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127D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7D9"/>
    <w:pPr>
      <w:widowControl w:val="0"/>
      <w:shd w:val="clear" w:color="auto" w:fill="FFFFFF"/>
      <w:spacing w:before="180" w:line="432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127D9"/>
    <w:pPr>
      <w:widowControl w:val="0"/>
      <w:shd w:val="clear" w:color="auto" w:fill="FFFFFF"/>
      <w:spacing w:before="480" w:after="240" w:line="324" w:lineRule="exact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1">
    <w:name w:val="Стиль1"/>
    <w:basedOn w:val="a0"/>
    <w:uiPriority w:val="1"/>
    <w:rsid w:val="00A127D9"/>
    <w:rPr>
      <w:rFonts w:ascii="Times New Roman" w:hAnsi="Times New Roman"/>
      <w:caps/>
      <w:smallCaps w:val="0"/>
      <w:sz w:val="28"/>
    </w:rPr>
  </w:style>
  <w:style w:type="paragraph" w:styleId="a3">
    <w:name w:val="Normal (Web)"/>
    <w:basedOn w:val="a"/>
    <w:uiPriority w:val="99"/>
    <w:rsid w:val="00A127D9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Style3">
    <w:name w:val="Style3"/>
    <w:basedOn w:val="a"/>
    <w:uiPriority w:val="99"/>
    <w:rsid w:val="00A127D9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FontStyle49">
    <w:name w:val="Font Style49"/>
    <w:uiPriority w:val="99"/>
    <w:rsid w:val="00A127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E8459525F64E269CA7CD225C6C8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C1E606-983C-4877-A825-BE314B0EE7AC}"/>
      </w:docPartPr>
      <w:docPartBody>
        <w:p w:rsidR="00000000" w:rsidRDefault="00112FA1" w:rsidP="00112FA1">
          <w:pPr>
            <w:pStyle w:val="6FE8459525F64E269CA7CD225C6C8AD4"/>
          </w:pPr>
          <w:r w:rsidRPr="00203D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7AEA16601644E69FFC236E47A01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9246C-071A-4D6C-AA1E-309CB288EFCD}"/>
      </w:docPartPr>
      <w:docPartBody>
        <w:p w:rsidR="00000000" w:rsidRDefault="00112FA1" w:rsidP="00112FA1">
          <w:pPr>
            <w:pStyle w:val="BC7AEA16601644E69FFC236E47A010C5"/>
          </w:pPr>
          <w:r w:rsidRPr="00203D1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A1"/>
    <w:rsid w:val="00112FA1"/>
    <w:rsid w:val="006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2FA1"/>
    <w:rPr>
      <w:color w:val="808080"/>
    </w:rPr>
  </w:style>
  <w:style w:type="paragraph" w:customStyle="1" w:styleId="6FE8459525F64E269CA7CD225C6C8AD4">
    <w:name w:val="6FE8459525F64E269CA7CD225C6C8AD4"/>
    <w:rsid w:val="00112FA1"/>
  </w:style>
  <w:style w:type="paragraph" w:customStyle="1" w:styleId="BC7AEA16601644E69FFC236E47A010C5">
    <w:name w:val="BC7AEA16601644E69FFC236E47A010C5"/>
    <w:rsid w:val="00112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2017-06-13T23:29:00Z</dcterms:created>
  <dcterms:modified xsi:type="dcterms:W3CDTF">2017-06-13T23:29:00Z</dcterms:modified>
</cp:coreProperties>
</file>