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6E" w:rsidRDefault="00084D6E" w:rsidP="00084D6E">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 ОБРАЗОВАНИЯ</w:t>
      </w:r>
    </w:p>
    <w:p w:rsidR="00084D6E" w:rsidRDefault="00084D6E" w:rsidP="00084D6E">
      <w:pPr>
        <w:spacing w:after="0" w:line="360" w:lineRule="exact"/>
        <w:jc w:val="center"/>
        <w:rPr>
          <w:rFonts w:ascii="Times New Roman" w:hAnsi="Times New Roman" w:cs="Times New Roman"/>
          <w:sz w:val="28"/>
          <w:szCs w:val="28"/>
        </w:rPr>
      </w:pPr>
      <w:r>
        <w:rPr>
          <w:rFonts w:ascii="Times New Roman" w:hAnsi="Times New Roman" w:cs="Times New Roman"/>
          <w:b/>
          <w:sz w:val="28"/>
          <w:szCs w:val="28"/>
        </w:rPr>
        <w:t>«ИНСТИТУТ БИЗНЕСА И МЕНЕДЖМЕНТА ТЕХНОЛОГИЙ»</w:t>
      </w:r>
    </w:p>
    <w:p w:rsidR="00084D6E" w:rsidRDefault="00084D6E" w:rsidP="00084D6E">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БЕЛОРУССКОГО ГОСУДАРСТВЕННОГО УНИВЕРСИТЕТА</w:t>
      </w:r>
    </w:p>
    <w:p w:rsidR="00084D6E" w:rsidRDefault="00084D6E" w:rsidP="00084D6E">
      <w:pPr>
        <w:spacing w:after="0" w:line="360" w:lineRule="exact"/>
        <w:rPr>
          <w:rFonts w:ascii="Times New Roman" w:hAnsi="Times New Roman" w:cs="Times New Roman"/>
          <w:b/>
          <w:sz w:val="28"/>
          <w:szCs w:val="28"/>
        </w:rPr>
      </w:pPr>
    </w:p>
    <w:p w:rsidR="00084D6E" w:rsidRDefault="00084D6E" w:rsidP="00084D6E">
      <w:pPr>
        <w:spacing w:after="0" w:line="360" w:lineRule="exact"/>
        <w:rPr>
          <w:rFonts w:ascii="Times New Roman" w:hAnsi="Times New Roman" w:cs="Times New Roman"/>
          <w:b/>
          <w:sz w:val="28"/>
          <w:szCs w:val="28"/>
        </w:rPr>
      </w:pPr>
    </w:p>
    <w:p w:rsidR="00084D6E" w:rsidRDefault="00084D6E" w:rsidP="00084D6E">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Факультет бизнеса</w:t>
      </w:r>
    </w:p>
    <w:p w:rsidR="00084D6E" w:rsidRDefault="00084D6E" w:rsidP="00084D6E">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proofErr w:type="gramStart"/>
      <w:r>
        <w:rPr>
          <w:rFonts w:ascii="Times New Roman" w:hAnsi="Times New Roman" w:cs="Times New Roman"/>
          <w:b/>
          <w:sz w:val="28"/>
          <w:szCs w:val="28"/>
        </w:rPr>
        <w:t>бизнес-администрирования</w:t>
      </w:r>
      <w:proofErr w:type="gramEnd"/>
    </w:p>
    <w:p w:rsidR="00084D6E" w:rsidRDefault="00084D6E" w:rsidP="00084D6E">
      <w:pPr>
        <w:spacing w:after="0" w:line="360" w:lineRule="exact"/>
        <w:jc w:val="center"/>
        <w:rPr>
          <w:rFonts w:ascii="Times New Roman" w:hAnsi="Times New Roman" w:cs="Times New Roman"/>
          <w:b/>
          <w:sz w:val="28"/>
          <w:szCs w:val="28"/>
        </w:rPr>
      </w:pPr>
    </w:p>
    <w:p w:rsidR="00084D6E" w:rsidRDefault="00084D6E" w:rsidP="00084D6E">
      <w:pPr>
        <w:spacing w:after="0" w:line="360" w:lineRule="exact"/>
        <w:jc w:val="center"/>
        <w:rPr>
          <w:rFonts w:ascii="Times New Roman" w:hAnsi="Times New Roman" w:cs="Times New Roman"/>
          <w:b/>
          <w:sz w:val="28"/>
          <w:szCs w:val="28"/>
        </w:rPr>
      </w:pPr>
    </w:p>
    <w:p w:rsidR="00084D6E" w:rsidRDefault="00084D6E" w:rsidP="00084D6E">
      <w:pPr>
        <w:spacing w:after="0" w:line="360" w:lineRule="exact"/>
        <w:jc w:val="center"/>
        <w:rPr>
          <w:rFonts w:ascii="Times New Roman" w:hAnsi="Times New Roman" w:cs="Times New Roman"/>
          <w:b/>
          <w:sz w:val="28"/>
          <w:szCs w:val="28"/>
        </w:rPr>
      </w:pPr>
    </w:p>
    <w:p w:rsidR="00084D6E" w:rsidRDefault="00084D6E" w:rsidP="00084D6E">
      <w:pPr>
        <w:spacing w:after="0" w:line="360" w:lineRule="exact"/>
        <w:jc w:val="center"/>
        <w:rPr>
          <w:rFonts w:ascii="Times New Roman" w:hAnsi="Times New Roman" w:cs="Times New Roman"/>
          <w:b/>
          <w:sz w:val="28"/>
          <w:szCs w:val="28"/>
        </w:rPr>
      </w:pPr>
    </w:p>
    <w:p w:rsidR="00084D6E" w:rsidRDefault="00084D6E" w:rsidP="00084D6E">
      <w:pPr>
        <w:spacing w:after="0" w:line="360" w:lineRule="exact"/>
        <w:jc w:val="center"/>
        <w:rPr>
          <w:rFonts w:ascii="Times New Roman" w:hAnsi="Times New Roman" w:cs="Times New Roman"/>
          <w:b/>
          <w:sz w:val="28"/>
          <w:szCs w:val="28"/>
        </w:rPr>
      </w:pPr>
    </w:p>
    <w:p w:rsidR="00084D6E" w:rsidRDefault="00084D6E" w:rsidP="00084D6E">
      <w:pPr>
        <w:spacing w:after="0" w:line="360" w:lineRule="exact"/>
        <w:jc w:val="center"/>
        <w:rPr>
          <w:rFonts w:ascii="Times New Roman" w:hAnsi="Times New Roman" w:cs="Times New Roman"/>
          <w:b/>
          <w:sz w:val="28"/>
          <w:szCs w:val="28"/>
        </w:rPr>
      </w:pPr>
      <w:r w:rsidRPr="00084D6E">
        <w:rPr>
          <w:rFonts w:ascii="Times New Roman" w:hAnsi="Times New Roman" w:cs="Times New Roman"/>
          <w:b/>
          <w:sz w:val="28"/>
          <w:szCs w:val="28"/>
        </w:rPr>
        <w:t>Аннотация к дипломной работе</w:t>
      </w:r>
    </w:p>
    <w:p w:rsidR="00084D6E" w:rsidRDefault="00084D6E" w:rsidP="00084D6E">
      <w:pPr>
        <w:spacing w:after="0" w:line="360" w:lineRule="exact"/>
        <w:jc w:val="right"/>
        <w:rPr>
          <w:rFonts w:ascii="Times New Roman" w:hAnsi="Times New Roman" w:cs="Times New Roman"/>
          <w:b/>
          <w:sz w:val="28"/>
          <w:szCs w:val="28"/>
        </w:rPr>
      </w:pPr>
    </w:p>
    <w:p w:rsidR="00084D6E" w:rsidRPr="00084D6E" w:rsidRDefault="00084D6E" w:rsidP="00084D6E">
      <w:pPr>
        <w:spacing w:after="0" w:line="360" w:lineRule="exact"/>
        <w:jc w:val="right"/>
        <w:rPr>
          <w:rFonts w:ascii="Times New Roman" w:hAnsi="Times New Roman" w:cs="Times New Roman"/>
          <w:b/>
          <w:sz w:val="28"/>
          <w:szCs w:val="28"/>
        </w:rPr>
      </w:pPr>
    </w:p>
    <w:p w:rsidR="00632267" w:rsidRPr="004839FF" w:rsidRDefault="00632267" w:rsidP="00632267">
      <w:pPr>
        <w:jc w:val="center"/>
        <w:rPr>
          <w:rFonts w:ascii="Times New Roman" w:hAnsi="Times New Roman" w:cs="Times New Roman"/>
          <w:b/>
          <w:sz w:val="28"/>
        </w:rPr>
      </w:pPr>
      <w:r w:rsidRPr="004839FF">
        <w:rPr>
          <w:rFonts w:ascii="Times New Roman" w:hAnsi="Times New Roman" w:cs="Times New Roman"/>
          <w:b/>
          <w:sz w:val="28"/>
          <w:szCs w:val="28"/>
        </w:rPr>
        <w:t>ЭКОНОМИКО-СТАТИСТИЧЕСКИЙ АНАЛИЗ ДИНАМИКИ ФОНДА ЗАРАБОТНОЙ ПЛАТЫ ОРГАНИЗАЦИИ И РАЗВИТИЕ СИСТЕ</w:t>
      </w:r>
      <w:r>
        <w:rPr>
          <w:rFonts w:ascii="Times New Roman" w:hAnsi="Times New Roman" w:cs="Times New Roman"/>
          <w:b/>
          <w:sz w:val="28"/>
          <w:szCs w:val="28"/>
        </w:rPr>
        <w:t xml:space="preserve">МЫ МАТЕРИАЛЬНОГО СТИМУЛИРОВАНИЯ </w:t>
      </w:r>
      <w:r w:rsidRPr="004839FF">
        <w:rPr>
          <w:rFonts w:ascii="Times New Roman" w:hAnsi="Times New Roman" w:cs="Times New Roman"/>
          <w:b/>
          <w:sz w:val="28"/>
          <w:szCs w:val="28"/>
        </w:rPr>
        <w:t>(НА ПРИМЕРЕ ОАО «ОРШАНСКИЙ МЯСОКОНСЕРВНЫЙ КОМБИНАТ»</w:t>
      </w:r>
      <w:r w:rsidRPr="004839FF">
        <w:rPr>
          <w:rFonts w:ascii="Times New Roman" w:hAnsi="Times New Roman" w:cs="Times New Roman"/>
          <w:b/>
          <w:sz w:val="28"/>
        </w:rPr>
        <w:t>)</w:t>
      </w:r>
    </w:p>
    <w:p w:rsidR="00632267" w:rsidRPr="004839FF" w:rsidRDefault="00632267" w:rsidP="00632267">
      <w:pPr>
        <w:jc w:val="center"/>
        <w:rPr>
          <w:rFonts w:ascii="Times New Roman" w:hAnsi="Times New Roman" w:cs="Times New Roman"/>
          <w:sz w:val="28"/>
        </w:rPr>
      </w:pPr>
    </w:p>
    <w:p w:rsidR="00632267" w:rsidRPr="004839FF" w:rsidRDefault="00632267" w:rsidP="00632267">
      <w:pPr>
        <w:jc w:val="center"/>
        <w:rPr>
          <w:rFonts w:ascii="Times New Roman" w:hAnsi="Times New Roman" w:cs="Times New Roman"/>
          <w:sz w:val="28"/>
        </w:rPr>
      </w:pPr>
      <w:r w:rsidRPr="004839FF">
        <w:rPr>
          <w:rFonts w:ascii="Times New Roman" w:hAnsi="Times New Roman" w:cs="Times New Roman"/>
          <w:sz w:val="28"/>
        </w:rPr>
        <w:t>КОГУТ Марина Васильевна</w:t>
      </w:r>
    </w:p>
    <w:p w:rsidR="00632267" w:rsidRPr="004839FF" w:rsidRDefault="00632267" w:rsidP="00632267">
      <w:pPr>
        <w:rPr>
          <w:rFonts w:ascii="Times New Roman" w:hAnsi="Times New Roman" w:cs="Times New Roman"/>
          <w:b/>
          <w:sz w:val="28"/>
        </w:rPr>
      </w:pPr>
    </w:p>
    <w:p w:rsidR="00084D6E" w:rsidRDefault="00084D6E" w:rsidP="00084D6E">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084D6E" w:rsidRDefault="00084D6E" w:rsidP="00084D6E">
      <w:pPr>
        <w:spacing w:after="0" w:line="360" w:lineRule="exact"/>
        <w:jc w:val="center"/>
        <w:rPr>
          <w:rFonts w:ascii="Times New Roman" w:hAnsi="Times New Roman" w:cs="Times New Roman"/>
          <w:sz w:val="28"/>
          <w:szCs w:val="28"/>
        </w:rPr>
      </w:pPr>
      <w:proofErr w:type="spellStart"/>
      <w:r w:rsidRPr="009C4F01">
        <w:rPr>
          <w:rFonts w:ascii="Times New Roman" w:hAnsi="Times New Roman" w:cs="Times New Roman"/>
          <w:sz w:val="28"/>
          <w:szCs w:val="28"/>
        </w:rPr>
        <w:t>Го</w:t>
      </w:r>
      <w:r w:rsidR="00632267">
        <w:rPr>
          <w:rFonts w:ascii="Times New Roman" w:hAnsi="Times New Roman" w:cs="Times New Roman"/>
          <w:sz w:val="28"/>
          <w:szCs w:val="28"/>
        </w:rPr>
        <w:t>пка</w:t>
      </w:r>
      <w:proofErr w:type="spellEnd"/>
      <w:r w:rsidR="00632267">
        <w:rPr>
          <w:rFonts w:ascii="Times New Roman" w:hAnsi="Times New Roman" w:cs="Times New Roman"/>
          <w:sz w:val="28"/>
          <w:szCs w:val="28"/>
        </w:rPr>
        <w:t xml:space="preserve"> Елена Алексеевна</w:t>
      </w:r>
      <w:r>
        <w:rPr>
          <w:rFonts w:ascii="Times New Roman" w:hAnsi="Times New Roman" w:cs="Times New Roman"/>
          <w:sz w:val="28"/>
          <w:szCs w:val="28"/>
        </w:rPr>
        <w:t>,</w:t>
      </w:r>
    </w:p>
    <w:p w:rsidR="00084D6E" w:rsidRPr="009C4F01" w:rsidRDefault="00084D6E" w:rsidP="00084D6E">
      <w:pPr>
        <w:spacing w:after="0" w:line="360" w:lineRule="exact"/>
        <w:jc w:val="center"/>
        <w:rPr>
          <w:rFonts w:ascii="Times New Roman" w:hAnsi="Times New Roman" w:cs="Times New Roman"/>
          <w:sz w:val="28"/>
          <w:szCs w:val="28"/>
        </w:rPr>
      </w:pPr>
      <w:r w:rsidRPr="009C4F01">
        <w:rPr>
          <w:rFonts w:ascii="Times New Roman" w:hAnsi="Times New Roman" w:cs="Times New Roman"/>
          <w:sz w:val="28"/>
          <w:szCs w:val="28"/>
        </w:rPr>
        <w:t xml:space="preserve"> старший преподаватель</w:t>
      </w:r>
    </w:p>
    <w:p w:rsidR="00084D6E" w:rsidRDefault="00084D6E" w:rsidP="00084D6E">
      <w:pPr>
        <w:spacing w:after="0" w:line="360" w:lineRule="exact"/>
        <w:jc w:val="both"/>
        <w:rPr>
          <w:rFonts w:ascii="Times New Roman" w:hAnsi="Times New Roman" w:cs="Times New Roman"/>
          <w:sz w:val="28"/>
          <w:szCs w:val="28"/>
        </w:rPr>
      </w:pPr>
    </w:p>
    <w:p w:rsidR="00084D6E" w:rsidRDefault="00084D6E" w:rsidP="00084D6E">
      <w:pPr>
        <w:spacing w:after="0" w:line="360" w:lineRule="exact"/>
        <w:jc w:val="both"/>
        <w:rPr>
          <w:rFonts w:ascii="Times New Roman" w:hAnsi="Times New Roman" w:cs="Times New Roman"/>
          <w:sz w:val="28"/>
          <w:szCs w:val="28"/>
        </w:rPr>
      </w:pPr>
    </w:p>
    <w:p w:rsidR="00084D6E" w:rsidRDefault="00084D6E" w:rsidP="00084D6E">
      <w:pPr>
        <w:spacing w:after="0" w:line="360" w:lineRule="exact"/>
        <w:jc w:val="both"/>
        <w:rPr>
          <w:rFonts w:ascii="Times New Roman" w:hAnsi="Times New Roman" w:cs="Times New Roman"/>
          <w:sz w:val="28"/>
          <w:szCs w:val="28"/>
        </w:rPr>
      </w:pPr>
    </w:p>
    <w:p w:rsidR="00084D6E" w:rsidRDefault="00084D6E" w:rsidP="00084D6E">
      <w:pPr>
        <w:spacing w:after="0" w:line="360" w:lineRule="exact"/>
        <w:jc w:val="both"/>
        <w:rPr>
          <w:rFonts w:ascii="Times New Roman" w:hAnsi="Times New Roman" w:cs="Times New Roman"/>
          <w:sz w:val="28"/>
          <w:szCs w:val="28"/>
        </w:rPr>
      </w:pPr>
    </w:p>
    <w:p w:rsidR="00084D6E" w:rsidRDefault="00084D6E" w:rsidP="00084D6E">
      <w:pPr>
        <w:spacing w:after="0" w:line="360" w:lineRule="exact"/>
        <w:jc w:val="both"/>
        <w:rPr>
          <w:rFonts w:ascii="Times New Roman" w:hAnsi="Times New Roman" w:cs="Times New Roman"/>
          <w:sz w:val="28"/>
          <w:szCs w:val="28"/>
        </w:rPr>
      </w:pPr>
    </w:p>
    <w:p w:rsidR="00084D6E" w:rsidRDefault="00084D6E" w:rsidP="00084D6E">
      <w:pPr>
        <w:spacing w:after="0" w:line="360" w:lineRule="exact"/>
        <w:jc w:val="both"/>
        <w:rPr>
          <w:rFonts w:ascii="Times New Roman" w:hAnsi="Times New Roman" w:cs="Times New Roman"/>
          <w:sz w:val="28"/>
          <w:szCs w:val="28"/>
        </w:rPr>
      </w:pPr>
    </w:p>
    <w:p w:rsidR="00084D6E" w:rsidRDefault="00084D6E" w:rsidP="00084D6E">
      <w:pPr>
        <w:spacing w:after="0" w:line="360" w:lineRule="exact"/>
        <w:jc w:val="center"/>
        <w:rPr>
          <w:rFonts w:ascii="Times New Roman" w:hAnsi="Times New Roman" w:cs="Times New Roman"/>
          <w:sz w:val="28"/>
          <w:szCs w:val="28"/>
        </w:rPr>
      </w:pPr>
    </w:p>
    <w:p w:rsidR="00084D6E" w:rsidRDefault="00084D6E" w:rsidP="00084D6E">
      <w:pPr>
        <w:spacing w:after="0" w:line="360" w:lineRule="exact"/>
        <w:jc w:val="center"/>
        <w:rPr>
          <w:rFonts w:ascii="Times New Roman" w:hAnsi="Times New Roman" w:cs="Times New Roman"/>
          <w:sz w:val="28"/>
          <w:szCs w:val="28"/>
        </w:rPr>
      </w:pPr>
    </w:p>
    <w:p w:rsidR="00084D6E" w:rsidRDefault="00084D6E" w:rsidP="00084D6E">
      <w:pPr>
        <w:spacing w:after="0" w:line="360" w:lineRule="exact"/>
        <w:jc w:val="center"/>
        <w:rPr>
          <w:rFonts w:ascii="Times New Roman" w:hAnsi="Times New Roman" w:cs="Times New Roman"/>
          <w:sz w:val="28"/>
          <w:szCs w:val="28"/>
        </w:rPr>
      </w:pPr>
    </w:p>
    <w:p w:rsidR="00084D6E" w:rsidRDefault="00084D6E" w:rsidP="00084D6E">
      <w:pPr>
        <w:spacing w:after="0" w:line="360" w:lineRule="exact"/>
        <w:jc w:val="center"/>
        <w:rPr>
          <w:rFonts w:ascii="Times New Roman" w:hAnsi="Times New Roman" w:cs="Times New Roman"/>
          <w:sz w:val="28"/>
          <w:szCs w:val="28"/>
        </w:rPr>
      </w:pPr>
    </w:p>
    <w:p w:rsidR="00084D6E" w:rsidRDefault="00084D6E" w:rsidP="00084D6E">
      <w:pPr>
        <w:spacing w:after="0" w:line="360" w:lineRule="exact"/>
        <w:jc w:val="center"/>
        <w:rPr>
          <w:rFonts w:ascii="Times New Roman" w:hAnsi="Times New Roman" w:cs="Times New Roman"/>
          <w:sz w:val="28"/>
          <w:szCs w:val="28"/>
        </w:rPr>
      </w:pPr>
    </w:p>
    <w:p w:rsidR="00084D6E" w:rsidRDefault="00084D6E" w:rsidP="00084D6E">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2017</w:t>
      </w:r>
    </w:p>
    <w:p w:rsidR="00632267" w:rsidRPr="00632267" w:rsidRDefault="00084D6E" w:rsidP="00384CE4">
      <w:pPr>
        <w:spacing w:after="0" w:line="360" w:lineRule="exact"/>
        <w:ind w:firstLine="709"/>
        <w:jc w:val="both"/>
        <w:rPr>
          <w:rFonts w:ascii="Times New Roman" w:hAnsi="Times New Roman" w:cs="Times New Roman"/>
          <w:sz w:val="28"/>
          <w:szCs w:val="28"/>
        </w:rPr>
      </w:pPr>
      <w:r>
        <w:rPr>
          <w:rFonts w:ascii="Times New Roman" w:hAnsi="Times New Roman" w:cs="Times New Roman"/>
          <w:b/>
          <w:color w:val="000000"/>
          <w:sz w:val="28"/>
        </w:rPr>
        <w:br w:type="page"/>
      </w:r>
      <w:r w:rsidR="00632267" w:rsidRPr="00632267">
        <w:rPr>
          <w:rFonts w:ascii="Times New Roman" w:hAnsi="Times New Roman" w:cs="Times New Roman"/>
          <w:sz w:val="28"/>
          <w:szCs w:val="28"/>
        </w:rPr>
        <w:lastRenderedPageBreak/>
        <w:t>Дипломная работа: 8</w:t>
      </w:r>
      <w:bookmarkStart w:id="0" w:name="_GoBack"/>
      <w:bookmarkEnd w:id="0"/>
      <w:r w:rsidR="00EF4020">
        <w:rPr>
          <w:rFonts w:ascii="Times New Roman" w:hAnsi="Times New Roman" w:cs="Times New Roman"/>
          <w:sz w:val="28"/>
          <w:szCs w:val="28"/>
        </w:rPr>
        <w:t>4</w:t>
      </w:r>
      <w:r w:rsidR="00632267" w:rsidRPr="00632267">
        <w:rPr>
          <w:rFonts w:ascii="Times New Roman" w:hAnsi="Times New Roman" w:cs="Times New Roman"/>
          <w:sz w:val="28"/>
          <w:szCs w:val="28"/>
        </w:rPr>
        <w:t xml:space="preserve"> с., 13 табл., 55 источников, 6 прил.</w:t>
      </w:r>
    </w:p>
    <w:p w:rsidR="00632267" w:rsidRPr="00632267" w:rsidRDefault="00632267" w:rsidP="00384CE4">
      <w:pPr>
        <w:spacing w:after="0" w:line="360" w:lineRule="exact"/>
        <w:ind w:firstLine="720"/>
        <w:jc w:val="both"/>
        <w:rPr>
          <w:rFonts w:ascii="Times New Roman" w:hAnsi="Times New Roman" w:cs="Times New Roman"/>
          <w:sz w:val="28"/>
          <w:szCs w:val="28"/>
        </w:rPr>
      </w:pPr>
      <w:r w:rsidRPr="00632267">
        <w:rPr>
          <w:rFonts w:ascii="Times New Roman" w:hAnsi="Times New Roman" w:cs="Times New Roman"/>
          <w:sz w:val="28"/>
          <w:szCs w:val="28"/>
        </w:rPr>
        <w:t>ОПЛАТА ТРУДА, ЗАРАБОТНАЯ ПЛАТА, ОРГАНИЗАЦИЯ ЗАРАБОТНОЙ ПЛАТЫ, ПРЕМИИ, ДОПЛАТЫ, НАДБАВКИ, ТАРИФНАЯ СИСТЕМА, ФОНД ЗАРАБОТНОЙ ПЛАТЫ, ЗАРПЛАТООТДАЧА, ЗАРПЛАТОЕМКОСТЬ</w:t>
      </w:r>
    </w:p>
    <w:p w:rsidR="00632267" w:rsidRPr="00632267" w:rsidRDefault="00632267" w:rsidP="00384CE4">
      <w:pPr>
        <w:spacing w:after="0" w:line="360" w:lineRule="exact"/>
        <w:ind w:firstLine="709"/>
        <w:jc w:val="both"/>
        <w:rPr>
          <w:rFonts w:ascii="Times New Roman" w:hAnsi="Times New Roman" w:cs="Times New Roman"/>
          <w:sz w:val="28"/>
          <w:szCs w:val="28"/>
        </w:rPr>
      </w:pPr>
      <w:r w:rsidRPr="00632267">
        <w:rPr>
          <w:rFonts w:ascii="Times New Roman" w:hAnsi="Times New Roman" w:cs="Times New Roman"/>
          <w:sz w:val="28"/>
          <w:szCs w:val="28"/>
        </w:rPr>
        <w:t xml:space="preserve">Цель дипломной работы  – анализ  фонда заработной </w:t>
      </w:r>
      <w:proofErr w:type="gramStart"/>
      <w:r w:rsidRPr="00632267">
        <w:rPr>
          <w:rFonts w:ascii="Times New Roman" w:hAnsi="Times New Roman" w:cs="Times New Roman"/>
          <w:sz w:val="28"/>
          <w:szCs w:val="28"/>
        </w:rPr>
        <w:t>платы и обоснование направлений совершенствования организации оплаты труда</w:t>
      </w:r>
      <w:proofErr w:type="gramEnd"/>
      <w:r w:rsidRPr="00632267">
        <w:rPr>
          <w:rFonts w:ascii="Times New Roman" w:hAnsi="Times New Roman" w:cs="Times New Roman"/>
          <w:sz w:val="28"/>
          <w:szCs w:val="28"/>
        </w:rPr>
        <w:t xml:space="preserve"> в ОАО «Оршанский мясоконсервный комбинат».</w:t>
      </w:r>
    </w:p>
    <w:p w:rsidR="00632267" w:rsidRPr="00632267" w:rsidRDefault="00632267" w:rsidP="00384CE4">
      <w:pPr>
        <w:spacing w:after="0" w:line="360" w:lineRule="exact"/>
        <w:ind w:firstLine="720"/>
        <w:jc w:val="both"/>
        <w:rPr>
          <w:rFonts w:ascii="Times New Roman" w:hAnsi="Times New Roman" w:cs="Times New Roman"/>
          <w:sz w:val="28"/>
          <w:szCs w:val="28"/>
        </w:rPr>
      </w:pPr>
      <w:r w:rsidRPr="00632267">
        <w:rPr>
          <w:rFonts w:ascii="Times New Roman" w:hAnsi="Times New Roman" w:cs="Times New Roman"/>
          <w:sz w:val="28"/>
          <w:szCs w:val="28"/>
        </w:rPr>
        <w:t>В рамках достижения поставленной цели автором были поставлены следующие задачи:</w:t>
      </w:r>
    </w:p>
    <w:p w:rsidR="00632267" w:rsidRPr="00632267" w:rsidRDefault="00632267" w:rsidP="00384CE4">
      <w:pPr>
        <w:spacing w:after="0" w:line="360" w:lineRule="exact"/>
        <w:ind w:firstLine="709"/>
        <w:jc w:val="both"/>
        <w:rPr>
          <w:rFonts w:ascii="Times New Roman" w:hAnsi="Times New Roman" w:cs="Times New Roman"/>
          <w:sz w:val="28"/>
          <w:szCs w:val="28"/>
        </w:rPr>
      </w:pPr>
      <w:r w:rsidRPr="00632267">
        <w:rPr>
          <w:rFonts w:ascii="Times New Roman" w:hAnsi="Times New Roman" w:cs="Times New Roman"/>
          <w:sz w:val="28"/>
          <w:szCs w:val="28"/>
        </w:rPr>
        <w:t>- в теоретическом плане - исследование сущности оплаты труда, ее функций, принципов, форм и систем;</w:t>
      </w:r>
    </w:p>
    <w:p w:rsidR="00632267" w:rsidRPr="00632267" w:rsidRDefault="00632267" w:rsidP="00384CE4">
      <w:pPr>
        <w:spacing w:after="0" w:line="360" w:lineRule="exact"/>
        <w:ind w:firstLine="709"/>
        <w:jc w:val="both"/>
        <w:rPr>
          <w:rFonts w:ascii="Times New Roman" w:hAnsi="Times New Roman" w:cs="Times New Roman"/>
          <w:sz w:val="28"/>
          <w:szCs w:val="28"/>
        </w:rPr>
      </w:pPr>
      <w:r w:rsidRPr="00632267">
        <w:rPr>
          <w:rFonts w:ascii="Times New Roman" w:hAnsi="Times New Roman" w:cs="Times New Roman"/>
          <w:sz w:val="28"/>
          <w:szCs w:val="28"/>
        </w:rPr>
        <w:t>- в аналитическом аспекте – анализ финансово-хозяйственной деятельности ОАО «Оршанский мясоконсервный комбинат», анализ фонда заработной платы;  оценка эффективности его использования;</w:t>
      </w:r>
    </w:p>
    <w:p w:rsidR="00632267" w:rsidRPr="00632267" w:rsidRDefault="00632267" w:rsidP="00384CE4">
      <w:pPr>
        <w:spacing w:after="0" w:line="360" w:lineRule="exact"/>
        <w:ind w:firstLine="709"/>
        <w:jc w:val="both"/>
        <w:rPr>
          <w:rFonts w:ascii="Times New Roman" w:hAnsi="Times New Roman" w:cs="Times New Roman"/>
          <w:sz w:val="28"/>
          <w:szCs w:val="28"/>
        </w:rPr>
      </w:pPr>
      <w:r w:rsidRPr="00632267">
        <w:rPr>
          <w:rFonts w:ascii="Times New Roman" w:hAnsi="Times New Roman" w:cs="Times New Roman"/>
          <w:sz w:val="28"/>
          <w:szCs w:val="28"/>
        </w:rPr>
        <w:t>- в научн</w:t>
      </w:r>
      <w:r>
        <w:rPr>
          <w:rFonts w:ascii="Times New Roman" w:hAnsi="Times New Roman" w:cs="Times New Roman"/>
          <w:sz w:val="28"/>
          <w:szCs w:val="28"/>
        </w:rPr>
        <w:t>о-проектной части – разработать п</w:t>
      </w:r>
      <w:r w:rsidRPr="00632267">
        <w:rPr>
          <w:rStyle w:val="a7"/>
          <w:rFonts w:ascii="Times New Roman" w:hAnsi="Times New Roman" w:cs="Times New Roman"/>
          <w:i w:val="0"/>
          <w:sz w:val="28"/>
          <w:szCs w:val="28"/>
        </w:rPr>
        <w:t xml:space="preserve">одходы к оптимизации системы оплаты труда </w:t>
      </w:r>
      <w:r w:rsidRPr="00632267">
        <w:rPr>
          <w:rFonts w:ascii="Times New Roman" w:hAnsi="Times New Roman" w:cs="Times New Roman"/>
          <w:sz w:val="28"/>
          <w:szCs w:val="28"/>
        </w:rPr>
        <w:t>организации.</w:t>
      </w:r>
    </w:p>
    <w:p w:rsidR="00632267" w:rsidRPr="00632267" w:rsidRDefault="00632267" w:rsidP="00384CE4">
      <w:pPr>
        <w:spacing w:after="0" w:line="360" w:lineRule="exact"/>
        <w:ind w:firstLine="720"/>
        <w:jc w:val="both"/>
        <w:rPr>
          <w:rFonts w:ascii="Times New Roman" w:hAnsi="Times New Roman" w:cs="Times New Roman"/>
          <w:sz w:val="28"/>
          <w:szCs w:val="28"/>
        </w:rPr>
      </w:pPr>
      <w:r w:rsidRPr="00632267">
        <w:rPr>
          <w:rFonts w:ascii="Times New Roman" w:hAnsi="Times New Roman" w:cs="Times New Roman"/>
          <w:sz w:val="28"/>
          <w:szCs w:val="28"/>
        </w:rPr>
        <w:t>Объект исследования: ОАО «Оршанский мясоконсервный комбинат».</w:t>
      </w:r>
    </w:p>
    <w:p w:rsidR="00632267" w:rsidRPr="00632267" w:rsidRDefault="00632267" w:rsidP="00384CE4">
      <w:pPr>
        <w:spacing w:after="0" w:line="360" w:lineRule="exact"/>
        <w:ind w:firstLine="709"/>
        <w:jc w:val="both"/>
        <w:rPr>
          <w:rFonts w:ascii="Times New Roman" w:hAnsi="Times New Roman" w:cs="Times New Roman"/>
          <w:sz w:val="28"/>
          <w:szCs w:val="28"/>
        </w:rPr>
      </w:pPr>
      <w:r w:rsidRPr="00632267">
        <w:rPr>
          <w:rFonts w:ascii="Times New Roman" w:hAnsi="Times New Roman" w:cs="Times New Roman"/>
          <w:sz w:val="28"/>
          <w:szCs w:val="28"/>
        </w:rPr>
        <w:t>Предмет исследования: фонд заработной платы и анализ эффективности его использования.</w:t>
      </w:r>
    </w:p>
    <w:p w:rsidR="00632267" w:rsidRPr="00632267" w:rsidRDefault="00632267" w:rsidP="00384CE4">
      <w:pPr>
        <w:spacing w:after="0" w:line="360" w:lineRule="exact"/>
        <w:ind w:firstLine="720"/>
        <w:jc w:val="both"/>
        <w:rPr>
          <w:rFonts w:ascii="Times New Roman" w:hAnsi="Times New Roman" w:cs="Times New Roman"/>
          <w:sz w:val="28"/>
          <w:szCs w:val="28"/>
        </w:rPr>
      </w:pPr>
      <w:r w:rsidRPr="00632267">
        <w:rPr>
          <w:rFonts w:ascii="Times New Roman" w:hAnsi="Times New Roman" w:cs="Times New Roman"/>
          <w:bCs/>
          <w:sz w:val="28"/>
          <w:szCs w:val="28"/>
        </w:rPr>
        <w:t xml:space="preserve">Методы исследования: систематизация теоретического материала, </w:t>
      </w:r>
      <w:r w:rsidRPr="00632267">
        <w:rPr>
          <w:rFonts w:ascii="Times New Roman" w:hAnsi="Times New Roman" w:cs="Times New Roman"/>
          <w:sz w:val="28"/>
          <w:szCs w:val="28"/>
        </w:rPr>
        <w:t>расчетный, аналитический, факторный анализ.</w:t>
      </w:r>
    </w:p>
    <w:p w:rsidR="00084D6E" w:rsidRPr="00632267" w:rsidRDefault="00084D6E" w:rsidP="00384CE4">
      <w:pPr>
        <w:pStyle w:val="3"/>
        <w:widowControl w:val="0"/>
        <w:tabs>
          <w:tab w:val="left" w:pos="1120"/>
        </w:tabs>
        <w:spacing w:after="0" w:line="360" w:lineRule="exact"/>
        <w:ind w:left="0" w:firstLine="720"/>
        <w:jc w:val="both"/>
        <w:rPr>
          <w:i/>
          <w:sz w:val="28"/>
          <w:szCs w:val="28"/>
        </w:rPr>
      </w:pPr>
      <w:r w:rsidRPr="00632267">
        <w:rPr>
          <w:sz w:val="28"/>
          <w:szCs w:val="28"/>
        </w:rPr>
        <w:t xml:space="preserve">Область возможного практического применения: предложенные </w:t>
      </w:r>
      <w:r w:rsidR="00632267" w:rsidRPr="00632267">
        <w:rPr>
          <w:sz w:val="28"/>
          <w:szCs w:val="28"/>
        </w:rPr>
        <w:t xml:space="preserve">направления увеличения заработной платы за счет </w:t>
      </w:r>
      <w:r w:rsidR="00632267" w:rsidRPr="00632267">
        <w:rPr>
          <w:rStyle w:val="a7"/>
          <w:i w:val="0"/>
          <w:sz w:val="28"/>
          <w:szCs w:val="28"/>
        </w:rPr>
        <w:t xml:space="preserve">реорганизации структуры управления, </w:t>
      </w:r>
      <w:r w:rsidR="00632267" w:rsidRPr="00632267">
        <w:rPr>
          <w:sz w:val="28"/>
          <w:szCs w:val="28"/>
        </w:rPr>
        <w:t>повышения эффективности использования средств на оплату труда при увеличении выручки от реализации продукции</w:t>
      </w:r>
      <w:r w:rsidRPr="00632267">
        <w:rPr>
          <w:sz w:val="28"/>
          <w:szCs w:val="28"/>
        </w:rPr>
        <w:t xml:space="preserve">могут быть использованы на </w:t>
      </w:r>
      <w:r w:rsidR="00632267" w:rsidRPr="00632267">
        <w:rPr>
          <w:sz w:val="28"/>
          <w:szCs w:val="28"/>
        </w:rPr>
        <w:t xml:space="preserve">практике в </w:t>
      </w:r>
      <w:r w:rsidR="00632267" w:rsidRPr="00632267">
        <w:rPr>
          <w:rStyle w:val="a7"/>
          <w:i w:val="0"/>
          <w:sz w:val="28"/>
          <w:szCs w:val="28"/>
        </w:rPr>
        <w:t>ОАО «Оршанский мясоконсервный комбинат»</w:t>
      </w:r>
      <w:r w:rsidRPr="00632267">
        <w:rPr>
          <w:i/>
          <w:sz w:val="28"/>
          <w:szCs w:val="28"/>
        </w:rPr>
        <w:t>.</w:t>
      </w:r>
    </w:p>
    <w:p w:rsidR="007B0D62" w:rsidRDefault="00084D6E" w:rsidP="00384CE4">
      <w:pPr>
        <w:spacing w:after="0" w:line="360" w:lineRule="exact"/>
        <w:ind w:firstLine="709"/>
        <w:jc w:val="both"/>
        <w:rPr>
          <w:rFonts w:ascii="Times New Roman" w:eastAsia="Arial Unicode MS" w:hAnsi="Times New Roman"/>
          <w:sz w:val="28"/>
          <w:szCs w:val="28"/>
        </w:rPr>
      </w:pPr>
      <w:r w:rsidRPr="00632267">
        <w:rPr>
          <w:rFonts w:ascii="Times New Roman" w:eastAsia="Arial Unicode MS" w:hAnsi="Times New Roman" w:cs="Times New Roman"/>
          <w:sz w:val="28"/>
          <w:szCs w:val="28"/>
        </w:rPr>
        <w:t>Автор работы подтверждает, что приведенный в дипломной работе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w:t>
      </w:r>
      <w:r w:rsidRPr="00632267">
        <w:rPr>
          <w:rFonts w:ascii="Times New Roman" w:eastAsia="Arial Unicode MS" w:hAnsi="Times New Roman"/>
          <w:sz w:val="28"/>
          <w:szCs w:val="28"/>
        </w:rPr>
        <w:t xml:space="preserve"> ссылками на их авторов.</w:t>
      </w: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Default="00B57768" w:rsidP="00384CE4">
      <w:pPr>
        <w:spacing w:after="0" w:line="360" w:lineRule="exact"/>
        <w:ind w:firstLine="709"/>
        <w:jc w:val="both"/>
        <w:rPr>
          <w:rFonts w:ascii="Times New Roman" w:eastAsia="Arial Unicode MS" w:hAnsi="Times New Roman"/>
          <w:sz w:val="28"/>
          <w:szCs w:val="28"/>
        </w:rPr>
      </w:pPr>
    </w:p>
    <w:p w:rsidR="00B57768" w:rsidRPr="00B57768" w:rsidRDefault="00B57768" w:rsidP="00B57768">
      <w:pPr>
        <w:spacing w:after="0" w:line="360" w:lineRule="exact"/>
        <w:ind w:firstLine="709"/>
        <w:jc w:val="both"/>
        <w:rPr>
          <w:rFonts w:ascii="Times New Roman" w:eastAsia="Arial Unicode MS" w:hAnsi="Times New Roman"/>
          <w:sz w:val="28"/>
          <w:szCs w:val="28"/>
        </w:rPr>
      </w:pPr>
      <w:proofErr w:type="spellStart"/>
      <w:r w:rsidRPr="00B57768">
        <w:rPr>
          <w:rFonts w:ascii="Times New Roman" w:eastAsia="Arial Unicode MS" w:hAnsi="Times New Roman"/>
          <w:sz w:val="28"/>
          <w:szCs w:val="28"/>
        </w:rPr>
        <w:lastRenderedPageBreak/>
        <w:t>Дыпломная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праца</w:t>
      </w:r>
      <w:proofErr w:type="spellEnd"/>
      <w:r w:rsidRPr="00B57768">
        <w:rPr>
          <w:rFonts w:ascii="Times New Roman" w:eastAsia="Arial Unicode MS" w:hAnsi="Times New Roman"/>
          <w:sz w:val="28"/>
          <w:szCs w:val="28"/>
        </w:rPr>
        <w:t xml:space="preserve">: 84 с., 13 табл., 55 </w:t>
      </w:r>
      <w:proofErr w:type="spellStart"/>
      <w:r w:rsidRPr="00B57768">
        <w:rPr>
          <w:rFonts w:ascii="Times New Roman" w:eastAsia="Arial Unicode MS" w:hAnsi="Times New Roman"/>
          <w:sz w:val="28"/>
          <w:szCs w:val="28"/>
        </w:rPr>
        <w:t>крыніц</w:t>
      </w:r>
      <w:proofErr w:type="spellEnd"/>
      <w:r w:rsidRPr="00B57768">
        <w:rPr>
          <w:rFonts w:ascii="Times New Roman" w:eastAsia="Arial Unicode MS" w:hAnsi="Times New Roman"/>
          <w:sz w:val="28"/>
          <w:szCs w:val="28"/>
        </w:rPr>
        <w:t xml:space="preserve">, 6 </w:t>
      </w:r>
      <w:proofErr w:type="spellStart"/>
      <w:r w:rsidRPr="00B57768">
        <w:rPr>
          <w:rFonts w:ascii="Times New Roman" w:eastAsia="Arial Unicode MS" w:hAnsi="Times New Roman"/>
          <w:sz w:val="28"/>
          <w:szCs w:val="28"/>
        </w:rPr>
        <w:t>прым</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r w:rsidRPr="00B57768">
        <w:rPr>
          <w:rFonts w:ascii="Times New Roman" w:eastAsia="Arial Unicode MS" w:hAnsi="Times New Roman"/>
          <w:sz w:val="28"/>
          <w:szCs w:val="28"/>
        </w:rPr>
        <w:t>АПЛАТА ПРАЦЫ, ЗАРАБОТНАЯ ПЛАТА, АРГАНІЗАЦЫЯ ЗАРАБОТНАЙ ПЛАТЫ, ПРЭМІІ, ДАПЛАТЫ, НАДБАЎКІ, ТАРЫФНАЯ СІСТЭМА, ФОНД ЗАРАБОТНАЙ ПЛАТЫ, ЗАРПЛАТООТДАЧА, ЗАРПЛАТОЕМКОСТЬ</w:t>
      </w:r>
    </w:p>
    <w:p w:rsidR="00B57768" w:rsidRPr="00B57768" w:rsidRDefault="00B57768" w:rsidP="00B57768">
      <w:pPr>
        <w:spacing w:after="0" w:line="360" w:lineRule="exact"/>
        <w:ind w:firstLine="709"/>
        <w:jc w:val="both"/>
        <w:rPr>
          <w:rFonts w:ascii="Times New Roman" w:eastAsia="Arial Unicode MS" w:hAnsi="Times New Roman"/>
          <w:sz w:val="28"/>
          <w:szCs w:val="28"/>
        </w:rPr>
      </w:pPr>
      <w:proofErr w:type="spellStart"/>
      <w:r w:rsidRPr="00B57768">
        <w:rPr>
          <w:rFonts w:ascii="Times New Roman" w:eastAsia="Arial Unicode MS" w:hAnsi="Times New Roman"/>
          <w:sz w:val="28"/>
          <w:szCs w:val="28"/>
        </w:rPr>
        <w:t>Мэта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дыпломнай</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працы</w:t>
      </w:r>
      <w:proofErr w:type="spellEnd"/>
      <w:r w:rsidRPr="00B57768">
        <w:rPr>
          <w:rFonts w:ascii="Times New Roman" w:eastAsia="Arial Unicode MS" w:hAnsi="Times New Roman"/>
          <w:sz w:val="28"/>
          <w:szCs w:val="28"/>
        </w:rPr>
        <w:t xml:space="preserve"> – </w:t>
      </w:r>
      <w:proofErr w:type="spellStart"/>
      <w:r w:rsidRPr="00B57768">
        <w:rPr>
          <w:rFonts w:ascii="Times New Roman" w:eastAsia="Arial Unicode MS" w:hAnsi="Times New Roman"/>
          <w:sz w:val="28"/>
          <w:szCs w:val="28"/>
        </w:rPr>
        <w:t>аналіз</w:t>
      </w:r>
      <w:proofErr w:type="spellEnd"/>
      <w:r w:rsidRPr="00B57768">
        <w:rPr>
          <w:rFonts w:ascii="Times New Roman" w:eastAsia="Arial Unicode MS" w:hAnsi="Times New Roman"/>
          <w:sz w:val="28"/>
          <w:szCs w:val="28"/>
        </w:rPr>
        <w:t xml:space="preserve"> фонду </w:t>
      </w:r>
      <w:proofErr w:type="spellStart"/>
      <w:r w:rsidRPr="00B57768">
        <w:rPr>
          <w:rFonts w:ascii="Times New Roman" w:eastAsia="Arial Unicode MS" w:hAnsi="Times New Roman"/>
          <w:sz w:val="28"/>
          <w:szCs w:val="28"/>
        </w:rPr>
        <w:t>заработнай</w:t>
      </w:r>
      <w:proofErr w:type="spellEnd"/>
      <w:r w:rsidRPr="00B57768">
        <w:rPr>
          <w:rFonts w:ascii="Times New Roman" w:eastAsia="Arial Unicode MS" w:hAnsi="Times New Roman"/>
          <w:sz w:val="28"/>
          <w:szCs w:val="28"/>
        </w:rPr>
        <w:t xml:space="preserve"> платы </w:t>
      </w:r>
      <w:proofErr w:type="spellStart"/>
      <w:r w:rsidRPr="00B57768">
        <w:rPr>
          <w:rFonts w:ascii="Times New Roman" w:eastAsia="Arial Unicode MS" w:hAnsi="Times New Roman"/>
          <w:sz w:val="28"/>
          <w:szCs w:val="28"/>
        </w:rPr>
        <w:t>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абгрунтаванне</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напрамкаў</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удасканалення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арганізацыі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аплаты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працы</w:t>
      </w:r>
      <w:proofErr w:type="spellEnd"/>
      <w:r w:rsidRPr="00B57768">
        <w:rPr>
          <w:rFonts w:ascii="Times New Roman" w:eastAsia="Arial Unicode MS" w:hAnsi="Times New Roman"/>
          <w:sz w:val="28"/>
          <w:szCs w:val="28"/>
        </w:rPr>
        <w:t xml:space="preserve"> на ААТ «</w:t>
      </w:r>
      <w:proofErr w:type="spellStart"/>
      <w:r w:rsidRPr="00B57768">
        <w:rPr>
          <w:rFonts w:ascii="Times New Roman" w:eastAsia="Arial Unicode MS" w:hAnsi="Times New Roman"/>
          <w:sz w:val="28"/>
          <w:szCs w:val="28"/>
        </w:rPr>
        <w:t>Аршанскі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мясакансервавы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камбінат</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r w:rsidRPr="00B57768">
        <w:rPr>
          <w:rFonts w:ascii="Times New Roman" w:eastAsia="Arial Unicode MS" w:hAnsi="Times New Roman"/>
          <w:sz w:val="28"/>
          <w:szCs w:val="28"/>
        </w:rPr>
        <w:t xml:space="preserve">У рамках </w:t>
      </w:r>
      <w:proofErr w:type="spellStart"/>
      <w:r w:rsidRPr="00B57768">
        <w:rPr>
          <w:rFonts w:ascii="Times New Roman" w:eastAsia="Arial Unicode MS" w:hAnsi="Times New Roman"/>
          <w:sz w:val="28"/>
          <w:szCs w:val="28"/>
        </w:rPr>
        <w:t>дасягнення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пастаўленай</w:t>
      </w:r>
      <w:proofErr w:type="spellEnd"/>
      <w:r w:rsidRPr="00B57768">
        <w:rPr>
          <w:rFonts w:ascii="Times New Roman" w:eastAsia="Arial Unicode MS" w:hAnsi="Times New Roman"/>
          <w:sz w:val="28"/>
          <w:szCs w:val="28"/>
        </w:rPr>
        <w:t xml:space="preserve"> </w:t>
      </w:r>
      <w:proofErr w:type="spellStart"/>
      <w:proofErr w:type="gramStart"/>
      <w:r w:rsidRPr="00B57768">
        <w:rPr>
          <w:rFonts w:ascii="Times New Roman" w:eastAsia="Arial Unicode MS" w:hAnsi="Times New Roman"/>
          <w:sz w:val="28"/>
          <w:szCs w:val="28"/>
        </w:rPr>
        <w:t>мэты</w:t>
      </w:r>
      <w:proofErr w:type="spellEnd"/>
      <w:proofErr w:type="gram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аўтарам</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былі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пастаўлены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наступныя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задачы</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r w:rsidRPr="00B57768">
        <w:rPr>
          <w:rFonts w:ascii="Times New Roman" w:eastAsia="Arial Unicode MS" w:hAnsi="Times New Roman"/>
          <w:sz w:val="28"/>
          <w:szCs w:val="28"/>
        </w:rPr>
        <w:t xml:space="preserve">- у </w:t>
      </w:r>
      <w:proofErr w:type="spellStart"/>
      <w:r w:rsidRPr="00B57768">
        <w:rPr>
          <w:rFonts w:ascii="Times New Roman" w:eastAsia="Arial Unicode MS" w:hAnsi="Times New Roman"/>
          <w:sz w:val="28"/>
          <w:szCs w:val="28"/>
        </w:rPr>
        <w:t>тэарэтычным</w:t>
      </w:r>
      <w:proofErr w:type="spellEnd"/>
      <w:r w:rsidRPr="00B57768">
        <w:rPr>
          <w:rFonts w:ascii="Times New Roman" w:eastAsia="Arial Unicode MS" w:hAnsi="Times New Roman"/>
          <w:sz w:val="28"/>
          <w:szCs w:val="28"/>
        </w:rPr>
        <w:t xml:space="preserve"> </w:t>
      </w:r>
      <w:proofErr w:type="gramStart"/>
      <w:r w:rsidRPr="00B57768">
        <w:rPr>
          <w:rFonts w:ascii="Times New Roman" w:eastAsia="Arial Unicode MS" w:hAnsi="Times New Roman"/>
          <w:sz w:val="28"/>
          <w:szCs w:val="28"/>
        </w:rPr>
        <w:t>плане</w:t>
      </w:r>
      <w:proofErr w:type="gramEnd"/>
      <w:r w:rsidRPr="00B57768">
        <w:rPr>
          <w:rFonts w:ascii="Times New Roman" w:eastAsia="Arial Unicode MS" w:hAnsi="Times New Roman"/>
          <w:sz w:val="28"/>
          <w:szCs w:val="28"/>
        </w:rPr>
        <w:t xml:space="preserve"> - </w:t>
      </w:r>
      <w:proofErr w:type="spellStart"/>
      <w:r w:rsidRPr="00B57768">
        <w:rPr>
          <w:rFonts w:ascii="Times New Roman" w:eastAsia="Arial Unicode MS" w:hAnsi="Times New Roman"/>
          <w:sz w:val="28"/>
          <w:szCs w:val="28"/>
        </w:rPr>
        <w:t>даследаванне</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сутнасці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аплаты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яе</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функцый</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прынцыпаў</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формаў</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сістэм</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r w:rsidRPr="00B57768">
        <w:rPr>
          <w:rFonts w:ascii="Times New Roman" w:eastAsia="Arial Unicode MS" w:hAnsi="Times New Roman"/>
          <w:sz w:val="28"/>
          <w:szCs w:val="28"/>
        </w:rPr>
        <w:t xml:space="preserve">- у </w:t>
      </w:r>
      <w:proofErr w:type="spellStart"/>
      <w:r w:rsidRPr="00B57768">
        <w:rPr>
          <w:rFonts w:ascii="Times New Roman" w:eastAsia="Arial Unicode MS" w:hAnsi="Times New Roman"/>
          <w:sz w:val="28"/>
          <w:szCs w:val="28"/>
        </w:rPr>
        <w:t>аналітычным</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аспекце</w:t>
      </w:r>
      <w:proofErr w:type="spellEnd"/>
      <w:r w:rsidRPr="00B57768">
        <w:rPr>
          <w:rFonts w:ascii="Times New Roman" w:eastAsia="Arial Unicode MS" w:hAnsi="Times New Roman"/>
          <w:sz w:val="28"/>
          <w:szCs w:val="28"/>
        </w:rPr>
        <w:t xml:space="preserve"> – </w:t>
      </w:r>
      <w:proofErr w:type="spellStart"/>
      <w:r w:rsidRPr="00B57768">
        <w:rPr>
          <w:rFonts w:ascii="Times New Roman" w:eastAsia="Arial Unicode MS" w:hAnsi="Times New Roman"/>
          <w:sz w:val="28"/>
          <w:szCs w:val="28"/>
        </w:rPr>
        <w:t>аналіз</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фінансава-гаспадарчай</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дзейнасці</w:t>
      </w:r>
      <w:proofErr w:type="spellEnd"/>
      <w:r w:rsidRPr="00B57768">
        <w:rPr>
          <w:rFonts w:ascii="Times New Roman" w:eastAsia="Arial Unicode MS" w:hAnsi="Times New Roman"/>
          <w:sz w:val="28"/>
          <w:szCs w:val="28"/>
        </w:rPr>
        <w:t xml:space="preserve"> ААТ «</w:t>
      </w:r>
      <w:proofErr w:type="spellStart"/>
      <w:r w:rsidRPr="00B57768">
        <w:rPr>
          <w:rFonts w:ascii="Times New Roman" w:eastAsia="Arial Unicode MS" w:hAnsi="Times New Roman"/>
          <w:sz w:val="28"/>
          <w:szCs w:val="28"/>
        </w:rPr>
        <w:t>Аршанскі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мясакансервавы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камбінат</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аналіз</w:t>
      </w:r>
      <w:proofErr w:type="spellEnd"/>
      <w:r w:rsidRPr="00B57768">
        <w:rPr>
          <w:rFonts w:ascii="Times New Roman" w:eastAsia="Arial Unicode MS" w:hAnsi="Times New Roman"/>
          <w:sz w:val="28"/>
          <w:szCs w:val="28"/>
        </w:rPr>
        <w:t xml:space="preserve"> фонду </w:t>
      </w:r>
      <w:proofErr w:type="spellStart"/>
      <w:r w:rsidRPr="00B57768">
        <w:rPr>
          <w:rFonts w:ascii="Times New Roman" w:eastAsia="Arial Unicode MS" w:hAnsi="Times New Roman"/>
          <w:sz w:val="28"/>
          <w:szCs w:val="28"/>
        </w:rPr>
        <w:t>заработнай</w:t>
      </w:r>
      <w:proofErr w:type="spellEnd"/>
      <w:r w:rsidRPr="00B57768">
        <w:rPr>
          <w:rFonts w:ascii="Times New Roman" w:eastAsia="Arial Unicode MS" w:hAnsi="Times New Roman"/>
          <w:sz w:val="28"/>
          <w:szCs w:val="28"/>
        </w:rPr>
        <w:t xml:space="preserve"> платы; </w:t>
      </w:r>
      <w:proofErr w:type="spellStart"/>
      <w:r w:rsidRPr="00B57768">
        <w:rPr>
          <w:rFonts w:ascii="Times New Roman" w:eastAsia="Arial Unicode MS" w:hAnsi="Times New Roman"/>
          <w:sz w:val="28"/>
          <w:szCs w:val="28"/>
        </w:rPr>
        <w:t>ацэнка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эфектыўнасці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яго</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выкарыстання</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r w:rsidRPr="00B57768">
        <w:rPr>
          <w:rFonts w:ascii="Times New Roman" w:eastAsia="Arial Unicode MS" w:hAnsi="Times New Roman"/>
          <w:sz w:val="28"/>
          <w:szCs w:val="28"/>
        </w:rPr>
        <w:t xml:space="preserve">- у </w:t>
      </w:r>
      <w:proofErr w:type="spellStart"/>
      <w:r w:rsidRPr="00B57768">
        <w:rPr>
          <w:rFonts w:ascii="Times New Roman" w:eastAsia="Arial Unicode MS" w:hAnsi="Times New Roman"/>
          <w:sz w:val="28"/>
          <w:szCs w:val="28"/>
        </w:rPr>
        <w:t>навукова-праектнай</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часткі</w:t>
      </w:r>
      <w:proofErr w:type="spellEnd"/>
      <w:r w:rsidRPr="00B57768">
        <w:rPr>
          <w:rFonts w:ascii="Times New Roman" w:eastAsia="Arial Unicode MS" w:hAnsi="Times New Roman"/>
          <w:sz w:val="28"/>
          <w:szCs w:val="28"/>
        </w:rPr>
        <w:t xml:space="preserve"> – </w:t>
      </w:r>
      <w:proofErr w:type="spellStart"/>
      <w:r w:rsidRPr="00B57768">
        <w:rPr>
          <w:rFonts w:ascii="Times New Roman" w:eastAsia="Arial Unicode MS" w:hAnsi="Times New Roman"/>
          <w:sz w:val="28"/>
          <w:szCs w:val="28"/>
        </w:rPr>
        <w:t>распрацаваць</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падыходы</w:t>
      </w:r>
      <w:proofErr w:type="spellEnd"/>
      <w:r w:rsidRPr="00B57768">
        <w:rPr>
          <w:rFonts w:ascii="Times New Roman" w:eastAsia="Arial Unicode MS" w:hAnsi="Times New Roman"/>
          <w:sz w:val="28"/>
          <w:szCs w:val="28"/>
        </w:rPr>
        <w:t xml:space="preserve"> да </w:t>
      </w:r>
      <w:proofErr w:type="spellStart"/>
      <w:r w:rsidRPr="00B57768">
        <w:rPr>
          <w:rFonts w:ascii="Times New Roman" w:eastAsia="Arial Unicode MS" w:hAnsi="Times New Roman"/>
          <w:sz w:val="28"/>
          <w:szCs w:val="28"/>
        </w:rPr>
        <w:t>аптымізацыі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сістэмы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аплаты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арганізацыі</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proofErr w:type="spellStart"/>
      <w:r w:rsidRPr="00B57768">
        <w:rPr>
          <w:rFonts w:ascii="Times New Roman" w:eastAsia="Arial Unicode MS" w:hAnsi="Times New Roman"/>
          <w:sz w:val="28"/>
          <w:szCs w:val="28"/>
        </w:rPr>
        <w:t>Аб'ект</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даследавання</w:t>
      </w:r>
      <w:proofErr w:type="spellEnd"/>
      <w:r w:rsidRPr="00B57768">
        <w:rPr>
          <w:rFonts w:ascii="Times New Roman" w:eastAsia="Arial Unicode MS" w:hAnsi="Times New Roman"/>
          <w:sz w:val="28"/>
          <w:szCs w:val="28"/>
        </w:rPr>
        <w:t>: ААТ «</w:t>
      </w:r>
      <w:proofErr w:type="spellStart"/>
      <w:r w:rsidRPr="00B57768">
        <w:rPr>
          <w:rFonts w:ascii="Times New Roman" w:eastAsia="Arial Unicode MS" w:hAnsi="Times New Roman"/>
          <w:sz w:val="28"/>
          <w:szCs w:val="28"/>
        </w:rPr>
        <w:t>Аршанскі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мясакансервавы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камбінат</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proofErr w:type="spellStart"/>
      <w:r w:rsidRPr="00B57768">
        <w:rPr>
          <w:rFonts w:ascii="Times New Roman" w:eastAsia="Arial Unicode MS" w:hAnsi="Times New Roman"/>
          <w:sz w:val="28"/>
          <w:szCs w:val="28"/>
        </w:rPr>
        <w:t>Прадмет</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даследавання</w:t>
      </w:r>
      <w:proofErr w:type="spellEnd"/>
      <w:r w:rsidRPr="00B57768">
        <w:rPr>
          <w:rFonts w:ascii="Times New Roman" w:eastAsia="Arial Unicode MS" w:hAnsi="Times New Roman"/>
          <w:sz w:val="28"/>
          <w:szCs w:val="28"/>
        </w:rPr>
        <w:t xml:space="preserve">: фонд </w:t>
      </w:r>
      <w:proofErr w:type="spellStart"/>
      <w:r w:rsidRPr="00B57768">
        <w:rPr>
          <w:rFonts w:ascii="Times New Roman" w:eastAsia="Arial Unicode MS" w:hAnsi="Times New Roman"/>
          <w:sz w:val="28"/>
          <w:szCs w:val="28"/>
        </w:rPr>
        <w:t>заработнай</w:t>
      </w:r>
      <w:proofErr w:type="spellEnd"/>
      <w:r w:rsidRPr="00B57768">
        <w:rPr>
          <w:rFonts w:ascii="Times New Roman" w:eastAsia="Arial Unicode MS" w:hAnsi="Times New Roman"/>
          <w:sz w:val="28"/>
          <w:szCs w:val="28"/>
        </w:rPr>
        <w:t xml:space="preserve"> платы </w:t>
      </w:r>
      <w:proofErr w:type="spellStart"/>
      <w:r w:rsidRPr="00B57768">
        <w:rPr>
          <w:rFonts w:ascii="Times New Roman" w:eastAsia="Arial Unicode MS" w:hAnsi="Times New Roman"/>
          <w:sz w:val="28"/>
          <w:szCs w:val="28"/>
        </w:rPr>
        <w:t>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аналіз</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эфектыўнасці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яго</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выкарыстання</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proofErr w:type="spellStart"/>
      <w:r w:rsidRPr="00B57768">
        <w:rPr>
          <w:rFonts w:ascii="Times New Roman" w:eastAsia="Arial Unicode MS" w:hAnsi="Times New Roman"/>
          <w:sz w:val="28"/>
          <w:szCs w:val="28"/>
        </w:rPr>
        <w:t>Метады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даследавання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сістэматызацыя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тэарэтычнага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матэрыялу</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разліковы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аналітычны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фактарны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аналіз</w:t>
      </w:r>
      <w:proofErr w:type="spellEnd"/>
      <w:r w:rsidRPr="00B57768">
        <w:rPr>
          <w:rFonts w:ascii="Times New Roman" w:eastAsia="Arial Unicode MS" w:hAnsi="Times New Roman"/>
          <w:sz w:val="28"/>
          <w:szCs w:val="28"/>
        </w:rPr>
        <w:t>.</w:t>
      </w:r>
    </w:p>
    <w:p w:rsidR="00B57768" w:rsidRPr="00B57768" w:rsidRDefault="00B57768" w:rsidP="00B57768">
      <w:pPr>
        <w:spacing w:after="0" w:line="360" w:lineRule="exact"/>
        <w:ind w:firstLine="709"/>
        <w:jc w:val="both"/>
        <w:rPr>
          <w:rFonts w:ascii="Times New Roman" w:eastAsia="Arial Unicode MS" w:hAnsi="Times New Roman"/>
          <w:sz w:val="28"/>
          <w:szCs w:val="28"/>
        </w:rPr>
      </w:pPr>
      <w:proofErr w:type="spellStart"/>
      <w:r w:rsidRPr="00B57768">
        <w:rPr>
          <w:rFonts w:ascii="Times New Roman" w:eastAsia="Arial Unicode MS" w:hAnsi="Times New Roman"/>
          <w:sz w:val="28"/>
          <w:szCs w:val="28"/>
        </w:rPr>
        <w:t>Вобласць</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магчымага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практычнага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прымянення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прапанаваныя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напрамкі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павелічэння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заработнай</w:t>
      </w:r>
      <w:proofErr w:type="spellEnd"/>
      <w:r w:rsidRPr="00B57768">
        <w:rPr>
          <w:rFonts w:ascii="Times New Roman" w:eastAsia="Arial Unicode MS" w:hAnsi="Times New Roman"/>
          <w:sz w:val="28"/>
          <w:szCs w:val="28"/>
        </w:rPr>
        <w:t xml:space="preserve"> платы за кошт </w:t>
      </w:r>
      <w:proofErr w:type="spellStart"/>
      <w:r w:rsidRPr="00B57768">
        <w:rPr>
          <w:rFonts w:ascii="Times New Roman" w:eastAsia="Arial Unicode MS" w:hAnsi="Times New Roman"/>
          <w:sz w:val="28"/>
          <w:szCs w:val="28"/>
        </w:rPr>
        <w:t>рэарганізацыі</w:t>
      </w:r>
      <w:proofErr w:type="spellEnd"/>
      <w:r w:rsidRPr="00B57768">
        <w:rPr>
          <w:rFonts w:ascii="Times New Roman" w:eastAsia="Arial Unicode MS" w:hAnsi="Times New Roman"/>
          <w:sz w:val="28"/>
          <w:szCs w:val="28"/>
        </w:rPr>
        <w:t xml:space="preserve"> структуры </w:t>
      </w:r>
      <w:proofErr w:type="spellStart"/>
      <w:r w:rsidRPr="00B57768">
        <w:rPr>
          <w:rFonts w:ascii="Times New Roman" w:eastAsia="Arial Unicode MS" w:hAnsi="Times New Roman"/>
          <w:sz w:val="28"/>
          <w:szCs w:val="28"/>
        </w:rPr>
        <w:t>кіравання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павышэння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эфектыўнасці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выкарыстання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сродкаў</w:t>
      </w:r>
      <w:proofErr w:type="spellEnd"/>
      <w:r w:rsidRPr="00B57768">
        <w:rPr>
          <w:rFonts w:ascii="Times New Roman" w:eastAsia="Arial Unicode MS" w:hAnsi="Times New Roman"/>
          <w:sz w:val="28"/>
          <w:szCs w:val="28"/>
        </w:rPr>
        <w:t xml:space="preserve"> на </w:t>
      </w:r>
      <w:proofErr w:type="spellStart"/>
      <w:r w:rsidRPr="00B57768">
        <w:rPr>
          <w:rFonts w:ascii="Times New Roman" w:eastAsia="Arial Unicode MS" w:hAnsi="Times New Roman"/>
          <w:sz w:val="28"/>
          <w:szCs w:val="28"/>
        </w:rPr>
        <w:t>аплату</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павелічэнні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выручкі</w:t>
      </w:r>
      <w:proofErr w:type="spellEnd"/>
      <w:r w:rsidRPr="00B57768">
        <w:rPr>
          <w:rFonts w:ascii="Times New Roman" w:eastAsia="Arial Unicode MS" w:hAnsi="Times New Roman"/>
          <w:sz w:val="28"/>
          <w:szCs w:val="28"/>
        </w:rPr>
        <w:t xml:space="preserve"> ад </w:t>
      </w:r>
      <w:proofErr w:type="spellStart"/>
      <w:r w:rsidRPr="00B57768">
        <w:rPr>
          <w:rFonts w:ascii="Times New Roman" w:eastAsia="Arial Unicode MS" w:hAnsi="Times New Roman"/>
          <w:sz w:val="28"/>
          <w:szCs w:val="28"/>
        </w:rPr>
        <w:t>рэалізацыі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продукциимогут</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быць</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выкарыстаны</w:t>
      </w:r>
      <w:proofErr w:type="spellEnd"/>
      <w:r w:rsidRPr="00B57768">
        <w:rPr>
          <w:rFonts w:ascii="Times New Roman" w:eastAsia="Arial Unicode MS" w:hAnsi="Times New Roman"/>
          <w:sz w:val="28"/>
          <w:szCs w:val="28"/>
        </w:rPr>
        <w:t xml:space="preserve"> на </w:t>
      </w:r>
      <w:proofErr w:type="spellStart"/>
      <w:r w:rsidRPr="00B57768">
        <w:rPr>
          <w:rFonts w:ascii="Times New Roman" w:eastAsia="Arial Unicode MS" w:hAnsi="Times New Roman"/>
          <w:sz w:val="28"/>
          <w:szCs w:val="28"/>
        </w:rPr>
        <w:t>практыцы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ў</w:t>
      </w:r>
      <w:proofErr w:type="spellEnd"/>
      <w:r w:rsidRPr="00B57768">
        <w:rPr>
          <w:rFonts w:ascii="Times New Roman" w:eastAsia="Arial Unicode MS" w:hAnsi="Times New Roman"/>
          <w:sz w:val="28"/>
          <w:szCs w:val="28"/>
        </w:rPr>
        <w:t xml:space="preserve"> ААТ «</w:t>
      </w:r>
      <w:proofErr w:type="spellStart"/>
      <w:r w:rsidRPr="00B57768">
        <w:rPr>
          <w:rFonts w:ascii="Times New Roman" w:eastAsia="Arial Unicode MS" w:hAnsi="Times New Roman"/>
          <w:sz w:val="28"/>
          <w:szCs w:val="28"/>
        </w:rPr>
        <w:t>Аршанскі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мясакансервавы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камбінат</w:t>
      </w:r>
      <w:proofErr w:type="spellEnd"/>
      <w:r w:rsidRPr="00B57768">
        <w:rPr>
          <w:rFonts w:ascii="Times New Roman" w:eastAsia="Arial Unicode MS" w:hAnsi="Times New Roman"/>
          <w:sz w:val="28"/>
          <w:szCs w:val="28"/>
        </w:rPr>
        <w:t>».</w:t>
      </w:r>
    </w:p>
    <w:p w:rsidR="00B57768" w:rsidRDefault="00B57768" w:rsidP="00B57768">
      <w:pPr>
        <w:spacing w:after="0" w:line="360" w:lineRule="exact"/>
        <w:ind w:firstLine="709"/>
        <w:jc w:val="both"/>
        <w:rPr>
          <w:rFonts w:ascii="Times New Roman" w:eastAsia="Arial Unicode MS" w:hAnsi="Times New Roman"/>
          <w:sz w:val="28"/>
          <w:szCs w:val="28"/>
        </w:rPr>
      </w:pPr>
      <w:proofErr w:type="spellStart"/>
      <w:r w:rsidRPr="00B57768">
        <w:rPr>
          <w:rFonts w:ascii="Times New Roman" w:eastAsia="Arial Unicode MS" w:hAnsi="Times New Roman"/>
          <w:sz w:val="28"/>
          <w:szCs w:val="28"/>
        </w:rPr>
        <w:t>Аўтар</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пацвярджае</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што</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прыведзены</w:t>
      </w:r>
      <w:proofErr w:type="spellEnd"/>
      <w:r w:rsidRPr="00B57768">
        <w:rPr>
          <w:rFonts w:ascii="Times New Roman" w:eastAsia="Arial Unicode MS" w:hAnsi="Times New Roman"/>
          <w:sz w:val="28"/>
          <w:szCs w:val="28"/>
        </w:rPr>
        <w:t xml:space="preserve"> в </w:t>
      </w:r>
      <w:proofErr w:type="spellStart"/>
      <w:r w:rsidRPr="00B57768">
        <w:rPr>
          <w:rFonts w:ascii="Times New Roman" w:eastAsia="Arial Unicode MS" w:hAnsi="Times New Roman"/>
          <w:sz w:val="28"/>
          <w:szCs w:val="28"/>
        </w:rPr>
        <w:t>дыпломнай</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разлікова-аналітычны</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матэрыял</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правільна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аб'ектыўна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адлюстроўвае</w:t>
      </w:r>
      <w:proofErr w:type="spellEnd"/>
      <w:r w:rsidRPr="00B57768">
        <w:rPr>
          <w:rFonts w:ascii="Times New Roman" w:eastAsia="Arial Unicode MS" w:hAnsi="Times New Roman"/>
          <w:sz w:val="28"/>
          <w:szCs w:val="28"/>
        </w:rPr>
        <w:t xml:space="preserve"> стан </w:t>
      </w:r>
      <w:proofErr w:type="spellStart"/>
      <w:r w:rsidRPr="00B57768">
        <w:rPr>
          <w:rFonts w:ascii="Times New Roman" w:eastAsia="Arial Unicode MS" w:hAnsi="Times New Roman"/>
          <w:sz w:val="28"/>
          <w:szCs w:val="28"/>
        </w:rPr>
        <w:t>доследнага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працэсу</w:t>
      </w:r>
      <w:proofErr w:type="spellEnd"/>
      <w:r w:rsidRPr="00B57768">
        <w:rPr>
          <w:rFonts w:ascii="Times New Roman" w:eastAsia="Arial Unicode MS" w:hAnsi="Times New Roman"/>
          <w:sz w:val="28"/>
          <w:szCs w:val="28"/>
        </w:rPr>
        <w:t xml:space="preserve">, а все </w:t>
      </w:r>
      <w:proofErr w:type="spellStart"/>
      <w:r w:rsidRPr="00B57768">
        <w:rPr>
          <w:rFonts w:ascii="Times New Roman" w:eastAsia="Arial Unicode MS" w:hAnsi="Times New Roman"/>
          <w:sz w:val="28"/>
          <w:szCs w:val="28"/>
        </w:rPr>
        <w:t>запазычаныя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з</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літаратурных</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іншых</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крыніц</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тэарэтычныя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метадалагічныя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метадычныя</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становішча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канцэпцыі</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суправаджаюцца</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спасылкамі</w:t>
      </w:r>
      <w:proofErr w:type="spellEnd"/>
      <w:r w:rsidRPr="00B57768">
        <w:rPr>
          <w:rFonts w:ascii="Times New Roman" w:eastAsia="Arial Unicode MS" w:hAnsi="Times New Roman"/>
          <w:sz w:val="28"/>
          <w:szCs w:val="28"/>
        </w:rPr>
        <w:t xml:space="preserve"> </w:t>
      </w:r>
      <w:proofErr w:type="gramStart"/>
      <w:r w:rsidRPr="00B57768">
        <w:rPr>
          <w:rFonts w:ascii="Times New Roman" w:eastAsia="Arial Unicode MS" w:hAnsi="Times New Roman"/>
          <w:sz w:val="28"/>
          <w:szCs w:val="28"/>
        </w:rPr>
        <w:t>на</w:t>
      </w:r>
      <w:proofErr w:type="gram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іх</w:t>
      </w:r>
      <w:proofErr w:type="spellEnd"/>
      <w:r w:rsidRPr="00B57768">
        <w:rPr>
          <w:rFonts w:ascii="Times New Roman" w:eastAsia="Arial Unicode MS" w:hAnsi="Times New Roman"/>
          <w:sz w:val="28"/>
          <w:szCs w:val="28"/>
        </w:rPr>
        <w:t xml:space="preserve"> </w:t>
      </w:r>
      <w:proofErr w:type="spellStart"/>
      <w:r w:rsidRPr="00B57768">
        <w:rPr>
          <w:rFonts w:ascii="Times New Roman" w:eastAsia="Arial Unicode MS" w:hAnsi="Times New Roman"/>
          <w:sz w:val="28"/>
          <w:szCs w:val="28"/>
        </w:rPr>
        <w:t>аўтараў</w:t>
      </w:r>
      <w:proofErr w:type="spellEnd"/>
      <w:r w:rsidRPr="00B57768">
        <w:rPr>
          <w:rFonts w:ascii="Times New Roman" w:eastAsia="Arial Unicode MS" w:hAnsi="Times New Roman"/>
          <w:sz w:val="28"/>
          <w:szCs w:val="28"/>
        </w:rPr>
        <w:t>.</w:t>
      </w: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Default="00B57768" w:rsidP="00B57768">
      <w:pPr>
        <w:spacing w:after="0" w:line="360" w:lineRule="exact"/>
        <w:ind w:firstLine="709"/>
        <w:jc w:val="both"/>
        <w:rPr>
          <w:rFonts w:ascii="Times New Roman" w:eastAsia="Arial Unicode MS" w:hAnsi="Times New Roman"/>
          <w:sz w:val="28"/>
          <w:szCs w:val="28"/>
        </w:rPr>
      </w:pP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lastRenderedPageBreak/>
        <w:t>Thesis: 84 p., 13 tab., 55 springs, 6 ADJ.</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WAGES, WAGES, ORGANIZATION OF WAGES, AWARDS, BONUSES, ALLOWANCES, TARIFF SYSTEM, PAYROLL, SAMPLITUDE, ZARPLATOMER</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The aim of the thesis is the analysis of payroll and justification of directions of improvement of organization of labor remuneration at JSC "Orsha meat-packing plant".</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In pursuit of that goal, the author has the following tasks:</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 xml:space="preserve">- </w:t>
      </w:r>
      <w:proofErr w:type="gramStart"/>
      <w:r w:rsidRPr="00B57768">
        <w:rPr>
          <w:rFonts w:ascii="Times New Roman" w:eastAsia="Arial Unicode MS" w:hAnsi="Times New Roman"/>
          <w:sz w:val="28"/>
          <w:szCs w:val="28"/>
          <w:lang w:val="en-US"/>
        </w:rPr>
        <w:t>in</w:t>
      </w:r>
      <w:proofErr w:type="gramEnd"/>
      <w:r w:rsidRPr="00B57768">
        <w:rPr>
          <w:rFonts w:ascii="Times New Roman" w:eastAsia="Arial Unicode MS" w:hAnsi="Times New Roman"/>
          <w:sz w:val="28"/>
          <w:szCs w:val="28"/>
          <w:lang w:val="en-US"/>
        </w:rPr>
        <w:t xml:space="preserve"> theoretical terms - to study the nature of payment, its functions, principles, forms and systems;</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 xml:space="preserve">- </w:t>
      </w:r>
      <w:proofErr w:type="gramStart"/>
      <w:r w:rsidRPr="00B57768">
        <w:rPr>
          <w:rFonts w:ascii="Times New Roman" w:eastAsia="Arial Unicode MS" w:hAnsi="Times New Roman"/>
          <w:sz w:val="28"/>
          <w:szCs w:val="28"/>
          <w:lang w:val="en-US"/>
        </w:rPr>
        <w:t>in</w:t>
      </w:r>
      <w:proofErr w:type="gramEnd"/>
      <w:r w:rsidRPr="00B57768">
        <w:rPr>
          <w:rFonts w:ascii="Times New Roman" w:eastAsia="Arial Unicode MS" w:hAnsi="Times New Roman"/>
          <w:sz w:val="28"/>
          <w:szCs w:val="28"/>
          <w:lang w:val="en-US"/>
        </w:rPr>
        <w:t xml:space="preserve"> the analytical aspect analysis of financial-economic activity of JSC "Orsha meat-packing plant", the analysis of payroll; evaluate the effectiveness of its use;</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 xml:space="preserve">- </w:t>
      </w:r>
      <w:proofErr w:type="gramStart"/>
      <w:r w:rsidRPr="00B57768">
        <w:rPr>
          <w:rFonts w:ascii="Times New Roman" w:eastAsia="Arial Unicode MS" w:hAnsi="Times New Roman"/>
          <w:sz w:val="28"/>
          <w:szCs w:val="28"/>
          <w:lang w:val="en-US"/>
        </w:rPr>
        <w:t>in</w:t>
      </w:r>
      <w:proofErr w:type="gramEnd"/>
      <w:r w:rsidRPr="00B57768">
        <w:rPr>
          <w:rFonts w:ascii="Times New Roman" w:eastAsia="Arial Unicode MS" w:hAnsi="Times New Roman"/>
          <w:sz w:val="28"/>
          <w:szCs w:val="28"/>
          <w:lang w:val="en-US"/>
        </w:rPr>
        <w:t xml:space="preserve"> scientific and research part is to develop approaches to the optimization of the remuneration system of the organization.</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Object of study: JSC "Orsha meat-packing plant".</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Subject of research: the payroll and analysis of the effectiveness of its use.</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Research methods: systematization of theoretical material, design, analytical, factor analysis.</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The scope of possible practical applications: the directions of increase of wages due to the reorganization of the management structure, improve the efficiency of use of funds labor costs while increasing revenue from the sale of productionat to be used in practice in JSC "Orsha meat-packing plant".</w:t>
      </w:r>
    </w:p>
    <w:p w:rsidR="00B57768" w:rsidRPr="00B57768" w:rsidRDefault="00B57768" w:rsidP="00B57768">
      <w:pPr>
        <w:spacing w:after="0" w:line="360" w:lineRule="exact"/>
        <w:ind w:firstLine="709"/>
        <w:jc w:val="both"/>
        <w:rPr>
          <w:rFonts w:ascii="Times New Roman" w:eastAsia="Arial Unicode MS" w:hAnsi="Times New Roman"/>
          <w:sz w:val="28"/>
          <w:szCs w:val="28"/>
          <w:lang w:val="en-US"/>
        </w:rPr>
      </w:pPr>
      <w:r w:rsidRPr="00B57768">
        <w:rPr>
          <w:rFonts w:ascii="Times New Roman" w:eastAsia="Arial Unicode MS" w:hAnsi="Times New Roman"/>
          <w:sz w:val="28"/>
          <w:szCs w:val="28"/>
          <w:lang w:val="en-US"/>
        </w:rPr>
        <w:t>The author confirms that given in the diploma work of settlement the analytical material correctly and objectively reflects a condition of researched process, and all borrowed from literary and other sources the theoretical, methodological and methodical principles and concepts are accompanied by references to their authors.</w:t>
      </w:r>
    </w:p>
    <w:sectPr w:rsidR="00B57768" w:rsidRPr="00B57768" w:rsidSect="00384CE4">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B1D"/>
    <w:multiLevelType w:val="hybridMultilevel"/>
    <w:tmpl w:val="E6F4E0B6"/>
    <w:lvl w:ilvl="0" w:tplc="0302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206E9D"/>
    <w:rsid w:val="00084D6E"/>
    <w:rsid w:val="00173F15"/>
    <w:rsid w:val="00206E9D"/>
    <w:rsid w:val="00384CE4"/>
    <w:rsid w:val="0041626D"/>
    <w:rsid w:val="00525350"/>
    <w:rsid w:val="00632267"/>
    <w:rsid w:val="006F08C9"/>
    <w:rsid w:val="007324B2"/>
    <w:rsid w:val="008950FA"/>
    <w:rsid w:val="00B32658"/>
    <w:rsid w:val="00B57768"/>
    <w:rsid w:val="00B64A50"/>
    <w:rsid w:val="00D6781A"/>
    <w:rsid w:val="00EC025E"/>
    <w:rsid w:val="00EF4020"/>
    <w:rsid w:val="00FA7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50"/>
  </w:style>
  <w:style w:type="paragraph" w:styleId="1">
    <w:name w:val="heading 1"/>
    <w:basedOn w:val="a"/>
    <w:next w:val="a"/>
    <w:link w:val="10"/>
    <w:uiPriority w:val="9"/>
    <w:qFormat/>
    <w:rsid w:val="00B64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4A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A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4A50"/>
    <w:rPr>
      <w:rFonts w:asciiTheme="majorHAnsi" w:eastAsiaTheme="majorEastAsia" w:hAnsiTheme="majorHAnsi" w:cstheme="majorBidi"/>
      <w:b/>
      <w:bCs/>
      <w:color w:val="4F81BD" w:themeColor="accent1"/>
      <w:sz w:val="26"/>
      <w:szCs w:val="26"/>
    </w:rPr>
  </w:style>
  <w:style w:type="paragraph" w:styleId="a3">
    <w:name w:val="No Spacing"/>
    <w:uiPriority w:val="1"/>
    <w:qFormat/>
    <w:rsid w:val="00B64A50"/>
    <w:pPr>
      <w:spacing w:after="0" w:line="240" w:lineRule="auto"/>
    </w:pPr>
  </w:style>
  <w:style w:type="paragraph" w:styleId="a4">
    <w:name w:val="List Paragraph"/>
    <w:aliases w:val="Табличный"/>
    <w:basedOn w:val="a"/>
    <w:uiPriority w:val="34"/>
    <w:qFormat/>
    <w:rsid w:val="00B64A50"/>
    <w:pPr>
      <w:ind w:left="720"/>
      <w:contextualSpacing/>
    </w:pPr>
  </w:style>
  <w:style w:type="paragraph" w:styleId="a5">
    <w:name w:val="Balloon Text"/>
    <w:basedOn w:val="a"/>
    <w:link w:val="a6"/>
    <w:uiPriority w:val="99"/>
    <w:semiHidden/>
    <w:unhideWhenUsed/>
    <w:rsid w:val="00206E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E9D"/>
    <w:rPr>
      <w:rFonts w:ascii="Tahoma" w:hAnsi="Tahoma" w:cs="Tahoma"/>
      <w:sz w:val="16"/>
      <w:szCs w:val="16"/>
    </w:rPr>
  </w:style>
  <w:style w:type="paragraph" w:styleId="3">
    <w:name w:val="Body Text Indent 3"/>
    <w:basedOn w:val="a"/>
    <w:link w:val="30"/>
    <w:rsid w:val="00084D6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4D6E"/>
    <w:rPr>
      <w:rFonts w:ascii="Times New Roman" w:eastAsia="Times New Roman" w:hAnsi="Times New Roman" w:cs="Times New Roman"/>
      <w:sz w:val="16"/>
      <w:szCs w:val="16"/>
      <w:lang w:eastAsia="ru-RU"/>
    </w:rPr>
  </w:style>
  <w:style w:type="character" w:styleId="a7">
    <w:name w:val="Emphasis"/>
    <w:basedOn w:val="a0"/>
    <w:uiPriority w:val="20"/>
    <w:qFormat/>
    <w:rsid w:val="006322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50"/>
  </w:style>
  <w:style w:type="paragraph" w:styleId="1">
    <w:name w:val="heading 1"/>
    <w:basedOn w:val="a"/>
    <w:next w:val="a"/>
    <w:link w:val="10"/>
    <w:uiPriority w:val="9"/>
    <w:qFormat/>
    <w:rsid w:val="00B64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4A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A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4A50"/>
    <w:rPr>
      <w:rFonts w:asciiTheme="majorHAnsi" w:eastAsiaTheme="majorEastAsia" w:hAnsiTheme="majorHAnsi" w:cstheme="majorBidi"/>
      <w:b/>
      <w:bCs/>
      <w:color w:val="4F81BD" w:themeColor="accent1"/>
      <w:sz w:val="26"/>
      <w:szCs w:val="26"/>
    </w:rPr>
  </w:style>
  <w:style w:type="paragraph" w:styleId="a3">
    <w:name w:val="No Spacing"/>
    <w:uiPriority w:val="1"/>
    <w:qFormat/>
    <w:rsid w:val="00B64A50"/>
    <w:pPr>
      <w:spacing w:after="0" w:line="240" w:lineRule="auto"/>
    </w:pPr>
  </w:style>
  <w:style w:type="paragraph" w:styleId="a4">
    <w:name w:val="List Paragraph"/>
    <w:aliases w:val="Табличный"/>
    <w:basedOn w:val="a"/>
    <w:uiPriority w:val="34"/>
    <w:qFormat/>
    <w:rsid w:val="00B64A50"/>
    <w:pPr>
      <w:ind w:left="720"/>
      <w:contextualSpacing/>
    </w:pPr>
  </w:style>
  <w:style w:type="paragraph" w:styleId="a5">
    <w:name w:val="Balloon Text"/>
    <w:basedOn w:val="a"/>
    <w:link w:val="a6"/>
    <w:uiPriority w:val="99"/>
    <w:semiHidden/>
    <w:unhideWhenUsed/>
    <w:rsid w:val="00206E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E9D"/>
    <w:rPr>
      <w:rFonts w:ascii="Tahoma" w:hAnsi="Tahoma" w:cs="Tahoma"/>
      <w:sz w:val="16"/>
      <w:szCs w:val="16"/>
    </w:rPr>
  </w:style>
  <w:style w:type="paragraph" w:styleId="3">
    <w:name w:val="Body Text Indent 3"/>
    <w:basedOn w:val="a"/>
    <w:link w:val="30"/>
    <w:rsid w:val="00084D6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4D6E"/>
    <w:rPr>
      <w:rFonts w:ascii="Times New Roman" w:eastAsia="Times New Roman" w:hAnsi="Times New Roman" w:cs="Times New Roman"/>
      <w:sz w:val="16"/>
      <w:szCs w:val="16"/>
      <w:lang w:eastAsia="ru-RU"/>
    </w:rPr>
  </w:style>
  <w:style w:type="character" w:styleId="a7">
    <w:name w:val="Emphasis"/>
    <w:basedOn w:val="a0"/>
    <w:uiPriority w:val="20"/>
    <w:qFormat/>
    <w:rsid w:val="0063226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Zakaz-8</cp:lastModifiedBy>
  <cp:revision>7</cp:revision>
  <cp:lastPrinted>2017-05-26T13:23:00Z</cp:lastPrinted>
  <dcterms:created xsi:type="dcterms:W3CDTF">2017-05-06T13:52:00Z</dcterms:created>
  <dcterms:modified xsi:type="dcterms:W3CDTF">2017-05-26T13:25:00Z</dcterms:modified>
</cp:coreProperties>
</file>