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E23" w:rsidRPr="005F3C56" w:rsidRDefault="002F4E23" w:rsidP="007D7069">
      <w:pPr>
        <w:pStyle w:val="ab"/>
        <w:tabs>
          <w:tab w:val="left" w:pos="2127"/>
        </w:tabs>
        <w:spacing w:after="0" w:line="240" w:lineRule="auto"/>
        <w:ind w:left="0"/>
        <w:jc w:val="right"/>
        <w:rPr>
          <w:rFonts w:ascii="Times New Roman" w:hAnsi="Times New Roman" w:cs="Times New Roman"/>
          <w:sz w:val="28"/>
          <w:szCs w:val="28"/>
        </w:rPr>
      </w:pPr>
    </w:p>
    <w:p w:rsidR="00824D18" w:rsidRPr="002740C5" w:rsidRDefault="002740C5" w:rsidP="00824D18">
      <w:pPr>
        <w:spacing w:after="0" w:line="240" w:lineRule="auto"/>
        <w:jc w:val="both"/>
        <w:rPr>
          <w:rStyle w:val="A50"/>
          <w:rFonts w:ascii="Times New Roman" w:hAnsi="Times New Roman" w:cs="Times New Roman"/>
          <w:sz w:val="24"/>
          <w:szCs w:val="24"/>
        </w:rPr>
      </w:pPr>
      <w:r>
        <w:rPr>
          <w:rFonts w:ascii="Times New Roman" w:hAnsi="Times New Roman" w:cs="Times New Roman"/>
          <w:sz w:val="24"/>
          <w:szCs w:val="24"/>
        </w:rPr>
        <w:t xml:space="preserve">Хлус А.М. </w:t>
      </w:r>
      <w:r w:rsidR="00824D18">
        <w:rPr>
          <w:rFonts w:ascii="Times New Roman" w:hAnsi="Times New Roman" w:cs="Times New Roman"/>
          <w:sz w:val="24"/>
          <w:szCs w:val="24"/>
        </w:rPr>
        <w:t>С</w:t>
      </w:r>
      <w:r w:rsidR="00824D18" w:rsidRPr="00824D18">
        <w:rPr>
          <w:rFonts w:ascii="Times New Roman" w:hAnsi="Times New Roman" w:cs="Times New Roman"/>
          <w:sz w:val="24"/>
          <w:szCs w:val="24"/>
        </w:rPr>
        <w:t>редства совершения преступлений как элемент их криминалистической структуры</w:t>
      </w:r>
      <w:r w:rsidR="00824D18">
        <w:rPr>
          <w:rFonts w:ascii="Times New Roman" w:hAnsi="Times New Roman" w:cs="Times New Roman"/>
          <w:sz w:val="24"/>
          <w:szCs w:val="24"/>
        </w:rPr>
        <w:t xml:space="preserve"> / А.М. Хлус // </w:t>
      </w:r>
      <w:r w:rsidR="00824D18" w:rsidRPr="00824D18">
        <w:rPr>
          <w:rStyle w:val="A50"/>
          <w:rFonts w:ascii="Times New Roman" w:hAnsi="Times New Roman" w:cs="Times New Roman"/>
          <w:sz w:val="24"/>
          <w:szCs w:val="24"/>
        </w:rPr>
        <w:t>Российское право: образование, практика, наука, 2018</w:t>
      </w:r>
      <w:r w:rsidR="00824D18">
        <w:rPr>
          <w:rStyle w:val="A50"/>
          <w:rFonts w:ascii="Times New Roman" w:hAnsi="Times New Roman" w:cs="Times New Roman"/>
          <w:sz w:val="24"/>
          <w:szCs w:val="24"/>
        </w:rPr>
        <w:t xml:space="preserve">. № 1. </w:t>
      </w:r>
      <w:r w:rsidR="006B455F">
        <w:rPr>
          <w:rStyle w:val="A50"/>
          <w:rFonts w:ascii="Times New Roman" w:hAnsi="Times New Roman" w:cs="Times New Roman"/>
          <w:sz w:val="24"/>
          <w:szCs w:val="24"/>
        </w:rPr>
        <w:t xml:space="preserve">- 112 с. - </w:t>
      </w:r>
      <w:r w:rsidR="00824D18">
        <w:rPr>
          <w:rStyle w:val="A50"/>
          <w:rFonts w:ascii="Times New Roman" w:hAnsi="Times New Roman" w:cs="Times New Roman"/>
          <w:sz w:val="24"/>
          <w:szCs w:val="24"/>
        </w:rPr>
        <w:t>С. 24-32.</w:t>
      </w:r>
      <w:r>
        <w:rPr>
          <w:rStyle w:val="A50"/>
          <w:rFonts w:ascii="Times New Roman" w:hAnsi="Times New Roman" w:cs="Times New Roman"/>
          <w:sz w:val="24"/>
          <w:szCs w:val="24"/>
        </w:rPr>
        <w:t xml:space="preserve"> </w:t>
      </w:r>
      <w:r>
        <w:rPr>
          <w:rStyle w:val="A50"/>
          <w:rFonts w:ascii="Times New Roman" w:hAnsi="Times New Roman" w:cs="Times New Roman"/>
          <w:sz w:val="24"/>
          <w:szCs w:val="24"/>
          <w:lang w:val="en-US"/>
        </w:rPr>
        <w:t>ISSN</w:t>
      </w:r>
      <w:r w:rsidRPr="002740C5">
        <w:rPr>
          <w:rStyle w:val="A50"/>
          <w:rFonts w:ascii="Times New Roman" w:hAnsi="Times New Roman" w:cs="Times New Roman"/>
          <w:sz w:val="24"/>
          <w:szCs w:val="24"/>
        </w:rPr>
        <w:t xml:space="preserve"> 2410-2709.</w:t>
      </w:r>
    </w:p>
    <w:p w:rsidR="00824D18" w:rsidRDefault="00824D18" w:rsidP="00824D18">
      <w:pPr>
        <w:pStyle w:val="ab"/>
        <w:tabs>
          <w:tab w:val="left" w:pos="2127"/>
        </w:tabs>
        <w:spacing w:after="0" w:line="240" w:lineRule="auto"/>
        <w:ind w:left="0"/>
        <w:jc w:val="both"/>
        <w:rPr>
          <w:rStyle w:val="A50"/>
          <w:rFonts w:ascii="Times New Roman" w:hAnsi="Times New Roman" w:cs="Times New Roman"/>
          <w:sz w:val="24"/>
          <w:szCs w:val="24"/>
        </w:rPr>
      </w:pPr>
    </w:p>
    <w:p w:rsidR="00824D18" w:rsidRPr="00824D18" w:rsidRDefault="00824D18" w:rsidP="002F4E23">
      <w:pPr>
        <w:pStyle w:val="ab"/>
        <w:tabs>
          <w:tab w:val="left" w:pos="2127"/>
        </w:tabs>
        <w:spacing w:after="0" w:line="240" w:lineRule="auto"/>
        <w:ind w:left="0"/>
        <w:rPr>
          <w:rFonts w:ascii="Times New Roman" w:hAnsi="Times New Roman" w:cs="Times New Roman"/>
          <w:sz w:val="24"/>
          <w:szCs w:val="24"/>
        </w:rPr>
      </w:pPr>
    </w:p>
    <w:p w:rsidR="002F4E23" w:rsidRPr="005F3C56" w:rsidRDefault="002F4E23" w:rsidP="002F4E23">
      <w:pPr>
        <w:pStyle w:val="ab"/>
        <w:tabs>
          <w:tab w:val="left" w:pos="2127"/>
        </w:tabs>
        <w:spacing w:after="0" w:line="240" w:lineRule="auto"/>
        <w:ind w:left="0"/>
        <w:rPr>
          <w:rFonts w:ascii="Times New Roman" w:hAnsi="Times New Roman" w:cs="Times New Roman"/>
          <w:sz w:val="28"/>
          <w:szCs w:val="28"/>
        </w:rPr>
      </w:pPr>
      <w:r w:rsidRPr="005F3C56">
        <w:rPr>
          <w:rFonts w:ascii="Times New Roman" w:hAnsi="Times New Roman" w:cs="Times New Roman"/>
          <w:sz w:val="28"/>
          <w:szCs w:val="28"/>
        </w:rPr>
        <w:t>УДК 343.98</w:t>
      </w:r>
    </w:p>
    <w:p w:rsidR="002F4E23" w:rsidRPr="005F3C56" w:rsidRDefault="002F4E23" w:rsidP="007D7069">
      <w:pPr>
        <w:pStyle w:val="ab"/>
        <w:tabs>
          <w:tab w:val="left" w:pos="2127"/>
        </w:tabs>
        <w:spacing w:after="0" w:line="240" w:lineRule="auto"/>
        <w:ind w:left="0"/>
        <w:jc w:val="right"/>
        <w:rPr>
          <w:rFonts w:ascii="Times New Roman" w:hAnsi="Times New Roman" w:cs="Times New Roman"/>
          <w:sz w:val="28"/>
          <w:szCs w:val="28"/>
        </w:rPr>
      </w:pPr>
    </w:p>
    <w:p w:rsidR="00784FAA" w:rsidRPr="005F3C56" w:rsidRDefault="00284607" w:rsidP="00561F8C">
      <w:pPr>
        <w:pStyle w:val="ab"/>
        <w:tabs>
          <w:tab w:val="left" w:pos="2127"/>
        </w:tabs>
        <w:spacing w:after="0" w:line="240" w:lineRule="auto"/>
        <w:ind w:left="0"/>
        <w:jc w:val="center"/>
        <w:rPr>
          <w:rFonts w:ascii="Times New Roman" w:hAnsi="Times New Roman" w:cs="Times New Roman"/>
          <w:sz w:val="28"/>
          <w:szCs w:val="28"/>
        </w:rPr>
      </w:pPr>
      <w:r w:rsidRPr="005F3C56">
        <w:rPr>
          <w:rFonts w:ascii="Times New Roman" w:hAnsi="Times New Roman" w:cs="Times New Roman"/>
          <w:sz w:val="28"/>
          <w:szCs w:val="28"/>
        </w:rPr>
        <w:t xml:space="preserve">Хлус </w:t>
      </w:r>
      <w:r w:rsidR="00784FAA" w:rsidRPr="005F3C56">
        <w:rPr>
          <w:rFonts w:ascii="Times New Roman" w:hAnsi="Times New Roman" w:cs="Times New Roman"/>
          <w:sz w:val="28"/>
          <w:szCs w:val="28"/>
        </w:rPr>
        <w:t>А.М.</w:t>
      </w:r>
    </w:p>
    <w:p w:rsidR="00284607" w:rsidRPr="005F3C56" w:rsidRDefault="00284607" w:rsidP="007D7069">
      <w:pPr>
        <w:pStyle w:val="ab"/>
        <w:tabs>
          <w:tab w:val="left" w:pos="2127"/>
        </w:tabs>
        <w:spacing w:after="0" w:line="240" w:lineRule="auto"/>
        <w:ind w:left="0"/>
        <w:jc w:val="right"/>
        <w:rPr>
          <w:rFonts w:ascii="Times New Roman" w:hAnsi="Times New Roman" w:cs="Times New Roman"/>
          <w:b/>
          <w:sz w:val="28"/>
          <w:szCs w:val="28"/>
        </w:rPr>
      </w:pPr>
    </w:p>
    <w:p w:rsidR="004C2ADE" w:rsidRPr="00824D18" w:rsidRDefault="00824D18" w:rsidP="00824D18">
      <w:pPr>
        <w:spacing w:after="0" w:line="240" w:lineRule="auto"/>
        <w:ind w:firstLine="709"/>
        <w:jc w:val="center"/>
        <w:rPr>
          <w:rFonts w:ascii="Times New Roman" w:hAnsi="Times New Roman" w:cs="Times New Roman"/>
          <w:b/>
          <w:sz w:val="28"/>
          <w:szCs w:val="28"/>
        </w:rPr>
      </w:pPr>
      <w:r w:rsidRPr="00824D18">
        <w:rPr>
          <w:rFonts w:ascii="Times New Roman" w:hAnsi="Times New Roman" w:cs="Times New Roman"/>
          <w:b/>
          <w:sz w:val="28"/>
          <w:szCs w:val="28"/>
        </w:rPr>
        <w:t>СРЕДСТВА СОВЕРШЕНИЯ ПРЕСТУПЛЕНИЙ КАК ЭЛЕМЕНТ ИХ КРИМИНАЛИСТИЧЕСКОЙ СТРУКТУРЫ</w:t>
      </w:r>
    </w:p>
    <w:p w:rsidR="000C11CA" w:rsidRPr="005F3C56" w:rsidRDefault="000C11CA" w:rsidP="000C11CA">
      <w:pPr>
        <w:spacing w:after="0" w:line="240" w:lineRule="auto"/>
        <w:jc w:val="right"/>
        <w:rPr>
          <w:rFonts w:ascii="Times New Roman" w:eastAsia="Times New Roman" w:hAnsi="Times New Roman" w:cs="Times New Roman"/>
          <w:b/>
          <w:sz w:val="28"/>
          <w:szCs w:val="28"/>
          <w:lang w:eastAsia="ru-RU"/>
        </w:rPr>
      </w:pPr>
    </w:p>
    <w:p w:rsidR="000C11CA" w:rsidRPr="005F3C56" w:rsidRDefault="000C11CA" w:rsidP="000C11CA">
      <w:pPr>
        <w:spacing w:after="0" w:line="240" w:lineRule="auto"/>
        <w:jc w:val="right"/>
        <w:rPr>
          <w:rFonts w:ascii="Times New Roman" w:eastAsia="Times New Roman" w:hAnsi="Times New Roman" w:cs="Times New Roman"/>
          <w:sz w:val="28"/>
          <w:szCs w:val="28"/>
          <w:lang w:eastAsia="ru-RU"/>
        </w:rPr>
      </w:pPr>
      <w:r w:rsidRPr="005F3C56">
        <w:rPr>
          <w:rFonts w:ascii="Times New Roman" w:eastAsia="Times New Roman" w:hAnsi="Times New Roman" w:cs="Times New Roman"/>
          <w:b/>
          <w:sz w:val="28"/>
          <w:szCs w:val="28"/>
          <w:lang w:eastAsia="ru-RU"/>
        </w:rPr>
        <w:t>Хлус Александр Михайлович,</w:t>
      </w:r>
      <w:r w:rsidRPr="005F3C56">
        <w:rPr>
          <w:rFonts w:ascii="Times New Roman" w:eastAsia="Times New Roman" w:hAnsi="Times New Roman" w:cs="Times New Roman"/>
          <w:sz w:val="28"/>
          <w:szCs w:val="28"/>
          <w:lang w:eastAsia="ru-RU"/>
        </w:rPr>
        <w:t xml:space="preserve"> </w:t>
      </w:r>
    </w:p>
    <w:p w:rsidR="000C11CA" w:rsidRPr="005F3C56" w:rsidRDefault="000C11CA" w:rsidP="000C11CA">
      <w:pPr>
        <w:spacing w:after="0" w:line="240" w:lineRule="auto"/>
        <w:jc w:val="right"/>
        <w:rPr>
          <w:rFonts w:ascii="Times New Roman" w:eastAsia="Times New Roman" w:hAnsi="Times New Roman" w:cs="Times New Roman"/>
          <w:sz w:val="28"/>
          <w:szCs w:val="28"/>
          <w:lang w:eastAsia="ru-RU"/>
        </w:rPr>
      </w:pPr>
      <w:r w:rsidRPr="005F3C56">
        <w:rPr>
          <w:rFonts w:ascii="Times New Roman" w:eastAsia="Times New Roman" w:hAnsi="Times New Roman" w:cs="Times New Roman"/>
          <w:sz w:val="28"/>
          <w:szCs w:val="28"/>
          <w:lang w:eastAsia="ru-RU"/>
        </w:rPr>
        <w:t>Белорусский государственный университет, г. Минск</w:t>
      </w:r>
    </w:p>
    <w:p w:rsidR="000C11CA" w:rsidRPr="005F3C56" w:rsidRDefault="000C11CA" w:rsidP="000C11CA">
      <w:pPr>
        <w:spacing w:after="0" w:line="240" w:lineRule="auto"/>
        <w:jc w:val="right"/>
        <w:rPr>
          <w:rFonts w:ascii="Times New Roman" w:eastAsia="Times New Roman" w:hAnsi="Times New Roman" w:cs="Times New Roman"/>
          <w:sz w:val="28"/>
          <w:szCs w:val="28"/>
          <w:lang w:eastAsia="ru-RU"/>
        </w:rPr>
      </w:pPr>
      <w:r w:rsidRPr="005F3C56">
        <w:rPr>
          <w:rFonts w:ascii="Times New Roman" w:eastAsia="Times New Roman" w:hAnsi="Times New Roman" w:cs="Times New Roman"/>
          <w:sz w:val="28"/>
          <w:szCs w:val="28"/>
          <w:lang w:eastAsia="ru-RU"/>
        </w:rPr>
        <w:t xml:space="preserve">Кандидат юридических наук, докторант </w:t>
      </w:r>
    </w:p>
    <w:p w:rsidR="000C11CA" w:rsidRPr="005F3C56" w:rsidRDefault="000C11CA" w:rsidP="000C11CA">
      <w:pPr>
        <w:spacing w:after="0" w:line="240" w:lineRule="auto"/>
        <w:jc w:val="right"/>
        <w:rPr>
          <w:rFonts w:ascii="Times New Roman" w:eastAsia="Times New Roman" w:hAnsi="Times New Roman" w:cs="Times New Roman"/>
          <w:sz w:val="28"/>
          <w:szCs w:val="28"/>
          <w:lang w:eastAsia="ru-RU"/>
        </w:rPr>
      </w:pPr>
      <w:r w:rsidRPr="005F3C56">
        <w:rPr>
          <w:rFonts w:ascii="Times New Roman" w:eastAsia="Times New Roman" w:hAnsi="Times New Roman" w:cs="Times New Roman"/>
          <w:sz w:val="28"/>
          <w:szCs w:val="28"/>
          <w:lang w:eastAsia="ru-RU"/>
        </w:rPr>
        <w:t>кафедры криминалистики, доцент,</w:t>
      </w:r>
    </w:p>
    <w:p w:rsidR="000C11CA" w:rsidRPr="002740C5" w:rsidRDefault="000C11CA" w:rsidP="000C11CA">
      <w:pPr>
        <w:spacing w:after="0" w:line="360" w:lineRule="auto"/>
        <w:jc w:val="right"/>
        <w:rPr>
          <w:sz w:val="28"/>
          <w:szCs w:val="28"/>
          <w:lang w:val="en-US"/>
        </w:rPr>
      </w:pPr>
      <w:r w:rsidRPr="005F3C56">
        <w:rPr>
          <w:rFonts w:ascii="Times New Roman" w:eastAsia="Times New Roman" w:hAnsi="Times New Roman" w:cs="Times New Roman"/>
          <w:sz w:val="28"/>
          <w:szCs w:val="28"/>
          <w:lang w:val="en-US" w:eastAsia="ru-RU"/>
        </w:rPr>
        <w:t>e</w:t>
      </w:r>
      <w:r w:rsidRPr="002740C5">
        <w:rPr>
          <w:rFonts w:ascii="Times New Roman" w:eastAsia="Times New Roman" w:hAnsi="Times New Roman" w:cs="Times New Roman"/>
          <w:sz w:val="28"/>
          <w:szCs w:val="28"/>
          <w:lang w:val="en-US" w:eastAsia="ru-RU"/>
        </w:rPr>
        <w:t>-</w:t>
      </w:r>
      <w:r w:rsidRPr="005F3C56">
        <w:rPr>
          <w:rFonts w:ascii="Times New Roman" w:eastAsia="Times New Roman" w:hAnsi="Times New Roman" w:cs="Times New Roman"/>
          <w:sz w:val="28"/>
          <w:szCs w:val="28"/>
          <w:lang w:val="en-US" w:eastAsia="ru-RU"/>
        </w:rPr>
        <w:t>mail</w:t>
      </w:r>
      <w:r w:rsidRPr="002740C5">
        <w:rPr>
          <w:rFonts w:ascii="Times New Roman" w:eastAsia="Times New Roman" w:hAnsi="Times New Roman" w:cs="Times New Roman"/>
          <w:sz w:val="28"/>
          <w:szCs w:val="28"/>
          <w:lang w:val="en-US" w:eastAsia="ru-RU"/>
        </w:rPr>
        <w:t xml:space="preserve">: </w:t>
      </w:r>
      <w:hyperlink r:id="rId8" w:history="1">
        <w:r w:rsidRPr="005F3C56">
          <w:rPr>
            <w:rStyle w:val="a7"/>
            <w:rFonts w:ascii="Times New Roman" w:eastAsia="Times New Roman" w:hAnsi="Times New Roman" w:cs="Times New Roman"/>
            <w:sz w:val="28"/>
            <w:szCs w:val="28"/>
            <w:lang w:val="en-US" w:eastAsia="ru-RU"/>
          </w:rPr>
          <w:t>hlus</w:t>
        </w:r>
        <w:r w:rsidRPr="002740C5">
          <w:rPr>
            <w:rStyle w:val="a7"/>
            <w:rFonts w:ascii="Times New Roman" w:eastAsia="Times New Roman" w:hAnsi="Times New Roman" w:cs="Times New Roman"/>
            <w:sz w:val="28"/>
            <w:szCs w:val="28"/>
            <w:lang w:val="en-US" w:eastAsia="ru-RU"/>
          </w:rPr>
          <w:t>.</w:t>
        </w:r>
        <w:r w:rsidRPr="005F3C56">
          <w:rPr>
            <w:rStyle w:val="a7"/>
            <w:rFonts w:ascii="Times New Roman" w:eastAsia="Times New Roman" w:hAnsi="Times New Roman" w:cs="Times New Roman"/>
            <w:sz w:val="28"/>
            <w:szCs w:val="28"/>
            <w:lang w:val="en-US" w:eastAsia="ru-RU"/>
          </w:rPr>
          <w:t>home</w:t>
        </w:r>
        <w:r w:rsidRPr="002740C5">
          <w:rPr>
            <w:rStyle w:val="a7"/>
            <w:rFonts w:ascii="Times New Roman" w:eastAsia="Times New Roman" w:hAnsi="Times New Roman" w:cs="Times New Roman"/>
            <w:sz w:val="28"/>
            <w:szCs w:val="28"/>
            <w:lang w:val="en-US" w:eastAsia="ru-RU"/>
          </w:rPr>
          <w:t>@</w:t>
        </w:r>
        <w:r w:rsidRPr="005F3C56">
          <w:rPr>
            <w:rStyle w:val="a7"/>
            <w:rFonts w:ascii="Times New Roman" w:eastAsia="Times New Roman" w:hAnsi="Times New Roman" w:cs="Times New Roman"/>
            <w:sz w:val="28"/>
            <w:szCs w:val="28"/>
            <w:lang w:val="en-US" w:eastAsia="ru-RU"/>
          </w:rPr>
          <w:t>mail</w:t>
        </w:r>
        <w:r w:rsidRPr="002740C5">
          <w:rPr>
            <w:rStyle w:val="a7"/>
            <w:rFonts w:ascii="Times New Roman" w:eastAsia="Times New Roman" w:hAnsi="Times New Roman" w:cs="Times New Roman"/>
            <w:sz w:val="28"/>
            <w:szCs w:val="28"/>
            <w:lang w:val="en-US" w:eastAsia="ru-RU"/>
          </w:rPr>
          <w:t>.</w:t>
        </w:r>
        <w:r w:rsidRPr="005F3C56">
          <w:rPr>
            <w:rStyle w:val="a7"/>
            <w:rFonts w:ascii="Times New Roman" w:eastAsia="Times New Roman" w:hAnsi="Times New Roman" w:cs="Times New Roman"/>
            <w:sz w:val="28"/>
            <w:szCs w:val="28"/>
            <w:lang w:val="en-US" w:eastAsia="ru-RU"/>
          </w:rPr>
          <w:t>ru</w:t>
        </w:r>
      </w:hyperlink>
    </w:p>
    <w:p w:rsidR="005F3C56" w:rsidRPr="002740C5" w:rsidRDefault="005F3C56" w:rsidP="000225AC">
      <w:pPr>
        <w:spacing w:after="0" w:line="240" w:lineRule="auto"/>
        <w:jc w:val="center"/>
        <w:rPr>
          <w:rFonts w:ascii="Times New Roman" w:hAnsi="Times New Roman" w:cs="Times New Roman"/>
          <w:sz w:val="28"/>
          <w:szCs w:val="28"/>
          <w:lang w:val="en-US"/>
        </w:rPr>
      </w:pPr>
    </w:p>
    <w:p w:rsidR="000225AC" w:rsidRPr="00956FA0" w:rsidRDefault="000225AC" w:rsidP="000225AC">
      <w:pPr>
        <w:spacing w:after="0" w:line="240" w:lineRule="auto"/>
        <w:jc w:val="center"/>
        <w:rPr>
          <w:rFonts w:ascii="Times New Roman" w:hAnsi="Times New Roman" w:cs="Times New Roman"/>
          <w:sz w:val="28"/>
          <w:szCs w:val="28"/>
          <w:lang w:val="en-US"/>
        </w:rPr>
      </w:pPr>
      <w:r w:rsidRPr="00956FA0">
        <w:rPr>
          <w:rFonts w:ascii="Times New Roman" w:hAnsi="Times New Roman" w:cs="Times New Roman"/>
          <w:sz w:val="28"/>
          <w:szCs w:val="28"/>
          <w:lang w:val="en-US"/>
        </w:rPr>
        <w:t>Khlus A.M.</w:t>
      </w:r>
    </w:p>
    <w:p w:rsidR="000225AC" w:rsidRPr="00956FA0" w:rsidRDefault="000225AC" w:rsidP="000225AC">
      <w:pPr>
        <w:spacing w:after="0" w:line="240" w:lineRule="auto"/>
        <w:jc w:val="center"/>
        <w:rPr>
          <w:rFonts w:ascii="Times New Roman" w:hAnsi="Times New Roman" w:cs="Times New Roman"/>
          <w:sz w:val="28"/>
          <w:szCs w:val="28"/>
          <w:lang w:val="en-US"/>
        </w:rPr>
      </w:pPr>
    </w:p>
    <w:p w:rsidR="000225AC" w:rsidRPr="005F3C56" w:rsidRDefault="000225AC" w:rsidP="000225AC">
      <w:pPr>
        <w:spacing w:after="0" w:line="240" w:lineRule="auto"/>
        <w:jc w:val="center"/>
        <w:rPr>
          <w:rFonts w:ascii="Times New Roman" w:hAnsi="Times New Roman" w:cs="Times New Roman"/>
          <w:sz w:val="28"/>
          <w:szCs w:val="28"/>
          <w:lang w:val="en-US"/>
        </w:rPr>
      </w:pPr>
      <w:r w:rsidRPr="005F3C56">
        <w:rPr>
          <w:rFonts w:ascii="Times New Roman" w:hAnsi="Times New Roman" w:cs="Times New Roman"/>
          <w:sz w:val="28"/>
          <w:szCs w:val="28"/>
          <w:lang w:val="en-US"/>
        </w:rPr>
        <w:t>MEANS OF PREVENTING CRIMES AS</w:t>
      </w:r>
    </w:p>
    <w:p w:rsidR="00561F8C" w:rsidRPr="00956FA0" w:rsidRDefault="000225AC" w:rsidP="000225AC">
      <w:pPr>
        <w:spacing w:after="0" w:line="240" w:lineRule="auto"/>
        <w:jc w:val="center"/>
        <w:rPr>
          <w:rFonts w:ascii="Times New Roman" w:hAnsi="Times New Roman" w:cs="Times New Roman"/>
          <w:sz w:val="28"/>
          <w:szCs w:val="28"/>
          <w:lang w:val="en-US"/>
        </w:rPr>
      </w:pPr>
      <w:r w:rsidRPr="005F3C56">
        <w:rPr>
          <w:rFonts w:ascii="Times New Roman" w:hAnsi="Times New Roman" w:cs="Times New Roman"/>
          <w:sz w:val="28"/>
          <w:szCs w:val="28"/>
          <w:lang w:val="en-US"/>
        </w:rPr>
        <w:t>ELEMENT OF THEIR CRIMINALISTIC STRUCTURE</w:t>
      </w:r>
    </w:p>
    <w:p w:rsidR="005F3C56" w:rsidRPr="00956FA0" w:rsidRDefault="005F3C56" w:rsidP="000225AC">
      <w:pPr>
        <w:spacing w:after="0" w:line="240" w:lineRule="auto"/>
        <w:jc w:val="center"/>
        <w:rPr>
          <w:rFonts w:ascii="Times New Roman" w:hAnsi="Times New Roman" w:cs="Times New Roman"/>
          <w:sz w:val="28"/>
          <w:szCs w:val="28"/>
          <w:lang w:val="en-US"/>
        </w:rPr>
      </w:pPr>
    </w:p>
    <w:p w:rsidR="005F3C56" w:rsidRPr="00956FA0" w:rsidRDefault="005F3C56" w:rsidP="005F3C56">
      <w:pPr>
        <w:spacing w:after="0" w:line="240" w:lineRule="auto"/>
        <w:jc w:val="center"/>
        <w:rPr>
          <w:rFonts w:ascii="Times New Roman" w:hAnsi="Times New Roman" w:cs="Times New Roman"/>
          <w:b/>
          <w:sz w:val="28"/>
          <w:szCs w:val="28"/>
          <w:lang w:val="en-US"/>
        </w:rPr>
      </w:pPr>
      <w:r w:rsidRPr="005F3C56">
        <w:rPr>
          <w:rFonts w:ascii="Times New Roman" w:hAnsi="Times New Roman" w:cs="Times New Roman"/>
          <w:b/>
          <w:sz w:val="28"/>
          <w:szCs w:val="28"/>
          <w:lang w:val="en-US"/>
        </w:rPr>
        <w:t xml:space="preserve">                                                                                Hlus Aleksandr Mihajlovich</w:t>
      </w:r>
      <w:r w:rsidRPr="00956FA0">
        <w:rPr>
          <w:rFonts w:ascii="Times New Roman" w:hAnsi="Times New Roman" w:cs="Times New Roman"/>
          <w:b/>
          <w:sz w:val="28"/>
          <w:szCs w:val="28"/>
          <w:lang w:val="en-US"/>
        </w:rPr>
        <w:t>,</w:t>
      </w:r>
    </w:p>
    <w:p w:rsidR="005F3C56" w:rsidRPr="005F3C56" w:rsidRDefault="005F3C56" w:rsidP="005F3C56">
      <w:pPr>
        <w:spacing w:after="0" w:line="240" w:lineRule="auto"/>
        <w:jc w:val="right"/>
        <w:rPr>
          <w:rFonts w:ascii="Times New Roman" w:hAnsi="Times New Roman" w:cs="Times New Roman"/>
          <w:sz w:val="28"/>
          <w:szCs w:val="28"/>
          <w:lang w:val="en-US"/>
        </w:rPr>
      </w:pPr>
      <w:r w:rsidRPr="005F3C56">
        <w:rPr>
          <w:rFonts w:ascii="Times New Roman" w:hAnsi="Times New Roman" w:cs="Times New Roman"/>
          <w:b/>
          <w:sz w:val="28"/>
          <w:szCs w:val="28"/>
          <w:lang w:val="en-US"/>
        </w:rPr>
        <w:t>Khlus Alexander Mikhailovich</w:t>
      </w:r>
      <w:r w:rsidRPr="005F3C56">
        <w:rPr>
          <w:rFonts w:ascii="Times New Roman" w:hAnsi="Times New Roman" w:cs="Times New Roman"/>
          <w:sz w:val="28"/>
          <w:szCs w:val="28"/>
          <w:lang w:val="en-US"/>
        </w:rPr>
        <w:t xml:space="preserve">, </w:t>
      </w:r>
    </w:p>
    <w:p w:rsidR="005F3C56" w:rsidRPr="005F3C56" w:rsidRDefault="005F3C56" w:rsidP="005F3C56">
      <w:pPr>
        <w:spacing w:after="0" w:line="240" w:lineRule="auto"/>
        <w:jc w:val="right"/>
        <w:rPr>
          <w:rFonts w:ascii="Times New Roman" w:hAnsi="Times New Roman" w:cs="Times New Roman"/>
          <w:sz w:val="28"/>
          <w:szCs w:val="28"/>
          <w:lang w:val="en-US"/>
        </w:rPr>
      </w:pPr>
      <w:r w:rsidRPr="005F3C56">
        <w:rPr>
          <w:rFonts w:ascii="Times New Roman" w:hAnsi="Times New Roman" w:cs="Times New Roman"/>
          <w:sz w:val="28"/>
          <w:szCs w:val="28"/>
          <w:lang w:val="en-US"/>
        </w:rPr>
        <w:t xml:space="preserve">Doctoral Candidate of the Department of </w:t>
      </w:r>
    </w:p>
    <w:p w:rsidR="005F3C56" w:rsidRPr="005F3C56" w:rsidRDefault="005F3C56" w:rsidP="005F3C56">
      <w:pPr>
        <w:spacing w:after="0" w:line="240" w:lineRule="auto"/>
        <w:jc w:val="right"/>
        <w:rPr>
          <w:rFonts w:ascii="Times New Roman" w:hAnsi="Times New Roman" w:cs="Times New Roman"/>
          <w:sz w:val="28"/>
          <w:szCs w:val="28"/>
          <w:lang w:val="en-US"/>
        </w:rPr>
      </w:pPr>
      <w:r w:rsidRPr="005F3C56">
        <w:rPr>
          <w:rFonts w:ascii="Times New Roman" w:hAnsi="Times New Roman" w:cs="Times New Roman"/>
          <w:sz w:val="28"/>
          <w:szCs w:val="28"/>
          <w:lang w:val="en-US"/>
        </w:rPr>
        <w:t xml:space="preserve">Criminalistics of the Belarusian State University, </w:t>
      </w:r>
    </w:p>
    <w:p w:rsidR="005F3C56" w:rsidRPr="005F3C56" w:rsidRDefault="005F3C56" w:rsidP="005F3C56">
      <w:pPr>
        <w:spacing w:after="0" w:line="240" w:lineRule="auto"/>
        <w:jc w:val="right"/>
        <w:rPr>
          <w:rFonts w:ascii="Times New Roman" w:hAnsi="Times New Roman" w:cs="Times New Roman"/>
          <w:sz w:val="28"/>
          <w:szCs w:val="28"/>
          <w:lang w:val="en-US"/>
        </w:rPr>
      </w:pPr>
      <w:r w:rsidRPr="005F3C56">
        <w:rPr>
          <w:rFonts w:ascii="Times New Roman" w:hAnsi="Times New Roman" w:cs="Times New Roman"/>
          <w:sz w:val="28"/>
          <w:szCs w:val="28"/>
          <w:lang w:val="en-US"/>
        </w:rPr>
        <w:t>Candidate of Legal Sciences, Associate Professor,</w:t>
      </w:r>
    </w:p>
    <w:p w:rsidR="005F3C56" w:rsidRPr="005F3C56" w:rsidRDefault="005F3C56" w:rsidP="005F3C56">
      <w:pPr>
        <w:spacing w:after="0" w:line="240" w:lineRule="auto"/>
        <w:jc w:val="right"/>
        <w:rPr>
          <w:sz w:val="28"/>
          <w:szCs w:val="28"/>
          <w:lang w:val="en-US"/>
        </w:rPr>
      </w:pPr>
      <w:r w:rsidRPr="005F3C56">
        <w:rPr>
          <w:rFonts w:ascii="Times New Roman" w:eastAsia="Times New Roman" w:hAnsi="Times New Roman" w:cs="Times New Roman"/>
          <w:sz w:val="28"/>
          <w:szCs w:val="28"/>
          <w:lang w:val="en-US" w:eastAsia="ru-RU"/>
        </w:rPr>
        <w:t xml:space="preserve">e-mail: </w:t>
      </w:r>
      <w:hyperlink r:id="rId9" w:history="1">
        <w:r w:rsidRPr="005F3C56">
          <w:rPr>
            <w:rStyle w:val="a7"/>
            <w:rFonts w:ascii="Times New Roman" w:eastAsia="Times New Roman" w:hAnsi="Times New Roman" w:cs="Times New Roman"/>
            <w:sz w:val="28"/>
            <w:szCs w:val="28"/>
            <w:lang w:val="en-US" w:eastAsia="ru-RU"/>
          </w:rPr>
          <w:t>hlus.home@mail.ru</w:t>
        </w:r>
      </w:hyperlink>
    </w:p>
    <w:p w:rsidR="000C11CA" w:rsidRPr="005F3C56" w:rsidRDefault="000C11CA" w:rsidP="000225AC">
      <w:pPr>
        <w:spacing w:after="0" w:line="240" w:lineRule="auto"/>
        <w:jc w:val="center"/>
        <w:rPr>
          <w:rFonts w:ascii="Times New Roman" w:hAnsi="Times New Roman" w:cs="Times New Roman"/>
          <w:sz w:val="28"/>
          <w:szCs w:val="28"/>
          <w:lang w:val="en-US"/>
        </w:rPr>
      </w:pPr>
    </w:p>
    <w:p w:rsidR="00561F8C" w:rsidRPr="005F3C56" w:rsidRDefault="00561F8C" w:rsidP="00561F8C">
      <w:pPr>
        <w:tabs>
          <w:tab w:val="left" w:pos="7371"/>
        </w:tabs>
        <w:spacing w:after="0" w:line="240" w:lineRule="auto"/>
        <w:ind w:firstLine="709"/>
        <w:jc w:val="both"/>
        <w:rPr>
          <w:rFonts w:ascii="Times New Roman" w:hAnsi="Times New Roman" w:cs="Times New Roman"/>
          <w:i/>
          <w:sz w:val="28"/>
          <w:szCs w:val="28"/>
          <w:lang w:val="en-US"/>
        </w:rPr>
      </w:pPr>
    </w:p>
    <w:p w:rsidR="002E6123" w:rsidRPr="005F3C56" w:rsidRDefault="00561F8C" w:rsidP="00C300F5">
      <w:pPr>
        <w:spacing w:after="0" w:line="240" w:lineRule="auto"/>
        <w:ind w:firstLine="709"/>
        <w:jc w:val="both"/>
        <w:rPr>
          <w:rFonts w:ascii="Times New Roman" w:hAnsi="Times New Roman"/>
          <w:sz w:val="28"/>
          <w:szCs w:val="28"/>
        </w:rPr>
      </w:pPr>
      <w:r w:rsidRPr="005F3C56">
        <w:rPr>
          <w:rFonts w:ascii="Times New Roman" w:hAnsi="Times New Roman" w:cs="Times New Roman"/>
          <w:sz w:val="28"/>
          <w:szCs w:val="28"/>
        </w:rPr>
        <w:t xml:space="preserve">В статье рассматривается проблема понимания средства совершения преступления в уголовном праве и криминалистике. </w:t>
      </w:r>
      <w:r w:rsidR="00C300F5" w:rsidRPr="005F3C56">
        <w:rPr>
          <w:rFonts w:ascii="Times New Roman" w:hAnsi="Times New Roman" w:cs="Times New Roman"/>
          <w:sz w:val="28"/>
          <w:szCs w:val="28"/>
        </w:rPr>
        <w:t xml:space="preserve">Для многих </w:t>
      </w:r>
      <w:r w:rsidR="00C300F5" w:rsidRPr="005F3C56">
        <w:rPr>
          <w:rFonts w:ascii="Times New Roman" w:hAnsi="Times New Roman"/>
          <w:sz w:val="28"/>
          <w:szCs w:val="28"/>
        </w:rPr>
        <w:t>преступлений средство совершения преступления является одним из входящих в их структуру материальных элементов, которые в своей совокупности обеспечивают достижение преступного результата. На основе проведенного исследования автор предлагае</w:t>
      </w:r>
      <w:r w:rsidR="002E6123" w:rsidRPr="005F3C56">
        <w:rPr>
          <w:rFonts w:ascii="Times New Roman" w:hAnsi="Times New Roman"/>
          <w:sz w:val="28"/>
          <w:szCs w:val="28"/>
        </w:rPr>
        <w:t>т</w:t>
      </w:r>
      <w:r w:rsidR="00C300F5" w:rsidRPr="005F3C56">
        <w:rPr>
          <w:rFonts w:ascii="Times New Roman" w:hAnsi="Times New Roman"/>
          <w:sz w:val="28"/>
          <w:szCs w:val="28"/>
        </w:rPr>
        <w:t xml:space="preserve"> использование в </w:t>
      </w:r>
      <w:r w:rsidR="002E6123" w:rsidRPr="005F3C56">
        <w:rPr>
          <w:rFonts w:ascii="Times New Roman" w:hAnsi="Times New Roman"/>
          <w:sz w:val="28"/>
          <w:szCs w:val="28"/>
        </w:rPr>
        <w:t xml:space="preserve">научной и практической деятельности </w:t>
      </w:r>
      <w:r w:rsidR="00C300F5" w:rsidRPr="005F3C56">
        <w:rPr>
          <w:rFonts w:ascii="Times New Roman" w:hAnsi="Times New Roman"/>
          <w:sz w:val="28"/>
          <w:szCs w:val="28"/>
        </w:rPr>
        <w:t>формулировк</w:t>
      </w:r>
      <w:r w:rsidR="002E6123" w:rsidRPr="005F3C56">
        <w:rPr>
          <w:rFonts w:ascii="Times New Roman" w:hAnsi="Times New Roman"/>
          <w:sz w:val="28"/>
          <w:szCs w:val="28"/>
        </w:rPr>
        <w:t>у</w:t>
      </w:r>
      <w:r w:rsidR="00C300F5" w:rsidRPr="005F3C56">
        <w:rPr>
          <w:rFonts w:ascii="Times New Roman" w:hAnsi="Times New Roman"/>
          <w:sz w:val="28"/>
          <w:szCs w:val="28"/>
        </w:rPr>
        <w:t xml:space="preserve">, согласно которой средство совершения преступления – это материальный объект, находящийся во взаимосвязи с иными элементами преступной структуры, обеспечивающий целевую направленность субъекта посягательства на достижение преступного результата. </w:t>
      </w:r>
      <w:r w:rsidR="002E6123" w:rsidRPr="005F3C56">
        <w:rPr>
          <w:rFonts w:ascii="Times New Roman" w:hAnsi="Times New Roman"/>
          <w:sz w:val="28"/>
          <w:szCs w:val="28"/>
        </w:rPr>
        <w:t xml:space="preserve">Всю совокупность возможных при совершении преступлений средств их совершения предлагается </w:t>
      </w:r>
      <w:r w:rsidR="00C300F5" w:rsidRPr="005F3C56">
        <w:rPr>
          <w:rFonts w:ascii="Times New Roman" w:hAnsi="Times New Roman"/>
          <w:sz w:val="28"/>
          <w:szCs w:val="28"/>
        </w:rPr>
        <w:t>раздел</w:t>
      </w:r>
      <w:r w:rsidR="002E6123" w:rsidRPr="005F3C56">
        <w:rPr>
          <w:rFonts w:ascii="Times New Roman" w:hAnsi="Times New Roman"/>
          <w:sz w:val="28"/>
          <w:szCs w:val="28"/>
        </w:rPr>
        <w:t xml:space="preserve">ить на следующие группы: </w:t>
      </w:r>
      <w:r w:rsidR="00C300F5" w:rsidRPr="005F3C56">
        <w:rPr>
          <w:rFonts w:ascii="Times New Roman" w:hAnsi="Times New Roman"/>
          <w:sz w:val="28"/>
          <w:szCs w:val="28"/>
        </w:rPr>
        <w:t>орудия; оружие; транспортные и иные тех</w:t>
      </w:r>
      <w:r w:rsidR="002E6123" w:rsidRPr="005F3C56">
        <w:rPr>
          <w:rFonts w:ascii="Times New Roman" w:hAnsi="Times New Roman"/>
          <w:sz w:val="28"/>
          <w:szCs w:val="28"/>
        </w:rPr>
        <w:t xml:space="preserve">нические средства, механизмы; </w:t>
      </w:r>
      <w:r w:rsidR="00C300F5" w:rsidRPr="005F3C56">
        <w:rPr>
          <w:rFonts w:ascii="Times New Roman" w:hAnsi="Times New Roman"/>
          <w:sz w:val="28"/>
          <w:szCs w:val="28"/>
        </w:rPr>
        <w:t xml:space="preserve">документы; вещества; </w:t>
      </w:r>
      <w:r w:rsidR="002E6123" w:rsidRPr="005F3C56">
        <w:rPr>
          <w:rFonts w:ascii="Times New Roman" w:hAnsi="Times New Roman"/>
          <w:sz w:val="28"/>
          <w:szCs w:val="28"/>
        </w:rPr>
        <w:t xml:space="preserve">животные; </w:t>
      </w:r>
      <w:r w:rsidR="00C300F5" w:rsidRPr="005F3C56">
        <w:rPr>
          <w:rFonts w:ascii="Times New Roman" w:hAnsi="Times New Roman"/>
          <w:sz w:val="28"/>
          <w:szCs w:val="28"/>
        </w:rPr>
        <w:t xml:space="preserve"> </w:t>
      </w:r>
      <w:r w:rsidR="00C300F5" w:rsidRPr="005F3C56">
        <w:rPr>
          <w:rFonts w:ascii="Times New Roman" w:hAnsi="Times New Roman"/>
          <w:sz w:val="28"/>
          <w:szCs w:val="28"/>
        </w:rPr>
        <w:lastRenderedPageBreak/>
        <w:t>предприятия, учреждения, фирмы; информация и ее материальные носители; компьютерная техника и программное обеспечение.</w:t>
      </w:r>
      <w:r w:rsidR="002E6123" w:rsidRPr="005F3C56">
        <w:rPr>
          <w:rFonts w:ascii="Times New Roman" w:hAnsi="Times New Roman"/>
          <w:sz w:val="28"/>
          <w:szCs w:val="28"/>
        </w:rPr>
        <w:t xml:space="preserve"> У</w:t>
      </w:r>
      <w:r w:rsidR="00C300F5" w:rsidRPr="005F3C56">
        <w:rPr>
          <w:rFonts w:ascii="Times New Roman" w:hAnsi="Times New Roman"/>
          <w:sz w:val="28"/>
          <w:szCs w:val="28"/>
        </w:rPr>
        <w:t>странение противоречий в научном восприятии различных понятий, в том числе и понятия «средство совершения преступления», будет способствовать</w:t>
      </w:r>
      <w:r w:rsidR="002E6123" w:rsidRPr="005F3C56">
        <w:rPr>
          <w:rFonts w:ascii="Times New Roman" w:hAnsi="Times New Roman"/>
          <w:sz w:val="28"/>
          <w:szCs w:val="28"/>
        </w:rPr>
        <w:t>, по мнению автора,</w:t>
      </w:r>
      <w:r w:rsidR="00C300F5" w:rsidRPr="005F3C56">
        <w:rPr>
          <w:rFonts w:ascii="Times New Roman" w:hAnsi="Times New Roman"/>
          <w:sz w:val="28"/>
          <w:szCs w:val="28"/>
        </w:rPr>
        <w:t xml:space="preserve"> достижению целей интеграции между науками уголовно-правового цикла</w:t>
      </w:r>
      <w:r w:rsidR="002E6123" w:rsidRPr="005F3C56">
        <w:rPr>
          <w:rFonts w:ascii="Times New Roman" w:hAnsi="Times New Roman"/>
          <w:sz w:val="28"/>
          <w:szCs w:val="28"/>
        </w:rPr>
        <w:t>, что является одним из важнейших направлений их развития на современном этапе</w:t>
      </w:r>
      <w:r w:rsidR="00C300F5" w:rsidRPr="005F3C56">
        <w:rPr>
          <w:rFonts w:ascii="Times New Roman" w:hAnsi="Times New Roman"/>
          <w:sz w:val="28"/>
          <w:szCs w:val="28"/>
        </w:rPr>
        <w:t xml:space="preserve">. </w:t>
      </w:r>
      <w:r w:rsidR="002E6123" w:rsidRPr="005F3C56">
        <w:rPr>
          <w:rFonts w:ascii="Times New Roman" w:hAnsi="Times New Roman"/>
          <w:sz w:val="28"/>
          <w:szCs w:val="28"/>
        </w:rPr>
        <w:t xml:space="preserve">Кроме того, </w:t>
      </w:r>
      <w:r w:rsidR="00C300F5" w:rsidRPr="005F3C56">
        <w:rPr>
          <w:rFonts w:ascii="Times New Roman" w:hAnsi="Times New Roman"/>
          <w:sz w:val="28"/>
          <w:szCs w:val="28"/>
        </w:rPr>
        <w:t>это обеспечит правильное использование понятий и их адекватное толкование в нормах права.</w:t>
      </w:r>
    </w:p>
    <w:p w:rsidR="000225AC" w:rsidRPr="005F3C56" w:rsidRDefault="000225AC" w:rsidP="00C300F5">
      <w:pPr>
        <w:spacing w:after="0" w:line="240" w:lineRule="auto"/>
        <w:ind w:firstLine="709"/>
        <w:jc w:val="both"/>
        <w:rPr>
          <w:rFonts w:ascii="Times New Roman" w:hAnsi="Times New Roman"/>
          <w:sz w:val="28"/>
          <w:szCs w:val="28"/>
        </w:rPr>
      </w:pPr>
    </w:p>
    <w:p w:rsidR="000225AC" w:rsidRPr="005F3C56" w:rsidRDefault="000225AC" w:rsidP="00C300F5">
      <w:pPr>
        <w:spacing w:after="0" w:line="240" w:lineRule="auto"/>
        <w:ind w:firstLine="709"/>
        <w:jc w:val="both"/>
        <w:rPr>
          <w:rFonts w:ascii="Times New Roman" w:hAnsi="Times New Roman"/>
          <w:sz w:val="28"/>
          <w:szCs w:val="28"/>
          <w:lang w:val="en-US"/>
        </w:rPr>
      </w:pPr>
      <w:r w:rsidRPr="005F3C56">
        <w:rPr>
          <w:rFonts w:ascii="Times New Roman" w:hAnsi="Times New Roman"/>
          <w:sz w:val="28"/>
          <w:szCs w:val="28"/>
          <w:lang w:val="en-US"/>
        </w:rPr>
        <w:t>The article deals with the problem of understanding the means of committing a crime in criminal law and criminalistics. For many crimes, the means of committing a crime is one of the material elements entering into their structure, which together provide the achievement of a criminal result. On the basis of the conducted research the author suggests using in the scientific and practical activity the wording according to which the means of committing a crime is a material object that is in interrelation with other elements of a criminal structure that provides the target orientation of the subject of encroachment on achievement of a criminal result. The entire set of possible means of committing crimes is proposed to be divided into the following groups: guns; weapons; transport and other technical means, mechanisms; documentation; substances; animals; enterprises, institutions, firms; information and its material carriers; computer hardware and software. Elimination of contradictions in the scientific perception of various concepts, including the notion of "means of committing a crime", will contribute, according to the author, to the achievement of integration goals between the sciences of the criminal-legal cycle, which is one of the most important directions of their development at the present stage. In addition, it will ensure the correct use of concepts and their adequate interpretation in the rules of law.</w:t>
      </w:r>
    </w:p>
    <w:p w:rsidR="00C300F5" w:rsidRPr="005F3C56" w:rsidRDefault="002F4F6B" w:rsidP="00C300F5">
      <w:pPr>
        <w:spacing w:after="0" w:line="240" w:lineRule="auto"/>
        <w:ind w:firstLine="709"/>
        <w:jc w:val="both"/>
        <w:rPr>
          <w:rFonts w:ascii="Times New Roman" w:hAnsi="Times New Roman"/>
          <w:sz w:val="28"/>
          <w:szCs w:val="28"/>
          <w:lang w:val="en-US"/>
        </w:rPr>
      </w:pPr>
      <w:r w:rsidRPr="005F3C56">
        <w:rPr>
          <w:rFonts w:ascii="Times New Roman" w:hAnsi="Times New Roman"/>
          <w:sz w:val="28"/>
          <w:szCs w:val="28"/>
          <w:lang w:val="en-US"/>
        </w:rPr>
        <w:t xml:space="preserve">  </w:t>
      </w:r>
    </w:p>
    <w:p w:rsidR="00561F8C" w:rsidRPr="005F3C56" w:rsidRDefault="00561F8C" w:rsidP="00561F8C">
      <w:pPr>
        <w:spacing w:after="0" w:line="240" w:lineRule="auto"/>
        <w:ind w:firstLine="709"/>
        <w:jc w:val="both"/>
        <w:rPr>
          <w:rFonts w:ascii="Times New Roman" w:eastAsia="Times New Roman" w:hAnsi="Times New Roman" w:cs="Times New Roman"/>
          <w:sz w:val="28"/>
          <w:szCs w:val="28"/>
          <w:lang w:eastAsia="ru-RU"/>
        </w:rPr>
      </w:pPr>
      <w:r w:rsidRPr="005F3C56">
        <w:rPr>
          <w:rFonts w:ascii="Times New Roman" w:eastAsia="Times New Roman" w:hAnsi="Times New Roman" w:cs="Times New Roman"/>
          <w:sz w:val="28"/>
          <w:szCs w:val="28"/>
          <w:lang w:eastAsia="ru-RU"/>
        </w:rPr>
        <w:t xml:space="preserve">Ключевые слова: </w:t>
      </w:r>
      <w:r w:rsidR="00285EA2" w:rsidRPr="005F3C56">
        <w:rPr>
          <w:rFonts w:ascii="Times New Roman" w:eastAsia="Times New Roman" w:hAnsi="Times New Roman" w:cs="Times New Roman"/>
          <w:sz w:val="28"/>
          <w:szCs w:val="28"/>
          <w:lang w:eastAsia="ru-RU"/>
        </w:rPr>
        <w:t xml:space="preserve">структура преступления, </w:t>
      </w:r>
      <w:r w:rsidRPr="005F3C56">
        <w:rPr>
          <w:rFonts w:ascii="Times New Roman" w:eastAsia="Times New Roman" w:hAnsi="Times New Roman" w:cs="Times New Roman"/>
          <w:sz w:val="28"/>
          <w:szCs w:val="28"/>
          <w:lang w:eastAsia="ru-RU"/>
        </w:rPr>
        <w:t xml:space="preserve">уголовное право, средство совершения преступления, </w:t>
      </w:r>
      <w:r w:rsidR="00285EA2" w:rsidRPr="005F3C56">
        <w:rPr>
          <w:rFonts w:ascii="Times New Roman" w:eastAsia="Times New Roman" w:hAnsi="Times New Roman" w:cs="Times New Roman"/>
          <w:sz w:val="28"/>
          <w:szCs w:val="28"/>
          <w:lang w:eastAsia="ru-RU"/>
        </w:rPr>
        <w:t>орудие преступления, криминалистика</w:t>
      </w:r>
      <w:r w:rsidRPr="005F3C56">
        <w:rPr>
          <w:rFonts w:ascii="Times New Roman" w:eastAsia="Times New Roman" w:hAnsi="Times New Roman" w:cs="Times New Roman"/>
          <w:sz w:val="28"/>
          <w:szCs w:val="28"/>
          <w:lang w:eastAsia="ru-RU"/>
        </w:rPr>
        <w:t xml:space="preserve">. </w:t>
      </w:r>
    </w:p>
    <w:p w:rsidR="000225AC" w:rsidRPr="005F3C56" w:rsidRDefault="000225AC" w:rsidP="00561F8C">
      <w:pPr>
        <w:spacing w:after="0" w:line="240" w:lineRule="auto"/>
        <w:ind w:firstLine="709"/>
        <w:jc w:val="both"/>
        <w:rPr>
          <w:rFonts w:ascii="Times New Roman" w:eastAsia="Times New Roman" w:hAnsi="Times New Roman" w:cs="Times New Roman"/>
          <w:sz w:val="28"/>
          <w:szCs w:val="28"/>
          <w:lang w:eastAsia="ru-RU"/>
        </w:rPr>
      </w:pPr>
    </w:p>
    <w:p w:rsidR="000225AC" w:rsidRPr="005F3C56" w:rsidRDefault="000225AC" w:rsidP="00561F8C">
      <w:pPr>
        <w:spacing w:after="0" w:line="240" w:lineRule="auto"/>
        <w:ind w:firstLine="709"/>
        <w:jc w:val="both"/>
        <w:rPr>
          <w:rFonts w:ascii="Times New Roman" w:eastAsia="Times New Roman" w:hAnsi="Times New Roman" w:cs="Times New Roman"/>
          <w:sz w:val="28"/>
          <w:szCs w:val="28"/>
          <w:lang w:val="en-US" w:eastAsia="ru-RU"/>
        </w:rPr>
      </w:pPr>
      <w:r w:rsidRPr="005F3C56">
        <w:rPr>
          <w:rFonts w:ascii="Times New Roman" w:eastAsia="Times New Roman" w:hAnsi="Times New Roman" w:cs="Times New Roman"/>
          <w:sz w:val="28"/>
          <w:szCs w:val="28"/>
          <w:lang w:val="en-US" w:eastAsia="ru-RU"/>
        </w:rPr>
        <w:t>Key words: structure of crime, criminal law, means of commission of crime, instrument of crime, criminalistics.</w:t>
      </w:r>
    </w:p>
    <w:p w:rsidR="00FC30CC" w:rsidRPr="000225AC" w:rsidRDefault="00FC30CC" w:rsidP="00BB6B9B">
      <w:pPr>
        <w:spacing w:after="0" w:line="240" w:lineRule="auto"/>
        <w:ind w:firstLine="709"/>
        <w:jc w:val="center"/>
        <w:rPr>
          <w:rFonts w:ascii="Times New Roman" w:hAnsi="Times New Roman" w:cs="Times New Roman"/>
          <w:b/>
          <w:sz w:val="28"/>
          <w:szCs w:val="28"/>
          <w:lang w:val="en-US"/>
        </w:rPr>
      </w:pPr>
    </w:p>
    <w:p w:rsidR="00561F8C" w:rsidRDefault="00561F8C" w:rsidP="00561F8C">
      <w:pPr>
        <w:spacing w:after="0" w:line="240" w:lineRule="auto"/>
        <w:jc w:val="right"/>
        <w:rPr>
          <w:rFonts w:ascii="Times New Roman" w:eastAsia="Times New Roman" w:hAnsi="Times New Roman" w:cs="Times New Roman"/>
          <w:sz w:val="20"/>
          <w:szCs w:val="20"/>
          <w:lang w:val="en-US" w:eastAsia="ru-RU"/>
        </w:rPr>
      </w:pPr>
    </w:p>
    <w:p w:rsidR="006D04B7" w:rsidRPr="005F3C56" w:rsidRDefault="009511C9"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В</w:t>
      </w:r>
      <w:r w:rsidR="00477A58" w:rsidRPr="005F3C56">
        <w:rPr>
          <w:rFonts w:ascii="Times New Roman" w:hAnsi="Times New Roman"/>
          <w:sz w:val="28"/>
          <w:szCs w:val="28"/>
        </w:rPr>
        <w:t xml:space="preserve"> тип</w:t>
      </w:r>
      <w:r w:rsidR="00400276" w:rsidRPr="005F3C56">
        <w:rPr>
          <w:rFonts w:ascii="Times New Roman" w:hAnsi="Times New Roman"/>
          <w:sz w:val="28"/>
          <w:szCs w:val="28"/>
        </w:rPr>
        <w:t>овой</w:t>
      </w:r>
      <w:r w:rsidR="00477A58" w:rsidRPr="005F3C56">
        <w:rPr>
          <w:rFonts w:ascii="Times New Roman" w:hAnsi="Times New Roman"/>
          <w:sz w:val="28"/>
          <w:szCs w:val="28"/>
        </w:rPr>
        <w:t xml:space="preserve"> структур</w:t>
      </w:r>
      <w:r w:rsidRPr="005F3C56">
        <w:rPr>
          <w:rFonts w:ascii="Times New Roman" w:hAnsi="Times New Roman"/>
          <w:sz w:val="28"/>
          <w:szCs w:val="28"/>
        </w:rPr>
        <w:t>е</w:t>
      </w:r>
      <w:r w:rsidR="00477A58" w:rsidRPr="005F3C56">
        <w:rPr>
          <w:rFonts w:ascii="Times New Roman" w:hAnsi="Times New Roman"/>
          <w:sz w:val="28"/>
          <w:szCs w:val="28"/>
        </w:rPr>
        <w:t xml:space="preserve"> преступлений каждого вида </w:t>
      </w:r>
      <w:r w:rsidRPr="005F3C56">
        <w:rPr>
          <w:rFonts w:ascii="Times New Roman" w:hAnsi="Times New Roman"/>
          <w:sz w:val="28"/>
          <w:szCs w:val="28"/>
        </w:rPr>
        <w:t>содержится</w:t>
      </w:r>
      <w:r w:rsidR="00174140" w:rsidRPr="005F3C56">
        <w:rPr>
          <w:rFonts w:ascii="Times New Roman" w:hAnsi="Times New Roman"/>
          <w:sz w:val="28"/>
          <w:szCs w:val="28"/>
        </w:rPr>
        <w:t xml:space="preserve"> определенно</w:t>
      </w:r>
      <w:r w:rsidRPr="005F3C56">
        <w:rPr>
          <w:rFonts w:ascii="Times New Roman" w:hAnsi="Times New Roman"/>
          <w:sz w:val="28"/>
          <w:szCs w:val="28"/>
        </w:rPr>
        <w:t>е</w:t>
      </w:r>
      <w:r w:rsidR="00174140" w:rsidRPr="005F3C56">
        <w:rPr>
          <w:rFonts w:ascii="Times New Roman" w:hAnsi="Times New Roman"/>
          <w:sz w:val="28"/>
          <w:szCs w:val="28"/>
        </w:rPr>
        <w:t xml:space="preserve"> количеств</w:t>
      </w:r>
      <w:r w:rsidRPr="005F3C56">
        <w:rPr>
          <w:rFonts w:ascii="Times New Roman" w:hAnsi="Times New Roman"/>
          <w:sz w:val="28"/>
          <w:szCs w:val="28"/>
        </w:rPr>
        <w:t>о</w:t>
      </w:r>
      <w:r w:rsidR="00174140" w:rsidRPr="005F3C56">
        <w:rPr>
          <w:rFonts w:ascii="Times New Roman" w:hAnsi="Times New Roman"/>
          <w:sz w:val="28"/>
          <w:szCs w:val="28"/>
        </w:rPr>
        <w:t xml:space="preserve"> материальных элементов. </w:t>
      </w:r>
      <w:r w:rsidR="00400276" w:rsidRPr="005F3C56">
        <w:rPr>
          <w:rFonts w:ascii="Times New Roman" w:hAnsi="Times New Roman"/>
          <w:sz w:val="28"/>
          <w:szCs w:val="28"/>
        </w:rPr>
        <w:t>Криминалистический анализ структуры преступления не ограничивается выделением е</w:t>
      </w:r>
      <w:r w:rsidR="004846B4" w:rsidRPr="005F3C56">
        <w:rPr>
          <w:rFonts w:ascii="Times New Roman" w:hAnsi="Times New Roman"/>
          <w:sz w:val="28"/>
          <w:szCs w:val="28"/>
        </w:rPr>
        <w:t>го</w:t>
      </w:r>
      <w:r w:rsidR="00400276" w:rsidRPr="005F3C56">
        <w:rPr>
          <w:rFonts w:ascii="Times New Roman" w:hAnsi="Times New Roman"/>
          <w:sz w:val="28"/>
          <w:szCs w:val="28"/>
        </w:rPr>
        <w:t xml:space="preserve"> элементов. </w:t>
      </w:r>
      <w:r w:rsidR="004846B4" w:rsidRPr="005F3C56">
        <w:rPr>
          <w:rFonts w:ascii="Times New Roman" w:hAnsi="Times New Roman"/>
          <w:sz w:val="28"/>
          <w:szCs w:val="28"/>
        </w:rPr>
        <w:t>Их д</w:t>
      </w:r>
      <w:r w:rsidR="00400276" w:rsidRPr="005F3C56">
        <w:rPr>
          <w:rFonts w:ascii="Times New Roman" w:hAnsi="Times New Roman"/>
          <w:sz w:val="28"/>
          <w:szCs w:val="28"/>
        </w:rPr>
        <w:t>альнейше</w:t>
      </w:r>
      <w:r w:rsidRPr="005F3C56">
        <w:rPr>
          <w:rFonts w:ascii="Times New Roman" w:hAnsi="Times New Roman"/>
          <w:sz w:val="28"/>
          <w:szCs w:val="28"/>
        </w:rPr>
        <w:t>е</w:t>
      </w:r>
      <w:r w:rsidR="00400276" w:rsidRPr="005F3C56">
        <w:rPr>
          <w:rFonts w:ascii="Times New Roman" w:hAnsi="Times New Roman"/>
          <w:sz w:val="28"/>
          <w:szCs w:val="28"/>
        </w:rPr>
        <w:t xml:space="preserve"> изучени</w:t>
      </w:r>
      <w:r w:rsidRPr="005F3C56">
        <w:rPr>
          <w:rFonts w:ascii="Times New Roman" w:hAnsi="Times New Roman"/>
          <w:sz w:val="28"/>
          <w:szCs w:val="28"/>
        </w:rPr>
        <w:t>е</w:t>
      </w:r>
      <w:r w:rsidR="00400276" w:rsidRPr="005F3C56">
        <w:rPr>
          <w:rFonts w:ascii="Times New Roman" w:hAnsi="Times New Roman"/>
          <w:sz w:val="28"/>
          <w:szCs w:val="28"/>
        </w:rPr>
        <w:t xml:space="preserve"> </w:t>
      </w:r>
      <w:r w:rsidRPr="005F3C56">
        <w:rPr>
          <w:rFonts w:ascii="Times New Roman" w:hAnsi="Times New Roman"/>
          <w:sz w:val="28"/>
          <w:szCs w:val="28"/>
        </w:rPr>
        <w:t>направлено на</w:t>
      </w:r>
      <w:r w:rsidR="00400276" w:rsidRPr="005F3C56">
        <w:rPr>
          <w:rFonts w:ascii="Times New Roman" w:hAnsi="Times New Roman"/>
          <w:sz w:val="28"/>
          <w:szCs w:val="28"/>
        </w:rPr>
        <w:t xml:space="preserve"> познание признаков, специфи</w:t>
      </w:r>
      <w:r w:rsidR="008031A8" w:rsidRPr="005F3C56">
        <w:rPr>
          <w:rFonts w:ascii="Times New Roman" w:hAnsi="Times New Roman"/>
          <w:sz w:val="28"/>
          <w:szCs w:val="28"/>
        </w:rPr>
        <w:t>ческих свойств</w:t>
      </w:r>
      <w:r w:rsidR="00280EE4" w:rsidRPr="005F3C56">
        <w:rPr>
          <w:rFonts w:ascii="Times New Roman" w:hAnsi="Times New Roman"/>
          <w:sz w:val="28"/>
          <w:szCs w:val="28"/>
        </w:rPr>
        <w:t>,</w:t>
      </w:r>
      <w:r w:rsidR="008031A8" w:rsidRPr="005F3C56">
        <w:rPr>
          <w:rFonts w:ascii="Times New Roman" w:hAnsi="Times New Roman"/>
          <w:sz w:val="28"/>
          <w:szCs w:val="28"/>
        </w:rPr>
        <w:t xml:space="preserve"> приведших к преступному деянию.  </w:t>
      </w:r>
      <w:r w:rsidR="00174140" w:rsidRPr="005F3C56">
        <w:rPr>
          <w:rFonts w:ascii="Times New Roman" w:hAnsi="Times New Roman"/>
          <w:sz w:val="28"/>
          <w:szCs w:val="28"/>
        </w:rPr>
        <w:t xml:space="preserve">  </w:t>
      </w:r>
      <w:r w:rsidR="006D04B7" w:rsidRPr="005F3C56">
        <w:rPr>
          <w:rFonts w:ascii="Times New Roman" w:hAnsi="Times New Roman"/>
          <w:sz w:val="28"/>
          <w:szCs w:val="28"/>
        </w:rPr>
        <w:t xml:space="preserve">  </w:t>
      </w:r>
    </w:p>
    <w:p w:rsidR="00256ACF" w:rsidRPr="005F3C56" w:rsidRDefault="00A55A97"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 xml:space="preserve">Для </w:t>
      </w:r>
      <w:r w:rsidR="009511C9" w:rsidRPr="005F3C56">
        <w:rPr>
          <w:rFonts w:ascii="Times New Roman" w:hAnsi="Times New Roman"/>
          <w:sz w:val="28"/>
          <w:szCs w:val="28"/>
        </w:rPr>
        <w:t>многих</w:t>
      </w:r>
      <w:r w:rsidRPr="005F3C56">
        <w:rPr>
          <w:rFonts w:ascii="Times New Roman" w:hAnsi="Times New Roman"/>
          <w:sz w:val="28"/>
          <w:szCs w:val="28"/>
        </w:rPr>
        <w:t xml:space="preserve"> преступлени</w:t>
      </w:r>
      <w:r w:rsidR="004E3CD1" w:rsidRPr="005F3C56">
        <w:rPr>
          <w:rFonts w:ascii="Times New Roman" w:hAnsi="Times New Roman"/>
          <w:sz w:val="28"/>
          <w:szCs w:val="28"/>
        </w:rPr>
        <w:t>й</w:t>
      </w:r>
      <w:r w:rsidRPr="005F3C56">
        <w:rPr>
          <w:rFonts w:ascii="Times New Roman" w:hAnsi="Times New Roman"/>
          <w:sz w:val="28"/>
          <w:szCs w:val="28"/>
        </w:rPr>
        <w:t xml:space="preserve"> характерно наличие такого элемента как </w:t>
      </w:r>
      <w:r w:rsidR="00256ACF" w:rsidRPr="005F3C56">
        <w:rPr>
          <w:rFonts w:ascii="Times New Roman" w:hAnsi="Times New Roman"/>
          <w:sz w:val="28"/>
          <w:szCs w:val="28"/>
        </w:rPr>
        <w:t>средс</w:t>
      </w:r>
      <w:r w:rsidR="00477735" w:rsidRPr="005F3C56">
        <w:rPr>
          <w:rFonts w:ascii="Times New Roman" w:hAnsi="Times New Roman"/>
          <w:sz w:val="28"/>
          <w:szCs w:val="28"/>
        </w:rPr>
        <w:t xml:space="preserve">тво преступного посягательства </w:t>
      </w:r>
      <w:r w:rsidR="00BD7CA2" w:rsidRPr="005F3C56">
        <w:rPr>
          <w:rFonts w:ascii="Times New Roman" w:hAnsi="Times New Roman" w:cs="Times New Roman"/>
          <w:color w:val="000000"/>
          <w:sz w:val="28"/>
          <w:szCs w:val="28"/>
        </w:rPr>
        <w:t>[</w:t>
      </w:r>
      <w:r w:rsidR="00D70BF3" w:rsidRPr="005F3C56">
        <w:rPr>
          <w:rFonts w:ascii="Times New Roman" w:hAnsi="Times New Roman" w:cs="Times New Roman"/>
          <w:color w:val="000000"/>
          <w:sz w:val="28"/>
          <w:szCs w:val="28"/>
        </w:rPr>
        <w:t>Гучок 20</w:t>
      </w:r>
      <w:r w:rsidR="00BD7CA2" w:rsidRPr="005F3C56">
        <w:rPr>
          <w:rFonts w:ascii="Times New Roman" w:hAnsi="Times New Roman" w:cs="Times New Roman"/>
          <w:color w:val="000000"/>
          <w:sz w:val="28"/>
          <w:szCs w:val="28"/>
        </w:rPr>
        <w:t>1</w:t>
      </w:r>
      <w:r w:rsidR="00D70BF3" w:rsidRPr="005F3C56">
        <w:rPr>
          <w:rFonts w:ascii="Times New Roman" w:hAnsi="Times New Roman" w:cs="Times New Roman"/>
          <w:color w:val="000000"/>
          <w:sz w:val="28"/>
          <w:szCs w:val="28"/>
        </w:rPr>
        <w:t>2:</w:t>
      </w:r>
      <w:r w:rsidR="00BD7CA2" w:rsidRPr="005F3C56">
        <w:rPr>
          <w:rFonts w:ascii="Times New Roman" w:hAnsi="Times New Roman" w:cs="Times New Roman"/>
          <w:color w:val="000000"/>
          <w:sz w:val="28"/>
          <w:szCs w:val="28"/>
        </w:rPr>
        <w:t xml:space="preserve"> </w:t>
      </w:r>
      <w:r w:rsidR="00D70BF3" w:rsidRPr="005F3C56">
        <w:rPr>
          <w:rFonts w:ascii="Times New Roman" w:hAnsi="Times New Roman" w:cs="Times New Roman"/>
          <w:color w:val="000000"/>
          <w:sz w:val="28"/>
          <w:szCs w:val="28"/>
        </w:rPr>
        <w:t>62</w:t>
      </w:r>
      <w:r w:rsidR="00BD7CA2" w:rsidRPr="005F3C56">
        <w:rPr>
          <w:rFonts w:ascii="Times New Roman" w:hAnsi="Times New Roman" w:cs="Times New Roman"/>
          <w:color w:val="000000"/>
          <w:sz w:val="28"/>
          <w:szCs w:val="28"/>
        </w:rPr>
        <w:t>]</w:t>
      </w:r>
      <w:r w:rsidR="00256ACF" w:rsidRPr="005F3C56">
        <w:rPr>
          <w:rFonts w:ascii="Times New Roman" w:hAnsi="Times New Roman"/>
          <w:sz w:val="28"/>
          <w:szCs w:val="28"/>
        </w:rPr>
        <w:t>.</w:t>
      </w:r>
      <w:r w:rsidR="00EA38CF" w:rsidRPr="005F3C56">
        <w:rPr>
          <w:rFonts w:ascii="Times New Roman" w:hAnsi="Times New Roman"/>
          <w:sz w:val="28"/>
          <w:szCs w:val="28"/>
        </w:rPr>
        <w:t xml:space="preserve"> </w:t>
      </w:r>
    </w:p>
    <w:p w:rsidR="00DE4981" w:rsidRPr="005F3C56" w:rsidRDefault="00275EBE" w:rsidP="005F3C56">
      <w:pPr>
        <w:spacing w:after="0" w:line="360" w:lineRule="auto"/>
        <w:ind w:firstLine="709"/>
        <w:jc w:val="both"/>
        <w:rPr>
          <w:rFonts w:ascii="Times New Roman" w:hAnsi="Times New Roman" w:cs="Times New Roman"/>
          <w:color w:val="000000"/>
          <w:sz w:val="28"/>
          <w:szCs w:val="28"/>
        </w:rPr>
      </w:pPr>
      <w:r w:rsidRPr="005F3C56">
        <w:rPr>
          <w:rFonts w:ascii="Times New Roman" w:hAnsi="Times New Roman" w:cs="Times New Roman"/>
          <w:color w:val="000000"/>
          <w:sz w:val="28"/>
          <w:szCs w:val="28"/>
        </w:rPr>
        <w:lastRenderedPageBreak/>
        <w:t>Вступая в процесс взаимодействия с объектами посягательства виновный в большинстве случаев не может д</w:t>
      </w:r>
      <w:r w:rsidR="006C74F9" w:rsidRPr="005F3C56">
        <w:rPr>
          <w:rFonts w:ascii="Times New Roman" w:hAnsi="Times New Roman" w:cs="Times New Roman"/>
          <w:color w:val="000000"/>
          <w:sz w:val="28"/>
          <w:szCs w:val="28"/>
        </w:rPr>
        <w:t>ости</w:t>
      </w:r>
      <w:r w:rsidRPr="005F3C56">
        <w:rPr>
          <w:rFonts w:ascii="Times New Roman" w:hAnsi="Times New Roman" w:cs="Times New Roman"/>
          <w:color w:val="000000"/>
          <w:sz w:val="28"/>
          <w:szCs w:val="28"/>
        </w:rPr>
        <w:t>чь</w:t>
      </w:r>
      <w:r w:rsidR="006C74F9" w:rsidRPr="005F3C56">
        <w:rPr>
          <w:rFonts w:ascii="Times New Roman" w:hAnsi="Times New Roman" w:cs="Times New Roman"/>
          <w:color w:val="000000"/>
          <w:sz w:val="28"/>
          <w:szCs w:val="28"/>
        </w:rPr>
        <w:t xml:space="preserve"> преступной цели</w:t>
      </w:r>
      <w:r w:rsidRPr="005F3C56">
        <w:rPr>
          <w:rFonts w:ascii="Times New Roman" w:hAnsi="Times New Roman" w:cs="Times New Roman"/>
          <w:color w:val="000000"/>
          <w:sz w:val="28"/>
          <w:szCs w:val="28"/>
        </w:rPr>
        <w:t xml:space="preserve"> без использования иных объектов, предметов окружающей среды, которые облегчают достижение п</w:t>
      </w:r>
      <w:r w:rsidR="006C74F9" w:rsidRPr="005F3C56">
        <w:rPr>
          <w:rFonts w:ascii="Times New Roman" w:hAnsi="Times New Roman" w:cs="Times New Roman"/>
          <w:color w:val="000000"/>
          <w:sz w:val="28"/>
          <w:szCs w:val="28"/>
        </w:rPr>
        <w:t>реступн</w:t>
      </w:r>
      <w:r w:rsidRPr="005F3C56">
        <w:rPr>
          <w:rFonts w:ascii="Times New Roman" w:hAnsi="Times New Roman" w:cs="Times New Roman"/>
          <w:color w:val="000000"/>
          <w:sz w:val="28"/>
          <w:szCs w:val="28"/>
        </w:rPr>
        <w:t xml:space="preserve">ого результата и выполняют в криминалистической структуре роль средств преступления. </w:t>
      </w:r>
      <w:r w:rsidR="00387778" w:rsidRPr="005F3C56">
        <w:rPr>
          <w:rFonts w:ascii="Times New Roman" w:hAnsi="Times New Roman" w:cs="Times New Roman"/>
          <w:color w:val="000000"/>
          <w:sz w:val="28"/>
          <w:szCs w:val="28"/>
        </w:rPr>
        <w:t xml:space="preserve">Средства могут быть использованы виновным на всех этапах развития преступления: подготовки, совершения и сокрытия. </w:t>
      </w:r>
      <w:r w:rsidR="00361790" w:rsidRPr="005F3C56">
        <w:rPr>
          <w:rFonts w:ascii="Times New Roman" w:hAnsi="Times New Roman" w:cs="Times New Roman"/>
          <w:color w:val="000000"/>
          <w:sz w:val="28"/>
          <w:szCs w:val="28"/>
        </w:rPr>
        <w:t>На каждом из этих этапов могут использоваться различные средства</w:t>
      </w:r>
      <w:r w:rsidR="00DE4981" w:rsidRPr="005F3C56">
        <w:rPr>
          <w:rFonts w:ascii="Times New Roman" w:hAnsi="Times New Roman" w:cs="Times New Roman"/>
          <w:color w:val="000000"/>
          <w:sz w:val="28"/>
          <w:szCs w:val="28"/>
        </w:rPr>
        <w:t xml:space="preserve">, но не исключается на этапах </w:t>
      </w:r>
      <w:r w:rsidR="00361790" w:rsidRPr="005F3C56">
        <w:rPr>
          <w:rFonts w:ascii="Times New Roman" w:hAnsi="Times New Roman" w:cs="Times New Roman"/>
          <w:color w:val="000000"/>
          <w:sz w:val="28"/>
          <w:szCs w:val="28"/>
        </w:rPr>
        <w:t>подготовки и совершения</w:t>
      </w:r>
      <w:r w:rsidR="00DE4981" w:rsidRPr="005F3C56">
        <w:rPr>
          <w:rFonts w:ascii="Times New Roman" w:hAnsi="Times New Roman" w:cs="Times New Roman"/>
          <w:color w:val="000000"/>
          <w:sz w:val="28"/>
          <w:szCs w:val="28"/>
        </w:rPr>
        <w:t xml:space="preserve"> преступления применени</w:t>
      </w:r>
      <w:r w:rsidR="00BE1F2F" w:rsidRPr="005F3C56">
        <w:rPr>
          <w:rFonts w:ascii="Times New Roman" w:hAnsi="Times New Roman" w:cs="Times New Roman"/>
          <w:color w:val="000000"/>
          <w:sz w:val="28"/>
          <w:szCs w:val="28"/>
        </w:rPr>
        <w:t>е</w:t>
      </w:r>
      <w:r w:rsidR="00DE4981" w:rsidRPr="005F3C56">
        <w:rPr>
          <w:rFonts w:ascii="Times New Roman" w:hAnsi="Times New Roman" w:cs="Times New Roman"/>
          <w:color w:val="000000"/>
          <w:sz w:val="28"/>
          <w:szCs w:val="28"/>
        </w:rPr>
        <w:t xml:space="preserve"> одного и того же средства. Например, при совершении экономических преступлений на этапе их подготовки изготавливается подложный документ, который вводится в систему документооборота на этапе совершения преступных действий. </w:t>
      </w:r>
      <w:r w:rsidR="00884832" w:rsidRPr="005F3C56">
        <w:rPr>
          <w:rFonts w:ascii="Times New Roman" w:hAnsi="Times New Roman" w:cs="Times New Roman"/>
          <w:color w:val="000000"/>
          <w:sz w:val="28"/>
          <w:szCs w:val="28"/>
        </w:rPr>
        <w:t xml:space="preserve">Средства совершения преступления содержат </w:t>
      </w:r>
      <w:r w:rsidR="00F02F13" w:rsidRPr="005F3C56">
        <w:rPr>
          <w:rFonts w:ascii="Times New Roman" w:hAnsi="Times New Roman" w:cs="Times New Roman"/>
          <w:color w:val="000000"/>
          <w:sz w:val="28"/>
          <w:szCs w:val="28"/>
        </w:rPr>
        <w:t>криминалистически значимую информацию</w:t>
      </w:r>
      <w:r w:rsidR="00884832" w:rsidRPr="005F3C56">
        <w:rPr>
          <w:rFonts w:ascii="Times New Roman" w:hAnsi="Times New Roman" w:cs="Times New Roman"/>
          <w:color w:val="000000"/>
          <w:sz w:val="28"/>
          <w:szCs w:val="28"/>
        </w:rPr>
        <w:t xml:space="preserve"> о иных его структурных элементах</w:t>
      </w:r>
      <w:r w:rsidR="00F02F13" w:rsidRPr="005F3C56">
        <w:rPr>
          <w:rFonts w:ascii="Times New Roman" w:hAnsi="Times New Roman" w:cs="Times New Roman"/>
          <w:color w:val="000000"/>
          <w:sz w:val="28"/>
          <w:szCs w:val="28"/>
        </w:rPr>
        <w:t xml:space="preserve">.  </w:t>
      </w:r>
    </w:p>
    <w:p w:rsidR="0045039F" w:rsidRPr="005F3C56" w:rsidRDefault="001D76A8"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Средство совершения преступления к</w:t>
      </w:r>
      <w:r w:rsidR="0045039F" w:rsidRPr="005F3C56">
        <w:rPr>
          <w:rFonts w:ascii="Times New Roman" w:hAnsi="Times New Roman"/>
          <w:sz w:val="28"/>
          <w:szCs w:val="28"/>
        </w:rPr>
        <w:t xml:space="preserve">ак научное и прикладное понятие в равной степени используется в криминалистике и уголовном праве, но его смысловое содержание различается в этих науках. Устранение </w:t>
      </w:r>
      <w:r w:rsidR="004846B4" w:rsidRPr="005F3C56">
        <w:rPr>
          <w:rFonts w:ascii="Times New Roman" w:hAnsi="Times New Roman"/>
          <w:sz w:val="28"/>
          <w:szCs w:val="28"/>
        </w:rPr>
        <w:t xml:space="preserve">указанной </w:t>
      </w:r>
      <w:r w:rsidR="0045039F" w:rsidRPr="005F3C56">
        <w:rPr>
          <w:rFonts w:ascii="Times New Roman" w:hAnsi="Times New Roman"/>
          <w:sz w:val="28"/>
          <w:szCs w:val="28"/>
        </w:rPr>
        <w:t xml:space="preserve">терминологической нестыковки будет способствовать интеграционным процессам, получившим развитие </w:t>
      </w:r>
      <w:r w:rsidR="00626E8D" w:rsidRPr="005F3C56">
        <w:rPr>
          <w:rFonts w:ascii="Times New Roman" w:hAnsi="Times New Roman"/>
          <w:sz w:val="28"/>
          <w:szCs w:val="28"/>
        </w:rPr>
        <w:t>в</w:t>
      </w:r>
      <w:r w:rsidR="0045039F" w:rsidRPr="005F3C56">
        <w:rPr>
          <w:rFonts w:ascii="Times New Roman" w:hAnsi="Times New Roman"/>
          <w:sz w:val="28"/>
          <w:szCs w:val="28"/>
        </w:rPr>
        <w:t xml:space="preserve"> наука</w:t>
      </w:r>
      <w:r w:rsidR="00626E8D" w:rsidRPr="005F3C56">
        <w:rPr>
          <w:rFonts w:ascii="Times New Roman" w:hAnsi="Times New Roman"/>
          <w:sz w:val="28"/>
          <w:szCs w:val="28"/>
        </w:rPr>
        <w:t xml:space="preserve">х, обеспечивающих борьбу с преступностью </w:t>
      </w:r>
      <w:r w:rsidR="00626E8D" w:rsidRPr="005F3C56">
        <w:rPr>
          <w:rFonts w:ascii="Times New Roman" w:hAnsi="Times New Roman" w:cs="Times New Roman"/>
          <w:color w:val="000000"/>
          <w:sz w:val="28"/>
          <w:szCs w:val="28"/>
        </w:rPr>
        <w:t>[</w:t>
      </w:r>
      <w:r w:rsidR="00D70BF3" w:rsidRPr="005F3C56">
        <w:rPr>
          <w:rFonts w:ascii="Times New Roman" w:hAnsi="Times New Roman" w:cs="Times New Roman"/>
          <w:color w:val="000000"/>
          <w:sz w:val="28"/>
          <w:szCs w:val="28"/>
        </w:rPr>
        <w:t xml:space="preserve">Дулов 2007: </w:t>
      </w:r>
      <w:r w:rsidR="00626E8D" w:rsidRPr="005F3C56">
        <w:rPr>
          <w:rFonts w:ascii="Times New Roman" w:hAnsi="Times New Roman" w:cs="Times New Roman"/>
          <w:color w:val="000000"/>
          <w:sz w:val="28"/>
          <w:szCs w:val="28"/>
        </w:rPr>
        <w:t>198-202]</w:t>
      </w:r>
      <w:r w:rsidR="0045039F" w:rsidRPr="005F3C56">
        <w:rPr>
          <w:rFonts w:ascii="Times New Roman" w:hAnsi="Times New Roman"/>
          <w:sz w:val="28"/>
          <w:szCs w:val="28"/>
        </w:rPr>
        <w:t xml:space="preserve">. </w:t>
      </w:r>
      <w:r w:rsidR="00E16C8A" w:rsidRPr="005F3C56">
        <w:rPr>
          <w:rFonts w:ascii="Times New Roman" w:hAnsi="Times New Roman"/>
          <w:sz w:val="28"/>
          <w:szCs w:val="28"/>
        </w:rPr>
        <w:t>Это</w:t>
      </w:r>
      <w:r w:rsidR="0045039F" w:rsidRPr="005F3C56">
        <w:rPr>
          <w:rFonts w:ascii="Times New Roman" w:hAnsi="Times New Roman"/>
          <w:sz w:val="28"/>
          <w:szCs w:val="28"/>
        </w:rPr>
        <w:t xml:space="preserve">й проблеме посвящено </w:t>
      </w:r>
      <w:r w:rsidR="004846B4" w:rsidRPr="005F3C56">
        <w:rPr>
          <w:rFonts w:ascii="Times New Roman" w:hAnsi="Times New Roman"/>
          <w:sz w:val="28"/>
          <w:szCs w:val="28"/>
        </w:rPr>
        <w:t xml:space="preserve">данное </w:t>
      </w:r>
      <w:r w:rsidR="0045039F" w:rsidRPr="005F3C56">
        <w:rPr>
          <w:rFonts w:ascii="Times New Roman" w:hAnsi="Times New Roman"/>
          <w:sz w:val="28"/>
          <w:szCs w:val="28"/>
        </w:rPr>
        <w:t xml:space="preserve">исследование. Ее решение позволит выработать единообразное понимание (толкование) понятия «средство совершения преступления» и его использование, как в научной, так и практической деятельности, а также при подготовке нормативных правовых актов.  </w:t>
      </w:r>
    </w:p>
    <w:p w:rsidR="00DE4981" w:rsidRPr="005F3C56" w:rsidRDefault="00DE4981" w:rsidP="005F3C56">
      <w:pPr>
        <w:spacing w:after="0" w:line="360" w:lineRule="auto"/>
        <w:ind w:firstLine="709"/>
        <w:jc w:val="both"/>
        <w:rPr>
          <w:rFonts w:ascii="Times New Roman" w:hAnsi="Times New Roman" w:cs="Times New Roman"/>
          <w:color w:val="000000"/>
          <w:sz w:val="28"/>
          <w:szCs w:val="28"/>
        </w:rPr>
      </w:pPr>
      <w:r w:rsidRPr="005F3C56">
        <w:rPr>
          <w:rFonts w:ascii="Times New Roman" w:hAnsi="Times New Roman" w:cs="Times New Roman"/>
          <w:color w:val="000000"/>
          <w:sz w:val="28"/>
          <w:szCs w:val="28"/>
        </w:rPr>
        <w:t>М.В. Салтевский определяет средства совершения преступления как материальные объекты, так или</w:t>
      </w:r>
      <w:r w:rsidR="00D31AAB" w:rsidRPr="005F3C56">
        <w:rPr>
          <w:rFonts w:ascii="Times New Roman" w:hAnsi="Times New Roman" w:cs="Times New Roman"/>
          <w:color w:val="000000"/>
          <w:sz w:val="28"/>
          <w:szCs w:val="28"/>
        </w:rPr>
        <w:t xml:space="preserve"> иначе используемые для достижения преступного результата. В процессе преступного события средства совершения преступлений взаимодействуют с элементами материальной обстановки, в результате чего образуются следы-отражения. Последние несут информацию о взаимодействующих объектах и участвующих в преступлении лицах, источниках энергии и причинах следообразования, а также о других </w:t>
      </w:r>
      <w:r w:rsidR="00D31AAB" w:rsidRPr="005F3C56">
        <w:rPr>
          <w:rFonts w:ascii="Times New Roman" w:hAnsi="Times New Roman" w:cs="Times New Roman"/>
          <w:color w:val="000000"/>
          <w:sz w:val="28"/>
          <w:szCs w:val="28"/>
        </w:rPr>
        <w:lastRenderedPageBreak/>
        <w:t>обстоятельствах, имеющих криминалистическое значение [</w:t>
      </w:r>
      <w:r w:rsidR="00D70BF3" w:rsidRPr="005F3C56">
        <w:rPr>
          <w:rFonts w:ascii="Times New Roman" w:hAnsi="Times New Roman" w:cs="Times New Roman"/>
          <w:color w:val="000000"/>
          <w:sz w:val="28"/>
          <w:szCs w:val="28"/>
        </w:rPr>
        <w:t>Салтевский 1980:</w:t>
      </w:r>
      <w:r w:rsidR="00D31AAB" w:rsidRPr="005F3C56">
        <w:rPr>
          <w:rFonts w:ascii="Times New Roman" w:hAnsi="Times New Roman" w:cs="Times New Roman"/>
          <w:color w:val="000000"/>
          <w:sz w:val="28"/>
          <w:szCs w:val="28"/>
        </w:rPr>
        <w:t xml:space="preserve"> 26].</w:t>
      </w:r>
    </w:p>
    <w:p w:rsidR="00760D2A" w:rsidRPr="005F3C56" w:rsidRDefault="00B43799" w:rsidP="005F3C56">
      <w:pPr>
        <w:spacing w:after="0" w:line="360" w:lineRule="auto"/>
        <w:ind w:firstLine="709"/>
        <w:jc w:val="both"/>
        <w:rPr>
          <w:rFonts w:ascii="Times New Roman" w:hAnsi="Times New Roman" w:cs="Times New Roman"/>
          <w:color w:val="000000"/>
          <w:sz w:val="28"/>
          <w:szCs w:val="28"/>
        </w:rPr>
      </w:pPr>
      <w:r w:rsidRPr="005F3C56">
        <w:rPr>
          <w:rFonts w:ascii="Times New Roman" w:hAnsi="Times New Roman" w:cs="Times New Roman"/>
          <w:color w:val="000000"/>
          <w:sz w:val="28"/>
          <w:szCs w:val="28"/>
        </w:rPr>
        <w:t xml:space="preserve">А.В. Наумов </w:t>
      </w:r>
      <w:r w:rsidR="004846B4" w:rsidRPr="005F3C56">
        <w:rPr>
          <w:rFonts w:ascii="Times New Roman" w:hAnsi="Times New Roman" w:cs="Times New Roman"/>
          <w:color w:val="000000"/>
          <w:sz w:val="28"/>
          <w:szCs w:val="28"/>
        </w:rPr>
        <w:t>называет</w:t>
      </w:r>
      <w:r w:rsidRPr="005F3C56">
        <w:rPr>
          <w:rFonts w:ascii="Times New Roman" w:hAnsi="Times New Roman" w:cs="Times New Roman"/>
          <w:color w:val="000000"/>
          <w:sz w:val="28"/>
          <w:szCs w:val="28"/>
        </w:rPr>
        <w:t xml:space="preserve"> некоторые виды средств совершения преступлений. К ним он относит </w:t>
      </w:r>
      <w:r w:rsidR="00760D2A" w:rsidRPr="005F3C56">
        <w:rPr>
          <w:rFonts w:ascii="Times New Roman" w:hAnsi="Times New Roman" w:cs="Times New Roman"/>
          <w:color w:val="000000"/>
          <w:sz w:val="28"/>
          <w:szCs w:val="28"/>
        </w:rPr>
        <w:t>только те предметы внешнего мира (например, орудия, приспособления, химические вещества или другие предметы) либо физические процессы (например, электрический ток), которые использует преступник для воздействия на потерпевшего, предмет и объект преступления [</w:t>
      </w:r>
      <w:r w:rsidR="00D70BF3" w:rsidRPr="005F3C56">
        <w:rPr>
          <w:rFonts w:ascii="Times New Roman" w:hAnsi="Times New Roman" w:cs="Times New Roman"/>
          <w:color w:val="000000"/>
          <w:sz w:val="28"/>
          <w:szCs w:val="28"/>
        </w:rPr>
        <w:t>Наумов 1986:</w:t>
      </w:r>
      <w:r w:rsidR="00760D2A" w:rsidRPr="005F3C56">
        <w:rPr>
          <w:rFonts w:ascii="Times New Roman" w:hAnsi="Times New Roman" w:cs="Times New Roman"/>
          <w:color w:val="000000"/>
          <w:sz w:val="28"/>
          <w:szCs w:val="28"/>
        </w:rPr>
        <w:t xml:space="preserve"> 24].   </w:t>
      </w:r>
    </w:p>
    <w:p w:rsidR="00B43799" w:rsidRPr="005F3C56" w:rsidRDefault="00760D2A"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 xml:space="preserve">По мнению Н.А. Бабия, средствами совершения преступления являются </w:t>
      </w:r>
      <w:r w:rsidR="00280EE4" w:rsidRPr="005F3C56">
        <w:rPr>
          <w:rFonts w:ascii="Times New Roman" w:hAnsi="Times New Roman"/>
          <w:sz w:val="28"/>
          <w:szCs w:val="28"/>
        </w:rPr>
        <w:t>«</w:t>
      </w:r>
      <w:r w:rsidRPr="005F3C56">
        <w:rPr>
          <w:rFonts w:ascii="Times New Roman" w:hAnsi="Times New Roman"/>
          <w:sz w:val="28"/>
          <w:szCs w:val="28"/>
        </w:rPr>
        <w:t>предметы, устройства, механизмы, приспособления, используемые в процессе совершения преступления</w:t>
      </w:r>
      <w:r w:rsidR="00280EE4" w:rsidRPr="005F3C56">
        <w:rPr>
          <w:rFonts w:ascii="Times New Roman" w:hAnsi="Times New Roman"/>
          <w:sz w:val="28"/>
          <w:szCs w:val="28"/>
        </w:rPr>
        <w:t>»</w:t>
      </w:r>
      <w:r w:rsidRPr="005F3C56">
        <w:rPr>
          <w:rFonts w:ascii="Times New Roman" w:hAnsi="Times New Roman"/>
          <w:sz w:val="28"/>
          <w:szCs w:val="28"/>
        </w:rPr>
        <w:t xml:space="preserve"> </w:t>
      </w:r>
      <w:r w:rsidRPr="005F3C56">
        <w:rPr>
          <w:rFonts w:ascii="Times New Roman" w:hAnsi="Times New Roman" w:cs="Times New Roman"/>
          <w:color w:val="000000"/>
          <w:sz w:val="28"/>
          <w:szCs w:val="28"/>
        </w:rPr>
        <w:t>[</w:t>
      </w:r>
      <w:r w:rsidR="00D70BF3" w:rsidRPr="005F3C56">
        <w:rPr>
          <w:rFonts w:ascii="Times New Roman" w:hAnsi="Times New Roman" w:cs="Times New Roman"/>
          <w:color w:val="000000"/>
          <w:sz w:val="28"/>
          <w:szCs w:val="28"/>
        </w:rPr>
        <w:t>Бабий 2000:</w:t>
      </w:r>
      <w:r w:rsidRPr="005F3C56">
        <w:rPr>
          <w:rFonts w:ascii="Times New Roman" w:hAnsi="Times New Roman" w:cs="Times New Roman"/>
          <w:color w:val="000000"/>
          <w:sz w:val="28"/>
          <w:szCs w:val="28"/>
        </w:rPr>
        <w:t xml:space="preserve"> 61]</w:t>
      </w:r>
      <w:r w:rsidRPr="005F3C56">
        <w:rPr>
          <w:rFonts w:ascii="Times New Roman" w:hAnsi="Times New Roman"/>
          <w:sz w:val="28"/>
          <w:szCs w:val="28"/>
        </w:rPr>
        <w:t xml:space="preserve">. </w:t>
      </w:r>
    </w:p>
    <w:p w:rsidR="00B43799" w:rsidRPr="005F3C56" w:rsidRDefault="004846B4"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 xml:space="preserve">Очевидно, что </w:t>
      </w:r>
      <w:r w:rsidR="00760D2A" w:rsidRPr="005F3C56">
        <w:rPr>
          <w:rFonts w:ascii="Times New Roman" w:hAnsi="Times New Roman"/>
          <w:sz w:val="28"/>
          <w:szCs w:val="28"/>
        </w:rPr>
        <w:t xml:space="preserve">формулировки </w:t>
      </w:r>
      <w:r w:rsidRPr="005F3C56">
        <w:rPr>
          <w:rFonts w:ascii="Times New Roman" w:hAnsi="Times New Roman"/>
          <w:sz w:val="28"/>
          <w:szCs w:val="28"/>
        </w:rPr>
        <w:t xml:space="preserve">ученых </w:t>
      </w:r>
      <w:r w:rsidR="00760D2A" w:rsidRPr="005F3C56">
        <w:rPr>
          <w:rFonts w:ascii="Times New Roman" w:hAnsi="Times New Roman"/>
          <w:sz w:val="28"/>
          <w:szCs w:val="28"/>
        </w:rPr>
        <w:t>не дают исчерпывающего представления о возможных средствах совершения преступления</w:t>
      </w:r>
      <w:r w:rsidR="00F423C4" w:rsidRPr="005F3C56">
        <w:rPr>
          <w:rFonts w:ascii="Times New Roman" w:hAnsi="Times New Roman"/>
          <w:sz w:val="28"/>
          <w:szCs w:val="28"/>
        </w:rPr>
        <w:t xml:space="preserve">, которые </w:t>
      </w:r>
      <w:r w:rsidR="00B43799" w:rsidRPr="005F3C56">
        <w:rPr>
          <w:rFonts w:ascii="Times New Roman" w:hAnsi="Times New Roman" w:cs="Times New Roman"/>
          <w:color w:val="000000"/>
          <w:sz w:val="28"/>
          <w:szCs w:val="28"/>
        </w:rPr>
        <w:t>М.В. Салтевский разделил на четыре группы: 1) орудия, 2) оружие, 3) источники повышенной опасности (машины, механизмы, вещества), 4) силы и явления природы [</w:t>
      </w:r>
      <w:r w:rsidR="00D70BF3" w:rsidRPr="005F3C56">
        <w:rPr>
          <w:rFonts w:ascii="Times New Roman" w:hAnsi="Times New Roman" w:cs="Times New Roman"/>
          <w:color w:val="000000"/>
          <w:sz w:val="28"/>
          <w:szCs w:val="28"/>
        </w:rPr>
        <w:t>Салтевский 1980:</w:t>
      </w:r>
      <w:r w:rsidR="00B43799" w:rsidRPr="005F3C56">
        <w:rPr>
          <w:rFonts w:ascii="Times New Roman" w:hAnsi="Times New Roman" w:cs="Times New Roman"/>
          <w:color w:val="000000"/>
          <w:sz w:val="28"/>
          <w:szCs w:val="28"/>
        </w:rPr>
        <w:t xml:space="preserve"> 26-28]. </w:t>
      </w:r>
      <w:r w:rsidR="00ED652D" w:rsidRPr="005F3C56">
        <w:rPr>
          <w:rFonts w:ascii="Times New Roman" w:hAnsi="Times New Roman" w:cs="Times New Roman"/>
          <w:color w:val="000000"/>
          <w:sz w:val="28"/>
          <w:szCs w:val="28"/>
        </w:rPr>
        <w:t>Такая классификация указывает на общий характер понятия «средство совершения преступления»</w:t>
      </w:r>
      <w:r w:rsidR="006E11D2" w:rsidRPr="005F3C56">
        <w:rPr>
          <w:rFonts w:ascii="Times New Roman" w:hAnsi="Times New Roman" w:cs="Times New Roman"/>
          <w:color w:val="000000"/>
          <w:sz w:val="28"/>
          <w:szCs w:val="28"/>
        </w:rPr>
        <w:t>, но виды средств совершения преступлений, перечисленные М.В. Салтевским, выходят за рамки понимания их как материальных объектов.</w:t>
      </w:r>
    </w:p>
    <w:p w:rsidR="005334D4" w:rsidRPr="005F3C56" w:rsidRDefault="006E11D2"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В уголовном кодексе не проводится различие между понятиями «средство» и «орудие» совершения преступлений.</w:t>
      </w:r>
      <w:r w:rsidR="005F1819" w:rsidRPr="005F3C56">
        <w:rPr>
          <w:rFonts w:ascii="Times New Roman" w:hAnsi="Times New Roman"/>
          <w:sz w:val="28"/>
          <w:szCs w:val="28"/>
        </w:rPr>
        <w:t xml:space="preserve"> С</w:t>
      </w:r>
      <w:r w:rsidR="005F71DE" w:rsidRPr="005F3C56">
        <w:rPr>
          <w:rFonts w:ascii="Times New Roman" w:hAnsi="Times New Roman"/>
          <w:sz w:val="28"/>
          <w:szCs w:val="28"/>
        </w:rPr>
        <w:t xml:space="preserve">пециалисты в области </w:t>
      </w:r>
      <w:r w:rsidR="00E5021F" w:rsidRPr="005F3C56">
        <w:rPr>
          <w:rFonts w:ascii="Times New Roman" w:hAnsi="Times New Roman"/>
          <w:sz w:val="28"/>
          <w:szCs w:val="28"/>
        </w:rPr>
        <w:t>уголовно</w:t>
      </w:r>
      <w:r w:rsidR="00CC5CD6" w:rsidRPr="005F3C56">
        <w:rPr>
          <w:rFonts w:ascii="Times New Roman" w:hAnsi="Times New Roman"/>
          <w:sz w:val="28"/>
          <w:szCs w:val="28"/>
        </w:rPr>
        <w:t>го</w:t>
      </w:r>
      <w:r w:rsidR="00E5021F" w:rsidRPr="005F3C56">
        <w:rPr>
          <w:rFonts w:ascii="Times New Roman" w:hAnsi="Times New Roman"/>
          <w:sz w:val="28"/>
          <w:szCs w:val="28"/>
        </w:rPr>
        <w:t xml:space="preserve"> прав</w:t>
      </w:r>
      <w:r w:rsidR="00E7593F" w:rsidRPr="005F3C56">
        <w:rPr>
          <w:rFonts w:ascii="Times New Roman" w:hAnsi="Times New Roman"/>
          <w:sz w:val="28"/>
          <w:szCs w:val="28"/>
        </w:rPr>
        <w:t xml:space="preserve">а </w:t>
      </w:r>
      <w:r w:rsidR="0067238F" w:rsidRPr="005F3C56">
        <w:rPr>
          <w:rFonts w:ascii="Times New Roman" w:hAnsi="Times New Roman"/>
          <w:sz w:val="28"/>
          <w:szCs w:val="28"/>
        </w:rPr>
        <w:t xml:space="preserve">в своем большинстве </w:t>
      </w:r>
      <w:r w:rsidR="00E5021F" w:rsidRPr="005F3C56">
        <w:rPr>
          <w:rFonts w:ascii="Times New Roman" w:hAnsi="Times New Roman"/>
          <w:sz w:val="28"/>
          <w:szCs w:val="28"/>
        </w:rPr>
        <w:t>не акцентиру</w:t>
      </w:r>
      <w:r w:rsidR="005F71DE" w:rsidRPr="005F3C56">
        <w:rPr>
          <w:rFonts w:ascii="Times New Roman" w:hAnsi="Times New Roman"/>
          <w:sz w:val="28"/>
          <w:szCs w:val="28"/>
        </w:rPr>
        <w:t>ю</w:t>
      </w:r>
      <w:r w:rsidR="00E5021F" w:rsidRPr="005F3C56">
        <w:rPr>
          <w:rFonts w:ascii="Times New Roman" w:hAnsi="Times New Roman"/>
          <w:sz w:val="28"/>
          <w:szCs w:val="28"/>
        </w:rPr>
        <w:t>т внимание на том обстоятельстве, что орудия также являются средством совершения преступления</w:t>
      </w:r>
      <w:r w:rsidR="00E7593F" w:rsidRPr="005F3C56">
        <w:rPr>
          <w:rFonts w:ascii="Times New Roman" w:hAnsi="Times New Roman"/>
          <w:sz w:val="28"/>
          <w:szCs w:val="28"/>
        </w:rPr>
        <w:t>, но не все средства можно рассматривать в качестве орудий</w:t>
      </w:r>
      <w:r w:rsidR="00E5021F" w:rsidRPr="005F3C56">
        <w:rPr>
          <w:rFonts w:ascii="Times New Roman" w:hAnsi="Times New Roman"/>
          <w:sz w:val="28"/>
          <w:szCs w:val="28"/>
        </w:rPr>
        <w:t xml:space="preserve">. </w:t>
      </w:r>
      <w:r w:rsidR="00CC5CD6" w:rsidRPr="005F3C56">
        <w:rPr>
          <w:rFonts w:ascii="Times New Roman" w:hAnsi="Times New Roman"/>
          <w:sz w:val="28"/>
          <w:szCs w:val="28"/>
        </w:rPr>
        <w:t>По-нашему мнению э</w:t>
      </w:r>
      <w:r w:rsidR="00075E82" w:rsidRPr="005F3C56">
        <w:rPr>
          <w:rFonts w:ascii="Times New Roman" w:hAnsi="Times New Roman"/>
          <w:sz w:val="28"/>
          <w:szCs w:val="28"/>
        </w:rPr>
        <w:t>то является следствие</w:t>
      </w:r>
      <w:r w:rsidR="00B80328" w:rsidRPr="005F3C56">
        <w:rPr>
          <w:rFonts w:ascii="Times New Roman" w:hAnsi="Times New Roman"/>
          <w:sz w:val="28"/>
          <w:szCs w:val="28"/>
        </w:rPr>
        <w:t>м</w:t>
      </w:r>
      <w:r w:rsidR="00075E82" w:rsidRPr="005F3C56">
        <w:rPr>
          <w:rFonts w:ascii="Times New Roman" w:hAnsi="Times New Roman"/>
          <w:sz w:val="28"/>
          <w:szCs w:val="28"/>
        </w:rPr>
        <w:t xml:space="preserve"> нормативно закрепленного сочетания данных понятий. Например, часть 6 статьи 61 </w:t>
      </w:r>
      <w:r w:rsidR="000A5826" w:rsidRPr="005F3C56">
        <w:rPr>
          <w:rFonts w:ascii="Times New Roman" w:hAnsi="Times New Roman"/>
          <w:sz w:val="28"/>
          <w:szCs w:val="28"/>
        </w:rPr>
        <w:t xml:space="preserve">уголовного кодекса Республики Беларусь (далее </w:t>
      </w:r>
      <w:r w:rsidR="00075E82" w:rsidRPr="005F3C56">
        <w:rPr>
          <w:rFonts w:ascii="Times New Roman" w:hAnsi="Times New Roman"/>
          <w:sz w:val="28"/>
          <w:szCs w:val="28"/>
        </w:rPr>
        <w:t>УК</w:t>
      </w:r>
      <w:r w:rsidR="000A5826" w:rsidRPr="005F3C56">
        <w:rPr>
          <w:rFonts w:ascii="Times New Roman" w:hAnsi="Times New Roman"/>
          <w:sz w:val="28"/>
          <w:szCs w:val="28"/>
        </w:rPr>
        <w:t>)</w:t>
      </w:r>
      <w:r w:rsidR="00075E82" w:rsidRPr="005F3C56">
        <w:rPr>
          <w:rFonts w:ascii="Times New Roman" w:hAnsi="Times New Roman"/>
          <w:sz w:val="28"/>
          <w:szCs w:val="28"/>
        </w:rPr>
        <w:t xml:space="preserve"> предусматривает «…принудительное безвозмездное изъятие в собственность государства орудий и средств совершения преступления…». Также отсутствует четкое представление о данных понятиях в учебной литературе. </w:t>
      </w:r>
      <w:r w:rsidR="0067238F" w:rsidRPr="005F3C56">
        <w:rPr>
          <w:rFonts w:ascii="Times New Roman" w:hAnsi="Times New Roman"/>
          <w:sz w:val="28"/>
          <w:szCs w:val="28"/>
        </w:rPr>
        <w:t>Например, Н.А. Бабий в качестве о</w:t>
      </w:r>
      <w:r w:rsidR="00075E82" w:rsidRPr="005F3C56">
        <w:rPr>
          <w:rFonts w:ascii="Times New Roman" w:hAnsi="Times New Roman"/>
          <w:sz w:val="28"/>
          <w:szCs w:val="28"/>
        </w:rPr>
        <w:t>руди</w:t>
      </w:r>
      <w:r w:rsidR="0067238F" w:rsidRPr="005F3C56">
        <w:rPr>
          <w:rFonts w:ascii="Times New Roman" w:hAnsi="Times New Roman"/>
          <w:sz w:val="28"/>
          <w:szCs w:val="28"/>
        </w:rPr>
        <w:t>й</w:t>
      </w:r>
      <w:r w:rsidR="00075E82" w:rsidRPr="005F3C56">
        <w:rPr>
          <w:rFonts w:ascii="Times New Roman" w:hAnsi="Times New Roman"/>
          <w:sz w:val="28"/>
          <w:szCs w:val="28"/>
        </w:rPr>
        <w:t xml:space="preserve"> совершения </w:t>
      </w:r>
      <w:r w:rsidR="00075E82" w:rsidRPr="005F3C56">
        <w:rPr>
          <w:rFonts w:ascii="Times New Roman" w:hAnsi="Times New Roman"/>
          <w:sz w:val="28"/>
          <w:szCs w:val="28"/>
        </w:rPr>
        <w:lastRenderedPageBreak/>
        <w:t>преступления</w:t>
      </w:r>
      <w:r w:rsidR="00E5021F" w:rsidRPr="005F3C56">
        <w:rPr>
          <w:rFonts w:ascii="Times New Roman" w:hAnsi="Times New Roman"/>
          <w:sz w:val="28"/>
          <w:szCs w:val="28"/>
        </w:rPr>
        <w:t xml:space="preserve"> </w:t>
      </w:r>
      <w:r w:rsidR="0067238F" w:rsidRPr="005F3C56">
        <w:rPr>
          <w:rFonts w:ascii="Times New Roman" w:hAnsi="Times New Roman"/>
          <w:sz w:val="28"/>
          <w:szCs w:val="28"/>
        </w:rPr>
        <w:t>рассматривает</w:t>
      </w:r>
      <w:r w:rsidR="00E5021F" w:rsidRPr="005F3C56">
        <w:rPr>
          <w:rFonts w:ascii="Times New Roman" w:hAnsi="Times New Roman"/>
          <w:sz w:val="28"/>
          <w:szCs w:val="28"/>
        </w:rPr>
        <w:t xml:space="preserve"> </w:t>
      </w:r>
      <w:r w:rsidR="0067238F" w:rsidRPr="005F3C56">
        <w:rPr>
          <w:rFonts w:ascii="Times New Roman" w:hAnsi="Times New Roman"/>
          <w:sz w:val="28"/>
          <w:szCs w:val="28"/>
        </w:rPr>
        <w:t>«</w:t>
      </w:r>
      <w:r w:rsidR="00E5021F" w:rsidRPr="005F3C56">
        <w:rPr>
          <w:rFonts w:ascii="Times New Roman" w:hAnsi="Times New Roman"/>
          <w:sz w:val="28"/>
          <w:szCs w:val="28"/>
        </w:rPr>
        <w:t>предметы, устройства, которые используются для разрушающего воздействия на предмет преступления</w:t>
      </w:r>
      <w:r w:rsidR="00995B34" w:rsidRPr="005F3C56">
        <w:rPr>
          <w:rFonts w:ascii="Times New Roman" w:hAnsi="Times New Roman"/>
          <w:sz w:val="28"/>
          <w:szCs w:val="28"/>
        </w:rPr>
        <w:t xml:space="preserve"> или для причинения физического вреда</w:t>
      </w:r>
      <w:r w:rsidR="0067238F" w:rsidRPr="005F3C56">
        <w:rPr>
          <w:rFonts w:ascii="Times New Roman" w:hAnsi="Times New Roman"/>
          <w:sz w:val="28"/>
          <w:szCs w:val="28"/>
        </w:rPr>
        <w:t>»</w:t>
      </w:r>
      <w:r w:rsidR="00E13D78" w:rsidRPr="005F3C56">
        <w:rPr>
          <w:rFonts w:ascii="Times New Roman" w:hAnsi="Times New Roman"/>
          <w:sz w:val="28"/>
          <w:szCs w:val="28"/>
        </w:rPr>
        <w:t xml:space="preserve"> </w:t>
      </w:r>
      <w:r w:rsidR="00E13D78" w:rsidRPr="005F3C56">
        <w:rPr>
          <w:rFonts w:ascii="Times New Roman" w:hAnsi="Times New Roman" w:cs="Times New Roman"/>
          <w:color w:val="000000"/>
          <w:sz w:val="28"/>
          <w:szCs w:val="28"/>
        </w:rPr>
        <w:t>[</w:t>
      </w:r>
      <w:r w:rsidR="00D70BF3" w:rsidRPr="005F3C56">
        <w:rPr>
          <w:rFonts w:ascii="Times New Roman" w:hAnsi="Times New Roman" w:cs="Times New Roman"/>
          <w:color w:val="000000"/>
          <w:sz w:val="28"/>
          <w:szCs w:val="28"/>
        </w:rPr>
        <w:t>Бабий 2000:</w:t>
      </w:r>
      <w:r w:rsidR="00E13D78" w:rsidRPr="005F3C56">
        <w:rPr>
          <w:rFonts w:ascii="Times New Roman" w:hAnsi="Times New Roman" w:cs="Times New Roman"/>
          <w:color w:val="000000"/>
          <w:sz w:val="28"/>
          <w:szCs w:val="28"/>
        </w:rPr>
        <w:t xml:space="preserve"> 61]</w:t>
      </w:r>
      <w:r w:rsidR="00995B34" w:rsidRPr="005F3C56">
        <w:rPr>
          <w:rFonts w:ascii="Times New Roman" w:hAnsi="Times New Roman"/>
          <w:sz w:val="28"/>
          <w:szCs w:val="28"/>
        </w:rPr>
        <w:t xml:space="preserve">. Такое понимание орудия совершения преступления </w:t>
      </w:r>
      <w:r w:rsidR="0067238F" w:rsidRPr="005F3C56">
        <w:rPr>
          <w:rFonts w:ascii="Times New Roman" w:hAnsi="Times New Roman"/>
          <w:sz w:val="28"/>
          <w:szCs w:val="28"/>
        </w:rPr>
        <w:t>не полно</w:t>
      </w:r>
      <w:r w:rsidR="00995B34" w:rsidRPr="005F3C56">
        <w:rPr>
          <w:rFonts w:ascii="Times New Roman" w:hAnsi="Times New Roman"/>
          <w:sz w:val="28"/>
          <w:szCs w:val="28"/>
        </w:rPr>
        <w:t xml:space="preserve"> отражает его суть</w:t>
      </w:r>
      <w:r w:rsidR="008421A3" w:rsidRPr="005F3C56">
        <w:rPr>
          <w:rFonts w:ascii="Times New Roman" w:hAnsi="Times New Roman"/>
          <w:sz w:val="28"/>
          <w:szCs w:val="28"/>
        </w:rPr>
        <w:t>, да и то в той части, когда речь идет о причинении вреда объекту посягательства,</w:t>
      </w:r>
      <w:r w:rsidR="004D6B16" w:rsidRPr="005F3C56">
        <w:rPr>
          <w:rFonts w:ascii="Times New Roman" w:hAnsi="Times New Roman"/>
          <w:sz w:val="28"/>
          <w:szCs w:val="28"/>
        </w:rPr>
        <w:t xml:space="preserve"> имеющему материальный характер,</w:t>
      </w:r>
      <w:r w:rsidR="008421A3" w:rsidRPr="005F3C56">
        <w:rPr>
          <w:rFonts w:ascii="Times New Roman" w:hAnsi="Times New Roman"/>
          <w:sz w:val="28"/>
          <w:szCs w:val="28"/>
        </w:rPr>
        <w:t xml:space="preserve"> но не предмету преступления</w:t>
      </w:r>
      <w:r w:rsidR="00995B34" w:rsidRPr="005F3C56">
        <w:rPr>
          <w:rFonts w:ascii="Times New Roman" w:hAnsi="Times New Roman"/>
          <w:sz w:val="28"/>
          <w:szCs w:val="28"/>
        </w:rPr>
        <w:t>. Например, предметы, использован</w:t>
      </w:r>
      <w:r w:rsidR="005F71DE" w:rsidRPr="005F3C56">
        <w:rPr>
          <w:rFonts w:ascii="Times New Roman" w:hAnsi="Times New Roman"/>
          <w:sz w:val="28"/>
          <w:szCs w:val="28"/>
        </w:rPr>
        <w:t>н</w:t>
      </w:r>
      <w:r w:rsidR="00995B34" w:rsidRPr="005F3C56">
        <w:rPr>
          <w:rFonts w:ascii="Times New Roman" w:hAnsi="Times New Roman"/>
          <w:sz w:val="28"/>
          <w:szCs w:val="28"/>
        </w:rPr>
        <w:t>ы</w:t>
      </w:r>
      <w:r w:rsidR="005F71DE" w:rsidRPr="005F3C56">
        <w:rPr>
          <w:rFonts w:ascii="Times New Roman" w:hAnsi="Times New Roman"/>
          <w:sz w:val="28"/>
          <w:szCs w:val="28"/>
        </w:rPr>
        <w:t>е</w:t>
      </w:r>
      <w:r w:rsidR="00995B34" w:rsidRPr="005F3C56">
        <w:rPr>
          <w:rFonts w:ascii="Times New Roman" w:hAnsi="Times New Roman"/>
          <w:sz w:val="28"/>
          <w:szCs w:val="28"/>
        </w:rPr>
        <w:t xml:space="preserve"> виновным для изготовления </w:t>
      </w:r>
      <w:r w:rsidR="00E13D78" w:rsidRPr="005F3C56">
        <w:rPr>
          <w:rFonts w:ascii="Times New Roman" w:hAnsi="Times New Roman"/>
          <w:sz w:val="28"/>
          <w:szCs w:val="28"/>
        </w:rPr>
        <w:t>в домашних условиях</w:t>
      </w:r>
      <w:r w:rsidR="009F5A1D" w:rsidRPr="005F3C56">
        <w:rPr>
          <w:rFonts w:ascii="Times New Roman" w:hAnsi="Times New Roman"/>
          <w:sz w:val="28"/>
          <w:szCs w:val="28"/>
        </w:rPr>
        <w:t xml:space="preserve"> </w:t>
      </w:r>
      <w:r w:rsidR="00995B34" w:rsidRPr="005F3C56">
        <w:rPr>
          <w:rFonts w:ascii="Times New Roman" w:hAnsi="Times New Roman"/>
          <w:sz w:val="28"/>
          <w:szCs w:val="28"/>
        </w:rPr>
        <w:t>наркотических средств</w:t>
      </w:r>
      <w:r w:rsidR="00E13D78" w:rsidRPr="005F3C56">
        <w:rPr>
          <w:rFonts w:ascii="Times New Roman" w:hAnsi="Times New Roman"/>
          <w:sz w:val="28"/>
          <w:szCs w:val="28"/>
        </w:rPr>
        <w:t>, психотропных веществ либо их прекурсоров</w:t>
      </w:r>
      <w:r w:rsidR="00995B34" w:rsidRPr="005F3C56">
        <w:rPr>
          <w:rFonts w:ascii="Times New Roman" w:hAnsi="Times New Roman"/>
          <w:sz w:val="28"/>
          <w:szCs w:val="28"/>
        </w:rPr>
        <w:t xml:space="preserve"> не оказывают разрушающего воздействия на предмет преступления (наркотическое средство), а, наоборот, способствуют </w:t>
      </w:r>
      <w:r w:rsidR="00E13D78" w:rsidRPr="005F3C56">
        <w:rPr>
          <w:rFonts w:ascii="Times New Roman" w:hAnsi="Times New Roman"/>
          <w:sz w:val="28"/>
          <w:szCs w:val="28"/>
        </w:rPr>
        <w:t>его</w:t>
      </w:r>
      <w:r w:rsidR="00995B34" w:rsidRPr="005F3C56">
        <w:rPr>
          <w:rFonts w:ascii="Times New Roman" w:hAnsi="Times New Roman"/>
          <w:sz w:val="28"/>
          <w:szCs w:val="28"/>
        </w:rPr>
        <w:t xml:space="preserve"> получению</w:t>
      </w:r>
      <w:r w:rsidR="00E13D78" w:rsidRPr="005F3C56">
        <w:rPr>
          <w:rFonts w:ascii="Times New Roman" w:hAnsi="Times New Roman"/>
          <w:sz w:val="28"/>
          <w:szCs w:val="28"/>
        </w:rPr>
        <w:t xml:space="preserve"> (ст. 328 УК)</w:t>
      </w:r>
      <w:r w:rsidR="00995B34" w:rsidRPr="005F3C56">
        <w:rPr>
          <w:rFonts w:ascii="Times New Roman" w:hAnsi="Times New Roman"/>
          <w:sz w:val="28"/>
          <w:szCs w:val="28"/>
        </w:rPr>
        <w:t xml:space="preserve">. </w:t>
      </w:r>
      <w:r w:rsidR="001F2BF0" w:rsidRPr="005F3C56">
        <w:rPr>
          <w:rFonts w:ascii="Times New Roman" w:hAnsi="Times New Roman"/>
          <w:sz w:val="28"/>
          <w:szCs w:val="28"/>
        </w:rPr>
        <w:t>В та</w:t>
      </w:r>
      <w:r w:rsidR="009F5A1D" w:rsidRPr="005F3C56">
        <w:rPr>
          <w:rFonts w:ascii="Times New Roman" w:hAnsi="Times New Roman"/>
          <w:sz w:val="28"/>
          <w:szCs w:val="28"/>
        </w:rPr>
        <w:t>к</w:t>
      </w:r>
      <w:r w:rsidR="001F2BF0" w:rsidRPr="005F3C56">
        <w:rPr>
          <w:rFonts w:ascii="Times New Roman" w:hAnsi="Times New Roman"/>
          <w:sz w:val="28"/>
          <w:szCs w:val="28"/>
        </w:rPr>
        <w:t>ом качестве</w:t>
      </w:r>
      <w:r w:rsidR="009F5A1D" w:rsidRPr="005F3C56">
        <w:rPr>
          <w:rFonts w:ascii="Times New Roman" w:hAnsi="Times New Roman"/>
          <w:sz w:val="28"/>
          <w:szCs w:val="28"/>
        </w:rPr>
        <w:t xml:space="preserve"> могут выступать емкости для извлечения из наркосодержащих растений веществ, содержащих наркотически активные алкалоиды и изомеры путем их растворения, заваривания, приготовления смеси. </w:t>
      </w:r>
      <w:r w:rsidR="00995B34" w:rsidRPr="005F3C56">
        <w:rPr>
          <w:rFonts w:ascii="Times New Roman" w:hAnsi="Times New Roman"/>
          <w:sz w:val="28"/>
          <w:szCs w:val="28"/>
        </w:rPr>
        <w:t>Использованные предметы для изготовления наркотического средства являются орудиями совершения преступления</w:t>
      </w:r>
      <w:r w:rsidR="00247B2E" w:rsidRPr="005F3C56">
        <w:rPr>
          <w:rFonts w:ascii="Times New Roman" w:hAnsi="Times New Roman"/>
          <w:sz w:val="28"/>
          <w:szCs w:val="28"/>
        </w:rPr>
        <w:t xml:space="preserve"> и они, в большинстве случаев, не представляют интереса как предметы </w:t>
      </w:r>
      <w:r w:rsidR="007326D3" w:rsidRPr="005F3C56">
        <w:rPr>
          <w:rFonts w:ascii="Times New Roman" w:hAnsi="Times New Roman"/>
          <w:sz w:val="28"/>
          <w:szCs w:val="28"/>
        </w:rPr>
        <w:t>принудительного безвозмездного изъятия</w:t>
      </w:r>
      <w:r w:rsidR="00630E7B" w:rsidRPr="005F3C56">
        <w:rPr>
          <w:rFonts w:ascii="Times New Roman" w:hAnsi="Times New Roman"/>
          <w:sz w:val="28"/>
          <w:szCs w:val="28"/>
        </w:rPr>
        <w:t xml:space="preserve"> (конфискации) </w:t>
      </w:r>
      <w:r w:rsidR="007326D3" w:rsidRPr="005F3C56">
        <w:rPr>
          <w:rFonts w:ascii="Times New Roman" w:hAnsi="Times New Roman"/>
          <w:sz w:val="28"/>
          <w:szCs w:val="28"/>
        </w:rPr>
        <w:t xml:space="preserve"> в собственность государства (ч. 6 статьи 61 УК)</w:t>
      </w:r>
      <w:r w:rsidR="00995B34" w:rsidRPr="005F3C56">
        <w:rPr>
          <w:rFonts w:ascii="Times New Roman" w:hAnsi="Times New Roman"/>
          <w:sz w:val="28"/>
          <w:szCs w:val="28"/>
        </w:rPr>
        <w:t>.</w:t>
      </w:r>
      <w:r w:rsidR="00E13D78" w:rsidRPr="005F3C56">
        <w:rPr>
          <w:rFonts w:ascii="Times New Roman" w:hAnsi="Times New Roman"/>
          <w:sz w:val="28"/>
          <w:szCs w:val="28"/>
        </w:rPr>
        <w:t xml:space="preserve"> </w:t>
      </w:r>
      <w:r w:rsidR="0019411D" w:rsidRPr="005F3C56">
        <w:rPr>
          <w:rFonts w:ascii="Times New Roman" w:hAnsi="Times New Roman"/>
          <w:sz w:val="28"/>
          <w:szCs w:val="28"/>
        </w:rPr>
        <w:t>Не проводится</w:t>
      </w:r>
      <w:r w:rsidR="00981367" w:rsidRPr="005F3C56">
        <w:rPr>
          <w:rFonts w:ascii="Times New Roman" w:hAnsi="Times New Roman"/>
          <w:sz w:val="28"/>
          <w:szCs w:val="28"/>
        </w:rPr>
        <w:t xml:space="preserve"> </w:t>
      </w:r>
      <w:r w:rsidR="009F5A1D" w:rsidRPr="005F3C56">
        <w:rPr>
          <w:rFonts w:ascii="Times New Roman" w:hAnsi="Times New Roman"/>
          <w:sz w:val="28"/>
          <w:szCs w:val="28"/>
        </w:rPr>
        <w:t xml:space="preserve">различий </w:t>
      </w:r>
      <w:r w:rsidR="00981367" w:rsidRPr="005F3C56">
        <w:rPr>
          <w:rFonts w:ascii="Times New Roman" w:hAnsi="Times New Roman"/>
          <w:sz w:val="28"/>
          <w:szCs w:val="28"/>
        </w:rPr>
        <w:t xml:space="preserve">между понятиями «средства» и «орудия» совершения преступления в постановлениях Верховного Суда Республики Беларусь. </w:t>
      </w:r>
      <w:r w:rsidR="0019411D" w:rsidRPr="005F3C56">
        <w:rPr>
          <w:rFonts w:ascii="Times New Roman" w:hAnsi="Times New Roman"/>
          <w:sz w:val="28"/>
          <w:szCs w:val="28"/>
        </w:rPr>
        <w:t xml:space="preserve">Например, постановлением президиума Верховного Суда Республики Беларусь от 20 декабря 2017 № 8 </w:t>
      </w:r>
      <w:r w:rsidR="00D70BF3" w:rsidRPr="005F3C56">
        <w:rPr>
          <w:rFonts w:ascii="Times New Roman" w:hAnsi="Times New Roman" w:cs="Times New Roman"/>
          <w:sz w:val="28"/>
          <w:szCs w:val="28"/>
        </w:rPr>
        <w:t>«О практике рассмотрения судами уголовных дел о преступлениях, связанных с незаконными действиями в отношении оружия, боеприпасов и взрывчатых веществ (статьи 294-297 УК)»</w:t>
      </w:r>
      <w:r w:rsidR="00D70BF3" w:rsidRPr="005F3C56">
        <w:rPr>
          <w:sz w:val="28"/>
          <w:szCs w:val="28"/>
        </w:rPr>
        <w:t xml:space="preserve"> </w:t>
      </w:r>
      <w:r w:rsidR="0019411D" w:rsidRPr="005F3C56">
        <w:rPr>
          <w:rFonts w:ascii="Times New Roman" w:hAnsi="Times New Roman"/>
          <w:sz w:val="28"/>
          <w:szCs w:val="28"/>
        </w:rPr>
        <w:t xml:space="preserve">обращается внимание судов на специальную конфискацию принадлежащих обвиняемому орудий и средств совершения преступления. </w:t>
      </w:r>
    </w:p>
    <w:p w:rsidR="000E424E" w:rsidRPr="005F3C56" w:rsidRDefault="00D96772"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 xml:space="preserve">По мнению Н.В. Вискова, единственными материальными предметами, способствующими достижению преступного результата, являются именно средства </w:t>
      </w:r>
      <w:r w:rsidRPr="005F3C56">
        <w:rPr>
          <w:rFonts w:ascii="Times New Roman" w:hAnsi="Times New Roman" w:cs="Times New Roman"/>
          <w:color w:val="000000"/>
          <w:sz w:val="28"/>
          <w:szCs w:val="28"/>
        </w:rPr>
        <w:t>[</w:t>
      </w:r>
      <w:r w:rsidR="00D70BF3" w:rsidRPr="005F3C56">
        <w:rPr>
          <w:rFonts w:ascii="Times New Roman" w:hAnsi="Times New Roman" w:cs="Times New Roman"/>
          <w:color w:val="000000"/>
          <w:sz w:val="28"/>
          <w:szCs w:val="28"/>
        </w:rPr>
        <w:t>Висков 2006:</w:t>
      </w:r>
      <w:r w:rsidRPr="005F3C56">
        <w:rPr>
          <w:rFonts w:ascii="Times New Roman" w:hAnsi="Times New Roman" w:cs="Times New Roman"/>
          <w:color w:val="000000"/>
          <w:sz w:val="28"/>
          <w:szCs w:val="28"/>
        </w:rPr>
        <w:t xml:space="preserve"> 61]</w:t>
      </w:r>
      <w:r w:rsidRPr="005F3C56">
        <w:rPr>
          <w:rFonts w:ascii="Times New Roman" w:hAnsi="Times New Roman"/>
          <w:sz w:val="28"/>
          <w:szCs w:val="28"/>
        </w:rPr>
        <w:t xml:space="preserve">. Такой взгляд вызывает возражения, т.к. и орудия совершения преступлений, являясь разновидностью средств преступления, обеспечивают наступление результата преступной деятельности. </w:t>
      </w:r>
    </w:p>
    <w:p w:rsidR="00630E7B" w:rsidRPr="005F3C56" w:rsidRDefault="008421A3"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lastRenderedPageBreak/>
        <w:t xml:space="preserve">С позиции отдельных авторов основным отличием </w:t>
      </w:r>
      <w:r w:rsidR="005334D4" w:rsidRPr="005F3C56">
        <w:rPr>
          <w:rFonts w:ascii="Times New Roman" w:hAnsi="Times New Roman"/>
          <w:sz w:val="28"/>
          <w:szCs w:val="28"/>
        </w:rPr>
        <w:t xml:space="preserve">средств от </w:t>
      </w:r>
      <w:r w:rsidRPr="005F3C56">
        <w:rPr>
          <w:rFonts w:ascii="Times New Roman" w:hAnsi="Times New Roman"/>
          <w:sz w:val="28"/>
          <w:szCs w:val="28"/>
        </w:rPr>
        <w:t xml:space="preserve">орудий преступления является непосредственное воздействие </w:t>
      </w:r>
      <w:r w:rsidR="005334D4" w:rsidRPr="005F3C56">
        <w:rPr>
          <w:rFonts w:ascii="Times New Roman" w:hAnsi="Times New Roman"/>
          <w:sz w:val="28"/>
          <w:szCs w:val="28"/>
        </w:rPr>
        <w:t xml:space="preserve">последних </w:t>
      </w:r>
      <w:r w:rsidRPr="005F3C56">
        <w:rPr>
          <w:rFonts w:ascii="Times New Roman" w:hAnsi="Times New Roman"/>
          <w:sz w:val="28"/>
          <w:szCs w:val="28"/>
        </w:rPr>
        <w:t>на объекты посягательства</w:t>
      </w:r>
      <w:r w:rsidR="005334D4" w:rsidRPr="005F3C56">
        <w:rPr>
          <w:rFonts w:ascii="Times New Roman" w:hAnsi="Times New Roman"/>
          <w:sz w:val="28"/>
          <w:szCs w:val="28"/>
        </w:rPr>
        <w:t xml:space="preserve"> </w:t>
      </w:r>
      <w:r w:rsidR="005334D4" w:rsidRPr="005F3C56">
        <w:rPr>
          <w:rFonts w:ascii="Times New Roman" w:hAnsi="Times New Roman" w:cs="Times New Roman"/>
          <w:color w:val="000000"/>
          <w:sz w:val="28"/>
          <w:szCs w:val="28"/>
        </w:rPr>
        <w:t>[</w:t>
      </w:r>
      <w:r w:rsidR="00D70BF3" w:rsidRPr="005F3C56">
        <w:rPr>
          <w:rFonts w:ascii="Times New Roman" w:hAnsi="Times New Roman" w:cs="Times New Roman"/>
          <w:color w:val="000000"/>
          <w:sz w:val="28"/>
          <w:szCs w:val="28"/>
        </w:rPr>
        <w:t>Андреев,</w:t>
      </w:r>
      <w:r w:rsidR="00D70BF3" w:rsidRPr="005F3C56">
        <w:rPr>
          <w:sz w:val="28"/>
          <w:szCs w:val="28"/>
        </w:rPr>
        <w:t xml:space="preserve"> </w:t>
      </w:r>
      <w:r w:rsidR="00D70BF3" w:rsidRPr="005F3C56">
        <w:rPr>
          <w:rFonts w:ascii="Times New Roman" w:hAnsi="Times New Roman" w:cs="Times New Roman"/>
          <w:sz w:val="28"/>
          <w:szCs w:val="28"/>
        </w:rPr>
        <w:t>Розовский, Светлов</w:t>
      </w:r>
      <w:r w:rsidR="00D70BF3" w:rsidRPr="005F3C56">
        <w:rPr>
          <w:rFonts w:ascii="Times New Roman" w:hAnsi="Times New Roman" w:cs="Times New Roman"/>
          <w:color w:val="000000"/>
          <w:sz w:val="28"/>
          <w:szCs w:val="28"/>
        </w:rPr>
        <w:t xml:space="preserve"> 196</w:t>
      </w:r>
      <w:r w:rsidR="001B1108" w:rsidRPr="005F3C56">
        <w:rPr>
          <w:rFonts w:ascii="Times New Roman" w:hAnsi="Times New Roman" w:cs="Times New Roman"/>
          <w:color w:val="000000"/>
          <w:sz w:val="28"/>
          <w:szCs w:val="28"/>
        </w:rPr>
        <w:t>3</w:t>
      </w:r>
      <w:r w:rsidR="00D70BF3" w:rsidRPr="005F3C56">
        <w:rPr>
          <w:rFonts w:ascii="Times New Roman" w:hAnsi="Times New Roman" w:cs="Times New Roman"/>
          <w:color w:val="000000"/>
          <w:sz w:val="28"/>
          <w:szCs w:val="28"/>
        </w:rPr>
        <w:t>:</w:t>
      </w:r>
      <w:r w:rsidR="00C54E84" w:rsidRPr="005F3C56">
        <w:rPr>
          <w:rFonts w:ascii="Times New Roman" w:hAnsi="Times New Roman" w:cs="Times New Roman"/>
          <w:color w:val="000000"/>
          <w:sz w:val="28"/>
          <w:szCs w:val="28"/>
        </w:rPr>
        <w:t xml:space="preserve"> </w:t>
      </w:r>
      <w:r w:rsidR="00990D26" w:rsidRPr="005F3C56">
        <w:rPr>
          <w:rFonts w:ascii="Times New Roman" w:hAnsi="Times New Roman" w:cs="Times New Roman"/>
          <w:color w:val="000000"/>
          <w:sz w:val="28"/>
          <w:szCs w:val="28"/>
        </w:rPr>
        <w:t>33</w:t>
      </w:r>
      <w:r w:rsidR="005334D4" w:rsidRPr="005F3C56">
        <w:rPr>
          <w:rFonts w:ascii="Times New Roman" w:hAnsi="Times New Roman" w:cs="Times New Roman"/>
          <w:color w:val="000000"/>
          <w:sz w:val="28"/>
          <w:szCs w:val="28"/>
        </w:rPr>
        <w:t>]</w:t>
      </w:r>
      <w:r w:rsidRPr="005F3C56">
        <w:rPr>
          <w:rFonts w:ascii="Times New Roman" w:hAnsi="Times New Roman"/>
          <w:sz w:val="28"/>
          <w:szCs w:val="28"/>
        </w:rPr>
        <w:t>.</w:t>
      </w:r>
      <w:r w:rsidR="005334D4" w:rsidRPr="005F3C56">
        <w:rPr>
          <w:rFonts w:ascii="Times New Roman" w:hAnsi="Times New Roman"/>
          <w:sz w:val="28"/>
          <w:szCs w:val="28"/>
        </w:rPr>
        <w:t xml:space="preserve"> Получается, что средством преступления может быть любой материальный предмет, способствующий наступлению преступного результата, но если эти предметы напрямую воздействовали на объект преступления, то их надо рассматривать как орудия преступления. </w:t>
      </w:r>
      <w:r w:rsidR="00990D26" w:rsidRPr="005F3C56">
        <w:rPr>
          <w:rFonts w:ascii="Times New Roman" w:hAnsi="Times New Roman"/>
          <w:sz w:val="28"/>
          <w:szCs w:val="28"/>
        </w:rPr>
        <w:t>Тако</w:t>
      </w:r>
      <w:r w:rsidR="000E424E" w:rsidRPr="005F3C56">
        <w:rPr>
          <w:rFonts w:ascii="Times New Roman" w:hAnsi="Times New Roman"/>
          <w:sz w:val="28"/>
          <w:szCs w:val="28"/>
        </w:rPr>
        <w:t>е</w:t>
      </w:r>
      <w:r w:rsidR="00990D26" w:rsidRPr="005F3C56">
        <w:rPr>
          <w:rFonts w:ascii="Times New Roman" w:hAnsi="Times New Roman"/>
          <w:sz w:val="28"/>
          <w:szCs w:val="28"/>
        </w:rPr>
        <w:t xml:space="preserve"> </w:t>
      </w:r>
      <w:r w:rsidR="000E424E" w:rsidRPr="005F3C56">
        <w:rPr>
          <w:rFonts w:ascii="Times New Roman" w:hAnsi="Times New Roman"/>
          <w:sz w:val="28"/>
          <w:szCs w:val="28"/>
        </w:rPr>
        <w:t>мнение</w:t>
      </w:r>
      <w:r w:rsidR="00990D26" w:rsidRPr="005F3C56">
        <w:rPr>
          <w:rFonts w:ascii="Times New Roman" w:hAnsi="Times New Roman"/>
          <w:sz w:val="28"/>
          <w:szCs w:val="28"/>
        </w:rPr>
        <w:t xml:space="preserve"> </w:t>
      </w:r>
      <w:r w:rsidR="00037A81" w:rsidRPr="005F3C56">
        <w:rPr>
          <w:rFonts w:ascii="Times New Roman" w:hAnsi="Times New Roman"/>
          <w:sz w:val="28"/>
          <w:szCs w:val="28"/>
        </w:rPr>
        <w:t>не в полной мере отражает действительность</w:t>
      </w:r>
      <w:r w:rsidR="00990D26" w:rsidRPr="005F3C56">
        <w:rPr>
          <w:rFonts w:ascii="Times New Roman" w:hAnsi="Times New Roman"/>
          <w:sz w:val="28"/>
          <w:szCs w:val="28"/>
        </w:rPr>
        <w:t>, т.к.</w:t>
      </w:r>
      <w:r w:rsidR="00037A81" w:rsidRPr="005F3C56">
        <w:rPr>
          <w:rFonts w:ascii="Times New Roman" w:hAnsi="Times New Roman"/>
          <w:sz w:val="28"/>
          <w:szCs w:val="28"/>
        </w:rPr>
        <w:t xml:space="preserve"> наряду с орудиями в качестве средств совершения преступления могут использоваться иные материальные </w:t>
      </w:r>
      <w:r w:rsidR="00095E31" w:rsidRPr="005F3C56">
        <w:rPr>
          <w:rFonts w:ascii="Times New Roman" w:hAnsi="Times New Roman"/>
          <w:sz w:val="28"/>
          <w:szCs w:val="28"/>
        </w:rPr>
        <w:t>вещества</w:t>
      </w:r>
      <w:r w:rsidR="00E53615" w:rsidRPr="005F3C56">
        <w:rPr>
          <w:rFonts w:ascii="Times New Roman" w:hAnsi="Times New Roman"/>
          <w:sz w:val="28"/>
          <w:szCs w:val="28"/>
        </w:rPr>
        <w:t>, отличающиеся своим агрегатным состоянием</w:t>
      </w:r>
      <w:r w:rsidR="00037A81" w:rsidRPr="005F3C56">
        <w:rPr>
          <w:rFonts w:ascii="Times New Roman" w:hAnsi="Times New Roman"/>
          <w:sz w:val="28"/>
          <w:szCs w:val="28"/>
        </w:rPr>
        <w:t xml:space="preserve">, которые образуют самостоятельную группу средств. </w:t>
      </w:r>
      <w:r w:rsidR="00E53615" w:rsidRPr="005F3C56">
        <w:rPr>
          <w:rFonts w:ascii="Times New Roman" w:hAnsi="Times New Roman"/>
          <w:sz w:val="28"/>
          <w:szCs w:val="28"/>
        </w:rPr>
        <w:t>Например, ядовитое вещество, использованное для совершения убийства</w:t>
      </w:r>
      <w:r w:rsidR="00DF4746" w:rsidRPr="005F3C56">
        <w:rPr>
          <w:rFonts w:ascii="Times New Roman" w:hAnsi="Times New Roman"/>
          <w:sz w:val="28"/>
          <w:szCs w:val="28"/>
        </w:rPr>
        <w:t xml:space="preserve">, является средством совершения преступления, но не охватывается </w:t>
      </w:r>
      <w:r w:rsidR="009C0382" w:rsidRPr="005F3C56">
        <w:rPr>
          <w:rFonts w:ascii="Times New Roman" w:hAnsi="Times New Roman"/>
          <w:sz w:val="28"/>
          <w:szCs w:val="28"/>
        </w:rPr>
        <w:t xml:space="preserve">известными </w:t>
      </w:r>
      <w:r w:rsidR="00DF4746" w:rsidRPr="005F3C56">
        <w:rPr>
          <w:rFonts w:ascii="Times New Roman" w:hAnsi="Times New Roman"/>
          <w:sz w:val="28"/>
          <w:szCs w:val="28"/>
        </w:rPr>
        <w:t>определениями понятию «</w:t>
      </w:r>
      <w:r w:rsidR="009675BC" w:rsidRPr="005F3C56">
        <w:rPr>
          <w:rFonts w:ascii="Times New Roman" w:hAnsi="Times New Roman"/>
          <w:sz w:val="28"/>
          <w:szCs w:val="28"/>
        </w:rPr>
        <w:t>орудие совершения преступления».</w:t>
      </w:r>
      <w:r w:rsidR="00DF4746" w:rsidRPr="005F3C56">
        <w:rPr>
          <w:rFonts w:ascii="Times New Roman" w:hAnsi="Times New Roman"/>
          <w:sz w:val="28"/>
          <w:szCs w:val="28"/>
        </w:rPr>
        <w:t xml:space="preserve"> </w:t>
      </w:r>
      <w:r w:rsidR="009675BC" w:rsidRPr="005F3C56">
        <w:rPr>
          <w:rFonts w:ascii="Times New Roman" w:hAnsi="Times New Roman"/>
          <w:sz w:val="28"/>
          <w:szCs w:val="28"/>
        </w:rPr>
        <w:t>Это вещество</w:t>
      </w:r>
      <w:r w:rsidR="00DF4746" w:rsidRPr="005F3C56">
        <w:rPr>
          <w:rFonts w:ascii="Times New Roman" w:hAnsi="Times New Roman"/>
          <w:sz w:val="28"/>
          <w:szCs w:val="28"/>
        </w:rPr>
        <w:t xml:space="preserve"> имеет, во-первых, специфическое агрегатное состояние, во-вторых, особенности воздействия на </w:t>
      </w:r>
      <w:r w:rsidR="009675BC" w:rsidRPr="005F3C56">
        <w:rPr>
          <w:rFonts w:ascii="Times New Roman" w:hAnsi="Times New Roman"/>
          <w:sz w:val="28"/>
          <w:szCs w:val="28"/>
        </w:rPr>
        <w:t xml:space="preserve">материальный </w:t>
      </w:r>
      <w:r w:rsidR="00DF4746" w:rsidRPr="005F3C56">
        <w:rPr>
          <w:rFonts w:ascii="Times New Roman" w:hAnsi="Times New Roman"/>
          <w:sz w:val="28"/>
          <w:szCs w:val="28"/>
        </w:rPr>
        <w:t>объект посягательства.</w:t>
      </w:r>
      <w:r w:rsidR="00C54E84" w:rsidRPr="005F3C56">
        <w:rPr>
          <w:rFonts w:ascii="Times New Roman" w:hAnsi="Times New Roman"/>
          <w:sz w:val="28"/>
          <w:szCs w:val="28"/>
        </w:rPr>
        <w:t xml:space="preserve"> Мы согласны с мнением о т</w:t>
      </w:r>
      <w:r w:rsidR="00C91E8E" w:rsidRPr="005F3C56">
        <w:rPr>
          <w:rFonts w:ascii="Times New Roman" w:hAnsi="Times New Roman"/>
          <w:sz w:val="28"/>
          <w:szCs w:val="28"/>
        </w:rPr>
        <w:t>ом, что понятие «средства» являе</w:t>
      </w:r>
      <w:r w:rsidR="00C54E84" w:rsidRPr="005F3C56">
        <w:rPr>
          <w:rFonts w:ascii="Times New Roman" w:hAnsi="Times New Roman"/>
          <w:sz w:val="28"/>
          <w:szCs w:val="28"/>
        </w:rPr>
        <w:t xml:space="preserve">тся родовым по отношению к понятию «орудия» </w:t>
      </w:r>
      <w:r w:rsidR="00CE68BC" w:rsidRPr="005F3C56">
        <w:rPr>
          <w:rFonts w:ascii="Times New Roman" w:hAnsi="Times New Roman" w:cs="Times New Roman"/>
          <w:color w:val="000000"/>
          <w:sz w:val="28"/>
          <w:szCs w:val="28"/>
        </w:rPr>
        <w:t>[</w:t>
      </w:r>
      <w:r w:rsidR="001B1108" w:rsidRPr="005F3C56">
        <w:rPr>
          <w:rFonts w:ascii="Times New Roman" w:hAnsi="Times New Roman" w:cs="Times New Roman"/>
          <w:color w:val="000000"/>
          <w:sz w:val="28"/>
          <w:szCs w:val="28"/>
        </w:rPr>
        <w:t>Наумов 1986:</w:t>
      </w:r>
      <w:r w:rsidR="004E3CD1" w:rsidRPr="005F3C56">
        <w:rPr>
          <w:rFonts w:ascii="Times New Roman" w:hAnsi="Times New Roman" w:cs="Times New Roman"/>
          <w:color w:val="000000"/>
          <w:sz w:val="28"/>
          <w:szCs w:val="28"/>
        </w:rPr>
        <w:t xml:space="preserve"> 24; </w:t>
      </w:r>
      <w:r w:rsidR="001B1108" w:rsidRPr="005F3C56">
        <w:rPr>
          <w:rFonts w:ascii="Times New Roman" w:hAnsi="Times New Roman" w:cs="Times New Roman"/>
          <w:color w:val="000000"/>
          <w:sz w:val="28"/>
          <w:szCs w:val="28"/>
        </w:rPr>
        <w:t>Хвалин 200</w:t>
      </w:r>
      <w:r w:rsidR="00C65329" w:rsidRPr="005F3C56">
        <w:rPr>
          <w:rFonts w:ascii="Times New Roman" w:hAnsi="Times New Roman" w:cs="Times New Roman"/>
          <w:color w:val="000000"/>
          <w:sz w:val="28"/>
          <w:szCs w:val="28"/>
        </w:rPr>
        <w:t>0</w:t>
      </w:r>
      <w:r w:rsidR="001B1108" w:rsidRPr="005F3C56">
        <w:rPr>
          <w:rFonts w:ascii="Times New Roman" w:hAnsi="Times New Roman" w:cs="Times New Roman"/>
          <w:color w:val="000000"/>
          <w:sz w:val="28"/>
          <w:szCs w:val="28"/>
        </w:rPr>
        <w:t>:</w:t>
      </w:r>
      <w:r w:rsidR="00C54E84" w:rsidRPr="005F3C56">
        <w:rPr>
          <w:rFonts w:ascii="Times New Roman" w:hAnsi="Times New Roman" w:cs="Times New Roman"/>
          <w:color w:val="000000"/>
          <w:sz w:val="28"/>
          <w:szCs w:val="28"/>
        </w:rPr>
        <w:t xml:space="preserve"> 95]</w:t>
      </w:r>
      <w:r w:rsidR="00C54E84" w:rsidRPr="005F3C56">
        <w:rPr>
          <w:rFonts w:ascii="Times New Roman" w:hAnsi="Times New Roman"/>
          <w:sz w:val="28"/>
          <w:szCs w:val="28"/>
        </w:rPr>
        <w:t>.</w:t>
      </w:r>
    </w:p>
    <w:p w:rsidR="000D6686" w:rsidRPr="005F3C56" w:rsidRDefault="00FB79A0" w:rsidP="005F3C56">
      <w:pPr>
        <w:spacing w:after="0" w:line="360" w:lineRule="auto"/>
        <w:ind w:firstLine="709"/>
        <w:jc w:val="both"/>
        <w:rPr>
          <w:rFonts w:ascii="Times New Roman" w:hAnsi="Times New Roman" w:cs="Times New Roman"/>
          <w:sz w:val="28"/>
          <w:szCs w:val="28"/>
        </w:rPr>
      </w:pPr>
      <w:r w:rsidRPr="005F3C56">
        <w:rPr>
          <w:rFonts w:ascii="Times New Roman" w:hAnsi="Times New Roman"/>
          <w:sz w:val="28"/>
          <w:szCs w:val="28"/>
        </w:rPr>
        <w:t>Е</w:t>
      </w:r>
      <w:r w:rsidR="00BF3A9A" w:rsidRPr="005F3C56">
        <w:rPr>
          <w:rFonts w:ascii="Times New Roman" w:hAnsi="Times New Roman"/>
          <w:sz w:val="28"/>
          <w:szCs w:val="28"/>
        </w:rPr>
        <w:t xml:space="preserve">. Курицина и С.В. Шолохов </w:t>
      </w:r>
      <w:r w:rsidR="00C91E8E" w:rsidRPr="005F3C56">
        <w:rPr>
          <w:rFonts w:ascii="Times New Roman" w:hAnsi="Times New Roman"/>
          <w:sz w:val="28"/>
          <w:szCs w:val="28"/>
        </w:rPr>
        <w:t xml:space="preserve">орудием совершения преступлений </w:t>
      </w:r>
      <w:r w:rsidR="00BF3A9A" w:rsidRPr="005F3C56">
        <w:rPr>
          <w:rFonts w:ascii="Times New Roman" w:hAnsi="Times New Roman"/>
          <w:sz w:val="28"/>
          <w:szCs w:val="28"/>
        </w:rPr>
        <w:t>рассматривают «юридическое лицо»</w:t>
      </w:r>
      <w:r w:rsidR="00BF3A9A" w:rsidRPr="005F3C56">
        <w:rPr>
          <w:rFonts w:ascii="Times New Roman" w:hAnsi="Times New Roman" w:cs="Times New Roman"/>
          <w:color w:val="000000"/>
          <w:sz w:val="28"/>
          <w:szCs w:val="28"/>
        </w:rPr>
        <w:t xml:space="preserve"> [</w:t>
      </w:r>
      <w:r w:rsidR="001B1108" w:rsidRPr="005F3C56">
        <w:rPr>
          <w:rFonts w:ascii="Times New Roman" w:hAnsi="Times New Roman" w:cs="Times New Roman"/>
          <w:color w:val="000000"/>
          <w:sz w:val="28"/>
          <w:szCs w:val="28"/>
        </w:rPr>
        <w:t xml:space="preserve">Курицина 2001: </w:t>
      </w:r>
      <w:r w:rsidR="00BF3A9A" w:rsidRPr="005F3C56">
        <w:rPr>
          <w:rFonts w:ascii="Times New Roman" w:hAnsi="Times New Roman" w:cs="Times New Roman"/>
          <w:color w:val="000000"/>
          <w:sz w:val="28"/>
          <w:szCs w:val="28"/>
        </w:rPr>
        <w:t>42-43]</w:t>
      </w:r>
      <w:r w:rsidR="00BF3A9A" w:rsidRPr="005F3C56">
        <w:rPr>
          <w:rFonts w:ascii="Times New Roman" w:hAnsi="Times New Roman"/>
          <w:sz w:val="28"/>
          <w:szCs w:val="28"/>
        </w:rPr>
        <w:t xml:space="preserve"> и «коммерческую организацию» </w:t>
      </w:r>
      <w:r w:rsidR="004E3CD1" w:rsidRPr="005F3C56">
        <w:rPr>
          <w:rFonts w:ascii="Times New Roman" w:hAnsi="Times New Roman" w:cs="Times New Roman"/>
          <w:color w:val="000000"/>
          <w:sz w:val="28"/>
          <w:szCs w:val="28"/>
        </w:rPr>
        <w:t>[</w:t>
      </w:r>
      <w:r w:rsidR="001B1108" w:rsidRPr="005F3C56">
        <w:rPr>
          <w:rFonts w:ascii="Times New Roman" w:hAnsi="Times New Roman" w:cs="Times New Roman"/>
          <w:color w:val="000000"/>
          <w:sz w:val="28"/>
          <w:szCs w:val="28"/>
        </w:rPr>
        <w:t xml:space="preserve">Шолохов </w:t>
      </w:r>
      <w:r w:rsidR="00C65329" w:rsidRPr="005F3C56">
        <w:rPr>
          <w:rFonts w:ascii="Times New Roman" w:hAnsi="Times New Roman" w:cs="Times New Roman"/>
          <w:color w:val="000000"/>
          <w:sz w:val="28"/>
          <w:szCs w:val="28"/>
        </w:rPr>
        <w:t>2</w:t>
      </w:r>
      <w:r w:rsidR="001B1108" w:rsidRPr="005F3C56">
        <w:rPr>
          <w:rFonts w:ascii="Times New Roman" w:hAnsi="Times New Roman" w:cs="Times New Roman"/>
          <w:color w:val="000000"/>
          <w:sz w:val="28"/>
          <w:szCs w:val="28"/>
        </w:rPr>
        <w:t>003:</w:t>
      </w:r>
      <w:r w:rsidR="00BF3A9A" w:rsidRPr="005F3C56">
        <w:rPr>
          <w:rFonts w:ascii="Times New Roman" w:hAnsi="Times New Roman" w:cs="Times New Roman"/>
          <w:color w:val="000000"/>
          <w:sz w:val="28"/>
          <w:szCs w:val="28"/>
        </w:rPr>
        <w:t xml:space="preserve"> 13-14]</w:t>
      </w:r>
      <w:r w:rsidR="00BF3A9A" w:rsidRPr="005F3C56">
        <w:rPr>
          <w:rFonts w:ascii="Times New Roman" w:hAnsi="Times New Roman"/>
          <w:sz w:val="28"/>
          <w:szCs w:val="28"/>
        </w:rPr>
        <w:t xml:space="preserve">. По их мнению, когда юридические лица создавались без намерения осуществлять какую-либо деятельность, когда учредители таких юридических лиц изначально не  предполагали заниматься после государственной регистрации предпринимательской деятельностью, их следует рассматривать как орудие совершения преступления. </w:t>
      </w:r>
      <w:r w:rsidR="00160202" w:rsidRPr="005F3C56">
        <w:rPr>
          <w:rFonts w:ascii="Times New Roman" w:hAnsi="Times New Roman"/>
          <w:sz w:val="28"/>
          <w:szCs w:val="28"/>
        </w:rPr>
        <w:t xml:space="preserve">Возражая такому мнению, Н.В. Висков указал, что орудием совершения преступления может являться только материальный предмет, а юридическому лицу, как абстрактной правовой конструкции, не характерна овеществленность </w:t>
      </w:r>
      <w:r w:rsidR="00160202" w:rsidRPr="005F3C56">
        <w:rPr>
          <w:rFonts w:ascii="Times New Roman" w:hAnsi="Times New Roman" w:cs="Times New Roman"/>
          <w:color w:val="000000"/>
          <w:sz w:val="28"/>
          <w:szCs w:val="28"/>
        </w:rPr>
        <w:t>[</w:t>
      </w:r>
      <w:r w:rsidR="001B1108" w:rsidRPr="005F3C56">
        <w:rPr>
          <w:rFonts w:ascii="Times New Roman" w:hAnsi="Times New Roman" w:cs="Times New Roman"/>
          <w:color w:val="000000"/>
          <w:sz w:val="28"/>
          <w:szCs w:val="28"/>
        </w:rPr>
        <w:t>Висков 2006:</w:t>
      </w:r>
      <w:r w:rsidR="00160202" w:rsidRPr="005F3C56">
        <w:rPr>
          <w:rFonts w:ascii="Times New Roman" w:hAnsi="Times New Roman" w:cs="Times New Roman"/>
          <w:color w:val="000000"/>
          <w:sz w:val="28"/>
          <w:szCs w:val="28"/>
        </w:rPr>
        <w:t xml:space="preserve"> 2-4]</w:t>
      </w:r>
      <w:r w:rsidR="00160202" w:rsidRPr="005F3C56">
        <w:rPr>
          <w:rFonts w:ascii="Times New Roman" w:hAnsi="Times New Roman"/>
          <w:sz w:val="28"/>
          <w:szCs w:val="28"/>
        </w:rPr>
        <w:t xml:space="preserve">. </w:t>
      </w:r>
      <w:r w:rsidR="009D108E" w:rsidRPr="005F3C56">
        <w:rPr>
          <w:rFonts w:ascii="Times New Roman" w:hAnsi="Times New Roman"/>
          <w:sz w:val="28"/>
          <w:szCs w:val="28"/>
        </w:rPr>
        <w:t>Соглашаясь с мнением Н.В. Вискова</w:t>
      </w:r>
      <w:r w:rsidR="00C91E8E" w:rsidRPr="005F3C56">
        <w:rPr>
          <w:rFonts w:ascii="Times New Roman" w:hAnsi="Times New Roman"/>
          <w:sz w:val="28"/>
          <w:szCs w:val="28"/>
        </w:rPr>
        <w:t xml:space="preserve"> об абстрактности понятия «юридическое лицо»</w:t>
      </w:r>
      <w:r w:rsidR="009D108E" w:rsidRPr="005F3C56">
        <w:rPr>
          <w:rFonts w:ascii="Times New Roman" w:hAnsi="Times New Roman"/>
          <w:sz w:val="28"/>
          <w:szCs w:val="28"/>
        </w:rPr>
        <w:t xml:space="preserve">, мы считаем, что </w:t>
      </w:r>
      <w:r w:rsidR="00A25E0A" w:rsidRPr="005F3C56">
        <w:rPr>
          <w:rFonts w:ascii="Times New Roman" w:hAnsi="Times New Roman"/>
          <w:sz w:val="28"/>
          <w:szCs w:val="28"/>
        </w:rPr>
        <w:t xml:space="preserve">конкретные организационные формы юридических лиц </w:t>
      </w:r>
      <w:r w:rsidR="00A25E0A" w:rsidRPr="005F3C56">
        <w:rPr>
          <w:rFonts w:ascii="Times New Roman" w:hAnsi="Times New Roman"/>
          <w:sz w:val="28"/>
          <w:szCs w:val="28"/>
        </w:rPr>
        <w:lastRenderedPageBreak/>
        <w:t xml:space="preserve">в виде </w:t>
      </w:r>
      <w:r w:rsidR="009D108E" w:rsidRPr="005F3C56">
        <w:rPr>
          <w:rFonts w:ascii="Times New Roman" w:hAnsi="Times New Roman"/>
          <w:sz w:val="28"/>
          <w:szCs w:val="28"/>
        </w:rPr>
        <w:t>предприяти</w:t>
      </w:r>
      <w:r w:rsidR="00A25E0A" w:rsidRPr="005F3C56">
        <w:rPr>
          <w:rFonts w:ascii="Times New Roman" w:hAnsi="Times New Roman"/>
          <w:sz w:val="28"/>
          <w:szCs w:val="28"/>
        </w:rPr>
        <w:t>й</w:t>
      </w:r>
      <w:r w:rsidR="009D108E" w:rsidRPr="005F3C56">
        <w:rPr>
          <w:rFonts w:ascii="Times New Roman" w:hAnsi="Times New Roman"/>
          <w:sz w:val="28"/>
          <w:szCs w:val="28"/>
        </w:rPr>
        <w:t>, учреждени</w:t>
      </w:r>
      <w:r w:rsidR="00A25E0A" w:rsidRPr="005F3C56">
        <w:rPr>
          <w:rFonts w:ascii="Times New Roman" w:hAnsi="Times New Roman"/>
          <w:sz w:val="28"/>
          <w:szCs w:val="28"/>
        </w:rPr>
        <w:t>й, фирм</w:t>
      </w:r>
      <w:r w:rsidR="009D108E" w:rsidRPr="005F3C56">
        <w:rPr>
          <w:rFonts w:ascii="Times New Roman" w:hAnsi="Times New Roman"/>
          <w:sz w:val="28"/>
          <w:szCs w:val="28"/>
        </w:rPr>
        <w:t xml:space="preserve"> мо</w:t>
      </w:r>
      <w:r w:rsidR="00A25E0A" w:rsidRPr="005F3C56">
        <w:rPr>
          <w:rFonts w:ascii="Times New Roman" w:hAnsi="Times New Roman"/>
          <w:sz w:val="28"/>
          <w:szCs w:val="28"/>
        </w:rPr>
        <w:t>гут</w:t>
      </w:r>
      <w:r w:rsidR="009D108E" w:rsidRPr="005F3C56">
        <w:rPr>
          <w:rFonts w:ascii="Times New Roman" w:hAnsi="Times New Roman"/>
          <w:sz w:val="28"/>
          <w:szCs w:val="28"/>
        </w:rPr>
        <w:t xml:space="preserve"> являться средством</w:t>
      </w:r>
      <w:r w:rsidR="00606C19" w:rsidRPr="005F3C56">
        <w:rPr>
          <w:rFonts w:ascii="Times New Roman" w:hAnsi="Times New Roman"/>
          <w:sz w:val="28"/>
          <w:szCs w:val="28"/>
        </w:rPr>
        <w:t>, но не являются орудием совершения преступления</w:t>
      </w:r>
      <w:r w:rsidR="00764795" w:rsidRPr="005F3C56">
        <w:rPr>
          <w:rFonts w:ascii="Times New Roman" w:hAnsi="Times New Roman"/>
          <w:sz w:val="28"/>
          <w:szCs w:val="28"/>
        </w:rPr>
        <w:t>. О</w:t>
      </w:r>
      <w:r w:rsidR="001D0C62" w:rsidRPr="005F3C56">
        <w:rPr>
          <w:rFonts w:ascii="Times New Roman" w:hAnsi="Times New Roman"/>
          <w:sz w:val="28"/>
          <w:szCs w:val="28"/>
        </w:rPr>
        <w:t>ни,</w:t>
      </w:r>
      <w:r w:rsidR="009D108E" w:rsidRPr="005F3C56">
        <w:rPr>
          <w:rFonts w:ascii="Times New Roman" w:hAnsi="Times New Roman"/>
          <w:sz w:val="28"/>
          <w:szCs w:val="28"/>
        </w:rPr>
        <w:t xml:space="preserve"> во-первых, име</w:t>
      </w:r>
      <w:r w:rsidR="001D0C62" w:rsidRPr="005F3C56">
        <w:rPr>
          <w:rFonts w:ascii="Times New Roman" w:hAnsi="Times New Roman"/>
          <w:sz w:val="28"/>
          <w:szCs w:val="28"/>
        </w:rPr>
        <w:t>ю</w:t>
      </w:r>
      <w:r w:rsidR="009D108E" w:rsidRPr="005F3C56">
        <w:rPr>
          <w:rFonts w:ascii="Times New Roman" w:hAnsi="Times New Roman"/>
          <w:sz w:val="28"/>
          <w:szCs w:val="28"/>
        </w:rPr>
        <w:t>т материальный характер своего проявления в окружающей действитель</w:t>
      </w:r>
      <w:r w:rsidR="001D0C62" w:rsidRPr="005F3C56">
        <w:rPr>
          <w:rFonts w:ascii="Times New Roman" w:hAnsi="Times New Roman"/>
          <w:sz w:val="28"/>
          <w:szCs w:val="28"/>
        </w:rPr>
        <w:t>ности, и, во-вторых, обеспечиваю</w:t>
      </w:r>
      <w:r w:rsidR="009D108E" w:rsidRPr="005F3C56">
        <w:rPr>
          <w:rFonts w:ascii="Times New Roman" w:hAnsi="Times New Roman"/>
          <w:sz w:val="28"/>
          <w:szCs w:val="28"/>
        </w:rPr>
        <w:t>т достижение преступной цели</w:t>
      </w:r>
      <w:r w:rsidR="00A25E0A" w:rsidRPr="005F3C56">
        <w:rPr>
          <w:rFonts w:ascii="Times New Roman" w:hAnsi="Times New Roman"/>
          <w:sz w:val="28"/>
          <w:szCs w:val="28"/>
        </w:rPr>
        <w:t>, при условии, что был</w:t>
      </w:r>
      <w:r w:rsidR="001D0C62" w:rsidRPr="005F3C56">
        <w:rPr>
          <w:rFonts w:ascii="Times New Roman" w:hAnsi="Times New Roman"/>
          <w:sz w:val="28"/>
          <w:szCs w:val="28"/>
        </w:rPr>
        <w:t>и</w:t>
      </w:r>
      <w:r w:rsidR="00A25E0A" w:rsidRPr="005F3C56">
        <w:rPr>
          <w:rFonts w:ascii="Times New Roman" w:hAnsi="Times New Roman"/>
          <w:sz w:val="28"/>
          <w:szCs w:val="28"/>
        </w:rPr>
        <w:t xml:space="preserve"> создан</w:t>
      </w:r>
      <w:r w:rsidR="001D0C62" w:rsidRPr="005F3C56">
        <w:rPr>
          <w:rFonts w:ascii="Times New Roman" w:hAnsi="Times New Roman"/>
          <w:sz w:val="28"/>
          <w:szCs w:val="28"/>
        </w:rPr>
        <w:t xml:space="preserve">ы с этой </w:t>
      </w:r>
      <w:r w:rsidR="00C91E8E" w:rsidRPr="005F3C56">
        <w:rPr>
          <w:rFonts w:ascii="Times New Roman" w:hAnsi="Times New Roman"/>
          <w:sz w:val="28"/>
          <w:szCs w:val="28"/>
        </w:rPr>
        <w:t xml:space="preserve">же </w:t>
      </w:r>
      <w:r w:rsidR="001D0C62" w:rsidRPr="005F3C56">
        <w:rPr>
          <w:rFonts w:ascii="Times New Roman" w:hAnsi="Times New Roman"/>
          <w:sz w:val="28"/>
          <w:szCs w:val="28"/>
        </w:rPr>
        <w:t>целью</w:t>
      </w:r>
      <w:r w:rsidR="00A25E0A" w:rsidRPr="005F3C56">
        <w:rPr>
          <w:rFonts w:ascii="Times New Roman" w:hAnsi="Times New Roman"/>
          <w:sz w:val="28"/>
          <w:szCs w:val="28"/>
        </w:rPr>
        <w:t xml:space="preserve"> и явля</w:t>
      </w:r>
      <w:r w:rsidR="001D0C62" w:rsidRPr="005F3C56">
        <w:rPr>
          <w:rFonts w:ascii="Times New Roman" w:hAnsi="Times New Roman"/>
          <w:sz w:val="28"/>
          <w:szCs w:val="28"/>
        </w:rPr>
        <w:t>ю</w:t>
      </w:r>
      <w:r w:rsidR="00A25E0A" w:rsidRPr="005F3C56">
        <w:rPr>
          <w:rFonts w:ascii="Times New Roman" w:hAnsi="Times New Roman"/>
          <w:sz w:val="28"/>
          <w:szCs w:val="28"/>
        </w:rPr>
        <w:t>тся промежуточным звеном на пути к преступному результату</w:t>
      </w:r>
      <w:r w:rsidR="009D108E" w:rsidRPr="005F3C56">
        <w:rPr>
          <w:rFonts w:ascii="Times New Roman" w:hAnsi="Times New Roman"/>
          <w:sz w:val="28"/>
          <w:szCs w:val="28"/>
        </w:rPr>
        <w:t xml:space="preserve">. </w:t>
      </w:r>
      <w:r w:rsidR="000D6686" w:rsidRPr="005F3C56">
        <w:rPr>
          <w:rFonts w:ascii="Times New Roman" w:hAnsi="Times New Roman" w:cs="Times New Roman"/>
          <w:sz w:val="28"/>
          <w:szCs w:val="28"/>
        </w:rPr>
        <w:t xml:space="preserve">Возражая этому, А.Е. Гучок утверждает, что в качестве средств совершения преступлений используются «не сами юридические лица, а материальные объекты (документы, печати), при помощи которых преступники совершают свои действия» </w:t>
      </w:r>
      <w:r w:rsidR="000D6686" w:rsidRPr="005F3C56">
        <w:rPr>
          <w:rFonts w:ascii="Times New Roman" w:hAnsi="Times New Roman" w:cs="Times New Roman"/>
          <w:color w:val="000000"/>
          <w:sz w:val="28"/>
          <w:szCs w:val="28"/>
        </w:rPr>
        <w:t>[</w:t>
      </w:r>
      <w:r w:rsidR="001B1108" w:rsidRPr="005F3C56">
        <w:rPr>
          <w:rFonts w:ascii="Times New Roman" w:hAnsi="Times New Roman" w:cs="Times New Roman"/>
          <w:color w:val="000000"/>
          <w:sz w:val="28"/>
          <w:szCs w:val="28"/>
        </w:rPr>
        <w:t>Гучок 2012:</w:t>
      </w:r>
      <w:r w:rsidR="000D6686" w:rsidRPr="005F3C56">
        <w:rPr>
          <w:rFonts w:ascii="Times New Roman" w:hAnsi="Times New Roman" w:cs="Times New Roman"/>
          <w:color w:val="000000"/>
          <w:sz w:val="28"/>
          <w:szCs w:val="28"/>
        </w:rPr>
        <w:t xml:space="preserve"> </w:t>
      </w:r>
      <w:r w:rsidR="001B1108" w:rsidRPr="005F3C56">
        <w:rPr>
          <w:rFonts w:ascii="Times New Roman" w:hAnsi="Times New Roman" w:cs="Times New Roman"/>
          <w:color w:val="000000"/>
          <w:sz w:val="28"/>
          <w:szCs w:val="28"/>
        </w:rPr>
        <w:t>69</w:t>
      </w:r>
      <w:r w:rsidR="000D6686" w:rsidRPr="005F3C56">
        <w:rPr>
          <w:rFonts w:ascii="Times New Roman" w:hAnsi="Times New Roman" w:cs="Times New Roman"/>
          <w:color w:val="000000"/>
          <w:sz w:val="28"/>
          <w:szCs w:val="28"/>
        </w:rPr>
        <w:t>]</w:t>
      </w:r>
      <w:r w:rsidR="000D6686" w:rsidRPr="005F3C56">
        <w:rPr>
          <w:rFonts w:ascii="Times New Roman" w:hAnsi="Times New Roman" w:cs="Times New Roman"/>
          <w:sz w:val="28"/>
          <w:szCs w:val="28"/>
        </w:rPr>
        <w:t xml:space="preserve">. </w:t>
      </w:r>
    </w:p>
    <w:p w:rsidR="000D6686" w:rsidRPr="005F3C56" w:rsidRDefault="000E424E" w:rsidP="005F3C56">
      <w:pPr>
        <w:spacing w:after="0" w:line="360" w:lineRule="auto"/>
        <w:ind w:firstLine="709"/>
        <w:jc w:val="both"/>
        <w:rPr>
          <w:rFonts w:ascii="Times New Roman" w:hAnsi="Times New Roman" w:cs="Times New Roman"/>
          <w:sz w:val="28"/>
          <w:szCs w:val="28"/>
        </w:rPr>
      </w:pPr>
      <w:r w:rsidRPr="005F3C56">
        <w:rPr>
          <w:rFonts w:ascii="Times New Roman" w:hAnsi="Times New Roman" w:cs="Times New Roman"/>
          <w:sz w:val="28"/>
          <w:szCs w:val="28"/>
        </w:rPr>
        <w:t>Мы считаем, что</w:t>
      </w:r>
      <w:r w:rsidR="00E177B0" w:rsidRPr="005F3C56">
        <w:rPr>
          <w:rFonts w:ascii="Times New Roman" w:hAnsi="Times New Roman" w:cs="Times New Roman"/>
          <w:sz w:val="28"/>
          <w:szCs w:val="28"/>
        </w:rPr>
        <w:t xml:space="preserve"> </w:t>
      </w:r>
      <w:r w:rsidR="000D6686" w:rsidRPr="005F3C56">
        <w:rPr>
          <w:rFonts w:ascii="Times New Roman" w:hAnsi="Times New Roman" w:cs="Times New Roman"/>
          <w:sz w:val="28"/>
          <w:szCs w:val="28"/>
        </w:rPr>
        <w:t>документы (печати), являясь прямым средством совершения преступле</w:t>
      </w:r>
      <w:r w:rsidR="00C91E8E" w:rsidRPr="005F3C56">
        <w:rPr>
          <w:rFonts w:ascii="Times New Roman" w:hAnsi="Times New Roman" w:cs="Times New Roman"/>
          <w:sz w:val="28"/>
          <w:szCs w:val="28"/>
        </w:rPr>
        <w:t>ния, все же играют второстепенную</w:t>
      </w:r>
      <w:r w:rsidR="000D6686" w:rsidRPr="005F3C56">
        <w:rPr>
          <w:rFonts w:ascii="Times New Roman" w:hAnsi="Times New Roman" w:cs="Times New Roman"/>
          <w:sz w:val="28"/>
          <w:szCs w:val="28"/>
        </w:rPr>
        <w:t xml:space="preserve"> роль по отношению к основному средству </w:t>
      </w:r>
      <w:r w:rsidR="00C91E8E" w:rsidRPr="005F3C56">
        <w:rPr>
          <w:rFonts w:ascii="Times New Roman" w:hAnsi="Times New Roman"/>
          <w:sz w:val="28"/>
          <w:szCs w:val="28"/>
        </w:rPr>
        <w:t>–</w:t>
      </w:r>
      <w:r w:rsidR="000D6686" w:rsidRPr="005F3C56">
        <w:rPr>
          <w:rFonts w:ascii="Times New Roman" w:hAnsi="Times New Roman" w:cs="Times New Roman"/>
          <w:sz w:val="28"/>
          <w:szCs w:val="28"/>
        </w:rPr>
        <w:t xml:space="preserve"> фирме (</w:t>
      </w:r>
      <w:r w:rsidR="00C91E8E" w:rsidRPr="005F3C56">
        <w:rPr>
          <w:rFonts w:ascii="Times New Roman" w:hAnsi="Times New Roman" w:cs="Times New Roman"/>
          <w:sz w:val="28"/>
          <w:szCs w:val="28"/>
        </w:rPr>
        <w:t>предприятию, учреждению</w:t>
      </w:r>
      <w:r w:rsidR="00E177B0" w:rsidRPr="005F3C56">
        <w:rPr>
          <w:rFonts w:ascii="Times New Roman" w:hAnsi="Times New Roman" w:cs="Times New Roman"/>
          <w:sz w:val="28"/>
          <w:szCs w:val="28"/>
        </w:rPr>
        <w:t>), без которой был</w:t>
      </w:r>
      <w:r w:rsidR="000D6686" w:rsidRPr="005F3C56">
        <w:rPr>
          <w:rFonts w:ascii="Times New Roman" w:hAnsi="Times New Roman" w:cs="Times New Roman"/>
          <w:sz w:val="28"/>
          <w:szCs w:val="28"/>
        </w:rPr>
        <w:t xml:space="preserve"> бы невозмож</w:t>
      </w:r>
      <w:r w:rsidR="00E177B0" w:rsidRPr="005F3C56">
        <w:rPr>
          <w:rFonts w:ascii="Times New Roman" w:hAnsi="Times New Roman" w:cs="Times New Roman"/>
          <w:sz w:val="28"/>
          <w:szCs w:val="28"/>
        </w:rPr>
        <w:t>е</w:t>
      </w:r>
      <w:r w:rsidR="000D6686" w:rsidRPr="005F3C56">
        <w:rPr>
          <w:rFonts w:ascii="Times New Roman" w:hAnsi="Times New Roman" w:cs="Times New Roman"/>
          <w:sz w:val="28"/>
          <w:szCs w:val="28"/>
        </w:rPr>
        <w:t>н</w:t>
      </w:r>
      <w:r w:rsidR="00E177B0" w:rsidRPr="005F3C56">
        <w:rPr>
          <w:rFonts w:ascii="Times New Roman" w:hAnsi="Times New Roman" w:cs="Times New Roman"/>
          <w:sz w:val="28"/>
          <w:szCs w:val="28"/>
        </w:rPr>
        <w:t xml:space="preserve"> преступный результат</w:t>
      </w:r>
      <w:r w:rsidR="000D6686" w:rsidRPr="005F3C56">
        <w:rPr>
          <w:rFonts w:ascii="Times New Roman" w:hAnsi="Times New Roman" w:cs="Times New Roman"/>
          <w:sz w:val="28"/>
          <w:szCs w:val="28"/>
        </w:rPr>
        <w:t>.</w:t>
      </w:r>
      <w:r w:rsidR="00C91E8E" w:rsidRPr="005F3C56">
        <w:rPr>
          <w:rFonts w:ascii="Times New Roman" w:hAnsi="Times New Roman" w:cs="Times New Roman"/>
          <w:sz w:val="28"/>
          <w:szCs w:val="28"/>
        </w:rPr>
        <w:t xml:space="preserve"> Следовательно, в процессе преступной деятельности могут быть использованы различные средства преступления, которые </w:t>
      </w:r>
      <w:r w:rsidR="0050633F" w:rsidRPr="005F3C56">
        <w:rPr>
          <w:rFonts w:ascii="Times New Roman" w:hAnsi="Times New Roman" w:cs="Times New Roman"/>
          <w:sz w:val="28"/>
          <w:szCs w:val="28"/>
        </w:rPr>
        <w:t>подразделяются на основные и второстепенные.</w:t>
      </w:r>
      <w:r w:rsidR="000D6686" w:rsidRPr="005F3C56">
        <w:rPr>
          <w:rFonts w:ascii="Times New Roman" w:hAnsi="Times New Roman" w:cs="Times New Roman"/>
          <w:sz w:val="28"/>
          <w:szCs w:val="28"/>
        </w:rPr>
        <w:t xml:space="preserve"> Так</w:t>
      </w:r>
      <w:r w:rsidR="00095E31" w:rsidRPr="005F3C56">
        <w:rPr>
          <w:rFonts w:ascii="Times New Roman" w:hAnsi="Times New Roman" w:cs="Times New Roman"/>
          <w:sz w:val="28"/>
          <w:szCs w:val="28"/>
        </w:rPr>
        <w:t>ая</w:t>
      </w:r>
      <w:r w:rsidR="000D6686" w:rsidRPr="005F3C56">
        <w:rPr>
          <w:rFonts w:ascii="Times New Roman" w:hAnsi="Times New Roman" w:cs="Times New Roman"/>
          <w:sz w:val="28"/>
          <w:szCs w:val="28"/>
        </w:rPr>
        <w:t xml:space="preserve"> позици</w:t>
      </w:r>
      <w:r w:rsidR="00095E31" w:rsidRPr="005F3C56">
        <w:rPr>
          <w:rFonts w:ascii="Times New Roman" w:hAnsi="Times New Roman" w:cs="Times New Roman"/>
          <w:sz w:val="28"/>
          <w:szCs w:val="28"/>
        </w:rPr>
        <w:t>я</w:t>
      </w:r>
      <w:r w:rsidR="000D6686" w:rsidRPr="005F3C56">
        <w:rPr>
          <w:rFonts w:ascii="Times New Roman" w:hAnsi="Times New Roman" w:cs="Times New Roman"/>
          <w:sz w:val="28"/>
          <w:szCs w:val="28"/>
        </w:rPr>
        <w:t xml:space="preserve">  </w:t>
      </w:r>
      <w:r w:rsidR="0050633F" w:rsidRPr="005F3C56">
        <w:rPr>
          <w:rFonts w:ascii="Times New Roman" w:hAnsi="Times New Roman" w:cs="Times New Roman"/>
          <w:sz w:val="28"/>
          <w:szCs w:val="28"/>
        </w:rPr>
        <w:t>обосно</w:t>
      </w:r>
      <w:r w:rsidR="00095E31" w:rsidRPr="005F3C56">
        <w:rPr>
          <w:rFonts w:ascii="Times New Roman" w:hAnsi="Times New Roman" w:cs="Times New Roman"/>
          <w:sz w:val="28"/>
          <w:szCs w:val="28"/>
        </w:rPr>
        <w:t>вы</w:t>
      </w:r>
      <w:r w:rsidR="0050633F" w:rsidRPr="005F3C56">
        <w:rPr>
          <w:rFonts w:ascii="Times New Roman" w:hAnsi="Times New Roman" w:cs="Times New Roman"/>
          <w:sz w:val="28"/>
          <w:szCs w:val="28"/>
        </w:rPr>
        <w:t>ва</w:t>
      </w:r>
      <w:r w:rsidR="00095E31" w:rsidRPr="005F3C56">
        <w:rPr>
          <w:rFonts w:ascii="Times New Roman" w:hAnsi="Times New Roman" w:cs="Times New Roman"/>
          <w:sz w:val="28"/>
          <w:szCs w:val="28"/>
        </w:rPr>
        <w:t>е</w:t>
      </w:r>
      <w:r w:rsidR="0050633F" w:rsidRPr="005F3C56">
        <w:rPr>
          <w:rFonts w:ascii="Times New Roman" w:hAnsi="Times New Roman" w:cs="Times New Roman"/>
          <w:sz w:val="28"/>
          <w:szCs w:val="28"/>
        </w:rPr>
        <w:t>т</w:t>
      </w:r>
      <w:r w:rsidR="00095E31" w:rsidRPr="005F3C56">
        <w:rPr>
          <w:rFonts w:ascii="Times New Roman" w:hAnsi="Times New Roman" w:cs="Times New Roman"/>
          <w:sz w:val="28"/>
          <w:szCs w:val="28"/>
        </w:rPr>
        <w:t>ся</w:t>
      </w:r>
      <w:r w:rsidR="0050633F" w:rsidRPr="005F3C56">
        <w:rPr>
          <w:rFonts w:ascii="Times New Roman" w:hAnsi="Times New Roman" w:cs="Times New Roman"/>
          <w:sz w:val="28"/>
          <w:szCs w:val="28"/>
        </w:rPr>
        <w:t xml:space="preserve"> </w:t>
      </w:r>
      <w:r w:rsidR="000D6686" w:rsidRPr="005F3C56">
        <w:rPr>
          <w:rFonts w:ascii="Times New Roman" w:hAnsi="Times New Roman" w:cs="Times New Roman"/>
          <w:sz w:val="28"/>
          <w:szCs w:val="28"/>
        </w:rPr>
        <w:t>пример</w:t>
      </w:r>
      <w:r w:rsidR="00095E31" w:rsidRPr="005F3C56">
        <w:rPr>
          <w:rFonts w:ascii="Times New Roman" w:hAnsi="Times New Roman" w:cs="Times New Roman"/>
          <w:sz w:val="28"/>
          <w:szCs w:val="28"/>
        </w:rPr>
        <w:t>ом</w:t>
      </w:r>
      <w:r w:rsidR="000D6686" w:rsidRPr="005F3C56">
        <w:rPr>
          <w:rFonts w:ascii="Times New Roman" w:hAnsi="Times New Roman" w:cs="Times New Roman"/>
          <w:sz w:val="28"/>
          <w:szCs w:val="28"/>
        </w:rPr>
        <w:t xml:space="preserve"> из криминальной истории появления </w:t>
      </w:r>
      <w:r w:rsidR="00E177B0" w:rsidRPr="005F3C56">
        <w:rPr>
          <w:rFonts w:ascii="Times New Roman" w:hAnsi="Times New Roman" w:cs="Times New Roman"/>
          <w:sz w:val="28"/>
          <w:szCs w:val="28"/>
        </w:rPr>
        <w:t>легализации («отмывания») средств, полученных преступным путем</w:t>
      </w:r>
      <w:r w:rsidR="0050633F" w:rsidRPr="005F3C56">
        <w:rPr>
          <w:rFonts w:ascii="Times New Roman" w:hAnsi="Times New Roman" w:cs="Times New Roman"/>
          <w:sz w:val="28"/>
          <w:szCs w:val="28"/>
        </w:rPr>
        <w:t xml:space="preserve"> (ст. 235 УК)</w:t>
      </w:r>
      <w:r w:rsidR="00E177B0" w:rsidRPr="005F3C56">
        <w:rPr>
          <w:rFonts w:ascii="Times New Roman" w:hAnsi="Times New Roman" w:cs="Times New Roman"/>
          <w:sz w:val="28"/>
          <w:szCs w:val="28"/>
        </w:rPr>
        <w:t xml:space="preserve">. </w:t>
      </w:r>
      <w:r w:rsidR="000D6686" w:rsidRPr="005F3C56">
        <w:rPr>
          <w:rFonts w:ascii="Times New Roman" w:hAnsi="Times New Roman" w:cs="Times New Roman"/>
          <w:sz w:val="28"/>
          <w:szCs w:val="28"/>
        </w:rPr>
        <w:t xml:space="preserve">Для придания законности владения огромными суммами денег </w:t>
      </w:r>
      <w:r w:rsidR="00E177B0" w:rsidRPr="005F3C56">
        <w:rPr>
          <w:rFonts w:ascii="Times New Roman" w:hAnsi="Times New Roman" w:cs="Times New Roman"/>
          <w:sz w:val="28"/>
          <w:szCs w:val="28"/>
        </w:rPr>
        <w:t xml:space="preserve">главарь чикагской мафии Аль Капоне </w:t>
      </w:r>
      <w:r w:rsidR="000D6686" w:rsidRPr="005F3C56">
        <w:rPr>
          <w:rFonts w:ascii="Times New Roman" w:hAnsi="Times New Roman" w:cs="Times New Roman"/>
          <w:sz w:val="28"/>
          <w:szCs w:val="28"/>
        </w:rPr>
        <w:t xml:space="preserve">создал сеть прачечных, в которых установил низкую оплату, привлекшую большое количество потребителей этих услуг, учет которых фактически не велся. К официальным доходам от деятельности прачечных постепенно прибавлялись, указывались в учетно-отчетной документации и вносились на счет в банке денежные средства, полученные в результате совершения преступлений. </w:t>
      </w:r>
      <w:r w:rsidR="0050633F" w:rsidRPr="005F3C56">
        <w:rPr>
          <w:rFonts w:ascii="Times New Roman" w:hAnsi="Times New Roman" w:cs="Times New Roman"/>
          <w:sz w:val="28"/>
          <w:szCs w:val="28"/>
        </w:rPr>
        <w:t>В данном примере средствами преступления являются прачечные и поддельные документы, но последние играют второстепенную роль в совершении преступления.</w:t>
      </w:r>
    </w:p>
    <w:p w:rsidR="00EC44CB" w:rsidRPr="005F3C56" w:rsidRDefault="008D02DC"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В качестве орудий совершения преступления необходимо представлять предметы</w:t>
      </w:r>
      <w:r w:rsidR="00EC44CB" w:rsidRPr="005F3C56">
        <w:rPr>
          <w:rFonts w:ascii="Times New Roman" w:hAnsi="Times New Roman"/>
          <w:sz w:val="28"/>
          <w:szCs w:val="28"/>
        </w:rPr>
        <w:t>:</w:t>
      </w:r>
    </w:p>
    <w:p w:rsidR="00EC44CB" w:rsidRPr="005F3C56" w:rsidRDefault="00EC44CB"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 xml:space="preserve">1) </w:t>
      </w:r>
      <w:r w:rsidR="008D02DC" w:rsidRPr="005F3C56">
        <w:rPr>
          <w:rFonts w:ascii="Times New Roman" w:hAnsi="Times New Roman"/>
          <w:sz w:val="28"/>
          <w:szCs w:val="28"/>
        </w:rPr>
        <w:t xml:space="preserve">бытового назначения (кухонный нож, </w:t>
      </w:r>
      <w:r w:rsidRPr="005F3C56">
        <w:rPr>
          <w:rFonts w:ascii="Times New Roman" w:hAnsi="Times New Roman"/>
          <w:sz w:val="28"/>
          <w:szCs w:val="28"/>
        </w:rPr>
        <w:t xml:space="preserve">веревка для сушки белья, топор, дрель, молоток и т.д.); </w:t>
      </w:r>
    </w:p>
    <w:p w:rsidR="00EC44CB" w:rsidRPr="005F3C56" w:rsidRDefault="00EC44CB"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lastRenderedPageBreak/>
        <w:t>2) специально изготовленные виновным для совершения преступления (весь спектр орудий взлома, заточка и т.д.);</w:t>
      </w:r>
    </w:p>
    <w:p w:rsidR="00C10CCE" w:rsidRPr="005F3C56" w:rsidRDefault="00EC44CB"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 xml:space="preserve">3) случайно оказавшиеся под рукой преступника в момент совершения преступных действий (камень, кирпич, </w:t>
      </w:r>
      <w:r w:rsidR="00D75E5B" w:rsidRPr="005F3C56">
        <w:rPr>
          <w:rFonts w:ascii="Times New Roman" w:hAnsi="Times New Roman"/>
          <w:sz w:val="28"/>
          <w:szCs w:val="28"/>
        </w:rPr>
        <w:t xml:space="preserve">полено, </w:t>
      </w:r>
      <w:r w:rsidRPr="005F3C56">
        <w:rPr>
          <w:rFonts w:ascii="Times New Roman" w:hAnsi="Times New Roman"/>
          <w:sz w:val="28"/>
          <w:szCs w:val="28"/>
        </w:rPr>
        <w:t>арматура и т.д.).</w:t>
      </w:r>
    </w:p>
    <w:p w:rsidR="005D7A62" w:rsidRPr="005F3C56" w:rsidRDefault="00D75E5B" w:rsidP="005F3C56">
      <w:pPr>
        <w:tabs>
          <w:tab w:val="left" w:pos="3119"/>
        </w:tabs>
        <w:spacing w:after="0" w:line="360" w:lineRule="auto"/>
        <w:ind w:firstLine="709"/>
        <w:jc w:val="both"/>
        <w:rPr>
          <w:rFonts w:ascii="Times New Roman" w:hAnsi="Times New Roman"/>
          <w:sz w:val="28"/>
          <w:szCs w:val="28"/>
        </w:rPr>
      </w:pPr>
      <w:r w:rsidRPr="005F3C56">
        <w:rPr>
          <w:rFonts w:ascii="Times New Roman" w:hAnsi="Times New Roman"/>
          <w:sz w:val="28"/>
          <w:szCs w:val="28"/>
        </w:rPr>
        <w:t xml:space="preserve">Не следует проводить аналогию между </w:t>
      </w:r>
      <w:r w:rsidR="0050633F" w:rsidRPr="005F3C56">
        <w:rPr>
          <w:rFonts w:ascii="Times New Roman" w:hAnsi="Times New Roman"/>
          <w:sz w:val="28"/>
          <w:szCs w:val="28"/>
        </w:rPr>
        <w:t>«</w:t>
      </w:r>
      <w:r w:rsidRPr="005F3C56">
        <w:rPr>
          <w:rFonts w:ascii="Times New Roman" w:hAnsi="Times New Roman"/>
          <w:sz w:val="28"/>
          <w:szCs w:val="28"/>
        </w:rPr>
        <w:t>орудием</w:t>
      </w:r>
      <w:r w:rsidR="0050633F" w:rsidRPr="005F3C56">
        <w:rPr>
          <w:rFonts w:ascii="Times New Roman" w:hAnsi="Times New Roman"/>
          <w:sz w:val="28"/>
          <w:szCs w:val="28"/>
        </w:rPr>
        <w:t>»</w:t>
      </w:r>
      <w:r w:rsidRPr="005F3C56">
        <w:rPr>
          <w:rFonts w:ascii="Times New Roman" w:hAnsi="Times New Roman"/>
          <w:sz w:val="28"/>
          <w:szCs w:val="28"/>
        </w:rPr>
        <w:t xml:space="preserve"> и </w:t>
      </w:r>
      <w:r w:rsidR="0050633F" w:rsidRPr="005F3C56">
        <w:rPr>
          <w:rFonts w:ascii="Times New Roman" w:hAnsi="Times New Roman"/>
          <w:sz w:val="28"/>
          <w:szCs w:val="28"/>
        </w:rPr>
        <w:t>«</w:t>
      </w:r>
      <w:r w:rsidRPr="005F3C56">
        <w:rPr>
          <w:rFonts w:ascii="Times New Roman" w:hAnsi="Times New Roman"/>
          <w:sz w:val="28"/>
          <w:szCs w:val="28"/>
        </w:rPr>
        <w:t>оружием</w:t>
      </w:r>
      <w:r w:rsidR="0050633F" w:rsidRPr="005F3C56">
        <w:rPr>
          <w:rFonts w:ascii="Times New Roman" w:hAnsi="Times New Roman"/>
          <w:sz w:val="28"/>
          <w:szCs w:val="28"/>
        </w:rPr>
        <w:t>»</w:t>
      </w:r>
      <w:r w:rsidRPr="005F3C56">
        <w:rPr>
          <w:rFonts w:ascii="Times New Roman" w:hAnsi="Times New Roman"/>
          <w:sz w:val="28"/>
          <w:szCs w:val="28"/>
        </w:rPr>
        <w:t xml:space="preserve">, используемым при совершении преступления. Это две самостоятельные группы средств совершения преступления. </w:t>
      </w:r>
      <w:r w:rsidR="00703580" w:rsidRPr="005F3C56">
        <w:rPr>
          <w:rFonts w:ascii="Times New Roman" w:hAnsi="Times New Roman"/>
          <w:sz w:val="28"/>
          <w:szCs w:val="28"/>
        </w:rPr>
        <w:t xml:space="preserve">Для решения вопроса о признании предмета оружием </w:t>
      </w:r>
      <w:r w:rsidR="00095E31" w:rsidRPr="005F3C56">
        <w:rPr>
          <w:rFonts w:ascii="Times New Roman" w:hAnsi="Times New Roman"/>
          <w:sz w:val="28"/>
          <w:szCs w:val="28"/>
        </w:rPr>
        <w:t>следует</w:t>
      </w:r>
      <w:r w:rsidR="00703580" w:rsidRPr="005F3C56">
        <w:rPr>
          <w:rFonts w:ascii="Times New Roman" w:hAnsi="Times New Roman"/>
          <w:sz w:val="28"/>
          <w:szCs w:val="28"/>
        </w:rPr>
        <w:t xml:space="preserve"> руководствоваться </w:t>
      </w:r>
      <w:r w:rsidR="0050633F" w:rsidRPr="005F3C56">
        <w:rPr>
          <w:rFonts w:ascii="Times New Roman" w:hAnsi="Times New Roman"/>
          <w:sz w:val="28"/>
          <w:szCs w:val="28"/>
        </w:rPr>
        <w:t>специальным з</w:t>
      </w:r>
      <w:r w:rsidR="00703580" w:rsidRPr="005F3C56">
        <w:rPr>
          <w:rFonts w:ascii="Times New Roman" w:hAnsi="Times New Roman"/>
          <w:sz w:val="28"/>
          <w:szCs w:val="28"/>
        </w:rPr>
        <w:t>аконом Республики Беларусь «Об оружии», а в необходимых случаях</w:t>
      </w:r>
      <w:r w:rsidR="0050633F" w:rsidRPr="005F3C56">
        <w:rPr>
          <w:rFonts w:ascii="Times New Roman" w:hAnsi="Times New Roman"/>
          <w:sz w:val="28"/>
          <w:szCs w:val="28"/>
        </w:rPr>
        <w:t xml:space="preserve"> заключением экспертов</w:t>
      </w:r>
      <w:r w:rsidR="00703580" w:rsidRPr="005F3C56">
        <w:rPr>
          <w:rFonts w:ascii="Times New Roman" w:hAnsi="Times New Roman"/>
          <w:sz w:val="28"/>
          <w:szCs w:val="28"/>
        </w:rPr>
        <w:t>, когда для решения соответствующих вопросов требуются специальные знания.</w:t>
      </w:r>
    </w:p>
    <w:p w:rsidR="00F2633C" w:rsidRPr="005F3C56" w:rsidRDefault="005D7A62" w:rsidP="005F3C56">
      <w:pPr>
        <w:spacing w:after="0" w:line="360" w:lineRule="auto"/>
        <w:ind w:firstLine="709"/>
        <w:jc w:val="both"/>
        <w:rPr>
          <w:rFonts w:ascii="Times New Roman" w:hAnsi="Times New Roman" w:cs="Times New Roman"/>
          <w:color w:val="000000"/>
          <w:sz w:val="28"/>
          <w:szCs w:val="28"/>
        </w:rPr>
      </w:pPr>
      <w:r w:rsidRPr="005F3C56">
        <w:rPr>
          <w:rFonts w:ascii="Times New Roman" w:hAnsi="Times New Roman"/>
          <w:sz w:val="28"/>
          <w:szCs w:val="28"/>
        </w:rPr>
        <w:t xml:space="preserve">В уголовном праве оружие рассматривается как разновидность орудий совершения преступлений </w:t>
      </w:r>
      <w:r w:rsidR="00983B76" w:rsidRPr="005F3C56">
        <w:rPr>
          <w:rFonts w:ascii="Times New Roman" w:hAnsi="Times New Roman" w:cs="Times New Roman"/>
          <w:color w:val="000000"/>
          <w:sz w:val="28"/>
          <w:szCs w:val="28"/>
        </w:rPr>
        <w:t>[</w:t>
      </w:r>
      <w:r w:rsidR="001B1108" w:rsidRPr="005F3C56">
        <w:rPr>
          <w:rFonts w:ascii="Times New Roman" w:hAnsi="Times New Roman" w:cs="Times New Roman"/>
          <w:color w:val="000000"/>
          <w:sz w:val="28"/>
          <w:szCs w:val="28"/>
        </w:rPr>
        <w:t>Бабий 2000:</w:t>
      </w:r>
      <w:r w:rsidRPr="005F3C56">
        <w:rPr>
          <w:rFonts w:ascii="Times New Roman" w:hAnsi="Times New Roman" w:cs="Times New Roman"/>
          <w:color w:val="000000"/>
          <w:sz w:val="28"/>
          <w:szCs w:val="28"/>
        </w:rPr>
        <w:t xml:space="preserve"> 61; </w:t>
      </w:r>
      <w:r w:rsidR="001B1108" w:rsidRPr="005F3C56">
        <w:rPr>
          <w:rFonts w:ascii="Times New Roman" w:hAnsi="Times New Roman" w:cs="Times New Roman"/>
          <w:color w:val="000000"/>
          <w:sz w:val="28"/>
          <w:szCs w:val="28"/>
        </w:rPr>
        <w:t xml:space="preserve">Шарапов 2005: </w:t>
      </w:r>
      <w:r w:rsidRPr="005F3C56">
        <w:rPr>
          <w:rFonts w:ascii="Times New Roman" w:hAnsi="Times New Roman" w:cs="Times New Roman"/>
          <w:color w:val="000000"/>
          <w:sz w:val="28"/>
          <w:szCs w:val="28"/>
        </w:rPr>
        <w:t>114-119]</w:t>
      </w:r>
      <w:r w:rsidR="009E599B" w:rsidRPr="005F3C56">
        <w:rPr>
          <w:rFonts w:ascii="Times New Roman" w:hAnsi="Times New Roman" w:cs="Times New Roman"/>
          <w:color w:val="000000"/>
          <w:sz w:val="28"/>
          <w:szCs w:val="28"/>
        </w:rPr>
        <w:t xml:space="preserve">, что не соответствует не только криминалистическому пониманию этих предметов, но и </w:t>
      </w:r>
      <w:r w:rsidR="00D95449" w:rsidRPr="005F3C56">
        <w:rPr>
          <w:rFonts w:ascii="Times New Roman" w:hAnsi="Times New Roman" w:cs="Times New Roman"/>
          <w:color w:val="000000"/>
          <w:sz w:val="28"/>
          <w:szCs w:val="28"/>
        </w:rPr>
        <w:t>общепринятому</w:t>
      </w:r>
      <w:r w:rsidRPr="005F3C56">
        <w:rPr>
          <w:rFonts w:ascii="Times New Roman" w:hAnsi="Times New Roman" w:cs="Times New Roman"/>
          <w:color w:val="000000"/>
          <w:sz w:val="28"/>
          <w:szCs w:val="28"/>
        </w:rPr>
        <w:t>.</w:t>
      </w:r>
      <w:r w:rsidR="00D95449" w:rsidRPr="005F3C56">
        <w:rPr>
          <w:rFonts w:ascii="Times New Roman" w:hAnsi="Times New Roman" w:cs="Times New Roman"/>
          <w:color w:val="000000"/>
          <w:sz w:val="28"/>
          <w:szCs w:val="28"/>
        </w:rPr>
        <w:t xml:space="preserve"> Если обратиться к значению термина «орудие», то оно </w:t>
      </w:r>
      <w:r w:rsidR="001B1108" w:rsidRPr="005F3C56">
        <w:rPr>
          <w:rFonts w:ascii="Times New Roman" w:hAnsi="Times New Roman" w:cs="Times New Roman"/>
          <w:color w:val="000000"/>
          <w:sz w:val="28"/>
          <w:szCs w:val="28"/>
        </w:rPr>
        <w:t xml:space="preserve">в словаре С.И Ожегова </w:t>
      </w:r>
      <w:r w:rsidR="00D95449" w:rsidRPr="005F3C56">
        <w:rPr>
          <w:rFonts w:ascii="Times New Roman" w:hAnsi="Times New Roman" w:cs="Times New Roman"/>
          <w:color w:val="000000"/>
          <w:sz w:val="28"/>
          <w:szCs w:val="28"/>
        </w:rPr>
        <w:t>понимается как «техническое приспособление, при помощи которого производится ра</w:t>
      </w:r>
      <w:r w:rsidR="00630E7B" w:rsidRPr="005F3C56">
        <w:rPr>
          <w:rFonts w:ascii="Times New Roman" w:hAnsi="Times New Roman" w:cs="Times New Roman"/>
          <w:color w:val="000000"/>
          <w:sz w:val="28"/>
          <w:szCs w:val="28"/>
        </w:rPr>
        <w:t>бота или какое-</w:t>
      </w:r>
      <w:r w:rsidR="001B1108" w:rsidRPr="005F3C56">
        <w:rPr>
          <w:rFonts w:ascii="Times New Roman" w:hAnsi="Times New Roman" w:cs="Times New Roman"/>
          <w:color w:val="000000"/>
          <w:sz w:val="28"/>
          <w:szCs w:val="28"/>
        </w:rPr>
        <w:t>либо действие»</w:t>
      </w:r>
      <w:r w:rsidR="00D95449" w:rsidRPr="005F3C56">
        <w:rPr>
          <w:rFonts w:ascii="Times New Roman" w:hAnsi="Times New Roman" w:cs="Times New Roman"/>
          <w:color w:val="000000"/>
          <w:sz w:val="28"/>
          <w:szCs w:val="28"/>
        </w:rPr>
        <w:t>. При этом слово «техническое» применительно к орудию не должно восприниматься в буквальном смысле, т.к. орудием в определенных случаях могут являться палка</w:t>
      </w:r>
      <w:r w:rsidR="0050633F" w:rsidRPr="005F3C56">
        <w:rPr>
          <w:rFonts w:ascii="Times New Roman" w:hAnsi="Times New Roman" w:cs="Times New Roman"/>
          <w:color w:val="000000"/>
          <w:sz w:val="28"/>
          <w:szCs w:val="28"/>
        </w:rPr>
        <w:t>,</w:t>
      </w:r>
      <w:r w:rsidR="00F2633C" w:rsidRPr="005F3C56">
        <w:rPr>
          <w:rFonts w:ascii="Times New Roman" w:hAnsi="Times New Roman" w:cs="Times New Roman"/>
          <w:color w:val="000000"/>
          <w:sz w:val="28"/>
          <w:szCs w:val="28"/>
        </w:rPr>
        <w:t xml:space="preserve"> </w:t>
      </w:r>
      <w:r w:rsidR="00D95449" w:rsidRPr="005F3C56">
        <w:rPr>
          <w:rFonts w:ascii="Times New Roman" w:hAnsi="Times New Roman" w:cs="Times New Roman"/>
          <w:color w:val="000000"/>
          <w:sz w:val="28"/>
          <w:szCs w:val="28"/>
        </w:rPr>
        <w:t>камень</w:t>
      </w:r>
      <w:r w:rsidR="00F2633C" w:rsidRPr="005F3C56">
        <w:rPr>
          <w:rFonts w:ascii="Times New Roman" w:hAnsi="Times New Roman" w:cs="Times New Roman"/>
          <w:color w:val="000000"/>
          <w:sz w:val="28"/>
          <w:szCs w:val="28"/>
        </w:rPr>
        <w:t>, кусок кирпича</w:t>
      </w:r>
      <w:r w:rsidR="00D95449" w:rsidRPr="005F3C56">
        <w:rPr>
          <w:rFonts w:ascii="Times New Roman" w:hAnsi="Times New Roman" w:cs="Times New Roman"/>
          <w:color w:val="000000"/>
          <w:sz w:val="28"/>
          <w:szCs w:val="28"/>
        </w:rPr>
        <w:t xml:space="preserve">. </w:t>
      </w:r>
    </w:p>
    <w:p w:rsidR="00C10CCE" w:rsidRPr="005F3C56" w:rsidRDefault="007326D3" w:rsidP="005F3C56">
      <w:pPr>
        <w:spacing w:after="0" w:line="360" w:lineRule="auto"/>
        <w:ind w:firstLine="709"/>
        <w:jc w:val="both"/>
        <w:rPr>
          <w:rFonts w:ascii="Times New Roman" w:hAnsi="Times New Roman"/>
          <w:sz w:val="28"/>
          <w:szCs w:val="28"/>
        </w:rPr>
      </w:pPr>
      <w:r w:rsidRPr="005F3C56">
        <w:rPr>
          <w:rFonts w:ascii="Times New Roman" w:hAnsi="Times New Roman" w:cs="Times New Roman"/>
          <w:color w:val="000000"/>
          <w:sz w:val="28"/>
          <w:szCs w:val="28"/>
        </w:rPr>
        <w:t>Понятие «о</w:t>
      </w:r>
      <w:r w:rsidR="003D67F6" w:rsidRPr="005F3C56">
        <w:rPr>
          <w:rFonts w:ascii="Times New Roman" w:hAnsi="Times New Roman" w:cs="Times New Roman"/>
          <w:color w:val="000000"/>
          <w:sz w:val="28"/>
          <w:szCs w:val="28"/>
        </w:rPr>
        <w:t>ружие</w:t>
      </w:r>
      <w:r w:rsidRPr="005F3C56">
        <w:rPr>
          <w:rFonts w:ascii="Times New Roman" w:hAnsi="Times New Roman" w:cs="Times New Roman"/>
          <w:color w:val="000000"/>
          <w:sz w:val="28"/>
          <w:szCs w:val="28"/>
        </w:rPr>
        <w:t>» имеет нормативную формулировку. Оружием</w:t>
      </w:r>
      <w:r w:rsidR="003D67F6" w:rsidRPr="005F3C56">
        <w:rPr>
          <w:rFonts w:ascii="Times New Roman" w:hAnsi="Times New Roman" w:cs="Times New Roman"/>
          <w:color w:val="000000"/>
          <w:sz w:val="28"/>
          <w:szCs w:val="28"/>
        </w:rPr>
        <w:t xml:space="preserve"> являются «устройства и предметы, конструктивно предназначенные для поражения живой или иной цели, а также подачи сигналов пиротехническими составами».</w:t>
      </w:r>
      <w:r w:rsidR="009E599B" w:rsidRPr="005F3C56">
        <w:rPr>
          <w:rFonts w:ascii="Times New Roman" w:hAnsi="Times New Roman" w:cs="Times New Roman"/>
          <w:color w:val="000000"/>
          <w:sz w:val="28"/>
          <w:szCs w:val="28"/>
        </w:rPr>
        <w:t xml:space="preserve"> </w:t>
      </w:r>
      <w:r w:rsidR="00EC5ACF" w:rsidRPr="005F3C56">
        <w:rPr>
          <w:rFonts w:ascii="Times New Roman" w:hAnsi="Times New Roman" w:cs="Times New Roman"/>
          <w:color w:val="000000"/>
          <w:sz w:val="28"/>
          <w:szCs w:val="28"/>
        </w:rPr>
        <w:t xml:space="preserve">  </w:t>
      </w:r>
      <w:r w:rsidR="005D7A62" w:rsidRPr="005F3C56">
        <w:rPr>
          <w:rFonts w:ascii="Times New Roman" w:hAnsi="Times New Roman"/>
          <w:sz w:val="28"/>
          <w:szCs w:val="28"/>
        </w:rPr>
        <w:t xml:space="preserve"> </w:t>
      </w:r>
      <w:r w:rsidR="00703580" w:rsidRPr="005F3C56">
        <w:rPr>
          <w:rFonts w:ascii="Times New Roman" w:hAnsi="Times New Roman"/>
          <w:sz w:val="28"/>
          <w:szCs w:val="28"/>
        </w:rPr>
        <w:t xml:space="preserve">  </w:t>
      </w:r>
    </w:p>
    <w:p w:rsidR="00346EA4" w:rsidRPr="005F3C56" w:rsidRDefault="004A269D"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 xml:space="preserve">В законе «Об оружии» </w:t>
      </w:r>
      <w:r w:rsidR="007326D3" w:rsidRPr="005F3C56">
        <w:rPr>
          <w:rFonts w:ascii="Times New Roman" w:hAnsi="Times New Roman"/>
          <w:sz w:val="28"/>
          <w:szCs w:val="28"/>
        </w:rPr>
        <w:t>перечислено</w:t>
      </w:r>
      <w:r w:rsidRPr="005F3C56">
        <w:rPr>
          <w:rFonts w:ascii="Times New Roman" w:hAnsi="Times New Roman"/>
          <w:sz w:val="28"/>
          <w:szCs w:val="28"/>
        </w:rPr>
        <w:t xml:space="preserve"> много видов оружия: огнестрельное, огнестрельное оружие травматического действия,  огнестрельное бесствольное, холодное, метательное, пневматическое, спортивное, охотничье, газовое, сигнальное. </w:t>
      </w:r>
      <w:r w:rsidR="00963956" w:rsidRPr="005F3C56">
        <w:rPr>
          <w:rFonts w:ascii="Times New Roman" w:hAnsi="Times New Roman"/>
          <w:sz w:val="28"/>
          <w:szCs w:val="28"/>
        </w:rPr>
        <w:t xml:space="preserve">Любое </w:t>
      </w:r>
      <w:r w:rsidR="00095E31" w:rsidRPr="005F3C56">
        <w:rPr>
          <w:rFonts w:ascii="Times New Roman" w:hAnsi="Times New Roman"/>
          <w:sz w:val="28"/>
          <w:szCs w:val="28"/>
        </w:rPr>
        <w:t xml:space="preserve">оружие </w:t>
      </w:r>
      <w:r w:rsidR="00963956" w:rsidRPr="005F3C56">
        <w:rPr>
          <w:rFonts w:ascii="Times New Roman" w:hAnsi="Times New Roman"/>
          <w:sz w:val="28"/>
          <w:szCs w:val="28"/>
        </w:rPr>
        <w:t xml:space="preserve">из перечисленных видов может использоваться в качестве средства совершения преступления. </w:t>
      </w:r>
    </w:p>
    <w:p w:rsidR="00C10CCE" w:rsidRPr="005F3C56" w:rsidRDefault="00963956"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 xml:space="preserve">В конструкции </w:t>
      </w:r>
      <w:r w:rsidR="007326D3" w:rsidRPr="005F3C56">
        <w:rPr>
          <w:rFonts w:ascii="Times New Roman" w:hAnsi="Times New Roman"/>
          <w:sz w:val="28"/>
          <w:szCs w:val="28"/>
        </w:rPr>
        <w:t xml:space="preserve">многих </w:t>
      </w:r>
      <w:r w:rsidRPr="005F3C56">
        <w:rPr>
          <w:rFonts w:ascii="Times New Roman" w:hAnsi="Times New Roman"/>
          <w:sz w:val="28"/>
          <w:szCs w:val="28"/>
        </w:rPr>
        <w:t>составов преступлений, предусматривающих их совершени</w:t>
      </w:r>
      <w:r w:rsidR="00F2633C" w:rsidRPr="005F3C56">
        <w:rPr>
          <w:rFonts w:ascii="Times New Roman" w:hAnsi="Times New Roman"/>
          <w:sz w:val="28"/>
          <w:szCs w:val="28"/>
        </w:rPr>
        <w:t>е</w:t>
      </w:r>
      <w:r w:rsidRPr="005F3C56">
        <w:rPr>
          <w:rFonts w:ascii="Times New Roman" w:hAnsi="Times New Roman"/>
          <w:sz w:val="28"/>
          <w:szCs w:val="28"/>
        </w:rPr>
        <w:t xml:space="preserve"> с использованием оружия, либо не указывается на его применение </w:t>
      </w:r>
      <w:r w:rsidRPr="005F3C56">
        <w:rPr>
          <w:rFonts w:ascii="Times New Roman" w:hAnsi="Times New Roman"/>
          <w:sz w:val="28"/>
          <w:szCs w:val="28"/>
        </w:rPr>
        <w:lastRenderedPageBreak/>
        <w:t xml:space="preserve">либо не конкретизируется его вид. Не указывается, но предполагается возможность </w:t>
      </w:r>
      <w:r w:rsidR="007E52CD" w:rsidRPr="005F3C56">
        <w:rPr>
          <w:rFonts w:ascii="Times New Roman" w:hAnsi="Times New Roman"/>
          <w:sz w:val="28"/>
          <w:szCs w:val="28"/>
        </w:rPr>
        <w:t xml:space="preserve">использования оружия для совершения </w:t>
      </w:r>
      <w:r w:rsidRPr="005F3C56">
        <w:rPr>
          <w:rFonts w:ascii="Times New Roman" w:hAnsi="Times New Roman"/>
          <w:sz w:val="28"/>
          <w:szCs w:val="28"/>
        </w:rPr>
        <w:t xml:space="preserve">таких преступлений как убийство (ст. 139 УК), </w:t>
      </w:r>
      <w:r w:rsidR="007E52CD" w:rsidRPr="005F3C56">
        <w:rPr>
          <w:rFonts w:ascii="Times New Roman" w:hAnsi="Times New Roman"/>
          <w:sz w:val="28"/>
          <w:szCs w:val="28"/>
        </w:rPr>
        <w:t xml:space="preserve">умышленное </w:t>
      </w:r>
      <w:r w:rsidRPr="005F3C56">
        <w:rPr>
          <w:rFonts w:ascii="Times New Roman" w:hAnsi="Times New Roman"/>
          <w:sz w:val="28"/>
          <w:szCs w:val="28"/>
        </w:rPr>
        <w:t xml:space="preserve">причинение </w:t>
      </w:r>
      <w:r w:rsidR="007E52CD" w:rsidRPr="005F3C56">
        <w:rPr>
          <w:rFonts w:ascii="Times New Roman" w:hAnsi="Times New Roman"/>
          <w:sz w:val="28"/>
          <w:szCs w:val="28"/>
        </w:rPr>
        <w:t>тяжкого телесного повреждения (ст. 147 УК) и др.</w:t>
      </w:r>
      <w:r w:rsidRPr="005F3C56">
        <w:rPr>
          <w:rFonts w:ascii="Times New Roman" w:hAnsi="Times New Roman"/>
          <w:sz w:val="28"/>
          <w:szCs w:val="28"/>
        </w:rPr>
        <w:t xml:space="preserve"> </w:t>
      </w:r>
      <w:r w:rsidR="007E52CD" w:rsidRPr="005F3C56">
        <w:rPr>
          <w:rFonts w:ascii="Times New Roman" w:hAnsi="Times New Roman"/>
          <w:sz w:val="28"/>
          <w:szCs w:val="28"/>
        </w:rPr>
        <w:t xml:space="preserve">Не конкретизируется вид оружия, но указывается на </w:t>
      </w:r>
      <w:r w:rsidR="00E80728" w:rsidRPr="005F3C56">
        <w:rPr>
          <w:rFonts w:ascii="Times New Roman" w:hAnsi="Times New Roman"/>
          <w:sz w:val="28"/>
          <w:szCs w:val="28"/>
        </w:rPr>
        <w:t>«</w:t>
      </w:r>
      <w:r w:rsidR="0071102F" w:rsidRPr="005F3C56">
        <w:rPr>
          <w:rFonts w:ascii="Times New Roman" w:hAnsi="Times New Roman"/>
          <w:sz w:val="28"/>
          <w:szCs w:val="28"/>
        </w:rPr>
        <w:t xml:space="preserve">применение </w:t>
      </w:r>
      <w:r w:rsidR="00E80728" w:rsidRPr="005F3C56">
        <w:rPr>
          <w:rFonts w:ascii="Times New Roman" w:hAnsi="Times New Roman"/>
          <w:sz w:val="28"/>
          <w:szCs w:val="28"/>
        </w:rPr>
        <w:t xml:space="preserve">оружия, других предметов, используемых в качестве оружия» </w:t>
      </w:r>
      <w:r w:rsidR="0071102F" w:rsidRPr="005F3C56">
        <w:rPr>
          <w:rFonts w:ascii="Times New Roman" w:hAnsi="Times New Roman"/>
          <w:sz w:val="28"/>
          <w:szCs w:val="28"/>
        </w:rPr>
        <w:t>(ст. 339 УК)</w:t>
      </w:r>
      <w:r w:rsidR="00DF2979" w:rsidRPr="005F3C56">
        <w:rPr>
          <w:rFonts w:ascii="Times New Roman" w:hAnsi="Times New Roman"/>
          <w:sz w:val="28"/>
          <w:szCs w:val="28"/>
        </w:rPr>
        <w:t>,</w:t>
      </w:r>
      <w:r w:rsidR="0071102F" w:rsidRPr="005F3C56">
        <w:rPr>
          <w:rFonts w:ascii="Times New Roman" w:hAnsi="Times New Roman"/>
          <w:sz w:val="28"/>
          <w:szCs w:val="28"/>
        </w:rPr>
        <w:t xml:space="preserve"> </w:t>
      </w:r>
      <w:r w:rsidR="00E80728" w:rsidRPr="005F3C56">
        <w:rPr>
          <w:rFonts w:ascii="Times New Roman" w:hAnsi="Times New Roman"/>
          <w:sz w:val="28"/>
          <w:szCs w:val="28"/>
        </w:rPr>
        <w:t>«</w:t>
      </w:r>
      <w:r w:rsidR="007E52CD" w:rsidRPr="005F3C56">
        <w:rPr>
          <w:rFonts w:ascii="Times New Roman" w:hAnsi="Times New Roman"/>
          <w:sz w:val="28"/>
          <w:szCs w:val="28"/>
        </w:rPr>
        <w:t>вооруженность</w:t>
      </w:r>
      <w:r w:rsidR="00E80728" w:rsidRPr="005F3C56">
        <w:rPr>
          <w:rFonts w:ascii="Times New Roman" w:hAnsi="Times New Roman"/>
          <w:sz w:val="28"/>
          <w:szCs w:val="28"/>
        </w:rPr>
        <w:t>»</w:t>
      </w:r>
      <w:r w:rsidR="007E52CD" w:rsidRPr="005F3C56">
        <w:rPr>
          <w:rFonts w:ascii="Times New Roman" w:hAnsi="Times New Roman"/>
          <w:sz w:val="28"/>
          <w:szCs w:val="28"/>
        </w:rPr>
        <w:t xml:space="preserve"> организованной группы</w:t>
      </w:r>
      <w:r w:rsidR="00E80728" w:rsidRPr="005F3C56">
        <w:rPr>
          <w:rFonts w:ascii="Times New Roman" w:hAnsi="Times New Roman"/>
          <w:sz w:val="28"/>
          <w:szCs w:val="28"/>
        </w:rPr>
        <w:t xml:space="preserve"> (ст. 286 УК), формирования</w:t>
      </w:r>
      <w:r w:rsidR="00DF2979" w:rsidRPr="005F3C56">
        <w:rPr>
          <w:rFonts w:ascii="Times New Roman" w:hAnsi="Times New Roman"/>
          <w:sz w:val="28"/>
          <w:szCs w:val="28"/>
        </w:rPr>
        <w:t xml:space="preserve"> (ст. 287 УК).</w:t>
      </w:r>
      <w:r w:rsidR="004A269D" w:rsidRPr="005F3C56">
        <w:rPr>
          <w:rFonts w:ascii="Times New Roman" w:hAnsi="Times New Roman"/>
          <w:sz w:val="28"/>
          <w:szCs w:val="28"/>
        </w:rPr>
        <w:t xml:space="preserve"> </w:t>
      </w:r>
      <w:r w:rsidR="00C84833" w:rsidRPr="005F3C56">
        <w:rPr>
          <w:rFonts w:ascii="Times New Roman" w:hAnsi="Times New Roman"/>
          <w:sz w:val="28"/>
          <w:szCs w:val="28"/>
        </w:rPr>
        <w:t>Например, вооруженность банды (ст. 286 УК)</w:t>
      </w:r>
      <w:r w:rsidR="001B1108" w:rsidRPr="005F3C56">
        <w:rPr>
          <w:rFonts w:ascii="Times New Roman" w:hAnsi="Times New Roman"/>
          <w:sz w:val="28"/>
          <w:szCs w:val="28"/>
        </w:rPr>
        <w:t xml:space="preserve">, </w:t>
      </w:r>
      <w:r w:rsidR="001B1108" w:rsidRPr="005F3C56">
        <w:rPr>
          <w:rFonts w:ascii="Times New Roman" w:hAnsi="Times New Roman" w:cs="Times New Roman"/>
          <w:sz w:val="28"/>
          <w:szCs w:val="28"/>
        </w:rPr>
        <w:t xml:space="preserve">согласно </w:t>
      </w:r>
      <w:r w:rsidR="001516CF" w:rsidRPr="005F3C56">
        <w:rPr>
          <w:rFonts w:ascii="Times New Roman" w:hAnsi="Times New Roman" w:cs="Times New Roman"/>
          <w:sz w:val="28"/>
          <w:szCs w:val="28"/>
        </w:rPr>
        <w:t>постановлению Пленума Верховного Суда Республики Беларусь от 25.09.2003 № 9  «О судебной практике по делам о преступлениях, связанных с созданием и деятельностью организованных групп, банд, организованных организаций»,</w:t>
      </w:r>
      <w:r w:rsidR="001516CF" w:rsidRPr="005F3C56">
        <w:rPr>
          <w:sz w:val="28"/>
          <w:szCs w:val="28"/>
        </w:rPr>
        <w:t xml:space="preserve"> </w:t>
      </w:r>
      <w:r w:rsidR="00C84833" w:rsidRPr="005F3C56">
        <w:rPr>
          <w:rFonts w:ascii="Times New Roman" w:hAnsi="Times New Roman"/>
          <w:sz w:val="28"/>
          <w:szCs w:val="28"/>
        </w:rPr>
        <w:t xml:space="preserve">предполагает наличие любого оружия, признаваемого таковым в соответствии с </w:t>
      </w:r>
      <w:r w:rsidR="00F2633C" w:rsidRPr="005F3C56">
        <w:rPr>
          <w:rFonts w:ascii="Times New Roman" w:hAnsi="Times New Roman"/>
          <w:sz w:val="28"/>
          <w:szCs w:val="28"/>
        </w:rPr>
        <w:t>з</w:t>
      </w:r>
      <w:r w:rsidR="00C84833" w:rsidRPr="005F3C56">
        <w:rPr>
          <w:rFonts w:ascii="Times New Roman" w:hAnsi="Times New Roman"/>
          <w:sz w:val="28"/>
          <w:szCs w:val="28"/>
        </w:rPr>
        <w:t xml:space="preserve">аконом «Об оружии». </w:t>
      </w:r>
      <w:r w:rsidR="0068492B" w:rsidRPr="005F3C56">
        <w:rPr>
          <w:rFonts w:ascii="Times New Roman" w:hAnsi="Times New Roman"/>
          <w:sz w:val="28"/>
          <w:szCs w:val="28"/>
        </w:rPr>
        <w:t>Следуя логике законодателя для наличия признака вооруженности банды</w:t>
      </w:r>
      <w:r w:rsidR="003F79EE" w:rsidRPr="005F3C56">
        <w:rPr>
          <w:rFonts w:ascii="Times New Roman" w:hAnsi="Times New Roman"/>
          <w:sz w:val="28"/>
          <w:szCs w:val="28"/>
        </w:rPr>
        <w:t>,</w:t>
      </w:r>
      <w:r w:rsidR="0068492B" w:rsidRPr="005F3C56">
        <w:rPr>
          <w:rFonts w:ascii="Times New Roman" w:hAnsi="Times New Roman"/>
          <w:sz w:val="28"/>
          <w:szCs w:val="28"/>
        </w:rPr>
        <w:t xml:space="preserve"> необходимо, чтобы хотя бы у одного ее члена было именно оружие, например, холодное или пневматиче</w:t>
      </w:r>
      <w:r w:rsidR="003F79EE" w:rsidRPr="005F3C56">
        <w:rPr>
          <w:rFonts w:ascii="Times New Roman" w:hAnsi="Times New Roman"/>
          <w:sz w:val="28"/>
          <w:szCs w:val="28"/>
        </w:rPr>
        <w:t xml:space="preserve">ское. Но если члены преступной группы в момент нападения использовали для устрашения жертвы кухонные ножи, то такая организованная группа не признается бандой, несмотря на то, что ею использовано орудие совершения преступления. С </w:t>
      </w:r>
      <w:r w:rsidR="004A269D" w:rsidRPr="005F3C56">
        <w:rPr>
          <w:rFonts w:ascii="Times New Roman" w:hAnsi="Times New Roman"/>
          <w:sz w:val="28"/>
          <w:szCs w:val="28"/>
        </w:rPr>
        <w:t xml:space="preserve"> </w:t>
      </w:r>
      <w:r w:rsidR="003F79EE" w:rsidRPr="005F3C56">
        <w:rPr>
          <w:rFonts w:ascii="Times New Roman" w:hAnsi="Times New Roman"/>
          <w:sz w:val="28"/>
          <w:szCs w:val="28"/>
        </w:rPr>
        <w:t xml:space="preserve">позиции теории уголовного права холодное оружие, например штык-нож, и кухонный нож в равной мере представляют собой возможные орудия преступления.  </w:t>
      </w:r>
    </w:p>
    <w:p w:rsidR="00C10CCE" w:rsidRPr="005F3C56" w:rsidRDefault="00D055B5"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В ст</w:t>
      </w:r>
      <w:r w:rsidR="00F2633C" w:rsidRPr="005F3C56">
        <w:rPr>
          <w:rFonts w:ascii="Times New Roman" w:hAnsi="Times New Roman"/>
          <w:sz w:val="28"/>
          <w:szCs w:val="28"/>
        </w:rPr>
        <w:t>атьях</w:t>
      </w:r>
      <w:r w:rsidRPr="005F3C56">
        <w:rPr>
          <w:rFonts w:ascii="Times New Roman" w:hAnsi="Times New Roman"/>
          <w:sz w:val="28"/>
          <w:szCs w:val="28"/>
        </w:rPr>
        <w:t xml:space="preserve"> 294-300 УК упоминаются определенные виды оружия: огнестрельное и охотничье огнестрельное гладкоствольное оружие, ядерное, химическое, биологическое (другие виды оружия массового уничтожения), холодное оружие, газовое, пневматическое и метательное. </w:t>
      </w:r>
      <w:r w:rsidR="00254545" w:rsidRPr="005F3C56">
        <w:rPr>
          <w:rFonts w:ascii="Times New Roman" w:hAnsi="Times New Roman"/>
          <w:sz w:val="28"/>
          <w:szCs w:val="28"/>
        </w:rPr>
        <w:t xml:space="preserve">Но в данных статьях перечисленное оружие не рассматривается в качестве средства совершения преступления. Указанные нормы сконструированы с позиции </w:t>
      </w:r>
      <w:r w:rsidR="00095E31" w:rsidRPr="005F3C56">
        <w:rPr>
          <w:rFonts w:ascii="Times New Roman" w:hAnsi="Times New Roman"/>
          <w:sz w:val="28"/>
          <w:szCs w:val="28"/>
        </w:rPr>
        <w:t>рассмотрения</w:t>
      </w:r>
      <w:r w:rsidR="00254545" w:rsidRPr="005F3C56">
        <w:rPr>
          <w:rFonts w:ascii="Times New Roman" w:hAnsi="Times New Roman"/>
          <w:sz w:val="28"/>
          <w:szCs w:val="28"/>
        </w:rPr>
        <w:t xml:space="preserve"> незаконных действий в отношении оружия: хищение, изготовление, приобретение, передача во владение, сбыт, хранение, перевозка, пересылка или ношение. </w:t>
      </w:r>
      <w:r w:rsidR="00247B2E" w:rsidRPr="005F3C56">
        <w:rPr>
          <w:rFonts w:ascii="Times New Roman" w:hAnsi="Times New Roman"/>
          <w:sz w:val="28"/>
          <w:szCs w:val="28"/>
        </w:rPr>
        <w:t xml:space="preserve">В таком случае в структуре преступления оружие выступает в роли </w:t>
      </w:r>
      <w:r w:rsidR="00247B2E" w:rsidRPr="005F3C56">
        <w:rPr>
          <w:rFonts w:ascii="Times New Roman" w:hAnsi="Times New Roman"/>
          <w:sz w:val="28"/>
          <w:szCs w:val="28"/>
        </w:rPr>
        <w:lastRenderedPageBreak/>
        <w:t xml:space="preserve">предмета преступного посягательства (хищение) или предмета преступления (хранение, перевозка).  </w:t>
      </w:r>
      <w:r w:rsidRPr="005F3C56">
        <w:rPr>
          <w:rFonts w:ascii="Times New Roman" w:hAnsi="Times New Roman"/>
          <w:sz w:val="28"/>
          <w:szCs w:val="28"/>
        </w:rPr>
        <w:t xml:space="preserve"> </w:t>
      </w:r>
    </w:p>
    <w:p w:rsidR="000C256F" w:rsidRPr="005F3C56" w:rsidRDefault="009315CC" w:rsidP="005F3C56">
      <w:pPr>
        <w:spacing w:after="0" w:line="360" w:lineRule="auto"/>
        <w:ind w:firstLine="709"/>
        <w:jc w:val="both"/>
        <w:rPr>
          <w:rFonts w:ascii="Times New Roman" w:hAnsi="Times New Roman" w:cs="Times New Roman"/>
          <w:color w:val="000000"/>
          <w:sz w:val="28"/>
          <w:szCs w:val="28"/>
        </w:rPr>
      </w:pPr>
      <w:r w:rsidRPr="005F3C56">
        <w:rPr>
          <w:rFonts w:ascii="Times New Roman" w:hAnsi="Times New Roman"/>
          <w:sz w:val="28"/>
          <w:szCs w:val="28"/>
        </w:rPr>
        <w:t>Источниками повышенной опасности как средствами совершения преступления М.В. Салтевский называет машины, механизмы, вещества</w:t>
      </w:r>
      <w:r w:rsidR="00983B76" w:rsidRPr="005F3C56">
        <w:rPr>
          <w:rFonts w:ascii="Times New Roman" w:hAnsi="Times New Roman"/>
          <w:sz w:val="28"/>
          <w:szCs w:val="28"/>
        </w:rPr>
        <w:t xml:space="preserve"> </w:t>
      </w:r>
      <w:r w:rsidR="00983B76" w:rsidRPr="005F3C56">
        <w:rPr>
          <w:rFonts w:ascii="Times New Roman" w:hAnsi="Times New Roman" w:cs="Times New Roman"/>
          <w:color w:val="000000"/>
          <w:sz w:val="28"/>
          <w:szCs w:val="28"/>
        </w:rPr>
        <w:t>[</w:t>
      </w:r>
      <w:r w:rsidR="001516CF" w:rsidRPr="005F3C56">
        <w:rPr>
          <w:rFonts w:ascii="Times New Roman" w:hAnsi="Times New Roman" w:cs="Times New Roman"/>
          <w:color w:val="000000"/>
          <w:sz w:val="28"/>
          <w:szCs w:val="28"/>
        </w:rPr>
        <w:t>Салтевский 1980:</w:t>
      </w:r>
      <w:r w:rsidR="00983B76" w:rsidRPr="005F3C56">
        <w:rPr>
          <w:rFonts w:ascii="Times New Roman" w:hAnsi="Times New Roman" w:cs="Times New Roman"/>
          <w:color w:val="000000"/>
          <w:sz w:val="28"/>
          <w:szCs w:val="28"/>
        </w:rPr>
        <w:t xml:space="preserve"> 28]</w:t>
      </w:r>
      <w:r w:rsidR="00293B8C" w:rsidRPr="005F3C56">
        <w:rPr>
          <w:rFonts w:ascii="Times New Roman" w:hAnsi="Times New Roman"/>
          <w:sz w:val="28"/>
          <w:szCs w:val="28"/>
        </w:rPr>
        <w:t xml:space="preserve">. По-нашему мнению </w:t>
      </w:r>
      <w:r w:rsidR="007C34C7" w:rsidRPr="005F3C56">
        <w:rPr>
          <w:rFonts w:ascii="Times New Roman" w:hAnsi="Times New Roman"/>
          <w:sz w:val="28"/>
          <w:szCs w:val="28"/>
        </w:rPr>
        <w:t xml:space="preserve">такое </w:t>
      </w:r>
      <w:r w:rsidR="00293B8C" w:rsidRPr="005F3C56">
        <w:rPr>
          <w:rFonts w:ascii="Times New Roman" w:hAnsi="Times New Roman"/>
          <w:sz w:val="28"/>
          <w:szCs w:val="28"/>
        </w:rPr>
        <w:t xml:space="preserve">наименование </w:t>
      </w:r>
      <w:r w:rsidR="007C34C7" w:rsidRPr="005F3C56">
        <w:rPr>
          <w:rFonts w:ascii="Times New Roman" w:hAnsi="Times New Roman"/>
          <w:sz w:val="28"/>
          <w:szCs w:val="28"/>
        </w:rPr>
        <w:t>группы</w:t>
      </w:r>
      <w:r w:rsidR="00293B8C" w:rsidRPr="005F3C56">
        <w:rPr>
          <w:rFonts w:ascii="Times New Roman" w:hAnsi="Times New Roman"/>
          <w:sz w:val="28"/>
          <w:szCs w:val="28"/>
        </w:rPr>
        <w:t xml:space="preserve"> средств совершения преступления не удачное, а также неверно объединять их </w:t>
      </w:r>
      <w:r w:rsidR="0002282C" w:rsidRPr="005F3C56">
        <w:rPr>
          <w:rFonts w:ascii="Times New Roman" w:hAnsi="Times New Roman"/>
          <w:sz w:val="28"/>
          <w:szCs w:val="28"/>
        </w:rPr>
        <w:t xml:space="preserve">виды </w:t>
      </w:r>
      <w:r w:rsidR="00293B8C" w:rsidRPr="005F3C56">
        <w:rPr>
          <w:rFonts w:ascii="Times New Roman" w:hAnsi="Times New Roman"/>
          <w:sz w:val="28"/>
          <w:szCs w:val="28"/>
        </w:rPr>
        <w:t>в одну группу. К источникам повышенной опасности, в соответствии со ст. 948 гражданского кодекса Республики Беларусь</w:t>
      </w:r>
      <w:r w:rsidR="00983B76" w:rsidRPr="005F3C56">
        <w:rPr>
          <w:rFonts w:ascii="Times New Roman" w:hAnsi="Times New Roman"/>
          <w:sz w:val="28"/>
          <w:szCs w:val="28"/>
        </w:rPr>
        <w:t xml:space="preserve"> </w:t>
      </w:r>
      <w:r w:rsidR="000F1E0B" w:rsidRPr="005F3C56">
        <w:rPr>
          <w:rFonts w:ascii="Times New Roman" w:hAnsi="Times New Roman"/>
          <w:sz w:val="28"/>
          <w:szCs w:val="28"/>
        </w:rPr>
        <w:t>(далее ГК)</w:t>
      </w:r>
      <w:r w:rsidR="00293B8C" w:rsidRPr="005F3C56">
        <w:rPr>
          <w:rFonts w:ascii="Times New Roman" w:hAnsi="Times New Roman"/>
          <w:sz w:val="28"/>
          <w:szCs w:val="28"/>
        </w:rPr>
        <w:t xml:space="preserve">, относится использование в процессе деятельности </w:t>
      </w:r>
      <w:r w:rsidR="00CF6E58" w:rsidRPr="005F3C56">
        <w:rPr>
          <w:rFonts w:ascii="Times New Roman" w:hAnsi="Times New Roman"/>
          <w:sz w:val="28"/>
          <w:szCs w:val="28"/>
        </w:rPr>
        <w:t xml:space="preserve">юридических лиц и граждан </w:t>
      </w:r>
      <w:r w:rsidR="00293B8C" w:rsidRPr="005F3C56">
        <w:rPr>
          <w:rFonts w:ascii="Times New Roman" w:hAnsi="Times New Roman"/>
          <w:sz w:val="28"/>
          <w:szCs w:val="28"/>
        </w:rPr>
        <w:t>транспортных средств, механизмов, электрической энергии высокого напряжения, атомной энергии, взрывчатых веществ, сильнодействующих ядов и т.п.</w:t>
      </w:r>
      <w:r w:rsidR="000F1E0B" w:rsidRPr="005F3C56">
        <w:rPr>
          <w:rFonts w:ascii="Times New Roman" w:hAnsi="Times New Roman"/>
          <w:sz w:val="28"/>
          <w:szCs w:val="28"/>
        </w:rPr>
        <w:t xml:space="preserve"> </w:t>
      </w:r>
      <w:r w:rsidR="007C34C7" w:rsidRPr="005F3C56">
        <w:rPr>
          <w:rFonts w:ascii="Times New Roman" w:hAnsi="Times New Roman"/>
          <w:sz w:val="28"/>
          <w:szCs w:val="28"/>
        </w:rPr>
        <w:t xml:space="preserve">Их использование является обязательным элементом деятельности субъектов хозяйствования, а в некоторых случаях и отдельных граждан (управление автомобилем). </w:t>
      </w:r>
      <w:r w:rsidR="000F1E0B" w:rsidRPr="005F3C56">
        <w:rPr>
          <w:rFonts w:ascii="Times New Roman" w:hAnsi="Times New Roman"/>
          <w:sz w:val="28"/>
          <w:szCs w:val="28"/>
        </w:rPr>
        <w:t>Для гражданско-правовой сферы данный перечень не исчерпывающий, т.к. в процессе развития современной науки и техники появляются новые виды деятельности, связан</w:t>
      </w:r>
      <w:r w:rsidR="007C34C7" w:rsidRPr="005F3C56">
        <w:rPr>
          <w:rFonts w:ascii="Times New Roman" w:hAnsi="Times New Roman"/>
          <w:sz w:val="28"/>
          <w:szCs w:val="28"/>
        </w:rPr>
        <w:t>н</w:t>
      </w:r>
      <w:r w:rsidR="000F1E0B" w:rsidRPr="005F3C56">
        <w:rPr>
          <w:rFonts w:ascii="Times New Roman" w:hAnsi="Times New Roman"/>
          <w:sz w:val="28"/>
          <w:szCs w:val="28"/>
        </w:rPr>
        <w:t>ы</w:t>
      </w:r>
      <w:r w:rsidR="007C34C7" w:rsidRPr="005F3C56">
        <w:rPr>
          <w:rFonts w:ascii="Times New Roman" w:hAnsi="Times New Roman"/>
          <w:sz w:val="28"/>
          <w:szCs w:val="28"/>
        </w:rPr>
        <w:t>е</w:t>
      </w:r>
      <w:r w:rsidR="000F1E0B" w:rsidRPr="005F3C56">
        <w:rPr>
          <w:rFonts w:ascii="Times New Roman" w:hAnsi="Times New Roman"/>
          <w:sz w:val="28"/>
          <w:szCs w:val="28"/>
        </w:rPr>
        <w:t xml:space="preserve"> с новыми видами источников повышенной опасности. Вред, о котором идет речь в ст. 948 ГК, причиняется случайно, </w:t>
      </w:r>
      <w:r w:rsidR="00A17C7B" w:rsidRPr="005F3C56">
        <w:rPr>
          <w:rFonts w:ascii="Times New Roman" w:hAnsi="Times New Roman"/>
          <w:sz w:val="28"/>
          <w:szCs w:val="28"/>
        </w:rPr>
        <w:t>вина владельца источника повышенной о</w:t>
      </w:r>
      <w:r w:rsidR="000F1E0B" w:rsidRPr="005F3C56">
        <w:rPr>
          <w:rFonts w:ascii="Times New Roman" w:hAnsi="Times New Roman"/>
          <w:sz w:val="28"/>
          <w:szCs w:val="28"/>
        </w:rPr>
        <w:t>п</w:t>
      </w:r>
      <w:r w:rsidR="00A17C7B" w:rsidRPr="005F3C56">
        <w:rPr>
          <w:rFonts w:ascii="Times New Roman" w:hAnsi="Times New Roman"/>
          <w:sz w:val="28"/>
          <w:szCs w:val="28"/>
        </w:rPr>
        <w:t xml:space="preserve">асности </w:t>
      </w:r>
      <w:r w:rsidR="000F1E0B" w:rsidRPr="005F3C56">
        <w:rPr>
          <w:rFonts w:ascii="Times New Roman" w:hAnsi="Times New Roman"/>
          <w:sz w:val="28"/>
          <w:szCs w:val="28"/>
        </w:rPr>
        <w:t>о</w:t>
      </w:r>
      <w:r w:rsidR="00A17C7B" w:rsidRPr="005F3C56">
        <w:rPr>
          <w:rFonts w:ascii="Times New Roman" w:hAnsi="Times New Roman"/>
          <w:sz w:val="28"/>
          <w:szCs w:val="28"/>
        </w:rPr>
        <w:t>тсутствует</w:t>
      </w:r>
      <w:r w:rsidR="000F1E0B" w:rsidRPr="005F3C56">
        <w:rPr>
          <w:rFonts w:ascii="Times New Roman" w:hAnsi="Times New Roman"/>
          <w:sz w:val="28"/>
          <w:szCs w:val="28"/>
        </w:rPr>
        <w:t xml:space="preserve">. Гражданско-правовая ответственность наступает при наличии двух условий: наступление вреда и причинной связи между действием и наступившим результатом. </w:t>
      </w:r>
      <w:r w:rsidR="00A17C7B" w:rsidRPr="005F3C56">
        <w:rPr>
          <w:rFonts w:ascii="Times New Roman" w:hAnsi="Times New Roman"/>
          <w:sz w:val="28"/>
          <w:szCs w:val="28"/>
        </w:rPr>
        <w:t xml:space="preserve">Если наступление результата является следствием умысла </w:t>
      </w:r>
      <w:r w:rsidR="00606C19" w:rsidRPr="005F3C56">
        <w:rPr>
          <w:rFonts w:ascii="Times New Roman" w:hAnsi="Times New Roman"/>
          <w:sz w:val="28"/>
          <w:szCs w:val="28"/>
        </w:rPr>
        <w:t xml:space="preserve">на </w:t>
      </w:r>
      <w:r w:rsidR="00A17C7B" w:rsidRPr="005F3C56">
        <w:rPr>
          <w:rFonts w:ascii="Times New Roman" w:hAnsi="Times New Roman"/>
          <w:sz w:val="28"/>
          <w:szCs w:val="28"/>
        </w:rPr>
        <w:t>причин</w:t>
      </w:r>
      <w:r w:rsidR="00606C19" w:rsidRPr="005F3C56">
        <w:rPr>
          <w:rFonts w:ascii="Times New Roman" w:hAnsi="Times New Roman"/>
          <w:sz w:val="28"/>
          <w:szCs w:val="28"/>
        </w:rPr>
        <w:t>ен</w:t>
      </w:r>
      <w:r w:rsidR="00A17C7B" w:rsidRPr="005F3C56">
        <w:rPr>
          <w:rFonts w:ascii="Times New Roman" w:hAnsi="Times New Roman"/>
          <w:sz w:val="28"/>
          <w:szCs w:val="28"/>
        </w:rPr>
        <w:t xml:space="preserve">ие вреда, то используемое для его достижения может рассматриваться в качестве средства. Например, автомобиль необходимо рассматривать средством совершения преступления в случае </w:t>
      </w:r>
      <w:r w:rsidR="00606C19" w:rsidRPr="005F3C56">
        <w:rPr>
          <w:rFonts w:ascii="Times New Roman" w:hAnsi="Times New Roman"/>
          <w:sz w:val="28"/>
          <w:szCs w:val="28"/>
        </w:rPr>
        <w:t xml:space="preserve">его </w:t>
      </w:r>
      <w:r w:rsidR="00A17C7B" w:rsidRPr="005F3C56">
        <w:rPr>
          <w:rFonts w:ascii="Times New Roman" w:hAnsi="Times New Roman"/>
          <w:sz w:val="28"/>
          <w:szCs w:val="28"/>
        </w:rPr>
        <w:t xml:space="preserve">умышленного </w:t>
      </w:r>
      <w:r w:rsidR="001C7AB4" w:rsidRPr="005F3C56">
        <w:rPr>
          <w:rFonts w:ascii="Times New Roman" w:hAnsi="Times New Roman"/>
          <w:sz w:val="28"/>
          <w:szCs w:val="28"/>
        </w:rPr>
        <w:t>использования для совершения наезда на потерпевшего с целью причинения ему телесных повреждений или смерти.</w:t>
      </w:r>
      <w:r w:rsidR="00A17C7B" w:rsidRPr="005F3C56">
        <w:rPr>
          <w:rFonts w:ascii="Times New Roman" w:hAnsi="Times New Roman"/>
          <w:sz w:val="28"/>
          <w:szCs w:val="28"/>
        </w:rPr>
        <w:t xml:space="preserve"> </w:t>
      </w:r>
      <w:r w:rsidR="001C7AB4" w:rsidRPr="005F3C56">
        <w:rPr>
          <w:rFonts w:ascii="Times New Roman" w:hAnsi="Times New Roman"/>
          <w:sz w:val="28"/>
          <w:szCs w:val="28"/>
        </w:rPr>
        <w:t>В иных случаях автомобиль используется как средство для незаконной перевозки запрещенного предмета. Например, в Научно-практическом комментарии к уголовному кодексу, под перевозкой понимают «действия по перемещению предмета преступления из одного места в другое</w:t>
      </w:r>
      <w:r w:rsidR="003D3E75" w:rsidRPr="005F3C56">
        <w:rPr>
          <w:rFonts w:ascii="Times New Roman" w:hAnsi="Times New Roman"/>
          <w:sz w:val="28"/>
          <w:szCs w:val="28"/>
        </w:rPr>
        <w:t xml:space="preserve">, в том числе в пределах одного и того же населенного пункта, </w:t>
      </w:r>
      <w:r w:rsidR="003D3E75" w:rsidRPr="005F3C56">
        <w:rPr>
          <w:rFonts w:ascii="Times New Roman" w:hAnsi="Times New Roman"/>
          <w:sz w:val="28"/>
          <w:szCs w:val="28"/>
        </w:rPr>
        <w:lastRenderedPageBreak/>
        <w:t>совершенные с использованием любого вида транспортного средства»</w:t>
      </w:r>
      <w:r w:rsidR="003D3E75" w:rsidRPr="005F3C56">
        <w:rPr>
          <w:rFonts w:ascii="Times New Roman" w:hAnsi="Times New Roman" w:cs="Times New Roman"/>
          <w:color w:val="000000"/>
          <w:sz w:val="28"/>
          <w:szCs w:val="28"/>
        </w:rPr>
        <w:t xml:space="preserve">. Следуя этой мысли можно сделать вывод, что, например, автомобиль, используемый ворами-гастролерами для переезда из одного города в другой, не </w:t>
      </w:r>
      <w:r w:rsidR="007C34C7" w:rsidRPr="005F3C56">
        <w:rPr>
          <w:rFonts w:ascii="Times New Roman" w:hAnsi="Times New Roman" w:cs="Times New Roman"/>
          <w:color w:val="000000"/>
          <w:sz w:val="28"/>
          <w:szCs w:val="28"/>
        </w:rPr>
        <w:t>являетс</w:t>
      </w:r>
      <w:r w:rsidR="003D3E75" w:rsidRPr="005F3C56">
        <w:rPr>
          <w:rFonts w:ascii="Times New Roman" w:hAnsi="Times New Roman" w:cs="Times New Roman"/>
          <w:color w:val="000000"/>
          <w:sz w:val="28"/>
          <w:szCs w:val="28"/>
        </w:rPr>
        <w:t xml:space="preserve">я средством совершения преступления. Это логично, т.к. в данном случае транспортное средство облегчает преступникам возможность перемещаться, но не обеспечивает достижение преступной цели – совершение квартирной кражи. Для успеха в ее совершении преступники </w:t>
      </w:r>
      <w:r w:rsidR="007C34C7" w:rsidRPr="005F3C56">
        <w:rPr>
          <w:rFonts w:ascii="Times New Roman" w:hAnsi="Times New Roman" w:cs="Times New Roman"/>
          <w:color w:val="000000"/>
          <w:sz w:val="28"/>
          <w:szCs w:val="28"/>
        </w:rPr>
        <w:t xml:space="preserve">осуществляют </w:t>
      </w:r>
      <w:r w:rsidR="00EC5365" w:rsidRPr="005F3C56">
        <w:rPr>
          <w:rFonts w:ascii="Times New Roman" w:hAnsi="Times New Roman" w:cs="Times New Roman"/>
          <w:color w:val="000000"/>
          <w:sz w:val="28"/>
          <w:szCs w:val="28"/>
        </w:rPr>
        <w:t>подготов</w:t>
      </w:r>
      <w:r w:rsidR="007C34C7" w:rsidRPr="005F3C56">
        <w:rPr>
          <w:rFonts w:ascii="Times New Roman" w:hAnsi="Times New Roman" w:cs="Times New Roman"/>
          <w:color w:val="000000"/>
          <w:sz w:val="28"/>
          <w:szCs w:val="28"/>
        </w:rPr>
        <w:t>ительные действия</w:t>
      </w:r>
      <w:r w:rsidR="00EC5365" w:rsidRPr="005F3C56">
        <w:rPr>
          <w:rFonts w:ascii="Times New Roman" w:hAnsi="Times New Roman" w:cs="Times New Roman"/>
          <w:color w:val="000000"/>
          <w:sz w:val="28"/>
          <w:szCs w:val="28"/>
        </w:rPr>
        <w:t xml:space="preserve">, </w:t>
      </w:r>
      <w:r w:rsidR="003D3E75" w:rsidRPr="005F3C56">
        <w:rPr>
          <w:rFonts w:ascii="Times New Roman" w:hAnsi="Times New Roman" w:cs="Times New Roman"/>
          <w:color w:val="000000"/>
          <w:sz w:val="28"/>
          <w:szCs w:val="28"/>
        </w:rPr>
        <w:t xml:space="preserve"> </w:t>
      </w:r>
      <w:r w:rsidR="007C34C7" w:rsidRPr="005F3C56">
        <w:rPr>
          <w:rFonts w:ascii="Times New Roman" w:hAnsi="Times New Roman" w:cs="Times New Roman"/>
          <w:color w:val="000000"/>
          <w:sz w:val="28"/>
          <w:szCs w:val="28"/>
        </w:rPr>
        <w:t>добывают насколько возможно подробную</w:t>
      </w:r>
      <w:r w:rsidR="00EC5365" w:rsidRPr="005F3C56">
        <w:rPr>
          <w:rFonts w:ascii="Times New Roman" w:hAnsi="Times New Roman" w:cs="Times New Roman"/>
          <w:color w:val="000000"/>
          <w:sz w:val="28"/>
          <w:szCs w:val="28"/>
        </w:rPr>
        <w:t xml:space="preserve"> </w:t>
      </w:r>
      <w:r w:rsidR="003D3E75" w:rsidRPr="005F3C56">
        <w:rPr>
          <w:rFonts w:ascii="Times New Roman" w:hAnsi="Times New Roman" w:cs="Times New Roman"/>
          <w:color w:val="000000"/>
          <w:sz w:val="28"/>
          <w:szCs w:val="28"/>
        </w:rPr>
        <w:t>информаци</w:t>
      </w:r>
      <w:r w:rsidR="007C34C7" w:rsidRPr="005F3C56">
        <w:rPr>
          <w:rFonts w:ascii="Times New Roman" w:hAnsi="Times New Roman" w:cs="Times New Roman"/>
          <w:color w:val="000000"/>
          <w:sz w:val="28"/>
          <w:szCs w:val="28"/>
        </w:rPr>
        <w:t>ю</w:t>
      </w:r>
      <w:r w:rsidR="003D3E75" w:rsidRPr="005F3C56">
        <w:rPr>
          <w:rFonts w:ascii="Times New Roman" w:hAnsi="Times New Roman" w:cs="Times New Roman"/>
          <w:color w:val="000000"/>
          <w:sz w:val="28"/>
          <w:szCs w:val="28"/>
        </w:rPr>
        <w:t xml:space="preserve"> о месте совершения кражи (</w:t>
      </w:r>
      <w:r w:rsidR="00EC5365" w:rsidRPr="005F3C56">
        <w:rPr>
          <w:rFonts w:ascii="Times New Roman" w:hAnsi="Times New Roman" w:cs="Times New Roman"/>
          <w:color w:val="000000"/>
          <w:sz w:val="28"/>
          <w:szCs w:val="28"/>
        </w:rPr>
        <w:t>наличи</w:t>
      </w:r>
      <w:r w:rsidR="007C34C7" w:rsidRPr="005F3C56">
        <w:rPr>
          <w:rFonts w:ascii="Times New Roman" w:hAnsi="Times New Roman" w:cs="Times New Roman"/>
          <w:color w:val="000000"/>
          <w:sz w:val="28"/>
          <w:szCs w:val="28"/>
        </w:rPr>
        <w:t>и</w:t>
      </w:r>
      <w:r w:rsidR="00EC5365" w:rsidRPr="005F3C56">
        <w:rPr>
          <w:rFonts w:ascii="Times New Roman" w:hAnsi="Times New Roman" w:cs="Times New Roman"/>
          <w:color w:val="000000"/>
          <w:sz w:val="28"/>
          <w:szCs w:val="28"/>
        </w:rPr>
        <w:t xml:space="preserve"> </w:t>
      </w:r>
      <w:r w:rsidR="007C34C7" w:rsidRPr="005F3C56">
        <w:rPr>
          <w:rFonts w:ascii="Times New Roman" w:hAnsi="Times New Roman" w:cs="Times New Roman"/>
          <w:color w:val="000000"/>
          <w:sz w:val="28"/>
          <w:szCs w:val="28"/>
        </w:rPr>
        <w:t xml:space="preserve">в помещении </w:t>
      </w:r>
      <w:r w:rsidR="00EC5365" w:rsidRPr="005F3C56">
        <w:rPr>
          <w:rFonts w:ascii="Times New Roman" w:hAnsi="Times New Roman" w:cs="Times New Roman"/>
          <w:color w:val="000000"/>
          <w:sz w:val="28"/>
          <w:szCs w:val="28"/>
        </w:rPr>
        <w:t>ценностей, сигнализации, отсутствие жильцов</w:t>
      </w:r>
      <w:r w:rsidR="007C34C7" w:rsidRPr="005F3C56">
        <w:rPr>
          <w:rFonts w:ascii="Times New Roman" w:hAnsi="Times New Roman" w:cs="Times New Roman"/>
          <w:color w:val="000000"/>
          <w:sz w:val="28"/>
          <w:szCs w:val="28"/>
        </w:rPr>
        <w:t>, других препятствий для проникновения</w:t>
      </w:r>
      <w:r w:rsidR="00EC5365" w:rsidRPr="005F3C56">
        <w:rPr>
          <w:rFonts w:ascii="Times New Roman" w:hAnsi="Times New Roman" w:cs="Times New Roman"/>
          <w:color w:val="000000"/>
          <w:sz w:val="28"/>
          <w:szCs w:val="28"/>
        </w:rPr>
        <w:t xml:space="preserve"> и др.), а непосредственными средствами проникновения в помещение могут являться воровские </w:t>
      </w:r>
      <w:r w:rsidR="00E24E72" w:rsidRPr="005F3C56">
        <w:rPr>
          <w:rFonts w:ascii="Times New Roman" w:hAnsi="Times New Roman" w:cs="Times New Roman"/>
          <w:color w:val="000000"/>
          <w:sz w:val="28"/>
          <w:szCs w:val="28"/>
        </w:rPr>
        <w:t xml:space="preserve">или бытовые </w:t>
      </w:r>
      <w:r w:rsidR="00EC5365" w:rsidRPr="005F3C56">
        <w:rPr>
          <w:rFonts w:ascii="Times New Roman" w:hAnsi="Times New Roman" w:cs="Times New Roman"/>
          <w:color w:val="000000"/>
          <w:sz w:val="28"/>
          <w:szCs w:val="28"/>
        </w:rPr>
        <w:t>инструменты.</w:t>
      </w:r>
      <w:r w:rsidR="0002282C" w:rsidRPr="005F3C56">
        <w:rPr>
          <w:rFonts w:ascii="Times New Roman" w:hAnsi="Times New Roman" w:cs="Times New Roman"/>
          <w:color w:val="000000"/>
          <w:sz w:val="28"/>
          <w:szCs w:val="28"/>
        </w:rPr>
        <w:t xml:space="preserve"> </w:t>
      </w:r>
      <w:r w:rsidR="00BB1606" w:rsidRPr="005F3C56">
        <w:rPr>
          <w:rFonts w:ascii="Times New Roman" w:hAnsi="Times New Roman" w:cs="Times New Roman"/>
          <w:color w:val="000000"/>
          <w:sz w:val="28"/>
          <w:szCs w:val="28"/>
        </w:rPr>
        <w:t xml:space="preserve">Не </w:t>
      </w:r>
      <w:r w:rsidR="001518E6" w:rsidRPr="005F3C56">
        <w:rPr>
          <w:rFonts w:ascii="Times New Roman" w:hAnsi="Times New Roman" w:cs="Times New Roman"/>
          <w:color w:val="000000"/>
          <w:sz w:val="28"/>
          <w:szCs w:val="28"/>
        </w:rPr>
        <w:t xml:space="preserve">будет </w:t>
      </w:r>
      <w:r w:rsidR="00BB1606" w:rsidRPr="005F3C56">
        <w:rPr>
          <w:rFonts w:ascii="Times New Roman" w:hAnsi="Times New Roman" w:cs="Times New Roman"/>
          <w:color w:val="000000"/>
          <w:sz w:val="28"/>
          <w:szCs w:val="28"/>
        </w:rPr>
        <w:t xml:space="preserve">автомобиль средством совершения преступления, если он </w:t>
      </w:r>
      <w:r w:rsidR="001518E6" w:rsidRPr="005F3C56">
        <w:rPr>
          <w:rFonts w:ascii="Times New Roman" w:hAnsi="Times New Roman" w:cs="Times New Roman"/>
          <w:color w:val="000000"/>
          <w:sz w:val="28"/>
          <w:szCs w:val="28"/>
        </w:rPr>
        <w:t xml:space="preserve">в дальнейшем </w:t>
      </w:r>
      <w:r w:rsidR="00BB1606" w:rsidRPr="005F3C56">
        <w:rPr>
          <w:rFonts w:ascii="Times New Roman" w:hAnsi="Times New Roman" w:cs="Times New Roman"/>
          <w:color w:val="000000"/>
          <w:sz w:val="28"/>
          <w:szCs w:val="28"/>
        </w:rPr>
        <w:t>использ</w:t>
      </w:r>
      <w:r w:rsidR="001518E6" w:rsidRPr="005F3C56">
        <w:rPr>
          <w:rFonts w:ascii="Times New Roman" w:hAnsi="Times New Roman" w:cs="Times New Roman"/>
          <w:color w:val="000000"/>
          <w:sz w:val="28"/>
          <w:szCs w:val="28"/>
        </w:rPr>
        <w:t>уется</w:t>
      </w:r>
      <w:r w:rsidR="00BB1606" w:rsidRPr="005F3C56">
        <w:rPr>
          <w:rFonts w:ascii="Times New Roman" w:hAnsi="Times New Roman" w:cs="Times New Roman"/>
          <w:color w:val="000000"/>
          <w:sz w:val="28"/>
          <w:szCs w:val="28"/>
        </w:rPr>
        <w:t xml:space="preserve"> для перевозки похищенного из квартиры имущества, т.к. </w:t>
      </w:r>
      <w:r w:rsidR="001518E6" w:rsidRPr="005F3C56">
        <w:rPr>
          <w:rFonts w:ascii="Times New Roman" w:hAnsi="Times New Roman" w:cs="Times New Roman"/>
          <w:color w:val="000000"/>
          <w:sz w:val="28"/>
          <w:szCs w:val="28"/>
        </w:rPr>
        <w:t xml:space="preserve">в </w:t>
      </w:r>
      <w:r w:rsidR="00BB1606" w:rsidRPr="005F3C56">
        <w:rPr>
          <w:rFonts w:ascii="Times New Roman" w:hAnsi="Times New Roman" w:cs="Times New Roman"/>
          <w:color w:val="000000"/>
          <w:sz w:val="28"/>
          <w:szCs w:val="28"/>
        </w:rPr>
        <w:t>уголовной статье, предусматривающей ответственность за кражу, не содержится указание на «перевозку» предмета преступления в качестве квалифицирующего признака.</w:t>
      </w:r>
      <w:r w:rsidR="001518E6" w:rsidRPr="005F3C56">
        <w:rPr>
          <w:rFonts w:ascii="Times New Roman" w:hAnsi="Times New Roman" w:cs="Times New Roman"/>
          <w:color w:val="000000"/>
          <w:sz w:val="28"/>
          <w:szCs w:val="28"/>
        </w:rPr>
        <w:t xml:space="preserve"> Но когда транспорт используется для перемещения через таможенную границу товаров и ценностей, запрещенных или ограниченных к такому перемещению, то он в структуре преступления является  средством его совершения (ст. 228 УК).</w:t>
      </w:r>
      <w:r w:rsidR="00EC5365" w:rsidRPr="005F3C56">
        <w:rPr>
          <w:rFonts w:ascii="Times New Roman" w:hAnsi="Times New Roman" w:cs="Times New Roman"/>
          <w:color w:val="000000"/>
          <w:sz w:val="28"/>
          <w:szCs w:val="28"/>
        </w:rPr>
        <w:t xml:space="preserve"> </w:t>
      </w:r>
    </w:p>
    <w:p w:rsidR="006C4570" w:rsidRPr="005F3C56" w:rsidRDefault="000C256F" w:rsidP="005F3C56">
      <w:pPr>
        <w:spacing w:after="0" w:line="360" w:lineRule="auto"/>
        <w:ind w:firstLine="709"/>
        <w:jc w:val="both"/>
        <w:rPr>
          <w:rFonts w:ascii="Times New Roman" w:hAnsi="Times New Roman"/>
          <w:sz w:val="28"/>
          <w:szCs w:val="28"/>
        </w:rPr>
      </w:pPr>
      <w:r w:rsidRPr="005F3C56">
        <w:rPr>
          <w:rFonts w:ascii="Times New Roman" w:hAnsi="Times New Roman" w:cs="Times New Roman"/>
          <w:color w:val="000000"/>
          <w:sz w:val="28"/>
          <w:szCs w:val="28"/>
        </w:rPr>
        <w:t>При совершении дорожно-транспортных происшествий автомобиль также должен рассматриваться в качестве средства совершения преступления</w:t>
      </w:r>
      <w:r w:rsidR="0023027C" w:rsidRPr="005F3C56">
        <w:rPr>
          <w:rFonts w:ascii="Times New Roman" w:hAnsi="Times New Roman" w:cs="Times New Roman"/>
          <w:color w:val="000000"/>
          <w:sz w:val="28"/>
          <w:szCs w:val="28"/>
        </w:rPr>
        <w:t>, несмотря на неосторожную форму вины его субъекта</w:t>
      </w:r>
      <w:r w:rsidRPr="005F3C56">
        <w:rPr>
          <w:rFonts w:ascii="Times New Roman" w:hAnsi="Times New Roman" w:cs="Times New Roman"/>
          <w:color w:val="000000"/>
          <w:sz w:val="28"/>
          <w:szCs w:val="28"/>
        </w:rPr>
        <w:t>. В ходе совершения террористических актов автомобиль может использоваться как средство доставки орудия совершения преступления, а также как средство поражения, когда автомобиль сам является орудием совершения данного преступления [</w:t>
      </w:r>
      <w:r w:rsidR="001516CF" w:rsidRPr="005F3C56">
        <w:rPr>
          <w:rFonts w:ascii="Times New Roman" w:hAnsi="Times New Roman" w:cs="Times New Roman"/>
          <w:color w:val="000000"/>
          <w:sz w:val="28"/>
          <w:szCs w:val="28"/>
        </w:rPr>
        <w:t xml:space="preserve">Гучок </w:t>
      </w:r>
      <w:r w:rsidR="00C65329" w:rsidRPr="005F3C56">
        <w:rPr>
          <w:rFonts w:ascii="Times New Roman" w:hAnsi="Times New Roman" w:cs="Times New Roman"/>
          <w:color w:val="000000"/>
          <w:sz w:val="28"/>
          <w:szCs w:val="28"/>
        </w:rPr>
        <w:t>20</w:t>
      </w:r>
      <w:r w:rsidR="001516CF" w:rsidRPr="005F3C56">
        <w:rPr>
          <w:rFonts w:ascii="Times New Roman" w:hAnsi="Times New Roman" w:cs="Times New Roman"/>
          <w:color w:val="000000"/>
          <w:sz w:val="28"/>
          <w:szCs w:val="28"/>
        </w:rPr>
        <w:t>07:</w:t>
      </w:r>
      <w:r w:rsidRPr="005F3C56">
        <w:rPr>
          <w:rFonts w:ascii="Times New Roman" w:hAnsi="Times New Roman" w:cs="Times New Roman"/>
          <w:color w:val="000000"/>
          <w:sz w:val="28"/>
          <w:szCs w:val="28"/>
        </w:rPr>
        <w:t xml:space="preserve"> 233].</w:t>
      </w:r>
      <w:r w:rsidR="00EC5365" w:rsidRPr="005F3C56">
        <w:rPr>
          <w:rFonts w:ascii="Times New Roman" w:hAnsi="Times New Roman" w:cs="Times New Roman"/>
          <w:color w:val="000000"/>
          <w:sz w:val="28"/>
          <w:szCs w:val="28"/>
        </w:rPr>
        <w:t xml:space="preserve">  </w:t>
      </w:r>
      <w:r w:rsidR="003D3E75" w:rsidRPr="005F3C56">
        <w:rPr>
          <w:rFonts w:ascii="Times New Roman" w:hAnsi="Times New Roman" w:cs="Times New Roman"/>
          <w:color w:val="000000"/>
          <w:sz w:val="28"/>
          <w:szCs w:val="28"/>
        </w:rPr>
        <w:t xml:space="preserve">  </w:t>
      </w:r>
      <w:r w:rsidR="001C7AB4" w:rsidRPr="005F3C56">
        <w:rPr>
          <w:rFonts w:ascii="Times New Roman" w:hAnsi="Times New Roman"/>
          <w:sz w:val="28"/>
          <w:szCs w:val="28"/>
        </w:rPr>
        <w:t xml:space="preserve"> </w:t>
      </w:r>
      <w:r w:rsidR="00A17C7B" w:rsidRPr="005F3C56">
        <w:rPr>
          <w:rFonts w:ascii="Times New Roman" w:hAnsi="Times New Roman"/>
          <w:sz w:val="28"/>
          <w:szCs w:val="28"/>
        </w:rPr>
        <w:t xml:space="preserve">    </w:t>
      </w:r>
    </w:p>
    <w:p w:rsidR="00014692" w:rsidRPr="005F3C56" w:rsidRDefault="00014692"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 xml:space="preserve">По-нашему мнению, в криминалистике рассматривать источники повышенной опасности в качестве </w:t>
      </w:r>
      <w:r w:rsidR="00E24E72" w:rsidRPr="005F3C56">
        <w:rPr>
          <w:rFonts w:ascii="Times New Roman" w:hAnsi="Times New Roman"/>
          <w:sz w:val="28"/>
          <w:szCs w:val="28"/>
        </w:rPr>
        <w:t xml:space="preserve">самостоятельной группы </w:t>
      </w:r>
      <w:r w:rsidRPr="005F3C56">
        <w:rPr>
          <w:rFonts w:ascii="Times New Roman" w:hAnsi="Times New Roman"/>
          <w:sz w:val="28"/>
          <w:szCs w:val="28"/>
        </w:rPr>
        <w:t xml:space="preserve">средств совершения преступлений не правомерно. Это объясняется тем что, во-первых, не все, что охватывается понятием «источник повышенной опасности» может </w:t>
      </w:r>
      <w:r w:rsidRPr="005F3C56">
        <w:rPr>
          <w:rFonts w:ascii="Times New Roman" w:hAnsi="Times New Roman"/>
          <w:sz w:val="28"/>
          <w:szCs w:val="28"/>
        </w:rPr>
        <w:lastRenderedPageBreak/>
        <w:t>являться средством совершения преступления</w:t>
      </w:r>
      <w:r w:rsidR="007C34C7" w:rsidRPr="005F3C56">
        <w:rPr>
          <w:rFonts w:ascii="Times New Roman" w:hAnsi="Times New Roman"/>
          <w:sz w:val="28"/>
          <w:szCs w:val="28"/>
        </w:rPr>
        <w:t xml:space="preserve"> с точки зрения практики</w:t>
      </w:r>
      <w:r w:rsidRPr="005F3C56">
        <w:rPr>
          <w:rFonts w:ascii="Times New Roman" w:hAnsi="Times New Roman"/>
          <w:sz w:val="28"/>
          <w:szCs w:val="28"/>
        </w:rPr>
        <w:t xml:space="preserve">. Во-вторых, не всегда определенный источник повышенной опасности выполняет в преступлении роль средства его совершения (например, транспортное средство). </w:t>
      </w:r>
    </w:p>
    <w:p w:rsidR="007C34C7" w:rsidRPr="005F3C56" w:rsidRDefault="006C4570"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Не следует относить</w:t>
      </w:r>
      <w:r w:rsidR="00E3717A" w:rsidRPr="005F3C56">
        <w:rPr>
          <w:rFonts w:ascii="Times New Roman" w:hAnsi="Times New Roman"/>
          <w:sz w:val="28"/>
          <w:szCs w:val="28"/>
        </w:rPr>
        <w:t xml:space="preserve"> к источникам повышенной опасности, как это предлагает М.В. Салтевский, вещества. </w:t>
      </w:r>
      <w:r w:rsidR="0063479E" w:rsidRPr="005F3C56">
        <w:rPr>
          <w:rFonts w:ascii="Times New Roman" w:hAnsi="Times New Roman"/>
          <w:sz w:val="28"/>
          <w:szCs w:val="28"/>
        </w:rPr>
        <w:t>П</w:t>
      </w:r>
      <w:r w:rsidR="007C34C7" w:rsidRPr="005F3C56">
        <w:rPr>
          <w:rFonts w:ascii="Times New Roman" w:hAnsi="Times New Roman"/>
          <w:sz w:val="28"/>
          <w:szCs w:val="28"/>
        </w:rPr>
        <w:t xml:space="preserve">онимание в широком смысле как качественной сущности материи, т.е. того, из чего состоит физическое тело, не позволят рассматривать их только в группе источников повышенной опасности. </w:t>
      </w:r>
      <w:r w:rsidR="00E3717A" w:rsidRPr="005F3C56">
        <w:rPr>
          <w:rFonts w:ascii="Times New Roman" w:hAnsi="Times New Roman"/>
          <w:sz w:val="28"/>
          <w:szCs w:val="28"/>
        </w:rPr>
        <w:t xml:space="preserve">Некоторые вещества действительно являются источниками повышенной опасности: взрывчатые вещества, сильнодействующие яды и др. Но при совершении преступлений могут использоваться различные вещества, большинство, из которых, не </w:t>
      </w:r>
      <w:r w:rsidR="007C34C7" w:rsidRPr="005F3C56">
        <w:rPr>
          <w:rFonts w:ascii="Times New Roman" w:hAnsi="Times New Roman"/>
          <w:sz w:val="28"/>
          <w:szCs w:val="28"/>
        </w:rPr>
        <w:t>относится к группе веществ, являющихся</w:t>
      </w:r>
      <w:r w:rsidR="00E3717A" w:rsidRPr="005F3C56">
        <w:rPr>
          <w:rFonts w:ascii="Times New Roman" w:hAnsi="Times New Roman"/>
          <w:sz w:val="28"/>
          <w:szCs w:val="28"/>
        </w:rPr>
        <w:t xml:space="preserve"> источником повышенной опасности. Например, клофелин, являющийся лекарственным средством,  используется воровками в качестве снотворного для приведения собственника имуще</w:t>
      </w:r>
      <w:r w:rsidR="002C583A" w:rsidRPr="005F3C56">
        <w:rPr>
          <w:rFonts w:ascii="Times New Roman" w:hAnsi="Times New Roman"/>
          <w:sz w:val="28"/>
          <w:szCs w:val="28"/>
        </w:rPr>
        <w:t>ства в бесчувственное состояние с целью совершения кражи.</w:t>
      </w:r>
      <w:r w:rsidR="00E3717A" w:rsidRPr="005F3C56">
        <w:rPr>
          <w:rFonts w:ascii="Times New Roman" w:hAnsi="Times New Roman"/>
          <w:sz w:val="28"/>
          <w:szCs w:val="28"/>
        </w:rPr>
        <w:t xml:space="preserve"> </w:t>
      </w:r>
      <w:r w:rsidR="007C34C7" w:rsidRPr="005F3C56">
        <w:rPr>
          <w:rFonts w:ascii="Times New Roman" w:hAnsi="Times New Roman"/>
          <w:sz w:val="28"/>
          <w:szCs w:val="28"/>
        </w:rPr>
        <w:t xml:space="preserve">Не относятся к источникам повышенной опасности наркотические средства, психотропные вещества, которые при склонении к их потреблению (ст. 331 УК) выступают в роли средства совершения преступления.  </w:t>
      </w:r>
      <w:r w:rsidR="00E3717A" w:rsidRPr="005F3C56">
        <w:rPr>
          <w:rFonts w:ascii="Times New Roman" w:hAnsi="Times New Roman"/>
          <w:sz w:val="28"/>
          <w:szCs w:val="28"/>
        </w:rPr>
        <w:t xml:space="preserve"> </w:t>
      </w:r>
    </w:p>
    <w:p w:rsidR="006257A6" w:rsidRPr="005F3C56" w:rsidRDefault="007C34C7" w:rsidP="005F3C56">
      <w:pPr>
        <w:spacing w:after="0" w:line="360" w:lineRule="auto"/>
        <w:ind w:firstLine="709"/>
        <w:jc w:val="both"/>
        <w:rPr>
          <w:rFonts w:ascii="Times New Roman" w:hAnsi="Times New Roman" w:cs="Times New Roman"/>
          <w:color w:val="000000"/>
          <w:sz w:val="28"/>
          <w:szCs w:val="28"/>
        </w:rPr>
      </w:pPr>
      <w:r w:rsidRPr="005F3C56">
        <w:rPr>
          <w:rFonts w:ascii="Times New Roman" w:hAnsi="Times New Roman"/>
          <w:sz w:val="28"/>
          <w:szCs w:val="28"/>
        </w:rPr>
        <w:t xml:space="preserve">В </w:t>
      </w:r>
      <w:r w:rsidR="0063479E" w:rsidRPr="005F3C56">
        <w:rPr>
          <w:rFonts w:ascii="Times New Roman" w:hAnsi="Times New Roman"/>
          <w:sz w:val="28"/>
          <w:szCs w:val="28"/>
        </w:rPr>
        <w:t>ГК</w:t>
      </w:r>
      <w:r w:rsidRPr="005F3C56">
        <w:rPr>
          <w:rFonts w:ascii="Times New Roman" w:hAnsi="Times New Roman"/>
          <w:sz w:val="28"/>
          <w:szCs w:val="28"/>
        </w:rPr>
        <w:t xml:space="preserve"> Республики Беларусь не упоминается такой источник повышенной опасности как животные </w:t>
      </w:r>
      <w:r w:rsidRPr="005F3C56">
        <w:rPr>
          <w:rFonts w:ascii="Times New Roman" w:hAnsi="Times New Roman" w:cs="Times New Roman"/>
          <w:color w:val="000000"/>
          <w:sz w:val="28"/>
          <w:szCs w:val="28"/>
        </w:rPr>
        <w:t>[</w:t>
      </w:r>
      <w:r w:rsidR="001516CF" w:rsidRPr="005F3C56">
        <w:rPr>
          <w:rFonts w:ascii="Times New Roman" w:hAnsi="Times New Roman" w:cs="Times New Roman"/>
          <w:color w:val="000000"/>
          <w:sz w:val="28"/>
          <w:szCs w:val="28"/>
        </w:rPr>
        <w:t>Захаров 2009:</w:t>
      </w:r>
      <w:r w:rsidRPr="005F3C56">
        <w:rPr>
          <w:rFonts w:ascii="Times New Roman" w:hAnsi="Times New Roman" w:cs="Times New Roman"/>
          <w:color w:val="000000"/>
          <w:sz w:val="28"/>
          <w:szCs w:val="28"/>
        </w:rPr>
        <w:t xml:space="preserve"> 98-101]</w:t>
      </w:r>
      <w:r w:rsidRPr="005F3C56">
        <w:rPr>
          <w:rFonts w:ascii="Times New Roman" w:hAnsi="Times New Roman"/>
          <w:sz w:val="28"/>
          <w:szCs w:val="28"/>
        </w:rPr>
        <w:t xml:space="preserve">. С точки зрения подконтрольности и вредоносности различают три группы животных представляющих опасность для окружающих: 1) дикие животные, изъятые из среды обитания и находящиеся в неволе; 2) домашние животные, в том числе сельскохозяйственные; 3) безнадзорные животные </w:t>
      </w:r>
      <w:r w:rsidRPr="005F3C56">
        <w:rPr>
          <w:rFonts w:ascii="Times New Roman" w:hAnsi="Times New Roman" w:cs="Times New Roman"/>
          <w:color w:val="000000"/>
          <w:sz w:val="28"/>
          <w:szCs w:val="28"/>
        </w:rPr>
        <w:t>[</w:t>
      </w:r>
      <w:r w:rsidR="001516CF" w:rsidRPr="005F3C56">
        <w:rPr>
          <w:rFonts w:ascii="Times New Roman" w:hAnsi="Times New Roman" w:cs="Times New Roman"/>
          <w:color w:val="000000"/>
          <w:sz w:val="28"/>
          <w:szCs w:val="28"/>
        </w:rPr>
        <w:t xml:space="preserve">Пшонко </w:t>
      </w:r>
      <w:r w:rsidR="0002460D" w:rsidRPr="005F3C56">
        <w:rPr>
          <w:rFonts w:ascii="Times New Roman" w:hAnsi="Times New Roman" w:cs="Times New Roman"/>
          <w:color w:val="000000"/>
          <w:sz w:val="28"/>
          <w:szCs w:val="28"/>
        </w:rPr>
        <w:t>2</w:t>
      </w:r>
      <w:r w:rsidR="001516CF" w:rsidRPr="005F3C56">
        <w:rPr>
          <w:rFonts w:ascii="Times New Roman" w:hAnsi="Times New Roman" w:cs="Times New Roman"/>
          <w:color w:val="000000"/>
          <w:sz w:val="28"/>
          <w:szCs w:val="28"/>
        </w:rPr>
        <w:t>011</w:t>
      </w:r>
      <w:r w:rsidRPr="005F3C56">
        <w:rPr>
          <w:rFonts w:ascii="Times New Roman" w:hAnsi="Times New Roman" w:cs="Times New Roman"/>
          <w:color w:val="000000"/>
          <w:sz w:val="28"/>
          <w:szCs w:val="28"/>
        </w:rPr>
        <w:t>]</w:t>
      </w:r>
      <w:r w:rsidRPr="005F3C56">
        <w:rPr>
          <w:rFonts w:ascii="Times New Roman" w:hAnsi="Times New Roman"/>
          <w:sz w:val="28"/>
          <w:szCs w:val="28"/>
        </w:rPr>
        <w:t xml:space="preserve">. Опасность данных животных рассматривается с позиции гражданско-правовых отношений. Но следует учитывать, что животные могут быть использованы как средство совершения преступления. Чаще всего таковыми выступают собаки </w:t>
      </w:r>
      <w:r w:rsidRPr="005F3C56">
        <w:rPr>
          <w:rFonts w:ascii="Times New Roman" w:hAnsi="Times New Roman" w:cs="Times New Roman"/>
          <w:color w:val="000000"/>
          <w:sz w:val="28"/>
          <w:szCs w:val="28"/>
        </w:rPr>
        <w:t>[</w:t>
      </w:r>
      <w:r w:rsidR="001516CF" w:rsidRPr="005F3C56">
        <w:rPr>
          <w:rFonts w:ascii="Times New Roman" w:hAnsi="Times New Roman" w:cs="Times New Roman"/>
          <w:color w:val="000000"/>
          <w:sz w:val="28"/>
          <w:szCs w:val="28"/>
        </w:rPr>
        <w:t xml:space="preserve">Рюмина </w:t>
      </w:r>
      <w:r w:rsidR="00272951" w:rsidRPr="005F3C56">
        <w:rPr>
          <w:rFonts w:ascii="Times New Roman" w:hAnsi="Times New Roman" w:cs="Times New Roman"/>
          <w:color w:val="000000"/>
          <w:sz w:val="28"/>
          <w:szCs w:val="28"/>
        </w:rPr>
        <w:t>2</w:t>
      </w:r>
      <w:r w:rsidR="001516CF" w:rsidRPr="005F3C56">
        <w:rPr>
          <w:rFonts w:ascii="Times New Roman" w:hAnsi="Times New Roman" w:cs="Times New Roman"/>
          <w:color w:val="000000"/>
          <w:sz w:val="28"/>
          <w:szCs w:val="28"/>
        </w:rPr>
        <w:t>012:</w:t>
      </w:r>
      <w:r w:rsidRPr="005F3C56">
        <w:rPr>
          <w:rFonts w:ascii="Times New Roman" w:hAnsi="Times New Roman" w:cs="Times New Roman"/>
          <w:color w:val="000000"/>
          <w:sz w:val="28"/>
          <w:szCs w:val="28"/>
        </w:rPr>
        <w:t xml:space="preserve"> 163-164]</w:t>
      </w:r>
      <w:r w:rsidRPr="005F3C56">
        <w:rPr>
          <w:rFonts w:ascii="Times New Roman" w:hAnsi="Times New Roman"/>
          <w:sz w:val="28"/>
          <w:szCs w:val="28"/>
        </w:rPr>
        <w:t>. Среди четвероногих друзей человека имеются крайне опасные породы. К ним относятся, например,</w:t>
      </w:r>
      <w:r w:rsidR="006257A6" w:rsidRPr="005F3C56">
        <w:rPr>
          <w:rFonts w:ascii="Times New Roman" w:hAnsi="Times New Roman"/>
          <w:sz w:val="28"/>
          <w:szCs w:val="28"/>
        </w:rPr>
        <w:t xml:space="preserve"> бриндизская бойцовая собака, </w:t>
      </w:r>
      <w:r w:rsidR="006257A6" w:rsidRPr="005F3C56">
        <w:rPr>
          <w:rFonts w:ascii="Times New Roman" w:hAnsi="Times New Roman"/>
          <w:sz w:val="28"/>
          <w:szCs w:val="28"/>
        </w:rPr>
        <w:lastRenderedPageBreak/>
        <w:t xml:space="preserve">бультерьер, питбультерьер, американский бульдог, канне корсо, американский стаффордширский терьер, аргентинский дог, тоса-ину и др. </w:t>
      </w:r>
      <w:r w:rsidRPr="005F3C56">
        <w:rPr>
          <w:rFonts w:ascii="Times New Roman" w:hAnsi="Times New Roman"/>
          <w:sz w:val="28"/>
          <w:szCs w:val="28"/>
        </w:rPr>
        <w:t>Их опасность кратно увеличивается в результате специальной подготовки, увеличивающей степень их агрессивности по отношению к человеку, а поведение корректируется, чтобы эффективно использовать их генетические данные. Такие собаки</w:t>
      </w:r>
      <w:r w:rsidR="006257A6" w:rsidRPr="005F3C56">
        <w:rPr>
          <w:rFonts w:ascii="Times New Roman" w:hAnsi="Times New Roman"/>
          <w:sz w:val="28"/>
          <w:szCs w:val="28"/>
        </w:rPr>
        <w:t>,</w:t>
      </w:r>
      <w:r w:rsidRPr="005F3C56">
        <w:rPr>
          <w:rFonts w:ascii="Times New Roman" w:hAnsi="Times New Roman"/>
          <w:sz w:val="28"/>
          <w:szCs w:val="28"/>
        </w:rPr>
        <w:t xml:space="preserve"> в силу их природных особенностей и специального обучения</w:t>
      </w:r>
      <w:r w:rsidR="006257A6" w:rsidRPr="005F3C56">
        <w:rPr>
          <w:rFonts w:ascii="Times New Roman" w:hAnsi="Times New Roman"/>
          <w:sz w:val="28"/>
          <w:szCs w:val="28"/>
        </w:rPr>
        <w:t>,</w:t>
      </w:r>
      <w:r w:rsidRPr="005F3C56">
        <w:rPr>
          <w:rFonts w:ascii="Times New Roman" w:hAnsi="Times New Roman"/>
          <w:sz w:val="28"/>
          <w:szCs w:val="28"/>
        </w:rPr>
        <w:t xml:space="preserve"> могут стать «биологическим оружием» </w:t>
      </w:r>
      <w:r w:rsidRPr="005F3C56">
        <w:rPr>
          <w:rFonts w:ascii="Times New Roman" w:hAnsi="Times New Roman" w:cs="Times New Roman"/>
          <w:color w:val="000000"/>
          <w:sz w:val="28"/>
          <w:szCs w:val="28"/>
        </w:rPr>
        <w:t>[</w:t>
      </w:r>
      <w:r w:rsidR="001516CF" w:rsidRPr="005F3C56">
        <w:rPr>
          <w:rFonts w:ascii="Times New Roman" w:hAnsi="Times New Roman" w:cs="Times New Roman"/>
          <w:color w:val="000000"/>
          <w:sz w:val="28"/>
          <w:szCs w:val="28"/>
        </w:rPr>
        <w:t xml:space="preserve">Пшонко </w:t>
      </w:r>
      <w:r w:rsidR="009D0EC7" w:rsidRPr="005F3C56">
        <w:rPr>
          <w:rFonts w:ascii="Times New Roman" w:hAnsi="Times New Roman" w:cs="Times New Roman"/>
          <w:color w:val="000000"/>
          <w:sz w:val="28"/>
          <w:szCs w:val="28"/>
        </w:rPr>
        <w:t>2</w:t>
      </w:r>
      <w:r w:rsidR="001516CF" w:rsidRPr="005F3C56">
        <w:rPr>
          <w:rFonts w:ascii="Times New Roman" w:hAnsi="Times New Roman" w:cs="Times New Roman"/>
          <w:color w:val="000000"/>
          <w:sz w:val="28"/>
          <w:szCs w:val="28"/>
        </w:rPr>
        <w:t>011</w:t>
      </w:r>
      <w:r w:rsidR="00D047C6" w:rsidRPr="005F3C56">
        <w:rPr>
          <w:rFonts w:ascii="Times New Roman" w:hAnsi="Times New Roman" w:cs="Times New Roman"/>
          <w:color w:val="000000"/>
          <w:sz w:val="28"/>
          <w:szCs w:val="28"/>
        </w:rPr>
        <w:t>].</w:t>
      </w:r>
      <w:r w:rsidRPr="005F3C56">
        <w:rPr>
          <w:rFonts w:ascii="Times New Roman" w:hAnsi="Times New Roman" w:cs="Times New Roman"/>
          <w:color w:val="000000"/>
          <w:sz w:val="28"/>
          <w:szCs w:val="28"/>
        </w:rPr>
        <w:t xml:space="preserve"> </w:t>
      </w:r>
      <w:r w:rsidR="00D047C6" w:rsidRPr="005F3C56">
        <w:rPr>
          <w:rFonts w:ascii="Times New Roman" w:hAnsi="Times New Roman" w:cs="Times New Roman"/>
          <w:color w:val="000000"/>
          <w:sz w:val="28"/>
          <w:szCs w:val="28"/>
        </w:rPr>
        <w:t>Э</w:t>
      </w:r>
      <w:r w:rsidRPr="005F3C56">
        <w:rPr>
          <w:rFonts w:ascii="Times New Roman" w:hAnsi="Times New Roman" w:cs="Times New Roman"/>
          <w:color w:val="000000"/>
          <w:sz w:val="28"/>
          <w:szCs w:val="28"/>
        </w:rPr>
        <w:t>то позволяет вполне реально представить ситуацию умышленного использования собаки с целью причинения человеку вреда различной степени</w:t>
      </w:r>
      <w:r w:rsidR="0063479E" w:rsidRPr="005F3C56">
        <w:rPr>
          <w:rFonts w:ascii="Times New Roman" w:hAnsi="Times New Roman" w:cs="Times New Roman"/>
          <w:color w:val="000000"/>
          <w:sz w:val="28"/>
          <w:szCs w:val="28"/>
        </w:rPr>
        <w:t>, вплоть до смерти</w:t>
      </w:r>
      <w:r w:rsidRPr="005F3C56">
        <w:rPr>
          <w:rFonts w:ascii="Times New Roman" w:hAnsi="Times New Roman" w:cs="Times New Roman"/>
          <w:color w:val="000000"/>
          <w:sz w:val="28"/>
          <w:szCs w:val="28"/>
        </w:rPr>
        <w:t>.</w:t>
      </w:r>
    </w:p>
    <w:p w:rsidR="00606C19" w:rsidRPr="005F3C56" w:rsidRDefault="00424209" w:rsidP="005F3C56">
      <w:pPr>
        <w:spacing w:after="0" w:line="360" w:lineRule="auto"/>
        <w:ind w:firstLine="709"/>
        <w:jc w:val="both"/>
        <w:rPr>
          <w:rFonts w:ascii="Times New Roman" w:hAnsi="Times New Roman" w:cs="Times New Roman"/>
          <w:color w:val="000000"/>
          <w:sz w:val="28"/>
          <w:szCs w:val="28"/>
        </w:rPr>
      </w:pPr>
      <w:r w:rsidRPr="005F3C56">
        <w:rPr>
          <w:rFonts w:ascii="Times New Roman" w:hAnsi="Times New Roman" w:cs="Times New Roman"/>
          <w:color w:val="000000"/>
          <w:sz w:val="28"/>
          <w:szCs w:val="28"/>
        </w:rPr>
        <w:t>В. Китаева рассматривает собак в качестве орудий преступления, которые могут использоваться при совершении корыстных и корыстно-насильственных преступлений, для переправки контрабандного товара, в роли «сторожа» во время «работы» взломщиков, при подавлении сопротивления потерпевшего, с целью совершения вымогательства и др. [</w:t>
      </w:r>
      <w:r w:rsidR="001516CF" w:rsidRPr="005F3C56">
        <w:rPr>
          <w:rFonts w:ascii="Times New Roman" w:hAnsi="Times New Roman" w:cs="Times New Roman"/>
          <w:color w:val="000000"/>
          <w:sz w:val="28"/>
          <w:szCs w:val="28"/>
        </w:rPr>
        <w:t xml:space="preserve">Китаева </w:t>
      </w:r>
      <w:r w:rsidRPr="005F3C56">
        <w:rPr>
          <w:rFonts w:ascii="Times New Roman" w:hAnsi="Times New Roman" w:cs="Times New Roman"/>
          <w:color w:val="000000"/>
          <w:sz w:val="28"/>
          <w:szCs w:val="28"/>
        </w:rPr>
        <w:t>2</w:t>
      </w:r>
      <w:r w:rsidR="001516CF" w:rsidRPr="005F3C56">
        <w:rPr>
          <w:rFonts w:ascii="Times New Roman" w:hAnsi="Times New Roman" w:cs="Times New Roman"/>
          <w:color w:val="000000"/>
          <w:sz w:val="28"/>
          <w:szCs w:val="28"/>
        </w:rPr>
        <w:t>00</w:t>
      </w:r>
      <w:r w:rsidR="009D0EC7" w:rsidRPr="005F3C56">
        <w:rPr>
          <w:rFonts w:ascii="Times New Roman" w:hAnsi="Times New Roman" w:cs="Times New Roman"/>
          <w:color w:val="000000"/>
          <w:sz w:val="28"/>
          <w:szCs w:val="28"/>
        </w:rPr>
        <w:t>4</w:t>
      </w:r>
      <w:r w:rsidR="001516CF" w:rsidRPr="005F3C56">
        <w:rPr>
          <w:rFonts w:ascii="Times New Roman" w:hAnsi="Times New Roman" w:cs="Times New Roman"/>
          <w:color w:val="000000"/>
          <w:sz w:val="28"/>
          <w:szCs w:val="28"/>
        </w:rPr>
        <w:t>:</w:t>
      </w:r>
      <w:r w:rsidRPr="005F3C56">
        <w:rPr>
          <w:rFonts w:ascii="Times New Roman" w:hAnsi="Times New Roman" w:cs="Times New Roman"/>
          <w:color w:val="000000"/>
          <w:sz w:val="28"/>
          <w:szCs w:val="28"/>
        </w:rPr>
        <w:t xml:space="preserve"> 24-27].</w:t>
      </w:r>
    </w:p>
    <w:p w:rsidR="007C34C7" w:rsidRPr="005F3C56" w:rsidRDefault="006257A6" w:rsidP="005F3C56">
      <w:pPr>
        <w:spacing w:after="0" w:line="360" w:lineRule="auto"/>
        <w:ind w:firstLine="709"/>
        <w:jc w:val="both"/>
        <w:rPr>
          <w:rFonts w:ascii="Times New Roman" w:hAnsi="Times New Roman"/>
          <w:sz w:val="28"/>
          <w:szCs w:val="28"/>
        </w:rPr>
      </w:pPr>
      <w:r w:rsidRPr="005F3C56">
        <w:rPr>
          <w:rFonts w:ascii="Times New Roman" w:hAnsi="Times New Roman" w:cs="Times New Roman"/>
          <w:color w:val="000000"/>
          <w:sz w:val="28"/>
          <w:szCs w:val="28"/>
        </w:rPr>
        <w:t>По-нашему мнению</w:t>
      </w:r>
      <w:r w:rsidR="007C34C7" w:rsidRPr="005F3C56">
        <w:rPr>
          <w:rFonts w:ascii="Times New Roman" w:hAnsi="Times New Roman"/>
          <w:sz w:val="28"/>
          <w:szCs w:val="28"/>
        </w:rPr>
        <w:t xml:space="preserve"> </w:t>
      </w:r>
      <w:r w:rsidRPr="005F3C56">
        <w:rPr>
          <w:rFonts w:ascii="Times New Roman" w:hAnsi="Times New Roman"/>
          <w:sz w:val="28"/>
          <w:szCs w:val="28"/>
        </w:rPr>
        <w:t>из группы источников повышенной опасности целесообразно выделить три самостоятельные группы средств</w:t>
      </w:r>
      <w:r w:rsidR="007C34C7" w:rsidRPr="005F3C56">
        <w:rPr>
          <w:rFonts w:ascii="Times New Roman" w:hAnsi="Times New Roman"/>
          <w:sz w:val="28"/>
          <w:szCs w:val="28"/>
        </w:rPr>
        <w:t xml:space="preserve"> </w:t>
      </w:r>
      <w:r w:rsidRPr="005F3C56">
        <w:rPr>
          <w:rFonts w:ascii="Times New Roman" w:hAnsi="Times New Roman"/>
          <w:sz w:val="28"/>
          <w:szCs w:val="28"/>
        </w:rPr>
        <w:t xml:space="preserve">совершения преступлений: 1) транспортные </w:t>
      </w:r>
      <w:r w:rsidR="00E24E72" w:rsidRPr="005F3C56">
        <w:rPr>
          <w:rFonts w:ascii="Times New Roman" w:hAnsi="Times New Roman"/>
          <w:sz w:val="28"/>
          <w:szCs w:val="28"/>
        </w:rPr>
        <w:t xml:space="preserve">и иные технические </w:t>
      </w:r>
      <w:r w:rsidRPr="005F3C56">
        <w:rPr>
          <w:rFonts w:ascii="Times New Roman" w:hAnsi="Times New Roman"/>
          <w:sz w:val="28"/>
          <w:szCs w:val="28"/>
        </w:rPr>
        <w:t>средства</w:t>
      </w:r>
      <w:r w:rsidR="00E24E72" w:rsidRPr="005F3C56">
        <w:rPr>
          <w:rFonts w:ascii="Times New Roman" w:hAnsi="Times New Roman"/>
          <w:sz w:val="28"/>
          <w:szCs w:val="28"/>
        </w:rPr>
        <w:t>,</w:t>
      </w:r>
      <w:r w:rsidRPr="005F3C56">
        <w:rPr>
          <w:rFonts w:ascii="Times New Roman" w:hAnsi="Times New Roman"/>
          <w:sz w:val="28"/>
          <w:szCs w:val="28"/>
        </w:rPr>
        <w:t xml:space="preserve"> механизмы (например, бензопила и др.);</w:t>
      </w:r>
      <w:r w:rsidR="0063479E" w:rsidRPr="005F3C56">
        <w:rPr>
          <w:rFonts w:ascii="Times New Roman" w:hAnsi="Times New Roman"/>
          <w:sz w:val="28"/>
          <w:szCs w:val="28"/>
        </w:rPr>
        <w:t xml:space="preserve"> 2) вещества</w:t>
      </w:r>
      <w:r w:rsidR="00E24E72" w:rsidRPr="005F3C56">
        <w:rPr>
          <w:rFonts w:ascii="Times New Roman" w:hAnsi="Times New Roman"/>
          <w:sz w:val="28"/>
          <w:szCs w:val="28"/>
        </w:rPr>
        <w:t xml:space="preserve"> (психотропные, лекарственные и др.)</w:t>
      </w:r>
      <w:r w:rsidR="0063479E" w:rsidRPr="005F3C56">
        <w:rPr>
          <w:rFonts w:ascii="Times New Roman" w:hAnsi="Times New Roman"/>
          <w:sz w:val="28"/>
          <w:szCs w:val="28"/>
        </w:rPr>
        <w:t xml:space="preserve"> и</w:t>
      </w:r>
      <w:r w:rsidR="005632DB" w:rsidRPr="005F3C56">
        <w:rPr>
          <w:rFonts w:ascii="Times New Roman" w:hAnsi="Times New Roman"/>
          <w:sz w:val="28"/>
          <w:szCs w:val="28"/>
        </w:rPr>
        <w:t xml:space="preserve"> 3) животные</w:t>
      </w:r>
      <w:r w:rsidR="00E24E72" w:rsidRPr="005F3C56">
        <w:rPr>
          <w:rFonts w:ascii="Times New Roman" w:hAnsi="Times New Roman"/>
          <w:sz w:val="28"/>
          <w:szCs w:val="28"/>
        </w:rPr>
        <w:t xml:space="preserve"> (собаки и др.)</w:t>
      </w:r>
      <w:r w:rsidR="005632DB" w:rsidRPr="005F3C56">
        <w:rPr>
          <w:rFonts w:ascii="Times New Roman" w:hAnsi="Times New Roman"/>
          <w:sz w:val="28"/>
          <w:szCs w:val="28"/>
        </w:rPr>
        <w:t xml:space="preserve">. </w:t>
      </w:r>
      <w:r w:rsidRPr="005F3C56">
        <w:rPr>
          <w:rFonts w:ascii="Times New Roman" w:hAnsi="Times New Roman"/>
          <w:sz w:val="28"/>
          <w:szCs w:val="28"/>
        </w:rPr>
        <w:t xml:space="preserve"> </w:t>
      </w:r>
    </w:p>
    <w:p w:rsidR="00B2632F" w:rsidRPr="005F3C56" w:rsidRDefault="008F6F4C"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 xml:space="preserve">Силы и явления природы могут являться причиной тяжких последствий для человека. Но рассматривать их в качестве средств совершения преступлений можно с большой долей условности. Дело в том, что человек не в состоянии управлять </w:t>
      </w:r>
      <w:r w:rsidR="00FD2E83" w:rsidRPr="005F3C56">
        <w:rPr>
          <w:rFonts w:ascii="Times New Roman" w:hAnsi="Times New Roman"/>
          <w:sz w:val="28"/>
          <w:szCs w:val="28"/>
        </w:rPr>
        <w:t>большинством из них</w:t>
      </w:r>
      <w:r w:rsidRPr="005F3C56">
        <w:rPr>
          <w:rFonts w:ascii="Times New Roman" w:hAnsi="Times New Roman"/>
          <w:sz w:val="28"/>
          <w:szCs w:val="28"/>
        </w:rPr>
        <w:t>.</w:t>
      </w:r>
      <w:r w:rsidR="0029625E" w:rsidRPr="005F3C56">
        <w:rPr>
          <w:rFonts w:ascii="Times New Roman" w:hAnsi="Times New Roman"/>
          <w:sz w:val="28"/>
          <w:szCs w:val="28"/>
        </w:rPr>
        <w:t xml:space="preserve"> Но в ряде случаев возможно </w:t>
      </w:r>
      <w:r w:rsidR="003C1B15" w:rsidRPr="005F3C56">
        <w:rPr>
          <w:rFonts w:ascii="Times New Roman" w:hAnsi="Times New Roman"/>
          <w:sz w:val="28"/>
          <w:szCs w:val="28"/>
        </w:rPr>
        <w:t>усиление фактора воздействия на человека некоторых сил природы в преступных целях. Например, сильное электромагнитное излучение, длительно воздействующее на организм человека, приводит к непоправимым изменениям его здоровья вплоть до наступления летального исхода.</w:t>
      </w:r>
      <w:r w:rsidR="00B2632F" w:rsidRPr="005F3C56">
        <w:rPr>
          <w:rFonts w:ascii="Times New Roman" w:hAnsi="Times New Roman"/>
          <w:sz w:val="28"/>
          <w:szCs w:val="28"/>
        </w:rPr>
        <w:t xml:space="preserve"> У человека, получившего дозу СВЧ-облучения свыше 50 микрорентген в час, могут появиться нарушения на клеточном уровне. </w:t>
      </w:r>
      <w:r w:rsidR="003C1B15" w:rsidRPr="005F3C56">
        <w:rPr>
          <w:rFonts w:ascii="Times New Roman" w:hAnsi="Times New Roman"/>
          <w:sz w:val="28"/>
          <w:szCs w:val="28"/>
        </w:rPr>
        <w:t xml:space="preserve">Фактически электромагнитное излучение является причиной наступившего для человека вреда. Но можно ли </w:t>
      </w:r>
      <w:r w:rsidR="003C1B15" w:rsidRPr="005F3C56">
        <w:rPr>
          <w:rFonts w:ascii="Times New Roman" w:hAnsi="Times New Roman"/>
          <w:sz w:val="28"/>
          <w:szCs w:val="28"/>
        </w:rPr>
        <w:lastRenderedPageBreak/>
        <w:t xml:space="preserve">эту природную силу считать средством совершения преступления? </w:t>
      </w:r>
      <w:r w:rsidR="00B2632F" w:rsidRPr="005F3C56">
        <w:rPr>
          <w:rFonts w:ascii="Times New Roman" w:hAnsi="Times New Roman"/>
          <w:sz w:val="28"/>
          <w:szCs w:val="28"/>
        </w:rPr>
        <w:t>По всей видимости – нет, так как человек постоянно находится под воздействие этой силы природы. Магнитные излучения исходят от множества бытовых приборов и техники: телевизор, радиоприемник, мобильный телефон, холодильник и т.д. Небольшие дозы облучения не представляют серьезного вреда для человека. Для того, чтобы вызвать сильное излучение необходима специальная техника. Ее то, в случае использования в криминальных целях, нужно считать средством совершения преступления.</w:t>
      </w:r>
    </w:p>
    <w:p w:rsidR="00F5212A" w:rsidRPr="005F3C56" w:rsidRDefault="00FD2E83"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Некоторые явления природы могут быть вызваны в результате целенаправленной деятельности людей, но не отдельного человека. Например, возможно разогнать облака, вызвать дождь</w:t>
      </w:r>
      <w:r w:rsidR="0029625E" w:rsidRPr="005F3C56">
        <w:rPr>
          <w:rFonts w:ascii="Times New Roman" w:hAnsi="Times New Roman"/>
          <w:sz w:val="28"/>
          <w:szCs w:val="28"/>
        </w:rPr>
        <w:t>, сход лавины и др.</w:t>
      </w:r>
      <w:r w:rsidRPr="005F3C56">
        <w:rPr>
          <w:rFonts w:ascii="Times New Roman" w:hAnsi="Times New Roman"/>
          <w:sz w:val="28"/>
          <w:szCs w:val="28"/>
        </w:rPr>
        <w:t xml:space="preserve"> </w:t>
      </w:r>
      <w:r w:rsidR="00E6009D" w:rsidRPr="005F3C56">
        <w:rPr>
          <w:rFonts w:ascii="Times New Roman" w:hAnsi="Times New Roman"/>
          <w:sz w:val="28"/>
          <w:szCs w:val="28"/>
        </w:rPr>
        <w:t>Не следует относить к этой группе такое явление как огонь, который также не должен рассматриваться средством совершения преступления, несмотря на то, что в уголовном кодексе имеется несколько статей, предусматривающих ответственность за преступный результат, как следствие умышленного или небрежного использования огня. Например, имущество может быть умышленно уничтожено</w:t>
      </w:r>
      <w:r w:rsidR="00BA7CE7" w:rsidRPr="005F3C56">
        <w:rPr>
          <w:rFonts w:ascii="Times New Roman" w:hAnsi="Times New Roman"/>
          <w:sz w:val="28"/>
          <w:szCs w:val="28"/>
        </w:rPr>
        <w:t xml:space="preserve"> или повреждено общеопасным способом, одним из которых является поджог (ст. 218 УК) либо имущество уничтожается или повреждается в результате неосторожного обращения с огнем (ст. 219). И в первом, и во втором случае огонь не является средством совершения преступлений. Он результат использования какого-либо вещества (бензин, иные легковоспламеняющиеся вещества) при поджоге либо небрежного обращения с источниками огня (паяльная лампа, газовый баллон и др.). Соответственно, определенное вещество либо источник огня (газовый баллон) являются средством совершения преступления.   </w:t>
      </w:r>
      <w:r w:rsidR="00E3717A" w:rsidRPr="005F3C56">
        <w:rPr>
          <w:rFonts w:ascii="Times New Roman" w:hAnsi="Times New Roman"/>
          <w:sz w:val="28"/>
          <w:szCs w:val="28"/>
        </w:rPr>
        <w:t xml:space="preserve"> </w:t>
      </w:r>
      <w:r w:rsidR="006C4570" w:rsidRPr="005F3C56">
        <w:rPr>
          <w:rFonts w:ascii="Times New Roman" w:hAnsi="Times New Roman"/>
          <w:sz w:val="28"/>
          <w:szCs w:val="28"/>
        </w:rPr>
        <w:t xml:space="preserve"> </w:t>
      </w:r>
      <w:r w:rsidR="000F1E0B" w:rsidRPr="005F3C56">
        <w:rPr>
          <w:rFonts w:ascii="Times New Roman" w:hAnsi="Times New Roman"/>
          <w:sz w:val="28"/>
          <w:szCs w:val="28"/>
        </w:rPr>
        <w:t xml:space="preserve">    </w:t>
      </w:r>
      <w:r w:rsidR="00293B8C" w:rsidRPr="005F3C56">
        <w:rPr>
          <w:rFonts w:ascii="Times New Roman" w:hAnsi="Times New Roman"/>
          <w:sz w:val="28"/>
          <w:szCs w:val="28"/>
        </w:rPr>
        <w:t xml:space="preserve">   </w:t>
      </w:r>
      <w:r w:rsidR="009315CC" w:rsidRPr="005F3C56">
        <w:rPr>
          <w:rFonts w:ascii="Times New Roman" w:hAnsi="Times New Roman"/>
          <w:sz w:val="28"/>
          <w:szCs w:val="28"/>
        </w:rPr>
        <w:t xml:space="preserve"> </w:t>
      </w:r>
    </w:p>
    <w:p w:rsidR="00C10CCE" w:rsidRPr="005F3C56" w:rsidRDefault="00594982"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 xml:space="preserve">При совершении многих преступлений используются документы. Их необходимо рассматривать в качестве средства совершения преступлений в экономической, финансовой, налоговой и других сферах человеческой деятельности. Впервые внимание на документы как средства совершения преступлений обратил Г.А. Шумак. Проводя криминалистический анализ </w:t>
      </w:r>
      <w:r w:rsidRPr="005F3C56">
        <w:rPr>
          <w:rFonts w:ascii="Times New Roman" w:hAnsi="Times New Roman"/>
          <w:sz w:val="28"/>
          <w:szCs w:val="28"/>
        </w:rPr>
        <w:lastRenderedPageBreak/>
        <w:t>должностным хищениям, Г.А. Шумак отметил, что «наиболее распространенным средством совершения хищений являются различного рода документы (нормативные, учетные, удостоверяющие), содержащие материальны</w:t>
      </w:r>
      <w:r w:rsidR="001038C6" w:rsidRPr="005F3C56">
        <w:rPr>
          <w:rFonts w:ascii="Times New Roman" w:hAnsi="Times New Roman"/>
          <w:sz w:val="28"/>
          <w:szCs w:val="28"/>
        </w:rPr>
        <w:t>й</w:t>
      </w:r>
      <w:r w:rsidRPr="005F3C56">
        <w:rPr>
          <w:rFonts w:ascii="Times New Roman" w:hAnsi="Times New Roman"/>
          <w:sz w:val="28"/>
          <w:szCs w:val="28"/>
        </w:rPr>
        <w:t xml:space="preserve"> или интеллектуальный подлог»</w:t>
      </w:r>
      <w:r w:rsidR="00973E70" w:rsidRPr="005F3C56">
        <w:rPr>
          <w:rFonts w:ascii="Times New Roman" w:hAnsi="Times New Roman"/>
          <w:sz w:val="28"/>
          <w:szCs w:val="28"/>
        </w:rPr>
        <w:t xml:space="preserve"> </w:t>
      </w:r>
      <w:r w:rsidR="00836C46" w:rsidRPr="005F3C56">
        <w:rPr>
          <w:rFonts w:ascii="Times New Roman" w:hAnsi="Times New Roman" w:cs="Times New Roman"/>
          <w:color w:val="000000"/>
          <w:sz w:val="28"/>
          <w:szCs w:val="28"/>
        </w:rPr>
        <w:t>[</w:t>
      </w:r>
      <w:r w:rsidR="001516CF" w:rsidRPr="005F3C56">
        <w:rPr>
          <w:rFonts w:ascii="Times New Roman" w:hAnsi="Times New Roman" w:cs="Times New Roman"/>
          <w:color w:val="000000"/>
          <w:sz w:val="28"/>
          <w:szCs w:val="28"/>
        </w:rPr>
        <w:t>Шумак 1990:</w:t>
      </w:r>
      <w:r w:rsidR="00973E70" w:rsidRPr="005F3C56">
        <w:rPr>
          <w:rFonts w:ascii="Times New Roman" w:hAnsi="Times New Roman" w:cs="Times New Roman"/>
          <w:color w:val="000000"/>
          <w:sz w:val="28"/>
          <w:szCs w:val="28"/>
        </w:rPr>
        <w:t xml:space="preserve"> 140].</w:t>
      </w:r>
      <w:r w:rsidR="001038C6" w:rsidRPr="005F3C56">
        <w:rPr>
          <w:rFonts w:ascii="Times New Roman" w:hAnsi="Times New Roman" w:cs="Times New Roman"/>
          <w:color w:val="000000"/>
          <w:sz w:val="28"/>
          <w:szCs w:val="28"/>
        </w:rPr>
        <w:t xml:space="preserve"> </w:t>
      </w:r>
      <w:r w:rsidR="00973E70" w:rsidRPr="005F3C56">
        <w:rPr>
          <w:rFonts w:ascii="Times New Roman" w:hAnsi="Times New Roman" w:cs="Times New Roman"/>
          <w:color w:val="000000"/>
          <w:sz w:val="28"/>
          <w:szCs w:val="28"/>
        </w:rPr>
        <w:t xml:space="preserve"> </w:t>
      </w:r>
      <w:r w:rsidRPr="005F3C56">
        <w:rPr>
          <w:rFonts w:ascii="Times New Roman" w:hAnsi="Times New Roman"/>
          <w:sz w:val="28"/>
          <w:szCs w:val="28"/>
        </w:rPr>
        <w:t xml:space="preserve">    </w:t>
      </w:r>
    </w:p>
    <w:p w:rsidR="00F423C4" w:rsidRPr="005F3C56" w:rsidRDefault="00424209" w:rsidP="005F3C56">
      <w:pPr>
        <w:spacing w:after="0" w:line="360" w:lineRule="auto"/>
        <w:ind w:firstLine="709"/>
        <w:jc w:val="both"/>
        <w:rPr>
          <w:rFonts w:ascii="Times New Roman" w:hAnsi="Times New Roman" w:cs="Times New Roman"/>
          <w:color w:val="000000"/>
          <w:sz w:val="28"/>
          <w:szCs w:val="28"/>
        </w:rPr>
      </w:pPr>
      <w:r w:rsidRPr="005F3C56">
        <w:rPr>
          <w:rFonts w:ascii="Times New Roman" w:hAnsi="Times New Roman" w:cs="Times New Roman"/>
          <w:color w:val="000000"/>
          <w:sz w:val="28"/>
          <w:szCs w:val="28"/>
        </w:rPr>
        <w:t>В качестве средств для субъекта преступления ученые рассматривают преимущественно орудия, инструменты, вещества и т.п. материальные предметы. Но имеется мнение, что в качестве средств преступления необходимо считать все то, что использовалось преступником в ходе совершения преступного деяния. С точки зрения И.Л. Марогуловой, к средствам совершения преступления относятся и предметы, используемые для защиты или маскировки [</w:t>
      </w:r>
      <w:r w:rsidR="001516CF" w:rsidRPr="005F3C56">
        <w:rPr>
          <w:rFonts w:ascii="Times New Roman" w:hAnsi="Times New Roman" w:cs="Times New Roman"/>
          <w:color w:val="000000"/>
          <w:sz w:val="28"/>
          <w:szCs w:val="28"/>
        </w:rPr>
        <w:t>Марогулова 1978:</w:t>
      </w:r>
      <w:r w:rsidRPr="005F3C56">
        <w:rPr>
          <w:rFonts w:ascii="Times New Roman" w:hAnsi="Times New Roman" w:cs="Times New Roman"/>
          <w:color w:val="000000"/>
          <w:sz w:val="28"/>
          <w:szCs w:val="28"/>
        </w:rPr>
        <w:t xml:space="preserve"> 1</w:t>
      </w:r>
      <w:r w:rsidR="00F423C4" w:rsidRPr="005F3C56">
        <w:rPr>
          <w:rFonts w:ascii="Times New Roman" w:hAnsi="Times New Roman" w:cs="Times New Roman"/>
          <w:color w:val="000000"/>
          <w:sz w:val="28"/>
          <w:szCs w:val="28"/>
        </w:rPr>
        <w:t>36-137</w:t>
      </w:r>
      <w:r w:rsidRPr="005F3C56">
        <w:rPr>
          <w:rFonts w:ascii="Times New Roman" w:hAnsi="Times New Roman" w:cs="Times New Roman"/>
          <w:color w:val="000000"/>
          <w:sz w:val="28"/>
          <w:szCs w:val="28"/>
        </w:rPr>
        <w:t xml:space="preserve">]. </w:t>
      </w:r>
      <w:r w:rsidR="006732D8" w:rsidRPr="005F3C56">
        <w:rPr>
          <w:rFonts w:ascii="Times New Roman" w:hAnsi="Times New Roman" w:cs="Times New Roman"/>
          <w:color w:val="000000"/>
          <w:sz w:val="28"/>
          <w:szCs w:val="28"/>
        </w:rPr>
        <w:t>С таким мнением нельзя согласиться</w:t>
      </w:r>
      <w:r w:rsidR="005E2948" w:rsidRPr="005F3C56">
        <w:rPr>
          <w:rFonts w:ascii="Times New Roman" w:hAnsi="Times New Roman" w:cs="Times New Roman"/>
          <w:color w:val="000000"/>
          <w:sz w:val="28"/>
          <w:szCs w:val="28"/>
        </w:rPr>
        <w:t>.</w:t>
      </w:r>
      <w:r w:rsidR="006732D8" w:rsidRPr="005F3C56">
        <w:rPr>
          <w:rFonts w:ascii="Times New Roman" w:hAnsi="Times New Roman" w:cs="Times New Roman"/>
          <w:color w:val="000000"/>
          <w:sz w:val="28"/>
          <w:szCs w:val="28"/>
        </w:rPr>
        <w:t xml:space="preserve"> </w:t>
      </w:r>
      <w:r w:rsidR="005E2948" w:rsidRPr="005F3C56">
        <w:rPr>
          <w:rFonts w:ascii="Times New Roman" w:hAnsi="Times New Roman" w:cs="Times New Roman"/>
          <w:color w:val="000000"/>
          <w:sz w:val="28"/>
          <w:szCs w:val="28"/>
        </w:rPr>
        <w:t>С</w:t>
      </w:r>
      <w:r w:rsidR="006732D8" w:rsidRPr="005F3C56">
        <w:rPr>
          <w:rFonts w:ascii="Times New Roman" w:hAnsi="Times New Roman" w:cs="Times New Roman"/>
          <w:color w:val="000000"/>
          <w:sz w:val="28"/>
          <w:szCs w:val="28"/>
        </w:rPr>
        <w:t xml:space="preserve">ледование ему обязывает признавать средством совершения </w:t>
      </w:r>
      <w:r w:rsidR="00402FDA" w:rsidRPr="005F3C56">
        <w:rPr>
          <w:rFonts w:ascii="Times New Roman" w:hAnsi="Times New Roman" w:cs="Times New Roman"/>
          <w:color w:val="000000"/>
          <w:sz w:val="28"/>
          <w:szCs w:val="28"/>
        </w:rPr>
        <w:t>широкий перечень предметов, используемых преступником, например,</w:t>
      </w:r>
      <w:r w:rsidR="006732D8" w:rsidRPr="005F3C56">
        <w:rPr>
          <w:rFonts w:ascii="Times New Roman" w:hAnsi="Times New Roman" w:cs="Times New Roman"/>
          <w:color w:val="000000"/>
          <w:sz w:val="28"/>
          <w:szCs w:val="28"/>
        </w:rPr>
        <w:t xml:space="preserve"> перчатки, специальную одежду, обувь, маску</w:t>
      </w:r>
      <w:r w:rsidR="00402FDA" w:rsidRPr="005F3C56">
        <w:rPr>
          <w:rFonts w:ascii="Times New Roman" w:hAnsi="Times New Roman" w:cs="Times New Roman"/>
          <w:color w:val="000000"/>
          <w:sz w:val="28"/>
          <w:szCs w:val="28"/>
        </w:rPr>
        <w:t xml:space="preserve">, тряпку для уничтожения своих следов </w:t>
      </w:r>
      <w:r w:rsidR="005E2948" w:rsidRPr="005F3C56">
        <w:rPr>
          <w:rFonts w:ascii="Times New Roman" w:hAnsi="Times New Roman" w:cs="Times New Roman"/>
          <w:color w:val="000000"/>
          <w:sz w:val="28"/>
          <w:szCs w:val="28"/>
        </w:rPr>
        <w:t xml:space="preserve">на месте преступления </w:t>
      </w:r>
      <w:r w:rsidR="00402FDA" w:rsidRPr="005F3C56">
        <w:rPr>
          <w:rFonts w:ascii="Times New Roman" w:hAnsi="Times New Roman" w:cs="Times New Roman"/>
          <w:color w:val="000000"/>
          <w:sz w:val="28"/>
          <w:szCs w:val="28"/>
        </w:rPr>
        <w:t xml:space="preserve">и др. Эти и другие, подобные предметы, не могут рассматриваться в качестве средств совершения преступления, потому что они, во-первых, </w:t>
      </w:r>
      <w:r w:rsidR="004B244E" w:rsidRPr="005F3C56">
        <w:rPr>
          <w:rFonts w:ascii="Times New Roman" w:hAnsi="Times New Roman" w:cs="Times New Roman"/>
          <w:color w:val="000000"/>
          <w:sz w:val="28"/>
          <w:szCs w:val="28"/>
        </w:rPr>
        <w:t xml:space="preserve">используются в иных целях: защита, маскировка субъекта преступления. Во-вторых, их наличие или отсутствие никаким образом не влияет на преступный результат. В-третьих, они не оказывают воздействия на иные структурные элементы преступления. В-четвертых, они могут рассматриваться в процессе совершения преступных действий как составные, неотъемлемые части, какого-либо структурного элемента. В предлагаемом И.Л. Марогуловой варианте таковым является человек, совершающий преступное деяние.    </w:t>
      </w:r>
      <w:r w:rsidR="00402FDA" w:rsidRPr="005F3C56">
        <w:rPr>
          <w:rFonts w:ascii="Times New Roman" w:hAnsi="Times New Roman" w:cs="Times New Roman"/>
          <w:color w:val="000000"/>
          <w:sz w:val="28"/>
          <w:szCs w:val="28"/>
        </w:rPr>
        <w:t xml:space="preserve"> </w:t>
      </w:r>
    </w:p>
    <w:p w:rsidR="00F423C4" w:rsidRPr="005F3C56" w:rsidRDefault="00424209" w:rsidP="005F3C56">
      <w:pPr>
        <w:spacing w:after="0" w:line="360" w:lineRule="auto"/>
        <w:ind w:firstLine="709"/>
        <w:jc w:val="both"/>
        <w:rPr>
          <w:rFonts w:ascii="Times New Roman" w:hAnsi="Times New Roman" w:cs="Times New Roman"/>
          <w:color w:val="000000"/>
          <w:sz w:val="28"/>
          <w:szCs w:val="28"/>
        </w:rPr>
      </w:pPr>
      <w:r w:rsidRPr="005F3C56">
        <w:rPr>
          <w:rFonts w:ascii="Times New Roman" w:hAnsi="Times New Roman" w:cs="Times New Roman"/>
          <w:color w:val="000000"/>
          <w:sz w:val="28"/>
          <w:szCs w:val="28"/>
        </w:rPr>
        <w:t>По мнению С.А. Яшкова, средством совершения преступления может являться информация, в том числе овеществленная, т.е. зафиксированная на каком-либо материальном носителе (документы, рисунки, афиши, эмблемы, гравюры, фотографии, картины, печатные издания и др.)</w:t>
      </w:r>
      <w:r w:rsidR="00F423C4" w:rsidRPr="005F3C56">
        <w:rPr>
          <w:rFonts w:ascii="Times New Roman" w:hAnsi="Times New Roman" w:cs="Times New Roman"/>
          <w:color w:val="000000"/>
          <w:sz w:val="28"/>
          <w:szCs w:val="28"/>
        </w:rPr>
        <w:t xml:space="preserve"> [</w:t>
      </w:r>
      <w:r w:rsidR="001516CF" w:rsidRPr="005F3C56">
        <w:rPr>
          <w:rFonts w:ascii="Times New Roman" w:hAnsi="Times New Roman" w:cs="Times New Roman"/>
          <w:color w:val="000000"/>
          <w:sz w:val="28"/>
          <w:szCs w:val="28"/>
        </w:rPr>
        <w:t>Яшков 2005:</w:t>
      </w:r>
      <w:r w:rsidR="00F423C4" w:rsidRPr="005F3C56">
        <w:rPr>
          <w:rFonts w:ascii="Times New Roman" w:hAnsi="Times New Roman" w:cs="Times New Roman"/>
          <w:color w:val="000000"/>
          <w:sz w:val="28"/>
          <w:szCs w:val="28"/>
        </w:rPr>
        <w:t xml:space="preserve"> 1</w:t>
      </w:r>
      <w:r w:rsidR="00032E44" w:rsidRPr="005F3C56">
        <w:rPr>
          <w:rFonts w:ascii="Times New Roman" w:hAnsi="Times New Roman" w:cs="Times New Roman"/>
          <w:color w:val="000000"/>
          <w:sz w:val="28"/>
          <w:szCs w:val="28"/>
        </w:rPr>
        <w:t>9</w:t>
      </w:r>
      <w:r w:rsidR="00F423C4" w:rsidRPr="005F3C56">
        <w:rPr>
          <w:rFonts w:ascii="Times New Roman" w:hAnsi="Times New Roman" w:cs="Times New Roman"/>
          <w:color w:val="000000"/>
          <w:sz w:val="28"/>
          <w:szCs w:val="28"/>
        </w:rPr>
        <w:t>-</w:t>
      </w:r>
      <w:r w:rsidR="00032E44" w:rsidRPr="005F3C56">
        <w:rPr>
          <w:rFonts w:ascii="Times New Roman" w:hAnsi="Times New Roman" w:cs="Times New Roman"/>
          <w:color w:val="000000"/>
          <w:sz w:val="28"/>
          <w:szCs w:val="28"/>
        </w:rPr>
        <w:t>22</w:t>
      </w:r>
      <w:r w:rsidR="00F423C4" w:rsidRPr="005F3C56">
        <w:rPr>
          <w:rFonts w:ascii="Times New Roman" w:hAnsi="Times New Roman" w:cs="Times New Roman"/>
          <w:color w:val="000000"/>
          <w:sz w:val="28"/>
          <w:szCs w:val="28"/>
        </w:rPr>
        <w:t xml:space="preserve">]. </w:t>
      </w:r>
    </w:p>
    <w:p w:rsidR="00047269" w:rsidRPr="005F3C56" w:rsidRDefault="00F423C4" w:rsidP="005F3C56">
      <w:pPr>
        <w:spacing w:after="0" w:line="360" w:lineRule="auto"/>
        <w:ind w:firstLine="709"/>
        <w:jc w:val="both"/>
        <w:rPr>
          <w:rFonts w:ascii="Times New Roman" w:hAnsi="Times New Roman" w:cs="Times New Roman"/>
          <w:color w:val="000000"/>
          <w:sz w:val="28"/>
          <w:szCs w:val="28"/>
        </w:rPr>
      </w:pPr>
      <w:r w:rsidRPr="005F3C56">
        <w:rPr>
          <w:rFonts w:ascii="Times New Roman" w:hAnsi="Times New Roman" w:cs="Times New Roman"/>
          <w:color w:val="000000"/>
          <w:sz w:val="28"/>
          <w:szCs w:val="28"/>
        </w:rPr>
        <w:lastRenderedPageBreak/>
        <w:t xml:space="preserve"> </w:t>
      </w:r>
      <w:r w:rsidR="00341580" w:rsidRPr="005F3C56">
        <w:rPr>
          <w:rFonts w:ascii="Times New Roman" w:hAnsi="Times New Roman" w:cs="Times New Roman"/>
          <w:color w:val="000000"/>
          <w:sz w:val="28"/>
          <w:szCs w:val="28"/>
        </w:rPr>
        <w:t xml:space="preserve">Информация как средство совершения преступления вполне реальна. При этом мы считаем, что информация имеет материальный характер и свойственна любой сущности. </w:t>
      </w:r>
    </w:p>
    <w:p w:rsidR="00424209" w:rsidRPr="005F3C56" w:rsidRDefault="00341580" w:rsidP="005F3C56">
      <w:pPr>
        <w:spacing w:after="0" w:line="360" w:lineRule="auto"/>
        <w:ind w:firstLine="709"/>
        <w:jc w:val="both"/>
        <w:rPr>
          <w:rFonts w:ascii="Times New Roman" w:hAnsi="Times New Roman" w:cs="Times New Roman"/>
          <w:color w:val="000000"/>
          <w:sz w:val="28"/>
          <w:szCs w:val="28"/>
        </w:rPr>
      </w:pPr>
      <w:r w:rsidRPr="005F3C56">
        <w:rPr>
          <w:rFonts w:ascii="Times New Roman" w:hAnsi="Times New Roman" w:cs="Times New Roman"/>
          <w:color w:val="000000"/>
          <w:sz w:val="28"/>
          <w:szCs w:val="28"/>
        </w:rPr>
        <w:t xml:space="preserve">Развитие каждого человека осуществляется по программе, в которой заключен информационный код </w:t>
      </w:r>
      <w:r w:rsidR="00E24E72" w:rsidRPr="005F3C56">
        <w:rPr>
          <w:rFonts w:ascii="Times New Roman" w:hAnsi="Times New Roman" w:cs="Times New Roman"/>
          <w:color w:val="000000"/>
          <w:sz w:val="28"/>
          <w:szCs w:val="28"/>
        </w:rPr>
        <w:t>ег</w:t>
      </w:r>
      <w:r w:rsidRPr="005F3C56">
        <w:rPr>
          <w:rFonts w:ascii="Times New Roman" w:hAnsi="Times New Roman" w:cs="Times New Roman"/>
          <w:color w:val="000000"/>
          <w:sz w:val="28"/>
          <w:szCs w:val="28"/>
        </w:rPr>
        <w:t xml:space="preserve">о жизни и смерти. </w:t>
      </w:r>
      <w:r w:rsidR="00C13C9F" w:rsidRPr="005F3C56">
        <w:rPr>
          <w:rFonts w:ascii="Times New Roman" w:hAnsi="Times New Roman" w:cs="Times New Roman"/>
          <w:color w:val="000000"/>
          <w:sz w:val="28"/>
          <w:szCs w:val="28"/>
        </w:rPr>
        <w:t xml:space="preserve">Для включения кода смерти необходима подробная информация о личности человека: болезни, увлечения, </w:t>
      </w:r>
      <w:r w:rsidR="00047269" w:rsidRPr="005F3C56">
        <w:rPr>
          <w:rFonts w:ascii="Times New Roman" w:hAnsi="Times New Roman" w:cs="Times New Roman"/>
          <w:color w:val="000000"/>
          <w:sz w:val="28"/>
          <w:szCs w:val="28"/>
        </w:rPr>
        <w:t xml:space="preserve">склонности, </w:t>
      </w:r>
      <w:r w:rsidR="00C13C9F" w:rsidRPr="005F3C56">
        <w:rPr>
          <w:rFonts w:ascii="Times New Roman" w:hAnsi="Times New Roman" w:cs="Times New Roman"/>
          <w:color w:val="000000"/>
          <w:sz w:val="28"/>
          <w:szCs w:val="28"/>
        </w:rPr>
        <w:t xml:space="preserve">страхи и др. На основе этой информации возможно обнаружение дефектов в психологической защите личности. В дальнейшем используется универсальный ключ к подсознанию – слово и возможности гипноза. </w:t>
      </w:r>
      <w:r w:rsidR="00047269" w:rsidRPr="005F3C56">
        <w:rPr>
          <w:rFonts w:ascii="Times New Roman" w:hAnsi="Times New Roman" w:cs="Times New Roman"/>
          <w:color w:val="000000"/>
          <w:sz w:val="28"/>
          <w:szCs w:val="28"/>
        </w:rPr>
        <w:t>В</w:t>
      </w:r>
      <w:r w:rsidR="00C13C9F" w:rsidRPr="005F3C56">
        <w:rPr>
          <w:rFonts w:ascii="Times New Roman" w:hAnsi="Times New Roman" w:cs="Times New Roman"/>
          <w:color w:val="000000"/>
          <w:sz w:val="28"/>
          <w:szCs w:val="28"/>
        </w:rPr>
        <w:t xml:space="preserve">озможности </w:t>
      </w:r>
      <w:r w:rsidR="00047269" w:rsidRPr="005F3C56">
        <w:rPr>
          <w:rFonts w:ascii="Times New Roman" w:hAnsi="Times New Roman" w:cs="Times New Roman"/>
          <w:color w:val="000000"/>
          <w:sz w:val="28"/>
          <w:szCs w:val="28"/>
        </w:rPr>
        <w:t xml:space="preserve">гипноза </w:t>
      </w:r>
      <w:r w:rsidR="00C13C9F" w:rsidRPr="005F3C56">
        <w:rPr>
          <w:rFonts w:ascii="Times New Roman" w:hAnsi="Times New Roman" w:cs="Times New Roman"/>
          <w:color w:val="000000"/>
          <w:sz w:val="28"/>
          <w:szCs w:val="28"/>
        </w:rPr>
        <w:t xml:space="preserve">известны многим, кто </w:t>
      </w:r>
      <w:r w:rsidR="002F623D" w:rsidRPr="005F3C56">
        <w:rPr>
          <w:rFonts w:ascii="Times New Roman" w:hAnsi="Times New Roman" w:cs="Times New Roman"/>
          <w:color w:val="000000"/>
          <w:sz w:val="28"/>
          <w:szCs w:val="28"/>
        </w:rPr>
        <w:t>был на</w:t>
      </w:r>
      <w:r w:rsidR="00C13C9F" w:rsidRPr="005F3C56">
        <w:rPr>
          <w:rFonts w:ascii="Times New Roman" w:hAnsi="Times New Roman" w:cs="Times New Roman"/>
          <w:color w:val="000000"/>
          <w:sz w:val="28"/>
          <w:szCs w:val="28"/>
        </w:rPr>
        <w:t xml:space="preserve"> различного рода сеанс</w:t>
      </w:r>
      <w:r w:rsidR="002F623D" w:rsidRPr="005F3C56">
        <w:rPr>
          <w:rFonts w:ascii="Times New Roman" w:hAnsi="Times New Roman" w:cs="Times New Roman"/>
          <w:color w:val="000000"/>
          <w:sz w:val="28"/>
          <w:szCs w:val="28"/>
        </w:rPr>
        <w:t>ах</w:t>
      </w:r>
      <w:r w:rsidR="00C13C9F" w:rsidRPr="005F3C56">
        <w:rPr>
          <w:rFonts w:ascii="Times New Roman" w:hAnsi="Times New Roman" w:cs="Times New Roman"/>
          <w:color w:val="000000"/>
          <w:sz w:val="28"/>
          <w:szCs w:val="28"/>
        </w:rPr>
        <w:t xml:space="preserve"> </w:t>
      </w:r>
      <w:r w:rsidR="003A2F1A" w:rsidRPr="005F3C56">
        <w:rPr>
          <w:rFonts w:ascii="Times New Roman" w:hAnsi="Times New Roman" w:cs="Times New Roman"/>
          <w:color w:val="000000"/>
          <w:sz w:val="28"/>
          <w:szCs w:val="28"/>
        </w:rPr>
        <w:t xml:space="preserve">кодирования </w:t>
      </w:r>
      <w:r w:rsidR="001500D7" w:rsidRPr="005F3C56">
        <w:rPr>
          <w:rFonts w:ascii="Times New Roman" w:hAnsi="Times New Roman" w:cs="Times New Roman"/>
          <w:color w:val="000000"/>
          <w:sz w:val="28"/>
          <w:szCs w:val="28"/>
        </w:rPr>
        <w:t xml:space="preserve">либо </w:t>
      </w:r>
      <w:r w:rsidR="003A2F1A" w:rsidRPr="005F3C56">
        <w:rPr>
          <w:rFonts w:ascii="Times New Roman" w:hAnsi="Times New Roman" w:cs="Times New Roman"/>
          <w:color w:val="000000"/>
          <w:sz w:val="28"/>
          <w:szCs w:val="28"/>
        </w:rPr>
        <w:t xml:space="preserve">при посещении массовых зрелищ. </w:t>
      </w:r>
      <w:r w:rsidR="002F623D" w:rsidRPr="005F3C56">
        <w:rPr>
          <w:rFonts w:ascii="Times New Roman" w:hAnsi="Times New Roman" w:cs="Times New Roman"/>
          <w:color w:val="000000"/>
          <w:sz w:val="28"/>
          <w:szCs w:val="28"/>
        </w:rPr>
        <w:t xml:space="preserve">Владеющий информацией о личности </w:t>
      </w:r>
      <w:r w:rsidR="00047269" w:rsidRPr="005F3C56">
        <w:rPr>
          <w:rFonts w:ascii="Times New Roman" w:hAnsi="Times New Roman" w:cs="Times New Roman"/>
          <w:color w:val="000000"/>
          <w:sz w:val="28"/>
          <w:szCs w:val="28"/>
        </w:rPr>
        <w:t xml:space="preserve">человека </w:t>
      </w:r>
      <w:r w:rsidR="002F623D" w:rsidRPr="005F3C56">
        <w:rPr>
          <w:rFonts w:ascii="Times New Roman" w:hAnsi="Times New Roman" w:cs="Times New Roman"/>
          <w:color w:val="000000"/>
          <w:sz w:val="28"/>
          <w:szCs w:val="28"/>
        </w:rPr>
        <w:t xml:space="preserve">злоумышленник способен внушить ему определенные негативные мысли, вплоть до совершения убийства или самоубийства. </w:t>
      </w:r>
      <w:r w:rsidR="00047269" w:rsidRPr="005F3C56">
        <w:rPr>
          <w:rFonts w:ascii="Times New Roman" w:hAnsi="Times New Roman" w:cs="Times New Roman"/>
          <w:color w:val="000000"/>
          <w:sz w:val="28"/>
          <w:szCs w:val="28"/>
        </w:rPr>
        <w:t>Информационный киллер расшатывает психику ранее изученного человека простыми методами: звонки домой, на работу, оскорбительный монолог, провоцирование ссоры, ругань, угроза близким</w:t>
      </w:r>
      <w:r w:rsidR="001500D7" w:rsidRPr="005F3C56">
        <w:rPr>
          <w:rFonts w:ascii="Times New Roman" w:hAnsi="Times New Roman" w:cs="Times New Roman"/>
          <w:color w:val="000000"/>
          <w:sz w:val="28"/>
          <w:szCs w:val="28"/>
        </w:rPr>
        <w:t xml:space="preserve"> потерпевше</w:t>
      </w:r>
      <w:r w:rsidR="00B05902" w:rsidRPr="005F3C56">
        <w:rPr>
          <w:rFonts w:ascii="Times New Roman" w:hAnsi="Times New Roman" w:cs="Times New Roman"/>
          <w:color w:val="000000"/>
          <w:sz w:val="28"/>
          <w:szCs w:val="28"/>
        </w:rPr>
        <w:t>му лицам</w:t>
      </w:r>
      <w:r w:rsidR="001500D7" w:rsidRPr="005F3C56">
        <w:rPr>
          <w:rFonts w:ascii="Times New Roman" w:hAnsi="Times New Roman" w:cs="Times New Roman"/>
          <w:color w:val="000000"/>
          <w:sz w:val="28"/>
          <w:szCs w:val="28"/>
        </w:rPr>
        <w:t xml:space="preserve"> </w:t>
      </w:r>
      <w:r w:rsidR="00047269" w:rsidRPr="005F3C56">
        <w:rPr>
          <w:rFonts w:ascii="Times New Roman" w:hAnsi="Times New Roman" w:cs="Times New Roman"/>
          <w:color w:val="000000"/>
          <w:sz w:val="28"/>
          <w:szCs w:val="28"/>
        </w:rPr>
        <w:t xml:space="preserve">и долгое молчание. </w:t>
      </w:r>
      <w:r w:rsidR="002F623D" w:rsidRPr="005F3C56">
        <w:rPr>
          <w:rFonts w:ascii="Times New Roman" w:hAnsi="Times New Roman" w:cs="Times New Roman"/>
          <w:color w:val="000000"/>
          <w:sz w:val="28"/>
          <w:szCs w:val="28"/>
        </w:rPr>
        <w:t xml:space="preserve">Такими </w:t>
      </w:r>
      <w:r w:rsidR="00047269" w:rsidRPr="005F3C56">
        <w:rPr>
          <w:rFonts w:ascii="Times New Roman" w:hAnsi="Times New Roman" w:cs="Times New Roman"/>
          <w:color w:val="000000"/>
          <w:sz w:val="28"/>
          <w:szCs w:val="28"/>
        </w:rPr>
        <w:t xml:space="preserve">и более совершенными </w:t>
      </w:r>
      <w:r w:rsidR="002F623D" w:rsidRPr="005F3C56">
        <w:rPr>
          <w:rFonts w:ascii="Times New Roman" w:hAnsi="Times New Roman" w:cs="Times New Roman"/>
          <w:color w:val="000000"/>
          <w:sz w:val="28"/>
          <w:szCs w:val="28"/>
        </w:rPr>
        <w:t xml:space="preserve">технологиями психологического воздействия на людей пользуются вербовщики в запрещенную в России террористическую </w:t>
      </w:r>
      <w:r w:rsidR="00047269" w:rsidRPr="005F3C56">
        <w:rPr>
          <w:rFonts w:ascii="Times New Roman" w:hAnsi="Times New Roman" w:cs="Times New Roman"/>
          <w:color w:val="000000"/>
          <w:sz w:val="28"/>
          <w:szCs w:val="28"/>
        </w:rPr>
        <w:t>организацию «ИГИЛ». В результате большое количество людей из европейских стран оказ</w:t>
      </w:r>
      <w:r w:rsidR="001500D7" w:rsidRPr="005F3C56">
        <w:rPr>
          <w:rFonts w:ascii="Times New Roman" w:hAnsi="Times New Roman" w:cs="Times New Roman"/>
          <w:color w:val="000000"/>
          <w:sz w:val="28"/>
          <w:szCs w:val="28"/>
        </w:rPr>
        <w:t>ались</w:t>
      </w:r>
      <w:r w:rsidR="00047269" w:rsidRPr="005F3C56">
        <w:rPr>
          <w:rFonts w:ascii="Times New Roman" w:hAnsi="Times New Roman" w:cs="Times New Roman"/>
          <w:color w:val="000000"/>
          <w:sz w:val="28"/>
          <w:szCs w:val="28"/>
        </w:rPr>
        <w:t xml:space="preserve"> в сетях этой организации и, по сути, ста</w:t>
      </w:r>
      <w:r w:rsidR="001500D7" w:rsidRPr="005F3C56">
        <w:rPr>
          <w:rFonts w:ascii="Times New Roman" w:hAnsi="Times New Roman" w:cs="Times New Roman"/>
          <w:color w:val="000000"/>
          <w:sz w:val="28"/>
          <w:szCs w:val="28"/>
        </w:rPr>
        <w:t>ли</w:t>
      </w:r>
      <w:r w:rsidR="00047269" w:rsidRPr="005F3C56">
        <w:rPr>
          <w:rFonts w:ascii="Times New Roman" w:hAnsi="Times New Roman" w:cs="Times New Roman"/>
          <w:color w:val="000000"/>
          <w:sz w:val="28"/>
          <w:szCs w:val="28"/>
        </w:rPr>
        <w:t xml:space="preserve"> преступниками. </w:t>
      </w:r>
      <w:r w:rsidR="002F623D" w:rsidRPr="005F3C56">
        <w:rPr>
          <w:rFonts w:ascii="Times New Roman" w:hAnsi="Times New Roman" w:cs="Times New Roman"/>
          <w:color w:val="000000"/>
          <w:sz w:val="28"/>
          <w:szCs w:val="28"/>
        </w:rPr>
        <w:t xml:space="preserve"> </w:t>
      </w:r>
    </w:p>
    <w:p w:rsidR="00047269" w:rsidRPr="005F3C56" w:rsidRDefault="00A32B81" w:rsidP="005F3C56">
      <w:pPr>
        <w:spacing w:after="0" w:line="360" w:lineRule="auto"/>
        <w:ind w:firstLine="709"/>
        <w:jc w:val="both"/>
        <w:rPr>
          <w:rFonts w:ascii="Times New Roman" w:hAnsi="Times New Roman" w:cs="Times New Roman"/>
          <w:color w:val="000000"/>
          <w:sz w:val="28"/>
          <w:szCs w:val="28"/>
        </w:rPr>
      </w:pPr>
      <w:r w:rsidRPr="005F3C56">
        <w:rPr>
          <w:rFonts w:ascii="Times New Roman" w:hAnsi="Times New Roman" w:cs="Times New Roman"/>
          <w:color w:val="000000"/>
          <w:sz w:val="28"/>
          <w:szCs w:val="28"/>
        </w:rPr>
        <w:t>Информация может быть отражена на любом материальном носителе. С.А. Яшков не ограничивает количество видов материальных носителей. В их числе названы: документы, рисунки, афиши, эмблемы, гравюры, фотографии, картины, печатные издания</w:t>
      </w:r>
      <w:r w:rsidR="001500D7" w:rsidRPr="005F3C56">
        <w:rPr>
          <w:rFonts w:ascii="Times New Roman" w:hAnsi="Times New Roman" w:cs="Times New Roman"/>
          <w:color w:val="000000"/>
          <w:sz w:val="28"/>
          <w:szCs w:val="28"/>
        </w:rPr>
        <w:t xml:space="preserve"> и др</w:t>
      </w:r>
      <w:r w:rsidRPr="005F3C56">
        <w:rPr>
          <w:rFonts w:ascii="Times New Roman" w:hAnsi="Times New Roman" w:cs="Times New Roman"/>
          <w:color w:val="000000"/>
          <w:sz w:val="28"/>
          <w:szCs w:val="28"/>
        </w:rPr>
        <w:t>. Что качается документов, то мы считаем, что данный носитель информации имеет самостоятельное</w:t>
      </w:r>
      <w:r w:rsidR="003E5138" w:rsidRPr="005F3C56">
        <w:rPr>
          <w:rFonts w:ascii="Times New Roman" w:hAnsi="Times New Roman" w:cs="Times New Roman"/>
          <w:color w:val="000000"/>
          <w:sz w:val="28"/>
          <w:szCs w:val="28"/>
        </w:rPr>
        <w:t xml:space="preserve"> значение в системе средств совершения преступлений. </w:t>
      </w:r>
      <w:r w:rsidR="00D35B3E" w:rsidRPr="005F3C56">
        <w:rPr>
          <w:rFonts w:ascii="Times New Roman" w:hAnsi="Times New Roman" w:cs="Times New Roman"/>
          <w:color w:val="000000"/>
          <w:sz w:val="28"/>
          <w:szCs w:val="28"/>
        </w:rPr>
        <w:t>Документы мы рассматриваем в широком смысле, как материальные носители любым способом выраженной информации</w:t>
      </w:r>
      <w:r w:rsidR="00E8611D" w:rsidRPr="005F3C56">
        <w:rPr>
          <w:rFonts w:ascii="Times New Roman" w:hAnsi="Times New Roman" w:cs="Times New Roman"/>
          <w:color w:val="000000"/>
          <w:sz w:val="28"/>
          <w:szCs w:val="28"/>
        </w:rPr>
        <w:t xml:space="preserve"> в виде текста, звукозаписи, изображения, электронных данных</w:t>
      </w:r>
      <w:r w:rsidR="00D35B3E" w:rsidRPr="005F3C56">
        <w:rPr>
          <w:rFonts w:ascii="Times New Roman" w:hAnsi="Times New Roman" w:cs="Times New Roman"/>
          <w:color w:val="000000"/>
          <w:sz w:val="28"/>
          <w:szCs w:val="28"/>
        </w:rPr>
        <w:t xml:space="preserve">. К этой же категории средств следует отнести </w:t>
      </w:r>
      <w:r w:rsidR="00B73B2A" w:rsidRPr="005F3C56">
        <w:rPr>
          <w:rFonts w:ascii="Times New Roman" w:hAnsi="Times New Roman" w:cs="Times New Roman"/>
          <w:color w:val="000000"/>
          <w:sz w:val="28"/>
          <w:szCs w:val="28"/>
        </w:rPr>
        <w:t xml:space="preserve">фотографии и печатные издания. Но в тоже </w:t>
      </w:r>
      <w:r w:rsidR="00B73B2A" w:rsidRPr="005F3C56">
        <w:rPr>
          <w:rFonts w:ascii="Times New Roman" w:hAnsi="Times New Roman" w:cs="Times New Roman"/>
          <w:color w:val="000000"/>
          <w:sz w:val="28"/>
          <w:szCs w:val="28"/>
        </w:rPr>
        <w:lastRenderedPageBreak/>
        <w:t xml:space="preserve">время их, а также рисунки, афиши, эмблемы, гравюры сложно представить в качестве средства совершения преступлений, но можно допустить, что С.А. Яшков располагает необходимыми </w:t>
      </w:r>
      <w:r w:rsidR="00182ADF" w:rsidRPr="005F3C56">
        <w:rPr>
          <w:rFonts w:ascii="Times New Roman" w:hAnsi="Times New Roman" w:cs="Times New Roman"/>
          <w:color w:val="000000"/>
          <w:sz w:val="28"/>
          <w:szCs w:val="28"/>
        </w:rPr>
        <w:t xml:space="preserve">и, по всей видимости, редкими </w:t>
      </w:r>
      <w:r w:rsidR="00B73B2A" w:rsidRPr="005F3C56">
        <w:rPr>
          <w:rFonts w:ascii="Times New Roman" w:hAnsi="Times New Roman" w:cs="Times New Roman"/>
          <w:color w:val="000000"/>
          <w:sz w:val="28"/>
          <w:szCs w:val="28"/>
        </w:rPr>
        <w:t>примерами. Тоже мож</w:t>
      </w:r>
      <w:r w:rsidR="00BA322D" w:rsidRPr="005F3C56">
        <w:rPr>
          <w:rFonts w:ascii="Times New Roman" w:hAnsi="Times New Roman" w:cs="Times New Roman"/>
          <w:color w:val="000000"/>
          <w:sz w:val="28"/>
          <w:szCs w:val="28"/>
        </w:rPr>
        <w:t xml:space="preserve">но было бы сказать и о картинах, если бы не общеизвестная информация о крайне негативном влиянии на людей отдельных </w:t>
      </w:r>
      <w:r w:rsidR="0012779F" w:rsidRPr="005F3C56">
        <w:rPr>
          <w:rFonts w:ascii="Times New Roman" w:hAnsi="Times New Roman" w:cs="Times New Roman"/>
          <w:color w:val="000000"/>
          <w:sz w:val="28"/>
          <w:szCs w:val="28"/>
        </w:rPr>
        <w:t xml:space="preserve">известных художественных </w:t>
      </w:r>
      <w:r w:rsidR="00BA322D" w:rsidRPr="005F3C56">
        <w:rPr>
          <w:rFonts w:ascii="Times New Roman" w:hAnsi="Times New Roman" w:cs="Times New Roman"/>
          <w:color w:val="000000"/>
          <w:sz w:val="28"/>
          <w:szCs w:val="28"/>
        </w:rPr>
        <w:t xml:space="preserve">произведений. </w:t>
      </w:r>
      <w:r w:rsidR="0012779F" w:rsidRPr="005F3C56">
        <w:rPr>
          <w:rFonts w:ascii="Times New Roman" w:hAnsi="Times New Roman" w:cs="Times New Roman"/>
          <w:color w:val="000000"/>
          <w:sz w:val="28"/>
          <w:szCs w:val="28"/>
        </w:rPr>
        <w:t xml:space="preserve">Зафиксировано немало удивительных и загадочных фактов о странной судьбе произведений искусства. Картины </w:t>
      </w:r>
      <w:r w:rsidR="00182ADF" w:rsidRPr="005F3C56">
        <w:rPr>
          <w:rFonts w:ascii="Times New Roman" w:hAnsi="Times New Roman" w:cs="Times New Roman"/>
          <w:color w:val="000000"/>
          <w:sz w:val="28"/>
          <w:szCs w:val="28"/>
        </w:rPr>
        <w:t>известных</w:t>
      </w:r>
      <w:r w:rsidR="0012779F" w:rsidRPr="005F3C56">
        <w:rPr>
          <w:rFonts w:ascii="Times New Roman" w:hAnsi="Times New Roman" w:cs="Times New Roman"/>
          <w:color w:val="000000"/>
          <w:sz w:val="28"/>
          <w:szCs w:val="28"/>
        </w:rPr>
        <w:t xml:space="preserve"> художников, безобидные на первый взгляд, таят в себе невидимую угрозу, приносят несчастья и беды своим владельцам, угрожая их благосостоянию, здоровью и даже жизни. А некоторые картины могут быть опасны даже для тех, кто просто мельком взглянул на них в музее или галерее. Авторами </w:t>
      </w:r>
      <w:r w:rsidR="00182ADF" w:rsidRPr="005F3C56">
        <w:rPr>
          <w:rFonts w:ascii="Times New Roman" w:hAnsi="Times New Roman" w:cs="Times New Roman"/>
          <w:color w:val="000000"/>
          <w:sz w:val="28"/>
          <w:szCs w:val="28"/>
        </w:rPr>
        <w:t>таких</w:t>
      </w:r>
      <w:r w:rsidR="00543872" w:rsidRPr="005F3C56">
        <w:rPr>
          <w:rFonts w:ascii="Times New Roman" w:hAnsi="Times New Roman" w:cs="Times New Roman"/>
          <w:color w:val="000000"/>
          <w:sz w:val="28"/>
          <w:szCs w:val="28"/>
        </w:rPr>
        <w:t xml:space="preserve"> картин, представляющих опасность для воспринимающих их людей, являются Питер Брейгель-старший, Леонардо да Винчи, Веласкес, </w:t>
      </w:r>
      <w:r w:rsidR="008A7153" w:rsidRPr="005F3C56">
        <w:rPr>
          <w:rFonts w:ascii="Times New Roman" w:hAnsi="Times New Roman" w:cs="Times New Roman"/>
          <w:color w:val="000000"/>
          <w:sz w:val="28"/>
          <w:szCs w:val="28"/>
        </w:rPr>
        <w:t xml:space="preserve">Клод Моне, Бруно Амадио, Билл Стоунхем, </w:t>
      </w:r>
      <w:r w:rsidR="009C4582" w:rsidRPr="005F3C56">
        <w:rPr>
          <w:rFonts w:ascii="Times New Roman" w:hAnsi="Times New Roman" w:cs="Times New Roman"/>
          <w:color w:val="000000"/>
          <w:sz w:val="28"/>
          <w:szCs w:val="28"/>
        </w:rPr>
        <w:t>Эдвард Мунк</w:t>
      </w:r>
      <w:r w:rsidR="00032E44" w:rsidRPr="005F3C56">
        <w:rPr>
          <w:rFonts w:ascii="Times New Roman" w:hAnsi="Times New Roman" w:cs="Times New Roman"/>
          <w:color w:val="000000"/>
          <w:sz w:val="28"/>
          <w:szCs w:val="28"/>
        </w:rPr>
        <w:t xml:space="preserve">. Влияние на людей  оказывают не только оригиналы, но и копии </w:t>
      </w:r>
      <w:r w:rsidR="00B05902" w:rsidRPr="005F3C56">
        <w:rPr>
          <w:rFonts w:ascii="Times New Roman" w:hAnsi="Times New Roman" w:cs="Times New Roman"/>
          <w:color w:val="000000"/>
          <w:sz w:val="28"/>
          <w:szCs w:val="28"/>
        </w:rPr>
        <w:t xml:space="preserve">некоторых </w:t>
      </w:r>
      <w:r w:rsidR="00032E44" w:rsidRPr="005F3C56">
        <w:rPr>
          <w:rFonts w:ascii="Times New Roman" w:hAnsi="Times New Roman" w:cs="Times New Roman"/>
          <w:color w:val="000000"/>
          <w:sz w:val="28"/>
          <w:szCs w:val="28"/>
        </w:rPr>
        <w:t>произведений</w:t>
      </w:r>
      <w:r w:rsidR="00B05902" w:rsidRPr="005F3C56">
        <w:rPr>
          <w:rFonts w:ascii="Times New Roman" w:hAnsi="Times New Roman" w:cs="Times New Roman"/>
          <w:color w:val="000000"/>
          <w:sz w:val="28"/>
          <w:szCs w:val="28"/>
        </w:rPr>
        <w:t xml:space="preserve"> указанных авторов</w:t>
      </w:r>
      <w:r w:rsidR="00032E44" w:rsidRPr="005F3C56">
        <w:rPr>
          <w:rFonts w:ascii="Times New Roman" w:hAnsi="Times New Roman" w:cs="Times New Roman"/>
          <w:color w:val="000000"/>
          <w:sz w:val="28"/>
          <w:szCs w:val="28"/>
        </w:rPr>
        <w:t xml:space="preserve">. Можно предположить, что знание особенностей отдельных </w:t>
      </w:r>
      <w:r w:rsidR="00513482" w:rsidRPr="005F3C56">
        <w:rPr>
          <w:rFonts w:ascii="Times New Roman" w:hAnsi="Times New Roman" w:cs="Times New Roman"/>
          <w:color w:val="000000"/>
          <w:sz w:val="28"/>
          <w:szCs w:val="28"/>
        </w:rPr>
        <w:t>картин</w:t>
      </w:r>
      <w:r w:rsidR="00182ADF" w:rsidRPr="005F3C56">
        <w:rPr>
          <w:rFonts w:ascii="Times New Roman" w:hAnsi="Times New Roman" w:cs="Times New Roman"/>
          <w:color w:val="000000"/>
          <w:sz w:val="28"/>
          <w:szCs w:val="28"/>
        </w:rPr>
        <w:t xml:space="preserve"> названных художников может быть умышленно использовано во вред конкретным лицам. Но это будет частный случай, который трудно доказать в процессе расследования, т.к. он граничит с мистикой.  </w:t>
      </w:r>
      <w:r w:rsidR="00032E44" w:rsidRPr="005F3C56">
        <w:rPr>
          <w:rFonts w:ascii="Times New Roman" w:hAnsi="Times New Roman" w:cs="Times New Roman"/>
          <w:color w:val="000000"/>
          <w:sz w:val="28"/>
          <w:szCs w:val="28"/>
        </w:rPr>
        <w:t xml:space="preserve">  </w:t>
      </w:r>
      <w:r w:rsidR="0012779F" w:rsidRPr="005F3C56">
        <w:rPr>
          <w:rFonts w:ascii="Times New Roman" w:hAnsi="Times New Roman" w:cs="Times New Roman"/>
          <w:color w:val="000000"/>
          <w:sz w:val="28"/>
          <w:szCs w:val="28"/>
        </w:rPr>
        <w:t xml:space="preserve">  </w:t>
      </w:r>
      <w:r w:rsidR="00BA322D" w:rsidRPr="005F3C56">
        <w:rPr>
          <w:rFonts w:ascii="Times New Roman" w:hAnsi="Times New Roman" w:cs="Times New Roman"/>
          <w:color w:val="000000"/>
          <w:sz w:val="28"/>
          <w:szCs w:val="28"/>
        </w:rPr>
        <w:t xml:space="preserve"> </w:t>
      </w:r>
      <w:r w:rsidR="00B73B2A" w:rsidRPr="005F3C56">
        <w:rPr>
          <w:rFonts w:ascii="Times New Roman" w:hAnsi="Times New Roman" w:cs="Times New Roman"/>
          <w:color w:val="000000"/>
          <w:sz w:val="28"/>
          <w:szCs w:val="28"/>
        </w:rPr>
        <w:t xml:space="preserve">  </w:t>
      </w:r>
      <w:r w:rsidRPr="005F3C56">
        <w:rPr>
          <w:rFonts w:ascii="Times New Roman" w:hAnsi="Times New Roman" w:cs="Times New Roman"/>
          <w:color w:val="000000"/>
          <w:sz w:val="28"/>
          <w:szCs w:val="28"/>
        </w:rPr>
        <w:t xml:space="preserve"> </w:t>
      </w:r>
    </w:p>
    <w:p w:rsidR="001500D7" w:rsidRPr="005F3C56" w:rsidRDefault="006D668A"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Современные процессы глобализации обусловили развитие информационных технологий и компьютерной техники. В уголовном законодательстве появились разделы, предусматривающие ответственнос</w:t>
      </w:r>
      <w:r w:rsidR="00963177" w:rsidRPr="005F3C56">
        <w:rPr>
          <w:rFonts w:ascii="Times New Roman" w:hAnsi="Times New Roman"/>
          <w:sz w:val="28"/>
          <w:szCs w:val="28"/>
        </w:rPr>
        <w:t>ть за совершение преступлений против информационной безопасности. Эти преступления немыслимы без использования к</w:t>
      </w:r>
      <w:r w:rsidR="00CA0F6C" w:rsidRPr="005F3C56">
        <w:rPr>
          <w:rFonts w:ascii="Times New Roman" w:hAnsi="Times New Roman"/>
          <w:sz w:val="28"/>
          <w:szCs w:val="28"/>
        </w:rPr>
        <w:t>омпьютер</w:t>
      </w:r>
      <w:r w:rsidR="00963177" w:rsidRPr="005F3C56">
        <w:rPr>
          <w:rFonts w:ascii="Times New Roman" w:hAnsi="Times New Roman"/>
          <w:sz w:val="28"/>
          <w:szCs w:val="28"/>
        </w:rPr>
        <w:t>а в качестве средства их совершения</w:t>
      </w:r>
      <w:r w:rsidR="00CA0F6C" w:rsidRPr="005F3C56">
        <w:rPr>
          <w:rFonts w:ascii="Times New Roman" w:hAnsi="Times New Roman"/>
          <w:sz w:val="28"/>
          <w:szCs w:val="28"/>
        </w:rPr>
        <w:t>.</w:t>
      </w:r>
      <w:r w:rsidR="00963177" w:rsidRPr="005F3C56">
        <w:rPr>
          <w:rFonts w:ascii="Times New Roman" w:hAnsi="Times New Roman"/>
          <w:sz w:val="28"/>
          <w:szCs w:val="28"/>
        </w:rPr>
        <w:t xml:space="preserve"> Например, несанкционированный доступ к информации, хранящейся </w:t>
      </w:r>
      <w:r w:rsidR="00886BAA" w:rsidRPr="005F3C56">
        <w:rPr>
          <w:rFonts w:ascii="Times New Roman" w:hAnsi="Times New Roman"/>
          <w:sz w:val="28"/>
          <w:szCs w:val="28"/>
        </w:rPr>
        <w:t xml:space="preserve">в компьютерной системе, сети или на машинных носителях, сопровождающийся нарушением системы защиты (ст. 349 УК). Такой доступ в ряде случаев осуществляется с использованием компьютерной техники, посредством которой и осуществляется преступное проникновение в чужую компьютерную систему. </w:t>
      </w:r>
    </w:p>
    <w:p w:rsidR="00886BAA" w:rsidRPr="005F3C56" w:rsidRDefault="005A7214"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lastRenderedPageBreak/>
        <w:t>Еще большую опасность представляют разработка и использование вредоносных и специальных вирусных программ (ст. 354 УК). Такие программы приводят к несанкционированному уничтожению, блокированию, модификации информации, нарушению компьютерных систем, сетей. В итоге все это оборачивается огромными убытками</w:t>
      </w:r>
      <w:r w:rsidR="00360647" w:rsidRPr="005F3C56">
        <w:rPr>
          <w:rFonts w:ascii="Times New Roman" w:hAnsi="Times New Roman"/>
          <w:sz w:val="28"/>
          <w:szCs w:val="28"/>
        </w:rPr>
        <w:t xml:space="preserve"> для финансовых и иных учреждений.</w:t>
      </w:r>
      <w:r w:rsidRPr="005F3C56">
        <w:rPr>
          <w:rFonts w:ascii="Times New Roman" w:hAnsi="Times New Roman"/>
          <w:sz w:val="28"/>
          <w:szCs w:val="28"/>
        </w:rPr>
        <w:t xml:space="preserve"> </w:t>
      </w:r>
    </w:p>
    <w:p w:rsidR="00CA0F6C" w:rsidRPr="005F3C56" w:rsidRDefault="00886BAA"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 xml:space="preserve">Компьютерная техника используется как средство совершения преступлений не только в сфере информационной безопасности. Компьютер </w:t>
      </w:r>
      <w:r w:rsidR="001500D7" w:rsidRPr="005F3C56">
        <w:rPr>
          <w:rFonts w:ascii="Times New Roman" w:hAnsi="Times New Roman"/>
          <w:sz w:val="28"/>
          <w:szCs w:val="28"/>
        </w:rPr>
        <w:t>задействуют</w:t>
      </w:r>
      <w:r w:rsidRPr="005F3C56">
        <w:rPr>
          <w:rFonts w:ascii="Times New Roman" w:hAnsi="Times New Roman"/>
          <w:sz w:val="28"/>
          <w:szCs w:val="28"/>
        </w:rPr>
        <w:t xml:space="preserve"> и для совершения хищений (ст. 212 УК).</w:t>
      </w:r>
      <w:r w:rsidR="003550B6" w:rsidRPr="005F3C56">
        <w:rPr>
          <w:rFonts w:ascii="Times New Roman" w:hAnsi="Times New Roman"/>
          <w:sz w:val="28"/>
          <w:szCs w:val="28"/>
        </w:rPr>
        <w:t xml:space="preserve"> Отмечены случаи использования компьютерной техники для воздействия на подсознание человека. И здесь не идет речь о</w:t>
      </w:r>
      <w:r w:rsidR="00B05902" w:rsidRPr="005F3C56">
        <w:rPr>
          <w:rFonts w:ascii="Times New Roman" w:hAnsi="Times New Roman"/>
          <w:sz w:val="28"/>
          <w:szCs w:val="28"/>
        </w:rPr>
        <w:t>б</w:t>
      </w:r>
      <w:r w:rsidR="003550B6" w:rsidRPr="005F3C56">
        <w:rPr>
          <w:rFonts w:ascii="Times New Roman" w:hAnsi="Times New Roman"/>
          <w:sz w:val="28"/>
          <w:szCs w:val="28"/>
        </w:rPr>
        <w:t xml:space="preserve"> известном 25-м кадре, используемом </w:t>
      </w:r>
      <w:r w:rsidR="00B05902" w:rsidRPr="005F3C56">
        <w:rPr>
          <w:rFonts w:ascii="Times New Roman" w:hAnsi="Times New Roman"/>
          <w:sz w:val="28"/>
          <w:szCs w:val="28"/>
        </w:rPr>
        <w:t xml:space="preserve">неправомерно </w:t>
      </w:r>
      <w:r w:rsidR="003550B6" w:rsidRPr="005F3C56">
        <w:rPr>
          <w:rFonts w:ascii="Times New Roman" w:hAnsi="Times New Roman"/>
          <w:sz w:val="28"/>
          <w:szCs w:val="28"/>
        </w:rPr>
        <w:t>при трансляции телевизионных программ.</w:t>
      </w:r>
      <w:r w:rsidR="00A67AF0" w:rsidRPr="005F3C56">
        <w:rPr>
          <w:rFonts w:ascii="Times New Roman" w:hAnsi="Times New Roman"/>
          <w:sz w:val="28"/>
          <w:szCs w:val="28"/>
        </w:rPr>
        <w:t xml:space="preserve"> Имеются комбинации цветов, способствующие потере сознания, судорогам и удушью </w:t>
      </w:r>
      <w:r w:rsidR="00A67AF0" w:rsidRPr="005F3C56">
        <w:rPr>
          <w:rFonts w:ascii="Times New Roman" w:hAnsi="Times New Roman" w:cs="Times New Roman"/>
          <w:color w:val="000000"/>
          <w:sz w:val="28"/>
          <w:szCs w:val="28"/>
        </w:rPr>
        <w:t>[</w:t>
      </w:r>
      <w:r w:rsidR="009C4582" w:rsidRPr="005F3C56">
        <w:rPr>
          <w:rFonts w:ascii="Times New Roman" w:hAnsi="Times New Roman" w:cs="Times New Roman"/>
          <w:color w:val="000000"/>
          <w:sz w:val="28"/>
          <w:szCs w:val="28"/>
        </w:rPr>
        <w:t>Худик 2006:</w:t>
      </w:r>
      <w:r w:rsidR="00A67AF0" w:rsidRPr="005F3C56">
        <w:rPr>
          <w:rFonts w:ascii="Times New Roman" w:hAnsi="Times New Roman" w:cs="Times New Roman"/>
          <w:color w:val="000000"/>
          <w:sz w:val="28"/>
          <w:szCs w:val="28"/>
        </w:rPr>
        <w:t xml:space="preserve"> 34]</w:t>
      </w:r>
      <w:r w:rsidR="00A67AF0" w:rsidRPr="005F3C56">
        <w:rPr>
          <w:rFonts w:ascii="Times New Roman" w:hAnsi="Times New Roman"/>
          <w:sz w:val="28"/>
          <w:szCs w:val="28"/>
        </w:rPr>
        <w:t>.</w:t>
      </w:r>
      <w:r w:rsidR="00F42DB3" w:rsidRPr="005F3C56">
        <w:rPr>
          <w:rFonts w:ascii="Times New Roman" w:hAnsi="Times New Roman"/>
          <w:sz w:val="28"/>
          <w:szCs w:val="28"/>
        </w:rPr>
        <w:t xml:space="preserve"> Знание таких технологий в сочетании с использованием компьютерной техники позволяет целенаправленно причинить вред конкретному человеку. В связи с этим вопрос о противоречии между прогрессом и безопасностью остается открытым. </w:t>
      </w:r>
      <w:r w:rsidR="00DE7909" w:rsidRPr="005F3C56">
        <w:rPr>
          <w:rFonts w:ascii="Times New Roman" w:hAnsi="Times New Roman"/>
          <w:sz w:val="28"/>
          <w:szCs w:val="28"/>
        </w:rPr>
        <w:t>Компьютерную технику, компьютерные программы как средства совершения преступлений следует рассматривать в самостоятельной группе технических средств</w:t>
      </w:r>
      <w:r w:rsidR="00B05902" w:rsidRPr="005F3C56">
        <w:rPr>
          <w:rFonts w:ascii="Times New Roman" w:hAnsi="Times New Roman"/>
          <w:sz w:val="28"/>
          <w:szCs w:val="28"/>
        </w:rPr>
        <w:t xml:space="preserve"> совершения преступлений</w:t>
      </w:r>
      <w:r w:rsidR="00DE7909" w:rsidRPr="005F3C56">
        <w:rPr>
          <w:rFonts w:ascii="Times New Roman" w:hAnsi="Times New Roman"/>
          <w:sz w:val="28"/>
          <w:szCs w:val="28"/>
        </w:rPr>
        <w:t xml:space="preserve">. </w:t>
      </w:r>
      <w:r w:rsidR="00A67AF0" w:rsidRPr="005F3C56">
        <w:rPr>
          <w:rFonts w:ascii="Times New Roman" w:hAnsi="Times New Roman"/>
          <w:sz w:val="28"/>
          <w:szCs w:val="28"/>
        </w:rPr>
        <w:t xml:space="preserve"> </w:t>
      </w:r>
      <w:r w:rsidRPr="005F3C56">
        <w:rPr>
          <w:rFonts w:ascii="Times New Roman" w:hAnsi="Times New Roman"/>
          <w:sz w:val="28"/>
          <w:szCs w:val="28"/>
        </w:rPr>
        <w:t xml:space="preserve">    </w:t>
      </w:r>
    </w:p>
    <w:p w:rsidR="00424209" w:rsidRPr="005F3C56" w:rsidRDefault="00F42DB3"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Проанализировав виды средств совершения преступлений можно предложить собственную формулировку определения этому понятию. По-нашему мнению, с криминалисти</w:t>
      </w:r>
      <w:r w:rsidR="001500D7" w:rsidRPr="005F3C56">
        <w:rPr>
          <w:rFonts w:ascii="Times New Roman" w:hAnsi="Times New Roman"/>
          <w:sz w:val="28"/>
          <w:szCs w:val="28"/>
        </w:rPr>
        <w:t>ческой точки зрения</w:t>
      </w:r>
      <w:r w:rsidRPr="005F3C56">
        <w:rPr>
          <w:rFonts w:ascii="Times New Roman" w:hAnsi="Times New Roman"/>
          <w:sz w:val="28"/>
          <w:szCs w:val="28"/>
        </w:rPr>
        <w:t>, под средств</w:t>
      </w:r>
      <w:r w:rsidR="00E90590" w:rsidRPr="005F3C56">
        <w:rPr>
          <w:rFonts w:ascii="Times New Roman" w:hAnsi="Times New Roman"/>
          <w:sz w:val="28"/>
          <w:szCs w:val="28"/>
        </w:rPr>
        <w:t>ом</w:t>
      </w:r>
      <w:r w:rsidRPr="005F3C56">
        <w:rPr>
          <w:rFonts w:ascii="Times New Roman" w:hAnsi="Times New Roman"/>
          <w:sz w:val="28"/>
          <w:szCs w:val="28"/>
        </w:rPr>
        <w:t xml:space="preserve"> совершения преступлений следует понимать материальны</w:t>
      </w:r>
      <w:r w:rsidR="00E90590" w:rsidRPr="005F3C56">
        <w:rPr>
          <w:rFonts w:ascii="Times New Roman" w:hAnsi="Times New Roman"/>
          <w:sz w:val="28"/>
          <w:szCs w:val="28"/>
        </w:rPr>
        <w:t>й</w:t>
      </w:r>
      <w:r w:rsidRPr="005F3C56">
        <w:rPr>
          <w:rFonts w:ascii="Times New Roman" w:hAnsi="Times New Roman"/>
          <w:sz w:val="28"/>
          <w:szCs w:val="28"/>
        </w:rPr>
        <w:t xml:space="preserve"> </w:t>
      </w:r>
      <w:r w:rsidR="002355EB" w:rsidRPr="005F3C56">
        <w:rPr>
          <w:rFonts w:ascii="Times New Roman" w:hAnsi="Times New Roman"/>
          <w:sz w:val="28"/>
          <w:szCs w:val="28"/>
        </w:rPr>
        <w:t>объект</w:t>
      </w:r>
      <w:r w:rsidR="00E90590" w:rsidRPr="005F3C56">
        <w:rPr>
          <w:rFonts w:ascii="Times New Roman" w:hAnsi="Times New Roman"/>
          <w:sz w:val="28"/>
          <w:szCs w:val="28"/>
        </w:rPr>
        <w:t>,</w:t>
      </w:r>
      <w:r w:rsidRPr="005F3C56">
        <w:rPr>
          <w:rFonts w:ascii="Times New Roman" w:hAnsi="Times New Roman"/>
          <w:sz w:val="28"/>
          <w:szCs w:val="28"/>
        </w:rPr>
        <w:t xml:space="preserve"> </w:t>
      </w:r>
      <w:r w:rsidR="00E90590" w:rsidRPr="005F3C56">
        <w:rPr>
          <w:rFonts w:ascii="Times New Roman" w:hAnsi="Times New Roman"/>
          <w:sz w:val="28"/>
          <w:szCs w:val="28"/>
        </w:rPr>
        <w:t xml:space="preserve">находящийся во </w:t>
      </w:r>
      <w:r w:rsidRPr="005F3C56">
        <w:rPr>
          <w:rFonts w:ascii="Times New Roman" w:hAnsi="Times New Roman"/>
          <w:sz w:val="28"/>
          <w:szCs w:val="28"/>
        </w:rPr>
        <w:t>взаимо</w:t>
      </w:r>
      <w:r w:rsidR="00E90590" w:rsidRPr="005F3C56">
        <w:rPr>
          <w:rFonts w:ascii="Times New Roman" w:hAnsi="Times New Roman"/>
          <w:sz w:val="28"/>
          <w:szCs w:val="28"/>
        </w:rPr>
        <w:t>связи</w:t>
      </w:r>
      <w:r w:rsidRPr="005F3C56">
        <w:rPr>
          <w:rFonts w:ascii="Times New Roman" w:hAnsi="Times New Roman"/>
          <w:sz w:val="28"/>
          <w:szCs w:val="28"/>
        </w:rPr>
        <w:t xml:space="preserve"> с иными элементами </w:t>
      </w:r>
      <w:r w:rsidR="002355EB" w:rsidRPr="005F3C56">
        <w:rPr>
          <w:rFonts w:ascii="Times New Roman" w:hAnsi="Times New Roman"/>
          <w:sz w:val="28"/>
          <w:szCs w:val="28"/>
        </w:rPr>
        <w:t xml:space="preserve">преступной </w:t>
      </w:r>
      <w:r w:rsidR="00E90590" w:rsidRPr="005F3C56">
        <w:rPr>
          <w:rFonts w:ascii="Times New Roman" w:hAnsi="Times New Roman"/>
          <w:sz w:val="28"/>
          <w:szCs w:val="28"/>
        </w:rPr>
        <w:t>структуры</w:t>
      </w:r>
      <w:r w:rsidR="002355EB" w:rsidRPr="005F3C56">
        <w:rPr>
          <w:rFonts w:ascii="Times New Roman" w:hAnsi="Times New Roman"/>
          <w:sz w:val="28"/>
          <w:szCs w:val="28"/>
        </w:rPr>
        <w:t>, обеспечивающий целевую направленность субъекта посягательства</w:t>
      </w:r>
      <w:r w:rsidR="00E90590" w:rsidRPr="005F3C56">
        <w:rPr>
          <w:rFonts w:ascii="Times New Roman" w:hAnsi="Times New Roman"/>
          <w:sz w:val="28"/>
          <w:szCs w:val="28"/>
        </w:rPr>
        <w:t xml:space="preserve"> </w:t>
      </w:r>
      <w:r w:rsidR="002355EB" w:rsidRPr="005F3C56">
        <w:rPr>
          <w:rFonts w:ascii="Times New Roman" w:hAnsi="Times New Roman"/>
          <w:sz w:val="28"/>
          <w:szCs w:val="28"/>
        </w:rPr>
        <w:t xml:space="preserve">на </w:t>
      </w:r>
      <w:r w:rsidR="00E90590" w:rsidRPr="005F3C56">
        <w:rPr>
          <w:rFonts w:ascii="Times New Roman" w:hAnsi="Times New Roman"/>
          <w:sz w:val="28"/>
          <w:szCs w:val="28"/>
        </w:rPr>
        <w:t>достижени</w:t>
      </w:r>
      <w:r w:rsidR="002355EB" w:rsidRPr="005F3C56">
        <w:rPr>
          <w:rFonts w:ascii="Times New Roman" w:hAnsi="Times New Roman"/>
          <w:sz w:val="28"/>
          <w:szCs w:val="28"/>
        </w:rPr>
        <w:t>е</w:t>
      </w:r>
      <w:r w:rsidR="00E90590" w:rsidRPr="005F3C56">
        <w:rPr>
          <w:rFonts w:ascii="Times New Roman" w:hAnsi="Times New Roman"/>
          <w:sz w:val="28"/>
          <w:szCs w:val="28"/>
        </w:rPr>
        <w:t xml:space="preserve"> преступного результата.</w:t>
      </w:r>
    </w:p>
    <w:p w:rsidR="000E424E" w:rsidRPr="005F3C56" w:rsidRDefault="000E424E"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Все средства совершения преступления можно разделить на следующие группы: 1) орудия (</w:t>
      </w:r>
      <w:r w:rsidR="00DE7909" w:rsidRPr="005F3C56">
        <w:rPr>
          <w:rFonts w:ascii="Times New Roman" w:hAnsi="Times New Roman"/>
          <w:sz w:val="28"/>
          <w:szCs w:val="28"/>
        </w:rPr>
        <w:t xml:space="preserve">топор, лом, кирпич и др.); 2) оружие (пистолет, ружье, револьвер, штык-нож и др.); 3) транспортные и иные технические средства, механизмы (автомобиль, мотоцикл, бензопила и др.); 4) документы </w:t>
      </w:r>
      <w:r w:rsidR="00DE7909" w:rsidRPr="005F3C56">
        <w:rPr>
          <w:rFonts w:ascii="Times New Roman" w:hAnsi="Times New Roman"/>
          <w:sz w:val="28"/>
          <w:szCs w:val="28"/>
        </w:rPr>
        <w:lastRenderedPageBreak/>
        <w:t>(организационные, распорядительные, информационно-справочные и др.); 5) вещества (психотропные, взрыв</w:t>
      </w:r>
      <w:r w:rsidR="001500D7" w:rsidRPr="005F3C56">
        <w:rPr>
          <w:rFonts w:ascii="Times New Roman" w:hAnsi="Times New Roman"/>
          <w:sz w:val="28"/>
          <w:szCs w:val="28"/>
        </w:rPr>
        <w:t>чат</w:t>
      </w:r>
      <w:r w:rsidR="00DE7909" w:rsidRPr="005F3C56">
        <w:rPr>
          <w:rFonts w:ascii="Times New Roman" w:hAnsi="Times New Roman"/>
          <w:sz w:val="28"/>
          <w:szCs w:val="28"/>
        </w:rPr>
        <w:t xml:space="preserve">ые, лекарственные и др.); </w:t>
      </w:r>
      <w:r w:rsidR="00083789" w:rsidRPr="005F3C56">
        <w:rPr>
          <w:rFonts w:ascii="Times New Roman" w:hAnsi="Times New Roman"/>
          <w:sz w:val="28"/>
          <w:szCs w:val="28"/>
        </w:rPr>
        <w:t>6) животные (собаки, обезьяны, змеи и др.); 7) предприятия, учреждения, фирмы (</w:t>
      </w:r>
      <w:r w:rsidR="00205888" w:rsidRPr="005F3C56">
        <w:rPr>
          <w:rFonts w:ascii="Times New Roman" w:hAnsi="Times New Roman"/>
          <w:sz w:val="28"/>
          <w:szCs w:val="28"/>
        </w:rPr>
        <w:t xml:space="preserve">лжепредприятие, </w:t>
      </w:r>
      <w:r w:rsidR="00083789" w:rsidRPr="005F3C56">
        <w:rPr>
          <w:rFonts w:ascii="Times New Roman" w:hAnsi="Times New Roman"/>
          <w:sz w:val="28"/>
          <w:szCs w:val="28"/>
        </w:rPr>
        <w:t xml:space="preserve">оффшорная фирма и др.); 8) информация и ее материальные носители (вербально выраженные </w:t>
      </w:r>
      <w:r w:rsidR="00205888" w:rsidRPr="005F3C56">
        <w:rPr>
          <w:rFonts w:ascii="Times New Roman" w:hAnsi="Times New Roman"/>
          <w:sz w:val="28"/>
          <w:szCs w:val="28"/>
        </w:rPr>
        <w:t xml:space="preserve">и воспринятые адресатом </w:t>
      </w:r>
      <w:r w:rsidR="00083789" w:rsidRPr="005F3C56">
        <w:rPr>
          <w:rFonts w:ascii="Times New Roman" w:hAnsi="Times New Roman"/>
          <w:sz w:val="28"/>
          <w:szCs w:val="28"/>
        </w:rPr>
        <w:t>деструктивные сведения и др.); 9) компьютерная техника и программное обеспечение (компьютер, нетбук, вредоносная программа и др.).</w:t>
      </w:r>
    </w:p>
    <w:p w:rsidR="00035159" w:rsidRPr="005F3C56" w:rsidRDefault="00786435"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На основании выше изложенного можно констатировать</w:t>
      </w:r>
      <w:r w:rsidR="00035159" w:rsidRPr="005F3C56">
        <w:rPr>
          <w:rFonts w:ascii="Times New Roman" w:hAnsi="Times New Roman"/>
          <w:sz w:val="28"/>
          <w:szCs w:val="28"/>
        </w:rPr>
        <w:t xml:space="preserve"> следующее:</w:t>
      </w:r>
    </w:p>
    <w:p w:rsidR="00F82F86" w:rsidRPr="005F3C56" w:rsidRDefault="00035159"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Во-первых,</w:t>
      </w:r>
      <w:r w:rsidR="00786435" w:rsidRPr="005F3C56">
        <w:rPr>
          <w:rFonts w:ascii="Times New Roman" w:hAnsi="Times New Roman"/>
          <w:sz w:val="28"/>
          <w:szCs w:val="28"/>
        </w:rPr>
        <w:t xml:space="preserve"> </w:t>
      </w:r>
      <w:r w:rsidR="00F82F86" w:rsidRPr="005F3C56">
        <w:rPr>
          <w:rFonts w:ascii="Times New Roman" w:hAnsi="Times New Roman"/>
          <w:sz w:val="28"/>
          <w:szCs w:val="28"/>
        </w:rPr>
        <w:t xml:space="preserve">в уголовном праве и </w:t>
      </w:r>
      <w:r w:rsidR="00786435" w:rsidRPr="005F3C56">
        <w:rPr>
          <w:rFonts w:ascii="Times New Roman" w:hAnsi="Times New Roman"/>
          <w:sz w:val="28"/>
          <w:szCs w:val="28"/>
        </w:rPr>
        <w:t>криминалистик</w:t>
      </w:r>
      <w:r w:rsidR="00F82F86" w:rsidRPr="005F3C56">
        <w:rPr>
          <w:rFonts w:ascii="Times New Roman" w:hAnsi="Times New Roman"/>
          <w:sz w:val="28"/>
          <w:szCs w:val="28"/>
        </w:rPr>
        <w:t>е отсутствует единообразное понимание средств совершения преступления</w:t>
      </w:r>
      <w:r w:rsidR="00FF4F3C" w:rsidRPr="005F3C56">
        <w:rPr>
          <w:rFonts w:ascii="Times New Roman" w:hAnsi="Times New Roman"/>
          <w:sz w:val="28"/>
          <w:szCs w:val="28"/>
        </w:rPr>
        <w:t xml:space="preserve"> </w:t>
      </w:r>
      <w:r w:rsidR="00F82F86" w:rsidRPr="005F3C56">
        <w:rPr>
          <w:rFonts w:ascii="Times New Roman" w:hAnsi="Times New Roman"/>
          <w:sz w:val="28"/>
          <w:szCs w:val="28"/>
        </w:rPr>
        <w:t xml:space="preserve">и их классификация. </w:t>
      </w:r>
    </w:p>
    <w:p w:rsidR="00917CE1" w:rsidRPr="005F3C56" w:rsidRDefault="00917CE1"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В</w:t>
      </w:r>
      <w:r w:rsidR="00705567" w:rsidRPr="005F3C56">
        <w:rPr>
          <w:rFonts w:ascii="Times New Roman" w:hAnsi="Times New Roman"/>
          <w:sz w:val="28"/>
          <w:szCs w:val="28"/>
        </w:rPr>
        <w:t>о</w:t>
      </w:r>
      <w:r w:rsidRPr="005F3C56">
        <w:rPr>
          <w:rFonts w:ascii="Times New Roman" w:hAnsi="Times New Roman"/>
          <w:sz w:val="28"/>
          <w:szCs w:val="28"/>
        </w:rPr>
        <w:t>-</w:t>
      </w:r>
      <w:r w:rsidR="00705567" w:rsidRPr="005F3C56">
        <w:rPr>
          <w:rFonts w:ascii="Times New Roman" w:hAnsi="Times New Roman"/>
          <w:sz w:val="28"/>
          <w:szCs w:val="28"/>
        </w:rPr>
        <w:t>вторы</w:t>
      </w:r>
      <w:r w:rsidRPr="005F3C56">
        <w:rPr>
          <w:rFonts w:ascii="Times New Roman" w:hAnsi="Times New Roman"/>
          <w:sz w:val="28"/>
          <w:szCs w:val="28"/>
        </w:rPr>
        <w:t xml:space="preserve">х, в </w:t>
      </w:r>
      <w:r w:rsidR="00786435" w:rsidRPr="005F3C56">
        <w:rPr>
          <w:rFonts w:ascii="Times New Roman" w:hAnsi="Times New Roman"/>
          <w:sz w:val="28"/>
          <w:szCs w:val="28"/>
        </w:rPr>
        <w:t>структур</w:t>
      </w:r>
      <w:r w:rsidRPr="005F3C56">
        <w:rPr>
          <w:rFonts w:ascii="Times New Roman" w:hAnsi="Times New Roman"/>
          <w:sz w:val="28"/>
          <w:szCs w:val="28"/>
        </w:rPr>
        <w:t>е</w:t>
      </w:r>
      <w:r w:rsidR="00786435" w:rsidRPr="005F3C56">
        <w:rPr>
          <w:rFonts w:ascii="Times New Roman" w:hAnsi="Times New Roman"/>
          <w:sz w:val="28"/>
          <w:szCs w:val="28"/>
        </w:rPr>
        <w:t xml:space="preserve"> системы преступления </w:t>
      </w:r>
      <w:r w:rsidRPr="005F3C56">
        <w:rPr>
          <w:rFonts w:ascii="Times New Roman" w:hAnsi="Times New Roman"/>
          <w:sz w:val="28"/>
          <w:szCs w:val="28"/>
        </w:rPr>
        <w:t xml:space="preserve">средство совершения преступления является одним из </w:t>
      </w:r>
      <w:r w:rsidR="00786435" w:rsidRPr="005F3C56">
        <w:rPr>
          <w:rFonts w:ascii="Times New Roman" w:hAnsi="Times New Roman"/>
          <w:sz w:val="28"/>
          <w:szCs w:val="28"/>
        </w:rPr>
        <w:t>входящи</w:t>
      </w:r>
      <w:r w:rsidRPr="005F3C56">
        <w:rPr>
          <w:rFonts w:ascii="Times New Roman" w:hAnsi="Times New Roman"/>
          <w:sz w:val="28"/>
          <w:szCs w:val="28"/>
        </w:rPr>
        <w:t>х</w:t>
      </w:r>
      <w:r w:rsidR="00786435" w:rsidRPr="005F3C56">
        <w:rPr>
          <w:rFonts w:ascii="Times New Roman" w:hAnsi="Times New Roman"/>
          <w:sz w:val="28"/>
          <w:szCs w:val="28"/>
        </w:rPr>
        <w:t xml:space="preserve"> в нее материальны</w:t>
      </w:r>
      <w:r w:rsidR="00705567" w:rsidRPr="005F3C56">
        <w:rPr>
          <w:rFonts w:ascii="Times New Roman" w:hAnsi="Times New Roman"/>
          <w:sz w:val="28"/>
          <w:szCs w:val="28"/>
        </w:rPr>
        <w:t>х</w:t>
      </w:r>
      <w:r w:rsidR="00786435" w:rsidRPr="005F3C56">
        <w:rPr>
          <w:rFonts w:ascii="Times New Roman" w:hAnsi="Times New Roman"/>
          <w:sz w:val="28"/>
          <w:szCs w:val="28"/>
        </w:rPr>
        <w:t xml:space="preserve"> элемент</w:t>
      </w:r>
      <w:r w:rsidRPr="005F3C56">
        <w:rPr>
          <w:rFonts w:ascii="Times New Roman" w:hAnsi="Times New Roman"/>
          <w:sz w:val="28"/>
          <w:szCs w:val="28"/>
        </w:rPr>
        <w:t>ов</w:t>
      </w:r>
      <w:r w:rsidR="00786435" w:rsidRPr="005F3C56">
        <w:rPr>
          <w:rFonts w:ascii="Times New Roman" w:hAnsi="Times New Roman"/>
          <w:sz w:val="28"/>
          <w:szCs w:val="28"/>
        </w:rPr>
        <w:t>, представляющи</w:t>
      </w:r>
      <w:r w:rsidRPr="005F3C56">
        <w:rPr>
          <w:rFonts w:ascii="Times New Roman" w:hAnsi="Times New Roman"/>
          <w:sz w:val="28"/>
          <w:szCs w:val="28"/>
        </w:rPr>
        <w:t>х</w:t>
      </w:r>
      <w:r w:rsidR="00786435" w:rsidRPr="005F3C56">
        <w:rPr>
          <w:rFonts w:ascii="Times New Roman" w:hAnsi="Times New Roman"/>
          <w:sz w:val="28"/>
          <w:szCs w:val="28"/>
        </w:rPr>
        <w:t xml:space="preserve"> собой совокупность взаимосвязанных объектов, обеспечивающих достижение преступного результата. </w:t>
      </w:r>
    </w:p>
    <w:p w:rsidR="00786435" w:rsidRPr="005F3C56" w:rsidRDefault="00917CE1"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В-</w:t>
      </w:r>
      <w:r w:rsidR="00705567" w:rsidRPr="005F3C56">
        <w:rPr>
          <w:rFonts w:ascii="Times New Roman" w:hAnsi="Times New Roman"/>
          <w:sz w:val="28"/>
          <w:szCs w:val="28"/>
        </w:rPr>
        <w:t>третьих</w:t>
      </w:r>
      <w:r w:rsidRPr="005F3C56">
        <w:rPr>
          <w:rFonts w:ascii="Times New Roman" w:hAnsi="Times New Roman"/>
          <w:sz w:val="28"/>
          <w:szCs w:val="28"/>
        </w:rPr>
        <w:t xml:space="preserve">, средство совершения преступления </w:t>
      </w:r>
      <w:r w:rsidR="00786435" w:rsidRPr="005F3C56">
        <w:rPr>
          <w:rFonts w:ascii="Times New Roman" w:hAnsi="Times New Roman"/>
          <w:sz w:val="28"/>
          <w:szCs w:val="28"/>
        </w:rPr>
        <w:t>обладает определенными свойствами, позволяющими воспринимать отражения и отражаться в виде материальных и идеальных</w:t>
      </w:r>
      <w:r w:rsidR="00C254EB" w:rsidRPr="005F3C56">
        <w:rPr>
          <w:rFonts w:ascii="Times New Roman" w:hAnsi="Times New Roman"/>
          <w:sz w:val="28"/>
          <w:szCs w:val="28"/>
        </w:rPr>
        <w:t xml:space="preserve"> следов, способствующих воспроизведению модели произошедшего события.</w:t>
      </w:r>
      <w:r w:rsidR="00786435" w:rsidRPr="005F3C56">
        <w:rPr>
          <w:rFonts w:ascii="Times New Roman" w:hAnsi="Times New Roman"/>
          <w:sz w:val="28"/>
          <w:szCs w:val="28"/>
        </w:rPr>
        <w:t xml:space="preserve"> </w:t>
      </w:r>
    </w:p>
    <w:p w:rsidR="008E588D" w:rsidRPr="005F3C56" w:rsidRDefault="008E588D"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 xml:space="preserve">В-четвертых, представляется приемлемым использование в уголовном праве и криминалистике формулировки, согласно которой средство совершения преступления – это материальный объект, находящийся во взаимосвязи с иными элементами преступной структуры, обеспечивающий целевую направленность субъекта посягательства на достижение преступного результата. </w:t>
      </w:r>
    </w:p>
    <w:p w:rsidR="008E588D" w:rsidRPr="005F3C56" w:rsidRDefault="008E588D"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t>В-пятых, возможные средства совершения преступлений разделяются на следующие группы: 1) орудия; 2) оружие; 3) транспортные и иные технические средства, механизмы; 4) документы; 5) вещества; 6) животные; 7) предприятия, учреждения, фирмы; 8) информация и ее материальные носители; 9) компьютерная техника и программное обеспечение.</w:t>
      </w:r>
    </w:p>
    <w:p w:rsidR="00705567" w:rsidRPr="005F3C56" w:rsidRDefault="00705567" w:rsidP="005F3C56">
      <w:pPr>
        <w:spacing w:after="0" w:line="360" w:lineRule="auto"/>
        <w:ind w:firstLine="709"/>
        <w:jc w:val="both"/>
        <w:rPr>
          <w:rFonts w:ascii="Times New Roman" w:hAnsi="Times New Roman"/>
          <w:sz w:val="28"/>
          <w:szCs w:val="28"/>
        </w:rPr>
      </w:pPr>
      <w:r w:rsidRPr="005F3C56">
        <w:rPr>
          <w:rFonts w:ascii="Times New Roman" w:hAnsi="Times New Roman"/>
          <w:sz w:val="28"/>
          <w:szCs w:val="28"/>
        </w:rPr>
        <w:lastRenderedPageBreak/>
        <w:t>В-</w:t>
      </w:r>
      <w:r w:rsidR="008E588D" w:rsidRPr="005F3C56">
        <w:rPr>
          <w:rFonts w:ascii="Times New Roman" w:hAnsi="Times New Roman"/>
          <w:sz w:val="28"/>
          <w:szCs w:val="28"/>
        </w:rPr>
        <w:t>шестых</w:t>
      </w:r>
      <w:r w:rsidRPr="005F3C56">
        <w:rPr>
          <w:rFonts w:ascii="Times New Roman" w:hAnsi="Times New Roman"/>
          <w:sz w:val="28"/>
          <w:szCs w:val="28"/>
        </w:rPr>
        <w:t xml:space="preserve">, устранение противоречий в научном восприятии различных понятий, в том числе и понятия «средство совершения преступления», будет способствовать достижению целей интеграции между науками уголовно-правового цикла. Соответственно, это обеспечит правильное использование понятий и их адекватное толкование в нормах права.   </w:t>
      </w:r>
    </w:p>
    <w:p w:rsidR="00EC22C3" w:rsidRDefault="00EC22C3" w:rsidP="008E588D">
      <w:pPr>
        <w:spacing w:after="0" w:line="240" w:lineRule="auto"/>
        <w:ind w:firstLine="709"/>
        <w:jc w:val="center"/>
        <w:rPr>
          <w:rFonts w:ascii="Times New Roman" w:hAnsi="Times New Roman"/>
          <w:sz w:val="32"/>
          <w:szCs w:val="32"/>
        </w:rPr>
      </w:pPr>
    </w:p>
    <w:p w:rsidR="00212368" w:rsidRPr="00AA407D" w:rsidRDefault="00212368" w:rsidP="00AA407D">
      <w:pPr>
        <w:spacing w:after="0" w:line="360" w:lineRule="auto"/>
        <w:ind w:firstLine="709"/>
        <w:jc w:val="center"/>
        <w:rPr>
          <w:rFonts w:ascii="Times New Roman" w:hAnsi="Times New Roman"/>
          <w:sz w:val="28"/>
          <w:szCs w:val="28"/>
        </w:rPr>
      </w:pPr>
      <w:r w:rsidRPr="00AA407D">
        <w:rPr>
          <w:rFonts w:ascii="Times New Roman" w:hAnsi="Times New Roman"/>
          <w:sz w:val="28"/>
          <w:szCs w:val="28"/>
        </w:rPr>
        <w:t xml:space="preserve">Список </w:t>
      </w:r>
      <w:r w:rsidR="00C66B8D" w:rsidRPr="00AA407D">
        <w:rPr>
          <w:rFonts w:ascii="Times New Roman" w:hAnsi="Times New Roman"/>
          <w:sz w:val="28"/>
          <w:szCs w:val="28"/>
        </w:rPr>
        <w:t>литературы</w:t>
      </w:r>
    </w:p>
    <w:p w:rsidR="009C4582" w:rsidRPr="00AA407D" w:rsidRDefault="00DF0A78" w:rsidP="00AA407D">
      <w:pPr>
        <w:pStyle w:val="a3"/>
        <w:spacing w:line="360" w:lineRule="auto"/>
        <w:ind w:firstLine="709"/>
        <w:jc w:val="both"/>
        <w:rPr>
          <w:sz w:val="28"/>
          <w:szCs w:val="28"/>
        </w:rPr>
      </w:pPr>
      <w:r w:rsidRPr="00AA407D">
        <w:rPr>
          <w:sz w:val="28"/>
          <w:szCs w:val="28"/>
        </w:rPr>
        <w:t xml:space="preserve">1. </w:t>
      </w:r>
      <w:r w:rsidR="009C4582" w:rsidRPr="00AA407D">
        <w:rPr>
          <w:i/>
          <w:sz w:val="28"/>
          <w:szCs w:val="28"/>
        </w:rPr>
        <w:t>Андреев В.</w:t>
      </w:r>
      <w:r w:rsidR="009C4582" w:rsidRPr="00AA407D">
        <w:rPr>
          <w:sz w:val="28"/>
          <w:szCs w:val="28"/>
        </w:rPr>
        <w:t xml:space="preserve"> Орудия и средства совершения преступления / В. Андреев, Б. Розовский, А. Светлов // Социалистическая законность. 1963. № 7. С. 32-33.</w:t>
      </w:r>
    </w:p>
    <w:p w:rsidR="002C2913" w:rsidRPr="00AA407D" w:rsidRDefault="00626E8D" w:rsidP="00AA407D">
      <w:pPr>
        <w:pStyle w:val="a3"/>
        <w:spacing w:line="360" w:lineRule="auto"/>
        <w:ind w:firstLine="709"/>
        <w:jc w:val="both"/>
        <w:rPr>
          <w:sz w:val="28"/>
          <w:szCs w:val="28"/>
        </w:rPr>
      </w:pPr>
      <w:r w:rsidRPr="00AA407D">
        <w:rPr>
          <w:sz w:val="28"/>
          <w:szCs w:val="28"/>
        </w:rPr>
        <w:t>2.</w:t>
      </w:r>
      <w:r w:rsidR="002C2913" w:rsidRPr="00AA407D">
        <w:rPr>
          <w:sz w:val="28"/>
          <w:szCs w:val="28"/>
        </w:rPr>
        <w:t xml:space="preserve"> </w:t>
      </w:r>
      <w:r w:rsidR="002C2913" w:rsidRPr="00AA407D">
        <w:rPr>
          <w:i/>
          <w:sz w:val="28"/>
          <w:szCs w:val="28"/>
        </w:rPr>
        <w:t>Бабий Н.</w:t>
      </w:r>
      <w:r w:rsidR="00BC56F6" w:rsidRPr="00AA407D">
        <w:rPr>
          <w:i/>
          <w:sz w:val="28"/>
          <w:szCs w:val="28"/>
        </w:rPr>
        <w:t xml:space="preserve"> </w:t>
      </w:r>
      <w:r w:rsidR="002C2913" w:rsidRPr="00AA407D">
        <w:rPr>
          <w:i/>
          <w:sz w:val="28"/>
          <w:szCs w:val="28"/>
        </w:rPr>
        <w:t>А.</w:t>
      </w:r>
      <w:r w:rsidR="002C2913" w:rsidRPr="00AA407D">
        <w:rPr>
          <w:sz w:val="28"/>
          <w:szCs w:val="28"/>
        </w:rPr>
        <w:t xml:space="preserve"> Уголовное право Р</w:t>
      </w:r>
      <w:r w:rsidR="00BC56F6" w:rsidRPr="00AA407D">
        <w:rPr>
          <w:sz w:val="28"/>
          <w:szCs w:val="28"/>
        </w:rPr>
        <w:t>еспублики Беларусь. Общая часть.</w:t>
      </w:r>
      <w:r w:rsidR="002C2913" w:rsidRPr="00AA407D">
        <w:rPr>
          <w:sz w:val="28"/>
          <w:szCs w:val="28"/>
        </w:rPr>
        <w:t xml:space="preserve"> Минск: Тесей, 2000. 288 с. </w:t>
      </w:r>
    </w:p>
    <w:p w:rsidR="006B335D" w:rsidRPr="00AA407D" w:rsidRDefault="00626E8D" w:rsidP="00AA407D">
      <w:pPr>
        <w:pStyle w:val="a3"/>
        <w:spacing w:line="360" w:lineRule="auto"/>
        <w:ind w:firstLine="709"/>
        <w:jc w:val="both"/>
        <w:rPr>
          <w:sz w:val="28"/>
          <w:szCs w:val="28"/>
        </w:rPr>
      </w:pPr>
      <w:r w:rsidRPr="00AA407D">
        <w:rPr>
          <w:sz w:val="28"/>
          <w:szCs w:val="28"/>
        </w:rPr>
        <w:t xml:space="preserve"> </w:t>
      </w:r>
      <w:r w:rsidR="00B31647" w:rsidRPr="00AA407D">
        <w:rPr>
          <w:sz w:val="28"/>
          <w:szCs w:val="28"/>
        </w:rPr>
        <w:t>3</w:t>
      </w:r>
      <w:r w:rsidR="00D31AAB" w:rsidRPr="00AA407D">
        <w:rPr>
          <w:sz w:val="28"/>
          <w:szCs w:val="28"/>
        </w:rPr>
        <w:t>.</w:t>
      </w:r>
      <w:r w:rsidR="006B335D" w:rsidRPr="00AA407D">
        <w:rPr>
          <w:sz w:val="28"/>
          <w:szCs w:val="28"/>
        </w:rPr>
        <w:t xml:space="preserve"> </w:t>
      </w:r>
      <w:r w:rsidR="006B335D" w:rsidRPr="00AA407D">
        <w:rPr>
          <w:i/>
          <w:sz w:val="28"/>
          <w:szCs w:val="28"/>
        </w:rPr>
        <w:t>Висков Н.</w:t>
      </w:r>
      <w:r w:rsidR="00BC56F6" w:rsidRPr="00AA407D">
        <w:rPr>
          <w:i/>
          <w:sz w:val="28"/>
          <w:szCs w:val="28"/>
        </w:rPr>
        <w:t xml:space="preserve"> </w:t>
      </w:r>
      <w:r w:rsidR="006B335D" w:rsidRPr="00AA407D">
        <w:rPr>
          <w:i/>
          <w:sz w:val="28"/>
          <w:szCs w:val="28"/>
        </w:rPr>
        <w:t>В.</w:t>
      </w:r>
      <w:r w:rsidR="006B335D" w:rsidRPr="00AA407D">
        <w:rPr>
          <w:sz w:val="28"/>
          <w:szCs w:val="28"/>
        </w:rPr>
        <w:t xml:space="preserve"> Предметы преступления, орудия и средства его совершения</w:t>
      </w:r>
      <w:r w:rsidR="00C66B8D" w:rsidRPr="00AA407D">
        <w:rPr>
          <w:sz w:val="28"/>
          <w:szCs w:val="28"/>
        </w:rPr>
        <w:t xml:space="preserve"> </w:t>
      </w:r>
      <w:r w:rsidR="006B335D" w:rsidRPr="00AA407D">
        <w:rPr>
          <w:sz w:val="28"/>
          <w:szCs w:val="28"/>
        </w:rPr>
        <w:t>в аспекте решения судьбы вещественных доказательств // Российский следователь. 2006. № 3. С. 2-4.</w:t>
      </w:r>
    </w:p>
    <w:p w:rsidR="002C2913" w:rsidRPr="00AA407D" w:rsidRDefault="00B31647" w:rsidP="00AA407D">
      <w:pPr>
        <w:pStyle w:val="a3"/>
        <w:spacing w:line="360" w:lineRule="auto"/>
        <w:ind w:firstLine="709"/>
        <w:jc w:val="both"/>
        <w:rPr>
          <w:sz w:val="28"/>
          <w:szCs w:val="28"/>
        </w:rPr>
      </w:pPr>
      <w:r w:rsidRPr="00AA407D">
        <w:rPr>
          <w:sz w:val="28"/>
          <w:szCs w:val="28"/>
        </w:rPr>
        <w:t xml:space="preserve">4. </w:t>
      </w:r>
      <w:r w:rsidR="002C2913" w:rsidRPr="00AA407D">
        <w:rPr>
          <w:i/>
          <w:sz w:val="28"/>
          <w:szCs w:val="28"/>
        </w:rPr>
        <w:t>Гучок А.</w:t>
      </w:r>
      <w:r w:rsidR="00BC56F6" w:rsidRPr="00AA407D">
        <w:rPr>
          <w:i/>
          <w:sz w:val="28"/>
          <w:szCs w:val="28"/>
        </w:rPr>
        <w:t xml:space="preserve"> </w:t>
      </w:r>
      <w:r w:rsidR="002C2913" w:rsidRPr="00AA407D">
        <w:rPr>
          <w:i/>
          <w:sz w:val="28"/>
          <w:szCs w:val="28"/>
        </w:rPr>
        <w:t>Е.</w:t>
      </w:r>
      <w:r w:rsidR="002C2913" w:rsidRPr="00AA407D">
        <w:rPr>
          <w:sz w:val="28"/>
          <w:szCs w:val="28"/>
        </w:rPr>
        <w:t xml:space="preserve"> Автомобиль как элемент криминалистической структуры преступления // Проблемы совершенствования правовых средств и механизмов противодействия преступности в современном обществе : материалы междунар. на</w:t>
      </w:r>
      <w:r w:rsidR="00EC22C3" w:rsidRPr="00AA407D">
        <w:rPr>
          <w:sz w:val="28"/>
          <w:szCs w:val="28"/>
        </w:rPr>
        <w:t>у</w:t>
      </w:r>
      <w:r w:rsidR="002C2913" w:rsidRPr="00AA407D">
        <w:rPr>
          <w:sz w:val="28"/>
          <w:szCs w:val="28"/>
        </w:rPr>
        <w:t>ч.-практ. конф., Минск,13-14 окт. 2006 г. / редкол. : А.В. Барков (отв. ред.) [и др.]. – Минск : БГУ, 2007. С. 232-233.</w:t>
      </w:r>
    </w:p>
    <w:p w:rsidR="006B335D" w:rsidRPr="00AA407D" w:rsidRDefault="00B31647" w:rsidP="00AA407D">
      <w:pPr>
        <w:pStyle w:val="a3"/>
        <w:spacing w:line="360" w:lineRule="auto"/>
        <w:ind w:firstLine="709"/>
        <w:jc w:val="both"/>
        <w:rPr>
          <w:sz w:val="28"/>
          <w:szCs w:val="28"/>
        </w:rPr>
      </w:pPr>
      <w:r w:rsidRPr="00AA407D">
        <w:rPr>
          <w:sz w:val="28"/>
          <w:szCs w:val="28"/>
        </w:rPr>
        <w:t>5</w:t>
      </w:r>
      <w:r w:rsidR="00723F92" w:rsidRPr="00AA407D">
        <w:rPr>
          <w:sz w:val="28"/>
          <w:szCs w:val="28"/>
        </w:rPr>
        <w:t xml:space="preserve">. </w:t>
      </w:r>
      <w:r w:rsidR="006B335D" w:rsidRPr="00AA407D">
        <w:rPr>
          <w:i/>
          <w:sz w:val="28"/>
          <w:szCs w:val="28"/>
        </w:rPr>
        <w:t>Гучок А.</w:t>
      </w:r>
      <w:r w:rsidR="00BC56F6" w:rsidRPr="00AA407D">
        <w:rPr>
          <w:i/>
          <w:sz w:val="28"/>
          <w:szCs w:val="28"/>
        </w:rPr>
        <w:t xml:space="preserve"> </w:t>
      </w:r>
      <w:r w:rsidR="006B335D" w:rsidRPr="00AA407D">
        <w:rPr>
          <w:i/>
          <w:sz w:val="28"/>
          <w:szCs w:val="28"/>
        </w:rPr>
        <w:t>Е.</w:t>
      </w:r>
      <w:r w:rsidR="006B335D" w:rsidRPr="00AA407D">
        <w:rPr>
          <w:sz w:val="28"/>
          <w:szCs w:val="28"/>
        </w:rPr>
        <w:t xml:space="preserve"> Основы криминалистического учения о материальной структуре преступления // Минск: Тесей, 2012. 228 с.</w:t>
      </w:r>
    </w:p>
    <w:p w:rsidR="006B335D" w:rsidRPr="00AA407D" w:rsidRDefault="006B335D" w:rsidP="00AA407D">
      <w:pPr>
        <w:pStyle w:val="a3"/>
        <w:spacing w:line="360" w:lineRule="auto"/>
        <w:ind w:firstLine="709"/>
        <w:jc w:val="both"/>
        <w:rPr>
          <w:sz w:val="28"/>
          <w:szCs w:val="28"/>
        </w:rPr>
      </w:pPr>
      <w:r w:rsidRPr="00AA407D">
        <w:rPr>
          <w:sz w:val="28"/>
          <w:szCs w:val="28"/>
        </w:rPr>
        <w:t xml:space="preserve">6. </w:t>
      </w:r>
      <w:r w:rsidRPr="00AA407D">
        <w:rPr>
          <w:i/>
          <w:sz w:val="28"/>
          <w:szCs w:val="28"/>
        </w:rPr>
        <w:t>Дулов А.</w:t>
      </w:r>
      <w:r w:rsidR="00BC56F6" w:rsidRPr="00AA407D">
        <w:rPr>
          <w:i/>
          <w:sz w:val="28"/>
          <w:szCs w:val="28"/>
        </w:rPr>
        <w:t xml:space="preserve"> </w:t>
      </w:r>
      <w:r w:rsidRPr="00AA407D">
        <w:rPr>
          <w:i/>
          <w:sz w:val="28"/>
          <w:szCs w:val="28"/>
        </w:rPr>
        <w:t>В.</w:t>
      </w:r>
      <w:r w:rsidRPr="00AA407D">
        <w:rPr>
          <w:sz w:val="28"/>
          <w:szCs w:val="28"/>
        </w:rPr>
        <w:t xml:space="preserve"> Интеграционные процессы в науках, обеспечивающих бо</w:t>
      </w:r>
      <w:r w:rsidR="00EC22C3" w:rsidRPr="00AA407D">
        <w:rPr>
          <w:sz w:val="28"/>
          <w:szCs w:val="28"/>
        </w:rPr>
        <w:t xml:space="preserve">рьбу с преступностью </w:t>
      </w:r>
      <w:r w:rsidRPr="00AA407D">
        <w:rPr>
          <w:sz w:val="28"/>
          <w:szCs w:val="28"/>
        </w:rPr>
        <w:t>// Проблемы совершенствования правовых средств и механизмов противодействия преступности в современном обществе : материалы междунар. на</w:t>
      </w:r>
      <w:r w:rsidR="00EC22C3" w:rsidRPr="00AA407D">
        <w:rPr>
          <w:sz w:val="28"/>
          <w:szCs w:val="28"/>
        </w:rPr>
        <w:t>у</w:t>
      </w:r>
      <w:r w:rsidRPr="00AA407D">
        <w:rPr>
          <w:sz w:val="28"/>
          <w:szCs w:val="28"/>
        </w:rPr>
        <w:t>ч.-практ. конф., Минск,13-14 окт. 2006 г. / редкол. : А.</w:t>
      </w:r>
      <w:r w:rsidR="00140018" w:rsidRPr="00AA407D">
        <w:rPr>
          <w:sz w:val="28"/>
          <w:szCs w:val="28"/>
        </w:rPr>
        <w:t xml:space="preserve"> </w:t>
      </w:r>
      <w:r w:rsidRPr="00AA407D">
        <w:rPr>
          <w:sz w:val="28"/>
          <w:szCs w:val="28"/>
        </w:rPr>
        <w:t>В. Барков (отв. ред.) [и др.]. – Минск : БГУ, 2007. С. 198-202.</w:t>
      </w:r>
    </w:p>
    <w:p w:rsidR="007B5743" w:rsidRPr="00AA407D" w:rsidRDefault="006B335D" w:rsidP="00AA407D">
      <w:pPr>
        <w:pStyle w:val="a3"/>
        <w:spacing w:line="360" w:lineRule="auto"/>
        <w:ind w:firstLine="709"/>
        <w:jc w:val="both"/>
        <w:rPr>
          <w:sz w:val="28"/>
          <w:szCs w:val="28"/>
        </w:rPr>
      </w:pPr>
      <w:r w:rsidRPr="00AA407D">
        <w:rPr>
          <w:sz w:val="28"/>
          <w:szCs w:val="28"/>
        </w:rPr>
        <w:t>7.</w:t>
      </w:r>
      <w:r w:rsidR="007B5743" w:rsidRPr="00AA407D">
        <w:rPr>
          <w:sz w:val="28"/>
          <w:szCs w:val="28"/>
        </w:rPr>
        <w:t xml:space="preserve"> </w:t>
      </w:r>
      <w:r w:rsidR="007B5743" w:rsidRPr="00AA407D">
        <w:rPr>
          <w:i/>
          <w:sz w:val="28"/>
          <w:szCs w:val="28"/>
        </w:rPr>
        <w:t>Захаров Д.</w:t>
      </w:r>
      <w:r w:rsidR="00BC56F6" w:rsidRPr="00AA407D">
        <w:rPr>
          <w:i/>
          <w:sz w:val="28"/>
          <w:szCs w:val="28"/>
        </w:rPr>
        <w:t xml:space="preserve"> </w:t>
      </w:r>
      <w:r w:rsidR="007B5743" w:rsidRPr="00AA407D">
        <w:rPr>
          <w:i/>
          <w:sz w:val="28"/>
          <w:szCs w:val="28"/>
        </w:rPr>
        <w:t>Е.</w:t>
      </w:r>
      <w:r w:rsidR="007B5743" w:rsidRPr="00AA407D">
        <w:rPr>
          <w:sz w:val="28"/>
          <w:szCs w:val="28"/>
        </w:rPr>
        <w:t xml:space="preserve"> Животные как источники повышенной опасности /</w:t>
      </w:r>
      <w:r w:rsidR="00BC56F6" w:rsidRPr="00AA407D">
        <w:rPr>
          <w:sz w:val="28"/>
          <w:szCs w:val="28"/>
        </w:rPr>
        <w:t>/</w:t>
      </w:r>
      <w:r w:rsidR="007B5743" w:rsidRPr="00AA407D">
        <w:rPr>
          <w:sz w:val="28"/>
          <w:szCs w:val="28"/>
        </w:rPr>
        <w:t xml:space="preserve"> Российское право: образование, практика, наука.</w:t>
      </w:r>
      <w:r w:rsidR="00BC56F6" w:rsidRPr="00AA407D">
        <w:rPr>
          <w:sz w:val="28"/>
          <w:szCs w:val="28"/>
        </w:rPr>
        <w:t xml:space="preserve"> 2009.  № 9(62).</w:t>
      </w:r>
      <w:r w:rsidR="007B5743" w:rsidRPr="00AA407D">
        <w:rPr>
          <w:sz w:val="28"/>
          <w:szCs w:val="28"/>
        </w:rPr>
        <w:t xml:space="preserve"> С. 98-101.</w:t>
      </w:r>
    </w:p>
    <w:p w:rsidR="007B5743" w:rsidRPr="00AA407D" w:rsidRDefault="00B31647" w:rsidP="00AA407D">
      <w:pPr>
        <w:pStyle w:val="a3"/>
        <w:spacing w:line="360" w:lineRule="auto"/>
        <w:ind w:firstLine="709"/>
        <w:jc w:val="both"/>
        <w:rPr>
          <w:sz w:val="28"/>
          <w:szCs w:val="28"/>
        </w:rPr>
      </w:pPr>
      <w:r w:rsidRPr="00AA407D">
        <w:rPr>
          <w:sz w:val="28"/>
          <w:szCs w:val="28"/>
        </w:rPr>
        <w:t>8</w:t>
      </w:r>
      <w:r w:rsidR="00314C06" w:rsidRPr="00AA407D">
        <w:rPr>
          <w:sz w:val="28"/>
          <w:szCs w:val="28"/>
        </w:rPr>
        <w:t xml:space="preserve">. </w:t>
      </w:r>
      <w:r w:rsidR="007B5743" w:rsidRPr="00AA407D">
        <w:rPr>
          <w:i/>
          <w:sz w:val="28"/>
          <w:szCs w:val="28"/>
        </w:rPr>
        <w:t>Китаева В.</w:t>
      </w:r>
      <w:r w:rsidR="007B5743" w:rsidRPr="00AA407D">
        <w:rPr>
          <w:sz w:val="28"/>
          <w:szCs w:val="28"/>
        </w:rPr>
        <w:t xml:space="preserve"> Животные как орудия преступления // Законность. 2004. № 11. С. 24-27.</w:t>
      </w:r>
    </w:p>
    <w:p w:rsidR="002C2913" w:rsidRPr="00AA407D" w:rsidRDefault="00B31647" w:rsidP="00AA407D">
      <w:pPr>
        <w:pStyle w:val="a3"/>
        <w:spacing w:line="360" w:lineRule="auto"/>
        <w:ind w:firstLine="709"/>
        <w:jc w:val="both"/>
        <w:rPr>
          <w:sz w:val="28"/>
          <w:szCs w:val="28"/>
        </w:rPr>
      </w:pPr>
      <w:r w:rsidRPr="00AA407D">
        <w:rPr>
          <w:sz w:val="28"/>
          <w:szCs w:val="28"/>
        </w:rPr>
        <w:lastRenderedPageBreak/>
        <w:t>9.</w:t>
      </w:r>
      <w:r w:rsidR="008E4662" w:rsidRPr="00AA407D">
        <w:rPr>
          <w:sz w:val="28"/>
          <w:szCs w:val="28"/>
        </w:rPr>
        <w:t xml:space="preserve"> </w:t>
      </w:r>
      <w:r w:rsidR="002C2913" w:rsidRPr="00AA407D">
        <w:rPr>
          <w:i/>
          <w:sz w:val="28"/>
          <w:szCs w:val="28"/>
        </w:rPr>
        <w:t>Курицина Е.</w:t>
      </w:r>
      <w:r w:rsidR="002C2913" w:rsidRPr="00AA407D">
        <w:rPr>
          <w:sz w:val="28"/>
          <w:szCs w:val="28"/>
        </w:rPr>
        <w:t xml:space="preserve"> Юридическое лицо как орудие преступлений // Российская юстиция. 2001. № 2. С. 42-43.</w:t>
      </w:r>
    </w:p>
    <w:p w:rsidR="002C2913" w:rsidRPr="00AA407D" w:rsidRDefault="00B31647" w:rsidP="00AA407D">
      <w:pPr>
        <w:spacing w:after="0" w:line="360" w:lineRule="auto"/>
        <w:ind w:firstLine="709"/>
        <w:jc w:val="both"/>
        <w:rPr>
          <w:rFonts w:ascii="Times New Roman" w:hAnsi="Times New Roman" w:cs="Times New Roman"/>
          <w:color w:val="000000"/>
          <w:sz w:val="28"/>
          <w:szCs w:val="28"/>
        </w:rPr>
      </w:pPr>
      <w:r w:rsidRPr="00AA407D">
        <w:rPr>
          <w:rFonts w:ascii="Times New Roman" w:hAnsi="Times New Roman" w:cs="Times New Roman"/>
          <w:sz w:val="28"/>
          <w:szCs w:val="28"/>
        </w:rPr>
        <w:t>10.</w:t>
      </w:r>
      <w:r w:rsidR="00CE68BC" w:rsidRPr="00AA407D">
        <w:rPr>
          <w:rFonts w:ascii="Times New Roman" w:hAnsi="Times New Roman" w:cs="Times New Roman"/>
          <w:sz w:val="28"/>
          <w:szCs w:val="28"/>
        </w:rPr>
        <w:t xml:space="preserve"> </w:t>
      </w:r>
      <w:r w:rsidR="002C2913" w:rsidRPr="00AA407D">
        <w:rPr>
          <w:rFonts w:ascii="Times New Roman" w:hAnsi="Times New Roman" w:cs="Times New Roman"/>
          <w:i/>
          <w:color w:val="000000"/>
          <w:sz w:val="28"/>
          <w:szCs w:val="28"/>
        </w:rPr>
        <w:t>Марогулова И.</w:t>
      </w:r>
      <w:r w:rsidR="00BC56F6" w:rsidRPr="00AA407D">
        <w:rPr>
          <w:rFonts w:ascii="Times New Roman" w:hAnsi="Times New Roman" w:cs="Times New Roman"/>
          <w:i/>
          <w:color w:val="000000"/>
          <w:sz w:val="28"/>
          <w:szCs w:val="28"/>
        </w:rPr>
        <w:t xml:space="preserve"> </w:t>
      </w:r>
      <w:r w:rsidR="002C2913" w:rsidRPr="00AA407D">
        <w:rPr>
          <w:rFonts w:ascii="Times New Roman" w:hAnsi="Times New Roman" w:cs="Times New Roman"/>
          <w:i/>
          <w:color w:val="000000"/>
          <w:sz w:val="28"/>
          <w:szCs w:val="28"/>
        </w:rPr>
        <w:t>Л.</w:t>
      </w:r>
      <w:r w:rsidR="002C2913" w:rsidRPr="00AA407D">
        <w:rPr>
          <w:rFonts w:ascii="Times New Roman" w:hAnsi="Times New Roman" w:cs="Times New Roman"/>
          <w:color w:val="000000"/>
          <w:sz w:val="28"/>
          <w:szCs w:val="28"/>
        </w:rPr>
        <w:t xml:space="preserve"> Специальная конфискация по уголовным делам // Проблемы совершенствования советского уголовного законодательства. Труды ВНИИСЗ. 1978. Вып. 13. С. 136-137.</w:t>
      </w:r>
    </w:p>
    <w:p w:rsidR="002C2913" w:rsidRPr="00AA407D" w:rsidRDefault="00B31647" w:rsidP="00AA407D">
      <w:pPr>
        <w:pStyle w:val="a3"/>
        <w:spacing w:line="360" w:lineRule="auto"/>
        <w:ind w:firstLine="709"/>
        <w:jc w:val="both"/>
        <w:rPr>
          <w:sz w:val="28"/>
          <w:szCs w:val="28"/>
        </w:rPr>
      </w:pPr>
      <w:r w:rsidRPr="00AA407D">
        <w:rPr>
          <w:sz w:val="28"/>
          <w:szCs w:val="28"/>
        </w:rPr>
        <w:t>11</w:t>
      </w:r>
      <w:r w:rsidR="0087030F" w:rsidRPr="00AA407D">
        <w:rPr>
          <w:sz w:val="28"/>
          <w:szCs w:val="28"/>
        </w:rPr>
        <w:t xml:space="preserve">. </w:t>
      </w:r>
      <w:r w:rsidR="002C2913" w:rsidRPr="00AA407D">
        <w:rPr>
          <w:i/>
          <w:sz w:val="28"/>
          <w:szCs w:val="28"/>
        </w:rPr>
        <w:t>Наумов А.</w:t>
      </w:r>
      <w:r w:rsidR="002C2913" w:rsidRPr="00AA407D">
        <w:rPr>
          <w:sz w:val="28"/>
          <w:szCs w:val="28"/>
        </w:rPr>
        <w:t xml:space="preserve"> Средства и орудия совершения преступления // Советская юстиция. 1986. № 14. С. 24-27. </w:t>
      </w:r>
    </w:p>
    <w:p w:rsidR="007B5743" w:rsidRPr="00AA407D" w:rsidRDefault="00B31647" w:rsidP="00AA407D">
      <w:pPr>
        <w:pStyle w:val="a3"/>
        <w:spacing w:line="360" w:lineRule="auto"/>
        <w:ind w:firstLine="709"/>
        <w:jc w:val="both"/>
        <w:rPr>
          <w:sz w:val="28"/>
          <w:szCs w:val="28"/>
        </w:rPr>
      </w:pPr>
      <w:r w:rsidRPr="00AA407D">
        <w:rPr>
          <w:sz w:val="28"/>
          <w:szCs w:val="28"/>
        </w:rPr>
        <w:t>12</w:t>
      </w:r>
      <w:r w:rsidR="0087030F" w:rsidRPr="00AA407D">
        <w:rPr>
          <w:sz w:val="28"/>
          <w:szCs w:val="28"/>
        </w:rPr>
        <w:t xml:space="preserve">. </w:t>
      </w:r>
      <w:r w:rsidR="007B5743" w:rsidRPr="00AA407D">
        <w:rPr>
          <w:i/>
          <w:sz w:val="28"/>
          <w:szCs w:val="28"/>
        </w:rPr>
        <w:t>Пшонко О.</w:t>
      </w:r>
      <w:r w:rsidR="00BC56F6" w:rsidRPr="00AA407D">
        <w:rPr>
          <w:i/>
          <w:sz w:val="28"/>
          <w:szCs w:val="28"/>
        </w:rPr>
        <w:t xml:space="preserve"> </w:t>
      </w:r>
      <w:r w:rsidR="007B5743" w:rsidRPr="00AA407D">
        <w:rPr>
          <w:i/>
          <w:sz w:val="28"/>
          <w:szCs w:val="28"/>
        </w:rPr>
        <w:t>Н.</w:t>
      </w:r>
      <w:r w:rsidR="007B5743" w:rsidRPr="00AA407D">
        <w:rPr>
          <w:sz w:val="28"/>
          <w:szCs w:val="28"/>
        </w:rPr>
        <w:t xml:space="preserve"> Классификация животных как источников повышенной опасности </w:t>
      </w:r>
      <w:r w:rsidR="00EC22C3" w:rsidRPr="00AA407D">
        <w:rPr>
          <w:sz w:val="28"/>
          <w:szCs w:val="28"/>
        </w:rPr>
        <w:t xml:space="preserve">// </w:t>
      </w:r>
      <w:r w:rsidR="007B5743" w:rsidRPr="00AA407D">
        <w:rPr>
          <w:sz w:val="28"/>
          <w:szCs w:val="28"/>
          <w:lang w:val="en-US"/>
        </w:rPr>
        <w:t>URL</w:t>
      </w:r>
      <w:r w:rsidR="007B5743" w:rsidRPr="00AA407D">
        <w:rPr>
          <w:sz w:val="28"/>
          <w:szCs w:val="28"/>
        </w:rPr>
        <w:t>: https://moluch.ru/archive/34/3925/ (дата обращения: 05.02.2018).</w:t>
      </w:r>
    </w:p>
    <w:p w:rsidR="007B5743" w:rsidRPr="00AA407D" w:rsidRDefault="007B5743" w:rsidP="00AA407D">
      <w:pPr>
        <w:spacing w:after="0" w:line="360" w:lineRule="auto"/>
        <w:ind w:firstLine="709"/>
        <w:jc w:val="both"/>
        <w:rPr>
          <w:rFonts w:ascii="Times New Roman" w:hAnsi="Times New Roman"/>
          <w:sz w:val="28"/>
          <w:szCs w:val="28"/>
        </w:rPr>
      </w:pPr>
      <w:r w:rsidRPr="00AA407D">
        <w:rPr>
          <w:rFonts w:ascii="Times New Roman" w:hAnsi="Times New Roman" w:cs="Times New Roman"/>
          <w:sz w:val="28"/>
          <w:szCs w:val="28"/>
        </w:rPr>
        <w:t xml:space="preserve">13. </w:t>
      </w:r>
      <w:r w:rsidRPr="00AA407D">
        <w:rPr>
          <w:rFonts w:ascii="Times New Roman" w:hAnsi="Times New Roman" w:cs="Times New Roman"/>
          <w:i/>
          <w:sz w:val="28"/>
          <w:szCs w:val="28"/>
        </w:rPr>
        <w:t>Рюмина Е.</w:t>
      </w:r>
      <w:r w:rsidR="00BC56F6" w:rsidRPr="00AA407D">
        <w:rPr>
          <w:rFonts w:ascii="Times New Roman" w:hAnsi="Times New Roman" w:cs="Times New Roman"/>
          <w:i/>
          <w:sz w:val="28"/>
          <w:szCs w:val="28"/>
        </w:rPr>
        <w:t xml:space="preserve"> </w:t>
      </w:r>
      <w:r w:rsidRPr="00AA407D">
        <w:rPr>
          <w:rFonts w:ascii="Times New Roman" w:hAnsi="Times New Roman" w:cs="Times New Roman"/>
          <w:i/>
          <w:sz w:val="28"/>
          <w:szCs w:val="28"/>
        </w:rPr>
        <w:t>Н.</w:t>
      </w:r>
      <w:r w:rsidRPr="00AA407D">
        <w:rPr>
          <w:rFonts w:ascii="Times New Roman" w:hAnsi="Times New Roman" w:cs="Times New Roman"/>
          <w:sz w:val="28"/>
          <w:szCs w:val="28"/>
        </w:rPr>
        <w:t xml:space="preserve"> Собака как источник повышенной опасности // Норма.</w:t>
      </w:r>
      <w:r w:rsidRPr="00AA407D">
        <w:rPr>
          <w:rFonts w:ascii="Times New Roman" w:hAnsi="Times New Roman"/>
          <w:sz w:val="28"/>
          <w:szCs w:val="28"/>
        </w:rPr>
        <w:t xml:space="preserve"> Закон. Законодательство. Право: материалы XIV Всероссийской науч</w:t>
      </w:r>
      <w:r w:rsidR="00EC22C3" w:rsidRPr="00AA407D">
        <w:rPr>
          <w:rFonts w:ascii="Times New Roman" w:hAnsi="Times New Roman"/>
          <w:sz w:val="28"/>
          <w:szCs w:val="28"/>
        </w:rPr>
        <w:t>.</w:t>
      </w:r>
      <w:r w:rsidRPr="00AA407D">
        <w:rPr>
          <w:rFonts w:ascii="Times New Roman" w:hAnsi="Times New Roman"/>
          <w:sz w:val="28"/>
          <w:szCs w:val="28"/>
        </w:rPr>
        <w:t>-практ</w:t>
      </w:r>
      <w:r w:rsidR="00EC22C3" w:rsidRPr="00AA407D">
        <w:rPr>
          <w:rFonts w:ascii="Times New Roman" w:hAnsi="Times New Roman"/>
          <w:sz w:val="28"/>
          <w:szCs w:val="28"/>
        </w:rPr>
        <w:t>.</w:t>
      </w:r>
      <w:r w:rsidRPr="00AA407D">
        <w:rPr>
          <w:rFonts w:ascii="Times New Roman" w:hAnsi="Times New Roman"/>
          <w:sz w:val="28"/>
          <w:szCs w:val="28"/>
        </w:rPr>
        <w:t xml:space="preserve"> конф</w:t>
      </w:r>
      <w:r w:rsidR="00EC22C3" w:rsidRPr="00AA407D">
        <w:rPr>
          <w:rFonts w:ascii="Times New Roman" w:hAnsi="Times New Roman"/>
          <w:sz w:val="28"/>
          <w:szCs w:val="28"/>
        </w:rPr>
        <w:t>.</w:t>
      </w:r>
      <w:r w:rsidRPr="00AA407D">
        <w:rPr>
          <w:rFonts w:ascii="Times New Roman" w:hAnsi="Times New Roman"/>
          <w:sz w:val="28"/>
          <w:szCs w:val="28"/>
        </w:rPr>
        <w:t xml:space="preserve"> молодых ученых (Пермь, 26-30 апреля 2012 г.). Пермь, 2012. С. 163-164. </w:t>
      </w:r>
    </w:p>
    <w:p w:rsidR="006B335D" w:rsidRPr="00AA407D" w:rsidRDefault="006B335D" w:rsidP="00AA407D">
      <w:pPr>
        <w:pStyle w:val="a3"/>
        <w:spacing w:line="360" w:lineRule="auto"/>
        <w:ind w:firstLine="709"/>
        <w:jc w:val="both"/>
        <w:rPr>
          <w:sz w:val="28"/>
          <w:szCs w:val="28"/>
        </w:rPr>
      </w:pPr>
      <w:r w:rsidRPr="00AA407D">
        <w:rPr>
          <w:sz w:val="28"/>
          <w:szCs w:val="28"/>
        </w:rPr>
        <w:t xml:space="preserve">14. </w:t>
      </w:r>
      <w:r w:rsidRPr="00AA407D">
        <w:rPr>
          <w:i/>
          <w:sz w:val="28"/>
          <w:szCs w:val="28"/>
        </w:rPr>
        <w:t>Салтевский М.</w:t>
      </w:r>
      <w:r w:rsidR="00BC56F6" w:rsidRPr="00AA407D">
        <w:rPr>
          <w:i/>
          <w:sz w:val="28"/>
          <w:szCs w:val="28"/>
        </w:rPr>
        <w:t xml:space="preserve"> </w:t>
      </w:r>
      <w:r w:rsidRPr="00AA407D">
        <w:rPr>
          <w:i/>
          <w:sz w:val="28"/>
          <w:szCs w:val="28"/>
        </w:rPr>
        <w:t>В.</w:t>
      </w:r>
      <w:r w:rsidRPr="00AA407D">
        <w:rPr>
          <w:sz w:val="28"/>
          <w:szCs w:val="28"/>
        </w:rPr>
        <w:t xml:space="preserve"> Собирание криминалистически значимой информации техническими средствами на предварительном следстви</w:t>
      </w:r>
      <w:r w:rsidR="00BC56F6" w:rsidRPr="00AA407D">
        <w:rPr>
          <w:sz w:val="28"/>
          <w:szCs w:val="28"/>
        </w:rPr>
        <w:t>и</w:t>
      </w:r>
      <w:r w:rsidRPr="00AA407D">
        <w:rPr>
          <w:sz w:val="28"/>
          <w:szCs w:val="28"/>
        </w:rPr>
        <w:t xml:space="preserve"> // Киев: КВШ, 1980. 111с. </w:t>
      </w:r>
    </w:p>
    <w:p w:rsidR="007B5743" w:rsidRPr="00AA407D" w:rsidRDefault="00B31647" w:rsidP="00AA407D">
      <w:pPr>
        <w:pStyle w:val="a3"/>
        <w:spacing w:line="360" w:lineRule="auto"/>
        <w:ind w:firstLine="709"/>
        <w:jc w:val="both"/>
        <w:rPr>
          <w:sz w:val="28"/>
          <w:szCs w:val="28"/>
        </w:rPr>
      </w:pPr>
      <w:r w:rsidRPr="00AA407D">
        <w:rPr>
          <w:sz w:val="28"/>
          <w:szCs w:val="28"/>
        </w:rPr>
        <w:t>15</w:t>
      </w:r>
      <w:r w:rsidR="005D7A62" w:rsidRPr="00AA407D">
        <w:rPr>
          <w:sz w:val="28"/>
          <w:szCs w:val="28"/>
        </w:rPr>
        <w:t xml:space="preserve">. </w:t>
      </w:r>
      <w:r w:rsidR="007B5743" w:rsidRPr="00AA407D">
        <w:rPr>
          <w:i/>
          <w:sz w:val="28"/>
          <w:szCs w:val="28"/>
        </w:rPr>
        <w:t xml:space="preserve">Хвалин В. </w:t>
      </w:r>
      <w:r w:rsidR="007B5743" w:rsidRPr="00AA407D">
        <w:rPr>
          <w:sz w:val="28"/>
          <w:szCs w:val="28"/>
        </w:rPr>
        <w:t xml:space="preserve">О понятии орудия преступления // Уголовное право. 2000. № 2. С. 95-96. </w:t>
      </w:r>
    </w:p>
    <w:p w:rsidR="007B5743" w:rsidRPr="00AA407D" w:rsidRDefault="007B5743" w:rsidP="00AA407D">
      <w:pPr>
        <w:spacing w:after="0" w:line="360" w:lineRule="auto"/>
        <w:ind w:firstLine="709"/>
        <w:jc w:val="both"/>
        <w:rPr>
          <w:rFonts w:ascii="Times New Roman" w:hAnsi="Times New Roman"/>
          <w:sz w:val="28"/>
          <w:szCs w:val="28"/>
        </w:rPr>
      </w:pPr>
      <w:r w:rsidRPr="00AA407D">
        <w:rPr>
          <w:rFonts w:ascii="Times New Roman" w:hAnsi="Times New Roman" w:cs="Times New Roman"/>
          <w:sz w:val="28"/>
          <w:szCs w:val="28"/>
        </w:rPr>
        <w:t>16</w:t>
      </w:r>
      <w:r w:rsidRPr="00AA407D">
        <w:rPr>
          <w:sz w:val="28"/>
          <w:szCs w:val="28"/>
        </w:rPr>
        <w:t>.</w:t>
      </w:r>
      <w:r w:rsidRPr="00AA407D">
        <w:rPr>
          <w:rFonts w:ascii="Times New Roman" w:hAnsi="Times New Roman"/>
          <w:sz w:val="28"/>
          <w:szCs w:val="28"/>
        </w:rPr>
        <w:t xml:space="preserve"> </w:t>
      </w:r>
      <w:r w:rsidRPr="00AA407D">
        <w:rPr>
          <w:rFonts w:ascii="Times New Roman" w:hAnsi="Times New Roman"/>
          <w:i/>
          <w:sz w:val="28"/>
          <w:szCs w:val="28"/>
        </w:rPr>
        <w:t>Худик Е.</w:t>
      </w:r>
      <w:r w:rsidR="00BC56F6" w:rsidRPr="00AA407D">
        <w:rPr>
          <w:rFonts w:ascii="Times New Roman" w:hAnsi="Times New Roman"/>
          <w:i/>
          <w:sz w:val="28"/>
          <w:szCs w:val="28"/>
        </w:rPr>
        <w:t xml:space="preserve"> </w:t>
      </w:r>
      <w:r w:rsidRPr="00AA407D">
        <w:rPr>
          <w:rFonts w:ascii="Times New Roman" w:hAnsi="Times New Roman"/>
          <w:i/>
          <w:sz w:val="28"/>
          <w:szCs w:val="28"/>
        </w:rPr>
        <w:t>И.</w:t>
      </w:r>
      <w:r w:rsidRPr="00AA407D">
        <w:rPr>
          <w:rFonts w:ascii="Times New Roman" w:hAnsi="Times New Roman"/>
          <w:sz w:val="28"/>
          <w:szCs w:val="28"/>
        </w:rPr>
        <w:t xml:space="preserve"> Парадоксы доносительства // СПб. 2006. 124 с.</w:t>
      </w:r>
    </w:p>
    <w:p w:rsidR="005D7A62" w:rsidRPr="00AA407D" w:rsidRDefault="007B5743" w:rsidP="00AA407D">
      <w:pPr>
        <w:pStyle w:val="a3"/>
        <w:spacing w:line="360" w:lineRule="auto"/>
        <w:ind w:firstLine="709"/>
        <w:jc w:val="both"/>
        <w:rPr>
          <w:sz w:val="28"/>
          <w:szCs w:val="28"/>
        </w:rPr>
      </w:pPr>
      <w:r w:rsidRPr="00AA407D">
        <w:rPr>
          <w:sz w:val="28"/>
          <w:szCs w:val="28"/>
        </w:rPr>
        <w:t xml:space="preserve">17. </w:t>
      </w:r>
      <w:r w:rsidR="005D7A62" w:rsidRPr="00AA407D">
        <w:rPr>
          <w:i/>
          <w:sz w:val="28"/>
          <w:szCs w:val="28"/>
        </w:rPr>
        <w:t>Шарапов Р.</w:t>
      </w:r>
      <w:r w:rsidR="00BC56F6" w:rsidRPr="00AA407D">
        <w:rPr>
          <w:i/>
          <w:sz w:val="28"/>
          <w:szCs w:val="28"/>
        </w:rPr>
        <w:t xml:space="preserve"> </w:t>
      </w:r>
      <w:r w:rsidR="005D7A62" w:rsidRPr="00AA407D">
        <w:rPr>
          <w:i/>
          <w:sz w:val="28"/>
          <w:szCs w:val="28"/>
        </w:rPr>
        <w:t>Д.</w:t>
      </w:r>
      <w:r w:rsidR="005D7A62" w:rsidRPr="00AA407D">
        <w:rPr>
          <w:sz w:val="28"/>
          <w:szCs w:val="28"/>
        </w:rPr>
        <w:t xml:space="preserve"> Понятие оружия как орудия преступления // Журнал российского права. 2005. № 10. С.115-119.</w:t>
      </w:r>
    </w:p>
    <w:p w:rsidR="007B5743" w:rsidRPr="00AA407D" w:rsidRDefault="007B5743" w:rsidP="00AA407D">
      <w:pPr>
        <w:pStyle w:val="a3"/>
        <w:spacing w:line="360" w:lineRule="auto"/>
        <w:ind w:firstLine="709"/>
        <w:jc w:val="both"/>
        <w:rPr>
          <w:sz w:val="28"/>
          <w:szCs w:val="28"/>
        </w:rPr>
      </w:pPr>
      <w:r w:rsidRPr="00AA407D">
        <w:rPr>
          <w:sz w:val="28"/>
          <w:szCs w:val="28"/>
        </w:rPr>
        <w:t xml:space="preserve">18. </w:t>
      </w:r>
      <w:r w:rsidRPr="00AA407D">
        <w:rPr>
          <w:i/>
          <w:sz w:val="28"/>
          <w:szCs w:val="28"/>
        </w:rPr>
        <w:t>Шолохов С.</w:t>
      </w:r>
      <w:r w:rsidR="00BC56F6" w:rsidRPr="00AA407D">
        <w:rPr>
          <w:i/>
          <w:sz w:val="28"/>
          <w:szCs w:val="28"/>
        </w:rPr>
        <w:t xml:space="preserve"> </w:t>
      </w:r>
      <w:r w:rsidRPr="00AA407D">
        <w:rPr>
          <w:i/>
          <w:sz w:val="28"/>
          <w:szCs w:val="28"/>
        </w:rPr>
        <w:t>В.</w:t>
      </w:r>
      <w:r w:rsidRPr="00AA407D">
        <w:rPr>
          <w:sz w:val="28"/>
          <w:szCs w:val="28"/>
        </w:rPr>
        <w:t xml:space="preserve"> Коммерческая организация как орудие преступления // Следователь. 2003. № 6. С. 13-14.</w:t>
      </w:r>
    </w:p>
    <w:p w:rsidR="00545C1B" w:rsidRPr="00AA407D" w:rsidRDefault="007B5743" w:rsidP="00AA407D">
      <w:pPr>
        <w:pStyle w:val="a3"/>
        <w:spacing w:line="360" w:lineRule="auto"/>
        <w:ind w:firstLine="709"/>
        <w:jc w:val="both"/>
        <w:rPr>
          <w:sz w:val="28"/>
          <w:szCs w:val="28"/>
        </w:rPr>
      </w:pPr>
      <w:r w:rsidRPr="00AA407D">
        <w:rPr>
          <w:sz w:val="28"/>
          <w:szCs w:val="28"/>
        </w:rPr>
        <w:t>19.</w:t>
      </w:r>
      <w:r w:rsidR="00545C1B" w:rsidRPr="00AA407D">
        <w:rPr>
          <w:sz w:val="28"/>
          <w:szCs w:val="28"/>
        </w:rPr>
        <w:t xml:space="preserve"> </w:t>
      </w:r>
      <w:r w:rsidR="00545C1B" w:rsidRPr="00AA407D">
        <w:rPr>
          <w:i/>
          <w:sz w:val="28"/>
          <w:szCs w:val="28"/>
        </w:rPr>
        <w:t>Шумак Г.</w:t>
      </w:r>
      <w:r w:rsidR="00BC56F6" w:rsidRPr="00AA407D">
        <w:rPr>
          <w:i/>
          <w:sz w:val="28"/>
          <w:szCs w:val="28"/>
        </w:rPr>
        <w:t xml:space="preserve"> </w:t>
      </w:r>
      <w:r w:rsidR="00545C1B" w:rsidRPr="00AA407D">
        <w:rPr>
          <w:i/>
          <w:sz w:val="28"/>
          <w:szCs w:val="28"/>
        </w:rPr>
        <w:t>А.</w:t>
      </w:r>
      <w:r w:rsidR="00545C1B" w:rsidRPr="00AA407D">
        <w:rPr>
          <w:sz w:val="28"/>
          <w:szCs w:val="28"/>
        </w:rPr>
        <w:t xml:space="preserve"> Криминалистический анализ должностных хищений // Право и демократия. Межвуз. сб. науч. тр. Вып. 3. Мн., 1990. С. 136-145.</w:t>
      </w:r>
    </w:p>
    <w:p w:rsidR="00F423C4" w:rsidRPr="00AA407D" w:rsidRDefault="007B5743" w:rsidP="00AA407D">
      <w:pPr>
        <w:spacing w:after="0" w:line="360" w:lineRule="auto"/>
        <w:ind w:firstLine="709"/>
        <w:jc w:val="both"/>
        <w:rPr>
          <w:rFonts w:ascii="Times New Roman" w:hAnsi="Times New Roman" w:cs="Times New Roman"/>
          <w:color w:val="000000"/>
          <w:sz w:val="28"/>
          <w:szCs w:val="28"/>
          <w:lang w:val="en-US"/>
        </w:rPr>
      </w:pPr>
      <w:r w:rsidRPr="00AA407D">
        <w:rPr>
          <w:rFonts w:ascii="Times New Roman" w:hAnsi="Times New Roman"/>
          <w:sz w:val="28"/>
          <w:szCs w:val="28"/>
        </w:rPr>
        <w:t>20.</w:t>
      </w:r>
      <w:r w:rsidR="00F423C4" w:rsidRPr="00AA407D">
        <w:rPr>
          <w:rFonts w:ascii="Times New Roman" w:hAnsi="Times New Roman" w:cs="Times New Roman"/>
          <w:color w:val="000000"/>
          <w:sz w:val="28"/>
          <w:szCs w:val="28"/>
        </w:rPr>
        <w:t xml:space="preserve"> </w:t>
      </w:r>
      <w:r w:rsidR="00F423C4" w:rsidRPr="00AA407D">
        <w:rPr>
          <w:rFonts w:ascii="Times New Roman" w:hAnsi="Times New Roman" w:cs="Times New Roman"/>
          <w:i/>
          <w:color w:val="000000"/>
          <w:sz w:val="28"/>
          <w:szCs w:val="28"/>
        </w:rPr>
        <w:t>Яшков С.</w:t>
      </w:r>
      <w:r w:rsidR="00BC56F6" w:rsidRPr="00AA407D">
        <w:rPr>
          <w:rFonts w:ascii="Times New Roman" w:hAnsi="Times New Roman" w:cs="Times New Roman"/>
          <w:i/>
          <w:color w:val="000000"/>
          <w:sz w:val="28"/>
          <w:szCs w:val="28"/>
        </w:rPr>
        <w:t xml:space="preserve"> </w:t>
      </w:r>
      <w:r w:rsidR="00F423C4" w:rsidRPr="00AA407D">
        <w:rPr>
          <w:rFonts w:ascii="Times New Roman" w:hAnsi="Times New Roman" w:cs="Times New Roman"/>
          <w:i/>
          <w:color w:val="000000"/>
          <w:sz w:val="28"/>
          <w:szCs w:val="28"/>
        </w:rPr>
        <w:t>А.</w:t>
      </w:r>
      <w:r w:rsidR="00F423C4" w:rsidRPr="00AA407D">
        <w:rPr>
          <w:rFonts w:ascii="Times New Roman" w:hAnsi="Times New Roman" w:cs="Times New Roman"/>
          <w:color w:val="000000"/>
          <w:sz w:val="28"/>
          <w:szCs w:val="28"/>
        </w:rPr>
        <w:t xml:space="preserve"> Информация как предмет преступления: </w:t>
      </w:r>
      <w:r w:rsidR="00EC22C3" w:rsidRPr="00AA407D">
        <w:rPr>
          <w:rFonts w:ascii="Times New Roman" w:hAnsi="Times New Roman" w:cs="Times New Roman"/>
          <w:color w:val="000000"/>
          <w:sz w:val="28"/>
          <w:szCs w:val="28"/>
        </w:rPr>
        <w:t>а</w:t>
      </w:r>
      <w:r w:rsidR="00F423C4" w:rsidRPr="00AA407D">
        <w:rPr>
          <w:rFonts w:ascii="Times New Roman" w:hAnsi="Times New Roman" w:cs="Times New Roman"/>
          <w:color w:val="000000"/>
          <w:sz w:val="28"/>
          <w:szCs w:val="28"/>
        </w:rPr>
        <w:t>втореф. дис</w:t>
      </w:r>
      <w:r w:rsidR="00EC22C3" w:rsidRPr="00AA407D">
        <w:rPr>
          <w:rFonts w:ascii="Times New Roman" w:hAnsi="Times New Roman" w:cs="Times New Roman"/>
          <w:color w:val="000000"/>
          <w:sz w:val="28"/>
          <w:szCs w:val="28"/>
        </w:rPr>
        <w:t>. …</w:t>
      </w:r>
      <w:r w:rsidR="00F423C4" w:rsidRPr="00AA407D">
        <w:rPr>
          <w:rFonts w:ascii="Times New Roman" w:hAnsi="Times New Roman" w:cs="Times New Roman"/>
          <w:color w:val="000000"/>
          <w:sz w:val="28"/>
          <w:szCs w:val="28"/>
        </w:rPr>
        <w:t xml:space="preserve"> канд. юрид. наук. Екатеринбург</w:t>
      </w:r>
      <w:r w:rsidR="00F423C4" w:rsidRPr="00AA407D">
        <w:rPr>
          <w:rFonts w:ascii="Times New Roman" w:hAnsi="Times New Roman" w:cs="Times New Roman"/>
          <w:color w:val="000000"/>
          <w:sz w:val="28"/>
          <w:szCs w:val="28"/>
          <w:lang w:val="en-US"/>
        </w:rPr>
        <w:t>. 2005. 2</w:t>
      </w:r>
      <w:r w:rsidR="00C62F5E" w:rsidRPr="00AA407D">
        <w:rPr>
          <w:rFonts w:ascii="Times New Roman" w:hAnsi="Times New Roman" w:cs="Times New Roman"/>
          <w:color w:val="000000"/>
          <w:sz w:val="28"/>
          <w:szCs w:val="28"/>
          <w:lang w:val="en-US"/>
        </w:rPr>
        <w:t>6</w:t>
      </w:r>
      <w:r w:rsidR="00EC22C3" w:rsidRPr="00AA407D">
        <w:rPr>
          <w:rFonts w:ascii="Times New Roman" w:hAnsi="Times New Roman" w:cs="Times New Roman"/>
          <w:color w:val="000000"/>
          <w:sz w:val="28"/>
          <w:szCs w:val="28"/>
          <w:lang w:val="en-US"/>
        </w:rPr>
        <w:t xml:space="preserve"> </w:t>
      </w:r>
      <w:r w:rsidR="00EC22C3" w:rsidRPr="00AA407D">
        <w:rPr>
          <w:rFonts w:ascii="Times New Roman" w:hAnsi="Times New Roman" w:cs="Times New Roman"/>
          <w:color w:val="000000"/>
          <w:sz w:val="28"/>
          <w:szCs w:val="28"/>
        </w:rPr>
        <w:t>с</w:t>
      </w:r>
      <w:r w:rsidR="00F423C4" w:rsidRPr="00AA407D">
        <w:rPr>
          <w:rFonts w:ascii="Times New Roman" w:hAnsi="Times New Roman" w:cs="Times New Roman"/>
          <w:color w:val="000000"/>
          <w:sz w:val="28"/>
          <w:szCs w:val="28"/>
          <w:lang w:val="en-US"/>
        </w:rPr>
        <w:t xml:space="preserve">.  </w:t>
      </w:r>
    </w:p>
    <w:p w:rsidR="00E5598A" w:rsidRPr="00AA407D" w:rsidRDefault="00E5598A" w:rsidP="00AA407D">
      <w:pPr>
        <w:spacing w:after="0" w:line="360" w:lineRule="auto"/>
        <w:jc w:val="center"/>
        <w:outlineLvl w:val="0"/>
        <w:rPr>
          <w:rFonts w:ascii="Times New Roman" w:hAnsi="Times New Roman"/>
          <w:sz w:val="28"/>
          <w:szCs w:val="28"/>
          <w:lang w:val="en-US"/>
        </w:rPr>
      </w:pPr>
    </w:p>
    <w:p w:rsidR="00E5598A" w:rsidRPr="00AA407D" w:rsidRDefault="00A67AF0" w:rsidP="00AA407D">
      <w:pPr>
        <w:spacing w:after="0" w:line="360" w:lineRule="auto"/>
        <w:jc w:val="center"/>
        <w:outlineLvl w:val="0"/>
        <w:rPr>
          <w:rFonts w:ascii="Times New Roman" w:hAnsi="Times New Roman" w:cs="Times New Roman"/>
          <w:b/>
          <w:bCs/>
          <w:sz w:val="28"/>
          <w:szCs w:val="28"/>
          <w:lang w:val="en-US"/>
        </w:rPr>
      </w:pPr>
      <w:r w:rsidRPr="00AA407D">
        <w:rPr>
          <w:rFonts w:ascii="Times New Roman" w:hAnsi="Times New Roman"/>
          <w:sz w:val="28"/>
          <w:szCs w:val="28"/>
          <w:lang w:val="en-US"/>
        </w:rPr>
        <w:t xml:space="preserve"> </w:t>
      </w:r>
      <w:r w:rsidR="00E5598A" w:rsidRPr="00AA407D">
        <w:rPr>
          <w:rFonts w:ascii="Times New Roman" w:hAnsi="Times New Roman" w:cs="Times New Roman"/>
          <w:b/>
          <w:sz w:val="28"/>
          <w:szCs w:val="28"/>
          <w:lang w:val="en-US"/>
        </w:rPr>
        <w:t>References</w:t>
      </w:r>
    </w:p>
    <w:p w:rsidR="00E5598A" w:rsidRPr="00AA407D" w:rsidRDefault="00E5598A" w:rsidP="00AA407D">
      <w:pPr>
        <w:spacing w:after="0" w:line="360" w:lineRule="auto"/>
        <w:ind w:firstLine="709"/>
        <w:jc w:val="both"/>
        <w:rPr>
          <w:rFonts w:ascii="Times New Roman" w:hAnsi="Times New Roman"/>
          <w:sz w:val="28"/>
          <w:szCs w:val="28"/>
          <w:lang w:val="en-US"/>
        </w:rPr>
      </w:pPr>
      <w:r w:rsidRPr="00AA407D">
        <w:rPr>
          <w:rFonts w:ascii="Times New Roman" w:hAnsi="Times New Roman"/>
          <w:sz w:val="28"/>
          <w:szCs w:val="28"/>
          <w:lang w:val="en-US"/>
        </w:rPr>
        <w:lastRenderedPageBreak/>
        <w:t>1. Andreev V. Orudiya i sredstva soversheniya prestupleniya</w:t>
      </w:r>
      <w:r w:rsidR="00C85595" w:rsidRPr="00AA407D">
        <w:rPr>
          <w:rFonts w:ascii="Times New Roman" w:hAnsi="Times New Roman"/>
          <w:sz w:val="28"/>
          <w:szCs w:val="28"/>
          <w:lang w:val="en-US"/>
        </w:rPr>
        <w:t>,</w:t>
      </w:r>
      <w:r w:rsidRPr="00AA407D">
        <w:rPr>
          <w:rFonts w:ascii="Times New Roman" w:hAnsi="Times New Roman"/>
          <w:sz w:val="28"/>
          <w:szCs w:val="28"/>
          <w:lang w:val="en-US"/>
        </w:rPr>
        <w:t xml:space="preserve"> </w:t>
      </w:r>
      <w:r w:rsidRPr="00AA407D">
        <w:rPr>
          <w:rFonts w:ascii="Times New Roman" w:hAnsi="Times New Roman" w:cs="Times New Roman"/>
          <w:sz w:val="28"/>
          <w:szCs w:val="28"/>
          <w:lang w:val="en-US"/>
        </w:rPr>
        <w:t>[</w:t>
      </w:r>
      <w:r w:rsidR="005A3B5D" w:rsidRPr="00AA407D">
        <w:rPr>
          <w:rFonts w:ascii="Times New Roman" w:hAnsi="Times New Roman"/>
          <w:sz w:val="28"/>
          <w:szCs w:val="28"/>
          <w:lang w:val="en-US"/>
        </w:rPr>
        <w:t>Weapons and means of committing a crime</w:t>
      </w:r>
      <w:r w:rsidRPr="00AA407D">
        <w:rPr>
          <w:rFonts w:ascii="Times New Roman" w:hAnsi="Times New Roman" w:cs="Times New Roman"/>
          <w:sz w:val="28"/>
          <w:szCs w:val="28"/>
          <w:lang w:val="en-US"/>
        </w:rPr>
        <w:t>]</w:t>
      </w:r>
      <w:r w:rsidR="00140018" w:rsidRPr="00AA407D">
        <w:rPr>
          <w:rFonts w:ascii="Times New Roman" w:hAnsi="Times New Roman" w:cs="Times New Roman"/>
          <w:sz w:val="28"/>
          <w:szCs w:val="28"/>
          <w:lang w:val="en-US"/>
        </w:rPr>
        <w:t>,</w:t>
      </w:r>
      <w:r w:rsidRPr="00AA407D">
        <w:rPr>
          <w:rFonts w:ascii="Times New Roman" w:hAnsi="Times New Roman"/>
          <w:sz w:val="28"/>
          <w:szCs w:val="28"/>
          <w:lang w:val="en-US"/>
        </w:rPr>
        <w:t xml:space="preserve"> V. Andreev, B. Rozovskij, A. Svetlov</w:t>
      </w:r>
      <w:r w:rsidR="00140018" w:rsidRPr="00AA407D">
        <w:rPr>
          <w:rFonts w:ascii="Times New Roman" w:hAnsi="Times New Roman"/>
          <w:sz w:val="28"/>
          <w:szCs w:val="28"/>
          <w:lang w:val="en-US"/>
        </w:rPr>
        <w:t xml:space="preserve"> </w:t>
      </w:r>
      <w:r w:rsidRPr="00AA407D">
        <w:rPr>
          <w:rFonts w:ascii="Times New Roman" w:hAnsi="Times New Roman"/>
          <w:sz w:val="28"/>
          <w:szCs w:val="28"/>
          <w:lang w:val="en-US"/>
        </w:rPr>
        <w:t xml:space="preserve">/ </w:t>
      </w:r>
      <w:r w:rsidRPr="00AA407D">
        <w:rPr>
          <w:rFonts w:ascii="Times New Roman" w:hAnsi="Times New Roman"/>
          <w:i/>
          <w:sz w:val="28"/>
          <w:szCs w:val="28"/>
          <w:lang w:val="en-US"/>
        </w:rPr>
        <w:t>Socialisticheskaya zakonnost'</w:t>
      </w:r>
      <w:r w:rsidR="00C85595" w:rsidRPr="00AA407D">
        <w:rPr>
          <w:rFonts w:ascii="Times New Roman" w:hAnsi="Times New Roman"/>
          <w:sz w:val="28"/>
          <w:szCs w:val="28"/>
          <w:lang w:val="en-US"/>
        </w:rPr>
        <w:t>, 1963, no. 7,</w:t>
      </w:r>
      <w:r w:rsidRPr="00AA407D">
        <w:rPr>
          <w:rFonts w:ascii="Times New Roman" w:hAnsi="Times New Roman"/>
          <w:sz w:val="28"/>
          <w:szCs w:val="28"/>
          <w:lang w:val="en-US"/>
        </w:rPr>
        <w:t xml:space="preserve"> </w:t>
      </w:r>
      <w:r w:rsidR="00C85595" w:rsidRPr="00AA407D">
        <w:rPr>
          <w:rFonts w:ascii="Times New Roman" w:hAnsi="Times New Roman"/>
          <w:sz w:val="28"/>
          <w:szCs w:val="28"/>
          <w:lang w:val="en-US"/>
        </w:rPr>
        <w:t>pp</w:t>
      </w:r>
      <w:r w:rsidRPr="00AA407D">
        <w:rPr>
          <w:rFonts w:ascii="Times New Roman" w:hAnsi="Times New Roman"/>
          <w:sz w:val="28"/>
          <w:szCs w:val="28"/>
          <w:lang w:val="en-US"/>
        </w:rPr>
        <w:t>. 32-33.</w:t>
      </w:r>
    </w:p>
    <w:p w:rsidR="00EB31C9" w:rsidRPr="00956FA0" w:rsidRDefault="00E5598A" w:rsidP="00AA407D">
      <w:pPr>
        <w:spacing w:after="0" w:line="360" w:lineRule="auto"/>
        <w:ind w:firstLine="709"/>
        <w:jc w:val="both"/>
        <w:rPr>
          <w:rFonts w:ascii="Times New Roman" w:hAnsi="Times New Roman"/>
          <w:sz w:val="28"/>
          <w:szCs w:val="28"/>
          <w:lang w:val="en-US"/>
        </w:rPr>
      </w:pPr>
      <w:r w:rsidRPr="00AA407D">
        <w:rPr>
          <w:rFonts w:ascii="Times New Roman" w:hAnsi="Times New Roman"/>
          <w:sz w:val="28"/>
          <w:szCs w:val="28"/>
          <w:lang w:val="en-US"/>
        </w:rPr>
        <w:t>2. Babij N. A. Ugolovnoe pravo Respubliki Belarus'. Obshchaya chast'.</w:t>
      </w:r>
      <w:r w:rsidRPr="00AA407D">
        <w:rPr>
          <w:rFonts w:ascii="Times New Roman" w:hAnsi="Times New Roman" w:cs="Times New Roman"/>
          <w:sz w:val="28"/>
          <w:szCs w:val="28"/>
          <w:lang w:val="en-US"/>
        </w:rPr>
        <w:t xml:space="preserve"> [</w:t>
      </w:r>
      <w:r w:rsidR="005A3B5D" w:rsidRPr="00AA407D">
        <w:rPr>
          <w:rFonts w:ascii="Times New Roman" w:hAnsi="Times New Roman"/>
          <w:sz w:val="28"/>
          <w:szCs w:val="28"/>
          <w:lang w:val="en-US"/>
        </w:rPr>
        <w:t>Criminal Law of the Republic of Belarus. A common part</w:t>
      </w:r>
      <w:r w:rsidRPr="00AA407D">
        <w:rPr>
          <w:rFonts w:ascii="Times New Roman" w:hAnsi="Times New Roman" w:cs="Times New Roman"/>
          <w:sz w:val="28"/>
          <w:szCs w:val="28"/>
          <w:lang w:val="en-US"/>
        </w:rPr>
        <w:t>]</w:t>
      </w:r>
      <w:r w:rsidR="00EB31C9" w:rsidRPr="00AA407D">
        <w:rPr>
          <w:rFonts w:ascii="Times New Roman" w:hAnsi="Times New Roman" w:cs="Times New Roman"/>
          <w:sz w:val="28"/>
          <w:szCs w:val="28"/>
          <w:lang w:val="en-US"/>
        </w:rPr>
        <w:t>,</w:t>
      </w:r>
      <w:r w:rsidRPr="00AA407D">
        <w:rPr>
          <w:rFonts w:ascii="Times New Roman" w:hAnsi="Times New Roman"/>
          <w:sz w:val="28"/>
          <w:szCs w:val="28"/>
          <w:lang w:val="en-US"/>
        </w:rPr>
        <w:t xml:space="preserve"> </w:t>
      </w:r>
      <w:r w:rsidR="000705D3" w:rsidRPr="00AA407D">
        <w:rPr>
          <w:rFonts w:ascii="Times New Roman" w:hAnsi="Times New Roman"/>
          <w:sz w:val="28"/>
          <w:szCs w:val="28"/>
          <w:lang w:val="en-US"/>
        </w:rPr>
        <w:t>Minsk, Theseus, 2000,</w:t>
      </w:r>
      <w:r w:rsidR="00EB31C9" w:rsidRPr="00AA407D">
        <w:rPr>
          <w:rFonts w:ascii="Times New Roman" w:hAnsi="Times New Roman"/>
          <w:sz w:val="28"/>
          <w:szCs w:val="28"/>
          <w:lang w:val="en-US"/>
        </w:rPr>
        <w:t xml:space="preserve"> 288 p.</w:t>
      </w:r>
    </w:p>
    <w:p w:rsidR="00F63AD4" w:rsidRPr="00AA407D" w:rsidRDefault="00F63AD4" w:rsidP="00AA407D">
      <w:pPr>
        <w:spacing w:after="0" w:line="360" w:lineRule="auto"/>
        <w:ind w:firstLine="709"/>
        <w:jc w:val="both"/>
        <w:rPr>
          <w:rFonts w:ascii="Times New Roman" w:hAnsi="Times New Roman"/>
          <w:sz w:val="28"/>
          <w:szCs w:val="28"/>
          <w:lang w:val="en-US"/>
        </w:rPr>
      </w:pPr>
      <w:r w:rsidRPr="00AA407D">
        <w:rPr>
          <w:rFonts w:ascii="Times New Roman" w:hAnsi="Times New Roman"/>
          <w:sz w:val="28"/>
          <w:szCs w:val="28"/>
          <w:lang w:val="en-US"/>
        </w:rPr>
        <w:t xml:space="preserve">3. Dulov A. V. Integracionnye processy v naukah, obespechivayushchih bor'bu s prestupnost'yu </w:t>
      </w:r>
      <w:r w:rsidRPr="00AA407D">
        <w:rPr>
          <w:rFonts w:ascii="Times New Roman" w:hAnsi="Times New Roman" w:cs="Times New Roman"/>
          <w:sz w:val="28"/>
          <w:szCs w:val="28"/>
          <w:lang w:val="en-US"/>
        </w:rPr>
        <w:t>[</w:t>
      </w:r>
      <w:r w:rsidRPr="00AA407D">
        <w:rPr>
          <w:rFonts w:ascii="Times New Roman" w:hAnsi="Times New Roman"/>
          <w:sz w:val="28"/>
          <w:szCs w:val="28"/>
          <w:lang w:val="en-US"/>
        </w:rPr>
        <w:t>Integration processes in the sciences that provide the fight against crime</w:t>
      </w:r>
      <w:r w:rsidRPr="00AA407D">
        <w:rPr>
          <w:rFonts w:ascii="Times New Roman" w:hAnsi="Times New Roman" w:cs="Times New Roman"/>
          <w:sz w:val="28"/>
          <w:szCs w:val="28"/>
          <w:lang w:val="en-US"/>
        </w:rPr>
        <w:t>],</w:t>
      </w:r>
      <w:r w:rsidRPr="00AA407D">
        <w:rPr>
          <w:rFonts w:ascii="Times New Roman" w:hAnsi="Times New Roman"/>
          <w:sz w:val="28"/>
          <w:szCs w:val="28"/>
          <w:lang w:val="en-US"/>
        </w:rPr>
        <w:t xml:space="preserve"> Problemy sovershenstvovaniya pravovyh sredstv i mekhanizmov protivodejstviya prestupnosti v sovremennom obshchestve : materialy mezhdunar. nauch.-prakt. konf., Minsk,13-14 okt. 2006 g. / redkol. : A.V. Barkov (otv. red.) [i dr.]. – Minsk : BGU, 2007. pp. 198-202.</w:t>
      </w:r>
    </w:p>
    <w:p w:rsidR="00E5598A" w:rsidRPr="00AA407D" w:rsidRDefault="00F63AD4" w:rsidP="00AA407D">
      <w:pPr>
        <w:spacing w:after="0" w:line="360" w:lineRule="auto"/>
        <w:ind w:firstLine="709"/>
        <w:jc w:val="both"/>
        <w:rPr>
          <w:rFonts w:ascii="Times New Roman" w:hAnsi="Times New Roman"/>
          <w:sz w:val="28"/>
          <w:szCs w:val="28"/>
          <w:lang w:val="en-US"/>
        </w:rPr>
      </w:pPr>
      <w:r w:rsidRPr="00AA407D">
        <w:rPr>
          <w:rFonts w:ascii="Times New Roman" w:hAnsi="Times New Roman"/>
          <w:sz w:val="28"/>
          <w:szCs w:val="28"/>
          <w:lang w:val="en-US"/>
        </w:rPr>
        <w:t>4.</w:t>
      </w:r>
      <w:r w:rsidR="00E5598A" w:rsidRPr="00AA407D">
        <w:rPr>
          <w:rFonts w:ascii="Times New Roman" w:hAnsi="Times New Roman"/>
          <w:sz w:val="28"/>
          <w:szCs w:val="28"/>
          <w:lang w:val="en-US"/>
        </w:rPr>
        <w:t xml:space="preserve"> Guchok A. E. Avtomobil' kak ehlement kriminalisticheskoj struktury prestupleniya </w:t>
      </w:r>
      <w:r w:rsidR="005A3B5D" w:rsidRPr="00AA407D">
        <w:rPr>
          <w:rFonts w:ascii="Times New Roman" w:hAnsi="Times New Roman" w:cs="Times New Roman"/>
          <w:sz w:val="28"/>
          <w:szCs w:val="28"/>
          <w:lang w:val="en-US"/>
        </w:rPr>
        <w:t>[</w:t>
      </w:r>
      <w:r w:rsidR="005A3B5D" w:rsidRPr="00AA407D">
        <w:rPr>
          <w:rFonts w:ascii="Times New Roman" w:hAnsi="Times New Roman"/>
          <w:sz w:val="28"/>
          <w:szCs w:val="28"/>
          <w:lang w:val="en-US"/>
        </w:rPr>
        <w:t>The car as an element of the criminalistic structure of the crime</w:t>
      </w:r>
      <w:r w:rsidR="005A3B5D" w:rsidRPr="00AA407D">
        <w:rPr>
          <w:rFonts w:ascii="Times New Roman" w:hAnsi="Times New Roman" w:cs="Times New Roman"/>
          <w:sz w:val="28"/>
          <w:szCs w:val="28"/>
          <w:lang w:val="en-US"/>
        </w:rPr>
        <w:t>]</w:t>
      </w:r>
      <w:r w:rsidR="00140018" w:rsidRPr="00AA407D">
        <w:rPr>
          <w:rFonts w:ascii="Times New Roman" w:hAnsi="Times New Roman" w:cs="Times New Roman"/>
          <w:sz w:val="28"/>
          <w:szCs w:val="28"/>
          <w:lang w:val="en-US"/>
        </w:rPr>
        <w:t>,</w:t>
      </w:r>
      <w:r w:rsidR="00E5598A" w:rsidRPr="00AA407D">
        <w:rPr>
          <w:rFonts w:ascii="Times New Roman" w:hAnsi="Times New Roman"/>
          <w:sz w:val="28"/>
          <w:szCs w:val="28"/>
          <w:lang w:val="en-US"/>
        </w:rPr>
        <w:t xml:space="preserve"> Problemy sovershenstvovaniya pravovyh sredstv i mekhanizmov protivodejstviya prestupnosti v sovremennom obshchestve : materialy mezhdunar. nauch.-prakt. konf., Minsk,13-14 okt. 2006 g. / redkol. : A.V. Barkov (otv. red.) [i dr.]. Minsk</w:t>
      </w:r>
      <w:r w:rsidR="000705D3" w:rsidRPr="00AA407D">
        <w:rPr>
          <w:rFonts w:ascii="Times New Roman" w:hAnsi="Times New Roman"/>
          <w:sz w:val="28"/>
          <w:szCs w:val="28"/>
          <w:lang w:val="en-US"/>
        </w:rPr>
        <w:t>,</w:t>
      </w:r>
      <w:r w:rsidR="00E5598A" w:rsidRPr="00AA407D">
        <w:rPr>
          <w:rFonts w:ascii="Times New Roman" w:hAnsi="Times New Roman"/>
          <w:sz w:val="28"/>
          <w:szCs w:val="28"/>
          <w:lang w:val="en-US"/>
        </w:rPr>
        <w:t xml:space="preserve"> BGU, 2007</w:t>
      </w:r>
      <w:r w:rsidR="000705D3" w:rsidRPr="00AA407D">
        <w:rPr>
          <w:rFonts w:ascii="Times New Roman" w:hAnsi="Times New Roman"/>
          <w:sz w:val="28"/>
          <w:szCs w:val="28"/>
          <w:lang w:val="en-US"/>
        </w:rPr>
        <w:t>,</w:t>
      </w:r>
      <w:r w:rsidR="00E5598A" w:rsidRPr="00AA407D">
        <w:rPr>
          <w:rFonts w:ascii="Times New Roman" w:hAnsi="Times New Roman"/>
          <w:sz w:val="28"/>
          <w:szCs w:val="28"/>
          <w:lang w:val="en-US"/>
        </w:rPr>
        <w:t xml:space="preserve"> </w:t>
      </w:r>
      <w:r w:rsidR="00C85595" w:rsidRPr="00AA407D">
        <w:rPr>
          <w:rFonts w:ascii="Times New Roman" w:hAnsi="Times New Roman"/>
          <w:sz w:val="28"/>
          <w:szCs w:val="28"/>
          <w:lang w:val="en-US"/>
        </w:rPr>
        <w:t>pp</w:t>
      </w:r>
      <w:r w:rsidR="00E5598A" w:rsidRPr="00AA407D">
        <w:rPr>
          <w:rFonts w:ascii="Times New Roman" w:hAnsi="Times New Roman"/>
          <w:sz w:val="28"/>
          <w:szCs w:val="28"/>
          <w:lang w:val="en-US"/>
        </w:rPr>
        <w:t>. 232-233.</w:t>
      </w:r>
    </w:p>
    <w:p w:rsidR="00E5598A" w:rsidRPr="00AA407D" w:rsidRDefault="00E5598A" w:rsidP="00AA407D">
      <w:pPr>
        <w:spacing w:after="0" w:line="360" w:lineRule="auto"/>
        <w:ind w:firstLine="709"/>
        <w:jc w:val="both"/>
        <w:rPr>
          <w:rFonts w:ascii="Times New Roman" w:hAnsi="Times New Roman"/>
          <w:sz w:val="28"/>
          <w:szCs w:val="28"/>
          <w:lang w:val="en-US"/>
        </w:rPr>
      </w:pPr>
      <w:r w:rsidRPr="00AA407D">
        <w:rPr>
          <w:rFonts w:ascii="Times New Roman" w:hAnsi="Times New Roman"/>
          <w:sz w:val="28"/>
          <w:szCs w:val="28"/>
          <w:lang w:val="en-US"/>
        </w:rPr>
        <w:t xml:space="preserve">5. Guchok A. E. </w:t>
      </w:r>
      <w:r w:rsidRPr="00AA407D">
        <w:rPr>
          <w:rFonts w:ascii="Times New Roman" w:hAnsi="Times New Roman"/>
          <w:i/>
          <w:sz w:val="28"/>
          <w:szCs w:val="28"/>
          <w:lang w:val="en-US"/>
        </w:rPr>
        <w:t>Osnovy kriminalisticheskogo ucheniya o material'noj strukture prestupleniya</w:t>
      </w:r>
      <w:r w:rsidRPr="00AA407D">
        <w:rPr>
          <w:rFonts w:ascii="Times New Roman" w:hAnsi="Times New Roman"/>
          <w:sz w:val="28"/>
          <w:szCs w:val="28"/>
          <w:lang w:val="en-US"/>
        </w:rPr>
        <w:t xml:space="preserve"> </w:t>
      </w:r>
      <w:r w:rsidR="005A3B5D" w:rsidRPr="00AA407D">
        <w:rPr>
          <w:rFonts w:ascii="Times New Roman" w:hAnsi="Times New Roman" w:cs="Times New Roman"/>
          <w:sz w:val="28"/>
          <w:szCs w:val="28"/>
          <w:lang w:val="en-US"/>
        </w:rPr>
        <w:t>[</w:t>
      </w:r>
      <w:r w:rsidR="005A3B5D" w:rsidRPr="00AA407D">
        <w:rPr>
          <w:rFonts w:ascii="Times New Roman" w:hAnsi="Times New Roman"/>
          <w:sz w:val="28"/>
          <w:szCs w:val="28"/>
          <w:lang w:val="en-US"/>
        </w:rPr>
        <w:t>Bases of the criminalistic doctrine of the material structure of the crime</w:t>
      </w:r>
      <w:r w:rsidR="005A3B5D" w:rsidRPr="00AA407D">
        <w:rPr>
          <w:rFonts w:ascii="Times New Roman" w:hAnsi="Times New Roman" w:cs="Times New Roman"/>
          <w:sz w:val="28"/>
          <w:szCs w:val="28"/>
          <w:lang w:val="en-US"/>
        </w:rPr>
        <w:t>]</w:t>
      </w:r>
      <w:r w:rsidR="00140018" w:rsidRPr="00AA407D">
        <w:rPr>
          <w:rFonts w:ascii="Times New Roman" w:hAnsi="Times New Roman" w:cs="Times New Roman"/>
          <w:sz w:val="28"/>
          <w:szCs w:val="28"/>
          <w:lang w:val="en-US"/>
        </w:rPr>
        <w:t>,</w:t>
      </w:r>
      <w:r w:rsidR="000705D3" w:rsidRPr="00AA407D">
        <w:rPr>
          <w:rFonts w:ascii="Times New Roman" w:hAnsi="Times New Roman"/>
          <w:sz w:val="28"/>
          <w:szCs w:val="28"/>
          <w:lang w:val="en-US"/>
        </w:rPr>
        <w:t xml:space="preserve"> Minsk, Theseus, 2012,</w:t>
      </w:r>
      <w:r w:rsidRPr="00AA407D">
        <w:rPr>
          <w:rFonts w:ascii="Times New Roman" w:hAnsi="Times New Roman"/>
          <w:sz w:val="28"/>
          <w:szCs w:val="28"/>
          <w:lang w:val="en-US"/>
        </w:rPr>
        <w:t xml:space="preserve"> 228 </w:t>
      </w:r>
      <w:r w:rsidR="00EB31C9" w:rsidRPr="00AA407D">
        <w:rPr>
          <w:rFonts w:ascii="Times New Roman" w:hAnsi="Times New Roman"/>
          <w:sz w:val="28"/>
          <w:szCs w:val="28"/>
          <w:lang w:val="en-US"/>
        </w:rPr>
        <w:t>p</w:t>
      </w:r>
      <w:r w:rsidRPr="00AA407D">
        <w:rPr>
          <w:rFonts w:ascii="Times New Roman" w:hAnsi="Times New Roman"/>
          <w:sz w:val="28"/>
          <w:szCs w:val="28"/>
          <w:lang w:val="en-US"/>
        </w:rPr>
        <w:t>.</w:t>
      </w:r>
    </w:p>
    <w:p w:rsidR="000C11CA" w:rsidRPr="00956FA0" w:rsidRDefault="00E5598A" w:rsidP="00AA407D">
      <w:pPr>
        <w:spacing w:after="0" w:line="360" w:lineRule="auto"/>
        <w:ind w:firstLine="709"/>
        <w:jc w:val="both"/>
        <w:rPr>
          <w:rFonts w:ascii="Times New Roman" w:hAnsi="Times New Roman"/>
          <w:sz w:val="28"/>
          <w:szCs w:val="28"/>
          <w:lang w:val="en-US"/>
        </w:rPr>
      </w:pPr>
      <w:r w:rsidRPr="00AA407D">
        <w:rPr>
          <w:rFonts w:ascii="Times New Roman" w:hAnsi="Times New Roman"/>
          <w:sz w:val="28"/>
          <w:szCs w:val="28"/>
          <w:lang w:val="en-US"/>
        </w:rPr>
        <w:t xml:space="preserve">6. </w:t>
      </w:r>
      <w:r w:rsidR="000C11CA" w:rsidRPr="00AA407D">
        <w:rPr>
          <w:rFonts w:ascii="Times New Roman" w:hAnsi="Times New Roman"/>
          <w:sz w:val="28"/>
          <w:szCs w:val="28"/>
          <w:lang w:val="en-US"/>
        </w:rPr>
        <w:t xml:space="preserve">Hudik E. I. </w:t>
      </w:r>
      <w:r w:rsidR="000C11CA" w:rsidRPr="00AA407D">
        <w:rPr>
          <w:rFonts w:ascii="Times New Roman" w:hAnsi="Times New Roman"/>
          <w:i/>
          <w:sz w:val="28"/>
          <w:szCs w:val="28"/>
          <w:lang w:val="en-US"/>
        </w:rPr>
        <w:t>Paradoksy donositel'stva</w:t>
      </w:r>
      <w:r w:rsidR="000C11CA" w:rsidRPr="00AA407D">
        <w:rPr>
          <w:rFonts w:ascii="Times New Roman" w:hAnsi="Times New Roman"/>
          <w:sz w:val="28"/>
          <w:szCs w:val="28"/>
          <w:lang w:val="en-US"/>
        </w:rPr>
        <w:t xml:space="preserve"> </w:t>
      </w:r>
      <w:r w:rsidR="000C11CA" w:rsidRPr="00AA407D">
        <w:rPr>
          <w:rFonts w:ascii="Times New Roman" w:hAnsi="Times New Roman" w:cs="Times New Roman"/>
          <w:sz w:val="28"/>
          <w:szCs w:val="28"/>
          <w:lang w:val="en-US"/>
        </w:rPr>
        <w:t>[</w:t>
      </w:r>
      <w:r w:rsidR="000C11CA" w:rsidRPr="00AA407D">
        <w:rPr>
          <w:rFonts w:ascii="Times New Roman" w:hAnsi="Times New Roman"/>
          <w:sz w:val="28"/>
          <w:szCs w:val="28"/>
          <w:lang w:val="en-US"/>
        </w:rPr>
        <w:t>Paradoxes of denunciation</w:t>
      </w:r>
      <w:r w:rsidR="000C11CA" w:rsidRPr="00AA407D">
        <w:rPr>
          <w:rFonts w:ascii="Times New Roman" w:hAnsi="Times New Roman" w:cs="Times New Roman"/>
          <w:sz w:val="28"/>
          <w:szCs w:val="28"/>
          <w:lang w:val="en-US"/>
        </w:rPr>
        <w:t>],</w:t>
      </w:r>
      <w:r w:rsidR="000C11CA" w:rsidRPr="00AA407D">
        <w:rPr>
          <w:rFonts w:ascii="Times New Roman" w:hAnsi="Times New Roman"/>
          <w:sz w:val="28"/>
          <w:szCs w:val="28"/>
          <w:lang w:val="en-US"/>
        </w:rPr>
        <w:t xml:space="preserve"> </w:t>
      </w:r>
      <w:r w:rsidR="000C11CA" w:rsidRPr="00AA407D">
        <w:rPr>
          <w:rFonts w:ascii="Times New Roman" w:hAnsi="Times New Roman" w:cs="Times New Roman"/>
          <w:sz w:val="28"/>
          <w:szCs w:val="28"/>
          <w:lang w:val="en-US"/>
        </w:rPr>
        <w:t>Saint Petersburg,</w:t>
      </w:r>
      <w:r w:rsidR="000C11CA" w:rsidRPr="00AA407D">
        <w:rPr>
          <w:rFonts w:ascii="Times New Roman" w:hAnsi="Times New Roman"/>
          <w:sz w:val="28"/>
          <w:szCs w:val="28"/>
          <w:lang w:val="en-US"/>
        </w:rPr>
        <w:t xml:space="preserve"> 2006, 124 p.</w:t>
      </w:r>
    </w:p>
    <w:p w:rsidR="000C11CA" w:rsidRPr="00AA407D" w:rsidRDefault="000C11CA" w:rsidP="00AA407D">
      <w:pPr>
        <w:spacing w:after="0" w:line="360" w:lineRule="auto"/>
        <w:ind w:firstLine="709"/>
        <w:jc w:val="both"/>
        <w:rPr>
          <w:rFonts w:ascii="Times New Roman" w:hAnsi="Times New Roman"/>
          <w:sz w:val="28"/>
          <w:szCs w:val="28"/>
          <w:lang w:val="en-US"/>
        </w:rPr>
      </w:pPr>
      <w:r w:rsidRPr="00AA407D">
        <w:rPr>
          <w:rFonts w:ascii="Times New Roman" w:hAnsi="Times New Roman"/>
          <w:sz w:val="28"/>
          <w:szCs w:val="28"/>
          <w:lang w:val="en-US"/>
        </w:rPr>
        <w:t xml:space="preserve">7. Hvalin V. O ponyatii orudiya prestupleniya </w:t>
      </w:r>
      <w:r w:rsidRPr="00AA407D">
        <w:rPr>
          <w:rFonts w:ascii="Times New Roman" w:hAnsi="Times New Roman" w:cs="Times New Roman"/>
          <w:sz w:val="28"/>
          <w:szCs w:val="28"/>
          <w:lang w:val="en-US"/>
        </w:rPr>
        <w:t>[</w:t>
      </w:r>
      <w:r w:rsidRPr="00AA407D">
        <w:rPr>
          <w:rFonts w:ascii="Times New Roman" w:hAnsi="Times New Roman"/>
          <w:sz w:val="28"/>
          <w:szCs w:val="28"/>
          <w:lang w:val="en-US"/>
        </w:rPr>
        <w:t>O concept of the instrument of crime</w:t>
      </w:r>
      <w:r w:rsidRPr="00AA407D">
        <w:rPr>
          <w:rFonts w:ascii="Times New Roman" w:hAnsi="Times New Roman" w:cs="Times New Roman"/>
          <w:sz w:val="28"/>
          <w:szCs w:val="28"/>
          <w:lang w:val="en-US"/>
        </w:rPr>
        <w:t>],</w:t>
      </w:r>
      <w:r w:rsidRPr="00AA407D">
        <w:rPr>
          <w:rFonts w:ascii="Times New Roman" w:hAnsi="Times New Roman"/>
          <w:sz w:val="28"/>
          <w:szCs w:val="28"/>
          <w:lang w:val="en-US"/>
        </w:rPr>
        <w:t xml:space="preserve"> </w:t>
      </w:r>
      <w:r w:rsidRPr="00AA407D">
        <w:rPr>
          <w:rFonts w:ascii="Times New Roman" w:hAnsi="Times New Roman"/>
          <w:i/>
          <w:sz w:val="28"/>
          <w:szCs w:val="28"/>
          <w:lang w:val="en-US"/>
        </w:rPr>
        <w:t>Ugolovnoe pravo</w:t>
      </w:r>
      <w:r w:rsidRPr="00AA407D">
        <w:rPr>
          <w:rFonts w:ascii="Times New Roman" w:hAnsi="Times New Roman"/>
          <w:sz w:val="28"/>
          <w:szCs w:val="28"/>
          <w:lang w:val="en-US"/>
        </w:rPr>
        <w:t>, 2000, no. 2, pp. 95-96.</w:t>
      </w:r>
    </w:p>
    <w:p w:rsidR="00E5598A" w:rsidRPr="00AA407D" w:rsidRDefault="000C11CA" w:rsidP="00AA407D">
      <w:pPr>
        <w:spacing w:after="0" w:line="360" w:lineRule="auto"/>
        <w:ind w:firstLine="709"/>
        <w:jc w:val="both"/>
        <w:rPr>
          <w:rFonts w:ascii="Times New Roman" w:hAnsi="Times New Roman"/>
          <w:sz w:val="28"/>
          <w:szCs w:val="28"/>
          <w:lang w:val="en-US"/>
        </w:rPr>
      </w:pPr>
      <w:r w:rsidRPr="00AA407D">
        <w:rPr>
          <w:rFonts w:ascii="Times New Roman" w:hAnsi="Times New Roman"/>
          <w:sz w:val="28"/>
          <w:szCs w:val="28"/>
          <w:lang w:val="en-US"/>
        </w:rPr>
        <w:t>8</w:t>
      </w:r>
      <w:r w:rsidR="00E5598A" w:rsidRPr="00AA407D">
        <w:rPr>
          <w:rFonts w:ascii="Times New Roman" w:hAnsi="Times New Roman"/>
          <w:sz w:val="28"/>
          <w:szCs w:val="28"/>
          <w:lang w:val="en-US"/>
        </w:rPr>
        <w:t>. Kitaeva V. Z</w:t>
      </w:r>
      <w:r w:rsidR="00620371" w:rsidRPr="00AA407D">
        <w:rPr>
          <w:rFonts w:ascii="Times New Roman" w:hAnsi="Times New Roman"/>
          <w:sz w:val="28"/>
          <w:szCs w:val="28"/>
          <w:lang w:val="en-US"/>
        </w:rPr>
        <w:t>h</w:t>
      </w:r>
      <w:r w:rsidR="00E5598A" w:rsidRPr="00AA407D">
        <w:rPr>
          <w:rFonts w:ascii="Times New Roman" w:hAnsi="Times New Roman"/>
          <w:sz w:val="28"/>
          <w:szCs w:val="28"/>
          <w:lang w:val="en-US"/>
        </w:rPr>
        <w:t xml:space="preserve">ivotnye kak orudiya prestupleniya </w:t>
      </w:r>
      <w:r w:rsidR="005A3B5D" w:rsidRPr="00AA407D">
        <w:rPr>
          <w:rFonts w:ascii="Times New Roman" w:hAnsi="Times New Roman" w:cs="Times New Roman"/>
          <w:sz w:val="28"/>
          <w:szCs w:val="28"/>
          <w:lang w:val="en-US"/>
        </w:rPr>
        <w:t>[</w:t>
      </w:r>
      <w:r w:rsidR="005A3B5D" w:rsidRPr="00AA407D">
        <w:rPr>
          <w:rFonts w:ascii="Times New Roman" w:hAnsi="Times New Roman"/>
          <w:sz w:val="28"/>
          <w:szCs w:val="28"/>
          <w:lang w:val="en-US"/>
        </w:rPr>
        <w:t>Animals as tools of crime</w:t>
      </w:r>
      <w:r w:rsidR="005A3B5D" w:rsidRPr="00AA407D">
        <w:rPr>
          <w:rFonts w:ascii="Times New Roman" w:hAnsi="Times New Roman" w:cs="Times New Roman"/>
          <w:sz w:val="28"/>
          <w:szCs w:val="28"/>
          <w:lang w:val="en-US"/>
        </w:rPr>
        <w:t>]</w:t>
      </w:r>
      <w:r w:rsidR="00BA6E6B" w:rsidRPr="00AA407D">
        <w:rPr>
          <w:rFonts w:ascii="Times New Roman" w:hAnsi="Times New Roman" w:cs="Times New Roman"/>
          <w:sz w:val="28"/>
          <w:szCs w:val="28"/>
          <w:lang w:val="en-US"/>
        </w:rPr>
        <w:t>,</w:t>
      </w:r>
      <w:r w:rsidR="00E5598A" w:rsidRPr="00AA407D">
        <w:rPr>
          <w:rFonts w:ascii="Times New Roman" w:hAnsi="Times New Roman"/>
          <w:sz w:val="28"/>
          <w:szCs w:val="28"/>
          <w:lang w:val="en-US"/>
        </w:rPr>
        <w:t xml:space="preserve"> </w:t>
      </w:r>
      <w:r w:rsidR="00E5598A" w:rsidRPr="00AA407D">
        <w:rPr>
          <w:rFonts w:ascii="Times New Roman" w:hAnsi="Times New Roman"/>
          <w:i/>
          <w:sz w:val="28"/>
          <w:szCs w:val="28"/>
          <w:lang w:val="en-US"/>
        </w:rPr>
        <w:t>Zakonnost'</w:t>
      </w:r>
      <w:r w:rsidR="00C85595" w:rsidRPr="00AA407D">
        <w:rPr>
          <w:rFonts w:ascii="Times New Roman" w:hAnsi="Times New Roman"/>
          <w:i/>
          <w:sz w:val="28"/>
          <w:szCs w:val="28"/>
          <w:lang w:val="en-US"/>
        </w:rPr>
        <w:t>,</w:t>
      </w:r>
      <w:r w:rsidR="00E5598A" w:rsidRPr="00AA407D">
        <w:rPr>
          <w:rFonts w:ascii="Times New Roman" w:hAnsi="Times New Roman"/>
          <w:sz w:val="28"/>
          <w:szCs w:val="28"/>
          <w:lang w:val="en-US"/>
        </w:rPr>
        <w:t xml:space="preserve"> 2004</w:t>
      </w:r>
      <w:r w:rsidR="00C85595" w:rsidRPr="00AA407D">
        <w:rPr>
          <w:rFonts w:ascii="Times New Roman" w:hAnsi="Times New Roman"/>
          <w:sz w:val="28"/>
          <w:szCs w:val="28"/>
          <w:lang w:val="en-US"/>
        </w:rPr>
        <w:t>,</w:t>
      </w:r>
      <w:r w:rsidR="00E5598A" w:rsidRPr="00AA407D">
        <w:rPr>
          <w:rFonts w:ascii="Times New Roman" w:hAnsi="Times New Roman"/>
          <w:sz w:val="28"/>
          <w:szCs w:val="28"/>
          <w:lang w:val="en-US"/>
        </w:rPr>
        <w:t xml:space="preserve"> </w:t>
      </w:r>
      <w:r w:rsidR="00C85595" w:rsidRPr="00AA407D">
        <w:rPr>
          <w:rFonts w:ascii="Times New Roman" w:hAnsi="Times New Roman"/>
          <w:sz w:val="28"/>
          <w:szCs w:val="28"/>
          <w:lang w:val="en-US"/>
        </w:rPr>
        <w:t>no.</w:t>
      </w:r>
      <w:r w:rsidR="00E5598A" w:rsidRPr="00AA407D">
        <w:rPr>
          <w:rFonts w:ascii="Times New Roman" w:hAnsi="Times New Roman"/>
          <w:sz w:val="28"/>
          <w:szCs w:val="28"/>
          <w:lang w:val="en-US"/>
        </w:rPr>
        <w:t xml:space="preserve"> 11</w:t>
      </w:r>
      <w:r w:rsidR="00C85595" w:rsidRPr="00AA407D">
        <w:rPr>
          <w:rFonts w:ascii="Times New Roman" w:hAnsi="Times New Roman"/>
          <w:sz w:val="28"/>
          <w:szCs w:val="28"/>
          <w:lang w:val="en-US"/>
        </w:rPr>
        <w:t>,</w:t>
      </w:r>
      <w:r w:rsidR="00E5598A" w:rsidRPr="00AA407D">
        <w:rPr>
          <w:rFonts w:ascii="Times New Roman" w:hAnsi="Times New Roman"/>
          <w:sz w:val="28"/>
          <w:szCs w:val="28"/>
          <w:lang w:val="en-US"/>
        </w:rPr>
        <w:t xml:space="preserve"> </w:t>
      </w:r>
      <w:r w:rsidR="00C85595" w:rsidRPr="00AA407D">
        <w:rPr>
          <w:rFonts w:ascii="Times New Roman" w:hAnsi="Times New Roman"/>
          <w:sz w:val="28"/>
          <w:szCs w:val="28"/>
          <w:lang w:val="en-US"/>
        </w:rPr>
        <w:t>pp</w:t>
      </w:r>
      <w:r w:rsidR="00EB31C9" w:rsidRPr="00AA407D">
        <w:rPr>
          <w:rFonts w:ascii="Times New Roman" w:hAnsi="Times New Roman"/>
          <w:sz w:val="28"/>
          <w:szCs w:val="28"/>
          <w:lang w:val="en-US"/>
        </w:rPr>
        <w:t>.</w:t>
      </w:r>
      <w:r w:rsidR="00E5598A" w:rsidRPr="00AA407D">
        <w:rPr>
          <w:rFonts w:ascii="Times New Roman" w:hAnsi="Times New Roman"/>
          <w:sz w:val="28"/>
          <w:szCs w:val="28"/>
          <w:lang w:val="en-US"/>
        </w:rPr>
        <w:t xml:space="preserve"> 24-27.</w:t>
      </w:r>
    </w:p>
    <w:p w:rsidR="00E5598A" w:rsidRPr="00AA407D" w:rsidRDefault="000C11CA" w:rsidP="00AA407D">
      <w:pPr>
        <w:spacing w:after="0" w:line="360" w:lineRule="auto"/>
        <w:ind w:firstLine="709"/>
        <w:jc w:val="both"/>
        <w:rPr>
          <w:rFonts w:ascii="Times New Roman" w:hAnsi="Times New Roman"/>
          <w:sz w:val="28"/>
          <w:szCs w:val="28"/>
          <w:lang w:val="en-US"/>
        </w:rPr>
      </w:pPr>
      <w:r w:rsidRPr="00AA407D">
        <w:rPr>
          <w:rFonts w:ascii="Times New Roman" w:hAnsi="Times New Roman"/>
          <w:sz w:val="28"/>
          <w:szCs w:val="28"/>
          <w:lang w:val="en-US"/>
        </w:rPr>
        <w:t>9</w:t>
      </w:r>
      <w:r w:rsidR="00E5598A" w:rsidRPr="00AA407D">
        <w:rPr>
          <w:rFonts w:ascii="Times New Roman" w:hAnsi="Times New Roman"/>
          <w:sz w:val="28"/>
          <w:szCs w:val="28"/>
          <w:lang w:val="en-US"/>
        </w:rPr>
        <w:t>. Kuricina E. Y</w:t>
      </w:r>
      <w:r w:rsidR="00BA6E6B" w:rsidRPr="00AA407D">
        <w:rPr>
          <w:rFonts w:ascii="Times New Roman" w:hAnsi="Times New Roman"/>
          <w:sz w:val="28"/>
          <w:szCs w:val="28"/>
          <w:lang w:val="en-US"/>
        </w:rPr>
        <w:t>u</w:t>
      </w:r>
      <w:r w:rsidR="00E5598A" w:rsidRPr="00AA407D">
        <w:rPr>
          <w:rFonts w:ascii="Times New Roman" w:hAnsi="Times New Roman"/>
          <w:sz w:val="28"/>
          <w:szCs w:val="28"/>
          <w:lang w:val="en-US"/>
        </w:rPr>
        <w:t xml:space="preserve">ridicheskoe lico kak orudie prestuplenij </w:t>
      </w:r>
      <w:r w:rsidR="005A3B5D" w:rsidRPr="00AA407D">
        <w:rPr>
          <w:rFonts w:ascii="Times New Roman" w:hAnsi="Times New Roman" w:cs="Times New Roman"/>
          <w:sz w:val="28"/>
          <w:szCs w:val="28"/>
          <w:lang w:val="en-US"/>
        </w:rPr>
        <w:t>[</w:t>
      </w:r>
      <w:r w:rsidR="005A3B5D" w:rsidRPr="00AA407D">
        <w:rPr>
          <w:rFonts w:ascii="Times New Roman" w:hAnsi="Times New Roman"/>
          <w:sz w:val="28"/>
          <w:szCs w:val="28"/>
          <w:lang w:val="en-US"/>
        </w:rPr>
        <w:t>Legal entity as an instrument of crimes</w:t>
      </w:r>
      <w:r w:rsidR="005A3B5D" w:rsidRPr="00AA407D">
        <w:rPr>
          <w:rFonts w:ascii="Times New Roman" w:hAnsi="Times New Roman" w:cs="Times New Roman"/>
          <w:sz w:val="28"/>
          <w:szCs w:val="28"/>
          <w:lang w:val="en-US"/>
        </w:rPr>
        <w:t>]</w:t>
      </w:r>
      <w:r w:rsidR="00BA6E6B" w:rsidRPr="00AA407D">
        <w:rPr>
          <w:rFonts w:ascii="Times New Roman" w:hAnsi="Times New Roman" w:cs="Times New Roman"/>
          <w:sz w:val="28"/>
          <w:szCs w:val="28"/>
          <w:lang w:val="en-US"/>
        </w:rPr>
        <w:t>,</w:t>
      </w:r>
      <w:r w:rsidR="00E5598A" w:rsidRPr="00AA407D">
        <w:rPr>
          <w:rFonts w:ascii="Times New Roman" w:hAnsi="Times New Roman"/>
          <w:sz w:val="28"/>
          <w:szCs w:val="28"/>
          <w:lang w:val="en-US"/>
        </w:rPr>
        <w:t xml:space="preserve"> </w:t>
      </w:r>
      <w:r w:rsidR="00E5598A" w:rsidRPr="00AA407D">
        <w:rPr>
          <w:rFonts w:ascii="Times New Roman" w:hAnsi="Times New Roman"/>
          <w:i/>
          <w:sz w:val="28"/>
          <w:szCs w:val="28"/>
          <w:lang w:val="en-US"/>
        </w:rPr>
        <w:t>Rossijskaya yusticiya</w:t>
      </w:r>
      <w:r w:rsidR="00C85595" w:rsidRPr="00AA407D">
        <w:rPr>
          <w:rFonts w:ascii="Times New Roman" w:hAnsi="Times New Roman"/>
          <w:sz w:val="28"/>
          <w:szCs w:val="28"/>
          <w:lang w:val="en-US"/>
        </w:rPr>
        <w:t>,</w:t>
      </w:r>
      <w:r w:rsidR="00E5598A" w:rsidRPr="00AA407D">
        <w:rPr>
          <w:rFonts w:ascii="Times New Roman" w:hAnsi="Times New Roman"/>
          <w:sz w:val="28"/>
          <w:szCs w:val="28"/>
          <w:lang w:val="en-US"/>
        </w:rPr>
        <w:t xml:space="preserve"> 2001</w:t>
      </w:r>
      <w:r w:rsidR="00C85595" w:rsidRPr="00AA407D">
        <w:rPr>
          <w:rFonts w:ascii="Times New Roman" w:hAnsi="Times New Roman"/>
          <w:sz w:val="28"/>
          <w:szCs w:val="28"/>
          <w:lang w:val="en-US"/>
        </w:rPr>
        <w:t>,</w:t>
      </w:r>
      <w:r w:rsidR="00E5598A" w:rsidRPr="00AA407D">
        <w:rPr>
          <w:rFonts w:ascii="Times New Roman" w:hAnsi="Times New Roman"/>
          <w:sz w:val="28"/>
          <w:szCs w:val="28"/>
          <w:lang w:val="en-US"/>
        </w:rPr>
        <w:t xml:space="preserve"> </w:t>
      </w:r>
      <w:r w:rsidR="00C85595" w:rsidRPr="00AA407D">
        <w:rPr>
          <w:rFonts w:ascii="Times New Roman" w:hAnsi="Times New Roman"/>
          <w:sz w:val="28"/>
          <w:szCs w:val="28"/>
          <w:lang w:val="en-US"/>
        </w:rPr>
        <w:t>no.</w:t>
      </w:r>
      <w:r w:rsidR="00E5598A" w:rsidRPr="00AA407D">
        <w:rPr>
          <w:rFonts w:ascii="Times New Roman" w:hAnsi="Times New Roman"/>
          <w:sz w:val="28"/>
          <w:szCs w:val="28"/>
          <w:lang w:val="en-US"/>
        </w:rPr>
        <w:t xml:space="preserve"> 2</w:t>
      </w:r>
      <w:r w:rsidR="00C85595" w:rsidRPr="00AA407D">
        <w:rPr>
          <w:rFonts w:ascii="Times New Roman" w:hAnsi="Times New Roman"/>
          <w:sz w:val="28"/>
          <w:szCs w:val="28"/>
          <w:lang w:val="en-US"/>
        </w:rPr>
        <w:t>,</w:t>
      </w:r>
      <w:r w:rsidR="00E5598A" w:rsidRPr="00AA407D">
        <w:rPr>
          <w:rFonts w:ascii="Times New Roman" w:hAnsi="Times New Roman"/>
          <w:sz w:val="28"/>
          <w:szCs w:val="28"/>
          <w:lang w:val="en-US"/>
        </w:rPr>
        <w:t xml:space="preserve"> </w:t>
      </w:r>
      <w:r w:rsidR="00620371" w:rsidRPr="00AA407D">
        <w:rPr>
          <w:rFonts w:ascii="Times New Roman" w:hAnsi="Times New Roman"/>
          <w:sz w:val="28"/>
          <w:szCs w:val="28"/>
          <w:lang w:val="en-US"/>
        </w:rPr>
        <w:t>pp</w:t>
      </w:r>
      <w:r w:rsidR="00E5598A" w:rsidRPr="00AA407D">
        <w:rPr>
          <w:rFonts w:ascii="Times New Roman" w:hAnsi="Times New Roman"/>
          <w:sz w:val="28"/>
          <w:szCs w:val="28"/>
          <w:lang w:val="en-US"/>
        </w:rPr>
        <w:t>. 42-43.</w:t>
      </w:r>
    </w:p>
    <w:p w:rsidR="00E5598A" w:rsidRPr="00AA407D" w:rsidRDefault="000C11CA" w:rsidP="00AA407D">
      <w:pPr>
        <w:spacing w:after="0" w:line="360" w:lineRule="auto"/>
        <w:ind w:firstLine="709"/>
        <w:jc w:val="both"/>
        <w:rPr>
          <w:rFonts w:ascii="Times New Roman" w:hAnsi="Times New Roman"/>
          <w:sz w:val="28"/>
          <w:szCs w:val="28"/>
          <w:lang w:val="en-US"/>
        </w:rPr>
      </w:pPr>
      <w:r w:rsidRPr="00AA407D">
        <w:rPr>
          <w:rFonts w:ascii="Times New Roman" w:hAnsi="Times New Roman"/>
          <w:sz w:val="28"/>
          <w:szCs w:val="28"/>
          <w:lang w:val="en-US"/>
        </w:rPr>
        <w:lastRenderedPageBreak/>
        <w:t>10</w:t>
      </w:r>
      <w:r w:rsidR="00E5598A" w:rsidRPr="00AA407D">
        <w:rPr>
          <w:rFonts w:ascii="Times New Roman" w:hAnsi="Times New Roman"/>
          <w:sz w:val="28"/>
          <w:szCs w:val="28"/>
          <w:lang w:val="en-US"/>
        </w:rPr>
        <w:t>. Marogulova I. L. Special'naya konfiskaciya po ugolovnym delam</w:t>
      </w:r>
      <w:r w:rsidR="005A3B5D" w:rsidRPr="00AA407D">
        <w:rPr>
          <w:rFonts w:ascii="Times New Roman" w:hAnsi="Times New Roman"/>
          <w:sz w:val="28"/>
          <w:szCs w:val="28"/>
          <w:lang w:val="en-US"/>
        </w:rPr>
        <w:t xml:space="preserve"> </w:t>
      </w:r>
      <w:r w:rsidR="005A3B5D" w:rsidRPr="00AA407D">
        <w:rPr>
          <w:rFonts w:ascii="Times New Roman" w:hAnsi="Times New Roman" w:cs="Times New Roman"/>
          <w:sz w:val="28"/>
          <w:szCs w:val="28"/>
          <w:lang w:val="en-US"/>
        </w:rPr>
        <w:t>[</w:t>
      </w:r>
      <w:r w:rsidR="005A3B5D" w:rsidRPr="00AA407D">
        <w:rPr>
          <w:rFonts w:ascii="Times New Roman" w:hAnsi="Times New Roman"/>
          <w:sz w:val="28"/>
          <w:szCs w:val="28"/>
          <w:lang w:val="en-US"/>
        </w:rPr>
        <w:t>Special confiscation in criminal cases</w:t>
      </w:r>
      <w:r w:rsidR="005A3B5D" w:rsidRPr="00AA407D">
        <w:rPr>
          <w:rFonts w:ascii="Times New Roman" w:hAnsi="Times New Roman" w:cs="Times New Roman"/>
          <w:sz w:val="28"/>
          <w:szCs w:val="28"/>
          <w:lang w:val="en-US"/>
        </w:rPr>
        <w:t>]</w:t>
      </w:r>
      <w:r w:rsidR="00BA6E6B" w:rsidRPr="00AA407D">
        <w:rPr>
          <w:rFonts w:ascii="Times New Roman" w:hAnsi="Times New Roman" w:cs="Times New Roman"/>
          <w:sz w:val="28"/>
          <w:szCs w:val="28"/>
          <w:lang w:val="en-US"/>
        </w:rPr>
        <w:t>,</w:t>
      </w:r>
      <w:r w:rsidR="00E5598A" w:rsidRPr="00AA407D">
        <w:rPr>
          <w:rFonts w:ascii="Times New Roman" w:hAnsi="Times New Roman"/>
          <w:sz w:val="28"/>
          <w:szCs w:val="28"/>
          <w:lang w:val="en-US"/>
        </w:rPr>
        <w:t xml:space="preserve"> Problemy sovershenstvovaniya sovetskogo ugolovnogo zakon</w:t>
      </w:r>
      <w:r w:rsidR="000705D3" w:rsidRPr="00AA407D">
        <w:rPr>
          <w:rFonts w:ascii="Times New Roman" w:hAnsi="Times New Roman"/>
          <w:sz w:val="28"/>
          <w:szCs w:val="28"/>
          <w:lang w:val="en-US"/>
        </w:rPr>
        <w:t xml:space="preserve">odatel'stva </w:t>
      </w:r>
      <w:r w:rsidR="000705D3" w:rsidRPr="00AA407D">
        <w:rPr>
          <w:rFonts w:ascii="Times New Roman" w:hAnsi="Times New Roman" w:cs="Times New Roman"/>
          <w:sz w:val="28"/>
          <w:szCs w:val="28"/>
          <w:lang w:val="en-US"/>
        </w:rPr>
        <w:t>[</w:t>
      </w:r>
      <w:r w:rsidR="000705D3" w:rsidRPr="00AA407D">
        <w:rPr>
          <w:rFonts w:ascii="Times New Roman" w:hAnsi="Times New Roman"/>
          <w:sz w:val="28"/>
          <w:szCs w:val="28"/>
          <w:lang w:val="en-US"/>
        </w:rPr>
        <w:t>Problems of improving Soviet criminal law</w:t>
      </w:r>
      <w:r w:rsidR="000705D3" w:rsidRPr="00AA407D">
        <w:rPr>
          <w:rFonts w:ascii="Times New Roman" w:hAnsi="Times New Roman" w:cs="Times New Roman"/>
          <w:sz w:val="28"/>
          <w:szCs w:val="28"/>
          <w:lang w:val="en-US"/>
        </w:rPr>
        <w:t>],</w:t>
      </w:r>
      <w:r w:rsidR="000705D3" w:rsidRPr="00AA407D">
        <w:rPr>
          <w:rFonts w:ascii="Times New Roman" w:hAnsi="Times New Roman"/>
          <w:sz w:val="28"/>
          <w:szCs w:val="28"/>
          <w:lang w:val="en-US"/>
        </w:rPr>
        <w:t xml:space="preserve"> Trudy VNIISZ, 1978, Vyp. 13,</w:t>
      </w:r>
      <w:r w:rsidR="00E5598A" w:rsidRPr="00AA407D">
        <w:rPr>
          <w:rFonts w:ascii="Times New Roman" w:hAnsi="Times New Roman"/>
          <w:sz w:val="28"/>
          <w:szCs w:val="28"/>
          <w:lang w:val="en-US"/>
        </w:rPr>
        <w:t xml:space="preserve">  </w:t>
      </w:r>
      <w:r w:rsidR="00620371" w:rsidRPr="00AA407D">
        <w:rPr>
          <w:rFonts w:ascii="Times New Roman" w:hAnsi="Times New Roman"/>
          <w:sz w:val="28"/>
          <w:szCs w:val="28"/>
          <w:lang w:val="en-US"/>
        </w:rPr>
        <w:t>pp</w:t>
      </w:r>
      <w:r w:rsidR="00EB31C9" w:rsidRPr="00AA407D">
        <w:rPr>
          <w:rFonts w:ascii="Times New Roman" w:hAnsi="Times New Roman"/>
          <w:sz w:val="28"/>
          <w:szCs w:val="28"/>
          <w:lang w:val="en-US"/>
        </w:rPr>
        <w:t xml:space="preserve">. </w:t>
      </w:r>
      <w:r w:rsidR="00E5598A" w:rsidRPr="00AA407D">
        <w:rPr>
          <w:rFonts w:ascii="Times New Roman" w:hAnsi="Times New Roman"/>
          <w:sz w:val="28"/>
          <w:szCs w:val="28"/>
          <w:lang w:val="en-US"/>
        </w:rPr>
        <w:t>136-137.</w:t>
      </w:r>
    </w:p>
    <w:p w:rsidR="00E5598A" w:rsidRPr="00AA407D" w:rsidRDefault="00E5598A" w:rsidP="00AA407D">
      <w:pPr>
        <w:spacing w:after="0" w:line="360" w:lineRule="auto"/>
        <w:ind w:firstLine="709"/>
        <w:jc w:val="both"/>
        <w:rPr>
          <w:rFonts w:ascii="Times New Roman" w:hAnsi="Times New Roman"/>
          <w:sz w:val="28"/>
          <w:szCs w:val="28"/>
          <w:lang w:val="en-US"/>
        </w:rPr>
      </w:pPr>
      <w:r w:rsidRPr="00AA407D">
        <w:rPr>
          <w:rFonts w:ascii="Times New Roman" w:hAnsi="Times New Roman"/>
          <w:sz w:val="28"/>
          <w:szCs w:val="28"/>
          <w:lang w:val="en-US"/>
        </w:rPr>
        <w:t>1</w:t>
      </w:r>
      <w:r w:rsidR="000C11CA" w:rsidRPr="00AA407D">
        <w:rPr>
          <w:rFonts w:ascii="Times New Roman" w:hAnsi="Times New Roman"/>
          <w:sz w:val="28"/>
          <w:szCs w:val="28"/>
          <w:lang w:val="en-US"/>
        </w:rPr>
        <w:t>1</w:t>
      </w:r>
      <w:r w:rsidRPr="00AA407D">
        <w:rPr>
          <w:rFonts w:ascii="Times New Roman" w:hAnsi="Times New Roman"/>
          <w:sz w:val="28"/>
          <w:szCs w:val="28"/>
          <w:lang w:val="en-US"/>
        </w:rPr>
        <w:t xml:space="preserve">. Naumov A. Sredstva i orudiya soversheniya prestupleniya </w:t>
      </w:r>
      <w:r w:rsidR="005A3B5D" w:rsidRPr="00AA407D">
        <w:rPr>
          <w:rFonts w:ascii="Times New Roman" w:hAnsi="Times New Roman" w:cs="Times New Roman"/>
          <w:sz w:val="28"/>
          <w:szCs w:val="28"/>
          <w:lang w:val="en-US"/>
        </w:rPr>
        <w:t>[</w:t>
      </w:r>
      <w:r w:rsidR="005A3B5D" w:rsidRPr="00AA407D">
        <w:rPr>
          <w:rFonts w:ascii="Times New Roman" w:hAnsi="Times New Roman"/>
          <w:sz w:val="28"/>
          <w:szCs w:val="28"/>
          <w:lang w:val="en-US"/>
        </w:rPr>
        <w:t>Means and tools for the commission of crime</w:t>
      </w:r>
      <w:r w:rsidR="005A3B5D" w:rsidRPr="00AA407D">
        <w:rPr>
          <w:rFonts w:ascii="Times New Roman" w:hAnsi="Times New Roman" w:cs="Times New Roman"/>
          <w:sz w:val="28"/>
          <w:szCs w:val="28"/>
          <w:lang w:val="en-US"/>
        </w:rPr>
        <w:t>]</w:t>
      </w:r>
      <w:r w:rsidR="00BA6E6B" w:rsidRPr="00AA407D">
        <w:rPr>
          <w:rFonts w:ascii="Times New Roman" w:hAnsi="Times New Roman" w:cs="Times New Roman"/>
          <w:sz w:val="28"/>
          <w:szCs w:val="28"/>
          <w:lang w:val="en-US"/>
        </w:rPr>
        <w:t>,</w:t>
      </w:r>
      <w:r w:rsidRPr="00AA407D">
        <w:rPr>
          <w:rFonts w:ascii="Times New Roman" w:hAnsi="Times New Roman"/>
          <w:sz w:val="28"/>
          <w:szCs w:val="28"/>
          <w:lang w:val="en-US"/>
        </w:rPr>
        <w:t xml:space="preserve"> </w:t>
      </w:r>
      <w:r w:rsidRPr="00AA407D">
        <w:rPr>
          <w:rFonts w:ascii="Times New Roman" w:hAnsi="Times New Roman"/>
          <w:i/>
          <w:sz w:val="28"/>
          <w:szCs w:val="28"/>
          <w:lang w:val="en-US"/>
        </w:rPr>
        <w:t>Sov</w:t>
      </w:r>
      <w:r w:rsidR="00C85595" w:rsidRPr="00AA407D">
        <w:rPr>
          <w:rFonts w:ascii="Times New Roman" w:hAnsi="Times New Roman"/>
          <w:i/>
          <w:sz w:val="28"/>
          <w:szCs w:val="28"/>
          <w:lang w:val="en-US"/>
        </w:rPr>
        <w:t>etskaya yusticiya</w:t>
      </w:r>
      <w:r w:rsidR="00C85595" w:rsidRPr="00AA407D">
        <w:rPr>
          <w:rFonts w:ascii="Times New Roman" w:hAnsi="Times New Roman"/>
          <w:sz w:val="28"/>
          <w:szCs w:val="28"/>
          <w:lang w:val="en-US"/>
        </w:rPr>
        <w:t>, 1986,</w:t>
      </w:r>
      <w:r w:rsidR="00EB31C9" w:rsidRPr="00AA407D">
        <w:rPr>
          <w:rFonts w:ascii="Times New Roman" w:hAnsi="Times New Roman"/>
          <w:sz w:val="28"/>
          <w:szCs w:val="28"/>
          <w:lang w:val="en-US"/>
        </w:rPr>
        <w:t xml:space="preserve"> </w:t>
      </w:r>
      <w:r w:rsidR="00C85595" w:rsidRPr="00AA407D">
        <w:rPr>
          <w:rFonts w:ascii="Times New Roman" w:hAnsi="Times New Roman"/>
          <w:sz w:val="28"/>
          <w:szCs w:val="28"/>
          <w:lang w:val="en-US"/>
        </w:rPr>
        <w:t>no.</w:t>
      </w:r>
      <w:r w:rsidR="00EB31C9" w:rsidRPr="00AA407D">
        <w:rPr>
          <w:rFonts w:ascii="Times New Roman" w:hAnsi="Times New Roman"/>
          <w:sz w:val="28"/>
          <w:szCs w:val="28"/>
          <w:lang w:val="en-US"/>
        </w:rPr>
        <w:t xml:space="preserve"> 14</w:t>
      </w:r>
      <w:r w:rsidR="00C85595" w:rsidRPr="00AA407D">
        <w:rPr>
          <w:rFonts w:ascii="Times New Roman" w:hAnsi="Times New Roman"/>
          <w:sz w:val="28"/>
          <w:szCs w:val="28"/>
          <w:lang w:val="en-US"/>
        </w:rPr>
        <w:t>,</w:t>
      </w:r>
      <w:r w:rsidR="00EB31C9" w:rsidRPr="00AA407D">
        <w:rPr>
          <w:rFonts w:ascii="Times New Roman" w:hAnsi="Times New Roman"/>
          <w:sz w:val="28"/>
          <w:szCs w:val="28"/>
          <w:lang w:val="en-US"/>
        </w:rPr>
        <w:t xml:space="preserve"> </w:t>
      </w:r>
      <w:r w:rsidR="00620371" w:rsidRPr="00AA407D">
        <w:rPr>
          <w:rFonts w:ascii="Times New Roman" w:hAnsi="Times New Roman"/>
          <w:sz w:val="28"/>
          <w:szCs w:val="28"/>
          <w:lang w:val="en-US"/>
        </w:rPr>
        <w:t>pp</w:t>
      </w:r>
      <w:r w:rsidRPr="00AA407D">
        <w:rPr>
          <w:rFonts w:ascii="Times New Roman" w:hAnsi="Times New Roman"/>
          <w:sz w:val="28"/>
          <w:szCs w:val="28"/>
          <w:lang w:val="en-US"/>
        </w:rPr>
        <w:t xml:space="preserve">. 24-27. </w:t>
      </w:r>
    </w:p>
    <w:p w:rsidR="00E5598A" w:rsidRPr="00AA407D" w:rsidRDefault="000C11CA" w:rsidP="00AA407D">
      <w:pPr>
        <w:spacing w:after="0" w:line="360" w:lineRule="auto"/>
        <w:ind w:firstLine="709"/>
        <w:jc w:val="both"/>
        <w:rPr>
          <w:rFonts w:ascii="Times New Roman" w:hAnsi="Times New Roman"/>
          <w:sz w:val="28"/>
          <w:szCs w:val="28"/>
          <w:lang w:val="en-US"/>
        </w:rPr>
      </w:pPr>
      <w:r w:rsidRPr="00AA407D">
        <w:rPr>
          <w:rFonts w:ascii="Times New Roman" w:hAnsi="Times New Roman"/>
          <w:sz w:val="28"/>
          <w:szCs w:val="28"/>
          <w:lang w:val="en-US"/>
        </w:rPr>
        <w:t>12</w:t>
      </w:r>
      <w:r w:rsidR="00E5598A" w:rsidRPr="00AA407D">
        <w:rPr>
          <w:rFonts w:ascii="Times New Roman" w:hAnsi="Times New Roman"/>
          <w:sz w:val="28"/>
          <w:szCs w:val="28"/>
          <w:lang w:val="en-US"/>
        </w:rPr>
        <w:t xml:space="preserve">. Pshonko O. N. </w:t>
      </w:r>
      <w:r w:rsidR="005A3B5D" w:rsidRPr="00AA407D">
        <w:rPr>
          <w:rFonts w:ascii="Times New Roman" w:hAnsi="Times New Roman"/>
          <w:i/>
          <w:sz w:val="28"/>
          <w:szCs w:val="28"/>
          <w:lang w:val="en-US"/>
        </w:rPr>
        <w:t>Classification of animals as sources of increased danger</w:t>
      </w:r>
      <w:r w:rsidR="003F6A69" w:rsidRPr="00AA407D">
        <w:rPr>
          <w:rFonts w:ascii="Times New Roman" w:hAnsi="Times New Roman" w:cs="Times New Roman"/>
          <w:sz w:val="28"/>
          <w:szCs w:val="28"/>
          <w:lang w:val="en-US"/>
        </w:rPr>
        <w:t xml:space="preserve">, </w:t>
      </w:r>
      <w:r w:rsidR="003F6A69" w:rsidRPr="00AA407D">
        <w:rPr>
          <w:rFonts w:ascii="Times New Roman" w:hAnsi="Times New Roman" w:cs="Times New Roman"/>
          <w:color w:val="333333"/>
          <w:sz w:val="28"/>
          <w:szCs w:val="28"/>
          <w:shd w:val="clear" w:color="auto" w:fill="FFFFFF"/>
          <w:lang w:val="en-US"/>
        </w:rPr>
        <w:t>available at:</w:t>
      </w:r>
      <w:r w:rsidR="00E5598A" w:rsidRPr="00AA407D">
        <w:rPr>
          <w:rFonts w:ascii="Times New Roman" w:hAnsi="Times New Roman"/>
          <w:sz w:val="28"/>
          <w:szCs w:val="28"/>
          <w:lang w:val="en-US"/>
        </w:rPr>
        <w:t xml:space="preserve"> https://moluch.ru/archive/34/3925/ (</w:t>
      </w:r>
      <w:r w:rsidR="00140018" w:rsidRPr="00AA407D">
        <w:rPr>
          <w:rFonts w:ascii="Times New Roman" w:hAnsi="Times New Roman" w:cs="Times New Roman"/>
          <w:sz w:val="28"/>
          <w:szCs w:val="28"/>
          <w:lang w:val="en-US"/>
        </w:rPr>
        <w:t>date of access</w:t>
      </w:r>
      <w:r w:rsidR="00E5598A" w:rsidRPr="00AA407D">
        <w:rPr>
          <w:rFonts w:ascii="Times New Roman" w:hAnsi="Times New Roman"/>
          <w:sz w:val="28"/>
          <w:szCs w:val="28"/>
          <w:lang w:val="en-US"/>
        </w:rPr>
        <w:t>: 05.02.2018).</w:t>
      </w:r>
    </w:p>
    <w:p w:rsidR="00E5598A" w:rsidRPr="00AA407D" w:rsidRDefault="000C11CA" w:rsidP="00AA407D">
      <w:pPr>
        <w:spacing w:after="0" w:line="360" w:lineRule="auto"/>
        <w:ind w:firstLine="709"/>
        <w:jc w:val="both"/>
        <w:rPr>
          <w:rFonts w:ascii="Times New Roman" w:hAnsi="Times New Roman"/>
          <w:sz w:val="28"/>
          <w:szCs w:val="28"/>
          <w:lang w:val="en-US"/>
        </w:rPr>
      </w:pPr>
      <w:r w:rsidRPr="00AA407D">
        <w:rPr>
          <w:rFonts w:ascii="Times New Roman" w:hAnsi="Times New Roman"/>
          <w:sz w:val="28"/>
          <w:szCs w:val="28"/>
          <w:lang w:val="en-US"/>
        </w:rPr>
        <w:t>13</w:t>
      </w:r>
      <w:r w:rsidR="00E5598A" w:rsidRPr="00AA407D">
        <w:rPr>
          <w:rFonts w:ascii="Times New Roman" w:hAnsi="Times New Roman"/>
          <w:sz w:val="28"/>
          <w:szCs w:val="28"/>
          <w:lang w:val="en-US"/>
        </w:rPr>
        <w:t xml:space="preserve">. Ryumina E. N. Sobaka kak istochnik povyshennoj opasnosti </w:t>
      </w:r>
      <w:r w:rsidR="005A3B5D" w:rsidRPr="00AA407D">
        <w:rPr>
          <w:rFonts w:ascii="Times New Roman" w:hAnsi="Times New Roman" w:cs="Times New Roman"/>
          <w:sz w:val="28"/>
          <w:szCs w:val="28"/>
          <w:lang w:val="en-US"/>
        </w:rPr>
        <w:t>[</w:t>
      </w:r>
      <w:r w:rsidR="005A3B5D" w:rsidRPr="00AA407D">
        <w:rPr>
          <w:rFonts w:ascii="Times New Roman" w:hAnsi="Times New Roman"/>
          <w:sz w:val="28"/>
          <w:szCs w:val="28"/>
          <w:lang w:val="en-US"/>
        </w:rPr>
        <w:t>A Dog as a Source of Increased Danger</w:t>
      </w:r>
      <w:r w:rsidR="005A3B5D" w:rsidRPr="00AA407D">
        <w:rPr>
          <w:rFonts w:ascii="Times New Roman" w:hAnsi="Times New Roman" w:cs="Times New Roman"/>
          <w:sz w:val="28"/>
          <w:szCs w:val="28"/>
          <w:lang w:val="en-US"/>
        </w:rPr>
        <w:t>]</w:t>
      </w:r>
      <w:r w:rsidR="00140018" w:rsidRPr="00AA407D">
        <w:rPr>
          <w:rFonts w:ascii="Times New Roman" w:hAnsi="Times New Roman" w:cs="Times New Roman"/>
          <w:sz w:val="28"/>
          <w:szCs w:val="28"/>
          <w:lang w:val="en-US"/>
        </w:rPr>
        <w:t>,</w:t>
      </w:r>
      <w:r w:rsidR="00E5598A" w:rsidRPr="00AA407D">
        <w:rPr>
          <w:rFonts w:ascii="Times New Roman" w:hAnsi="Times New Roman"/>
          <w:sz w:val="28"/>
          <w:szCs w:val="28"/>
          <w:lang w:val="en-US"/>
        </w:rPr>
        <w:t xml:space="preserve"> Norma. Zakon. Zakonodatel'stvo. Pravo: materialy XIV Vserossijskoj nauch.-prakt. konf. molodyh uchenyh (Perm', 26-30 aprelya 2012 g.). Perm', 2012. </w:t>
      </w:r>
      <w:r w:rsidR="00620371" w:rsidRPr="00AA407D">
        <w:rPr>
          <w:rFonts w:ascii="Times New Roman" w:hAnsi="Times New Roman"/>
          <w:sz w:val="28"/>
          <w:szCs w:val="28"/>
          <w:lang w:val="en-US"/>
        </w:rPr>
        <w:t>pp</w:t>
      </w:r>
      <w:r w:rsidR="00E5598A" w:rsidRPr="00AA407D">
        <w:rPr>
          <w:rFonts w:ascii="Times New Roman" w:hAnsi="Times New Roman"/>
          <w:sz w:val="28"/>
          <w:szCs w:val="28"/>
          <w:lang w:val="en-US"/>
        </w:rPr>
        <w:t xml:space="preserve">. 163-164. </w:t>
      </w:r>
    </w:p>
    <w:p w:rsidR="00E5598A" w:rsidRPr="00AA407D" w:rsidRDefault="000C11CA" w:rsidP="00AA407D">
      <w:pPr>
        <w:spacing w:after="0" w:line="360" w:lineRule="auto"/>
        <w:ind w:firstLine="709"/>
        <w:jc w:val="both"/>
        <w:rPr>
          <w:rFonts w:ascii="Times New Roman" w:hAnsi="Times New Roman"/>
          <w:sz w:val="28"/>
          <w:szCs w:val="28"/>
          <w:lang w:val="en-US"/>
        </w:rPr>
      </w:pPr>
      <w:r w:rsidRPr="00AA407D">
        <w:rPr>
          <w:rFonts w:ascii="Times New Roman" w:hAnsi="Times New Roman"/>
          <w:sz w:val="28"/>
          <w:szCs w:val="28"/>
          <w:lang w:val="en-US"/>
        </w:rPr>
        <w:t>14</w:t>
      </w:r>
      <w:r w:rsidR="00E5598A" w:rsidRPr="00AA407D">
        <w:rPr>
          <w:rFonts w:ascii="Times New Roman" w:hAnsi="Times New Roman"/>
          <w:sz w:val="28"/>
          <w:szCs w:val="28"/>
          <w:lang w:val="en-US"/>
        </w:rPr>
        <w:t xml:space="preserve">. Saltevskij M. V. Sobiranie kriminalisticheski znachimoj informacii tekhnicheskimi sredstvami na predvaritel'nom sledstvii </w:t>
      </w:r>
      <w:r w:rsidR="005A3B5D" w:rsidRPr="00AA407D">
        <w:rPr>
          <w:rFonts w:ascii="Times New Roman" w:hAnsi="Times New Roman" w:cs="Times New Roman"/>
          <w:sz w:val="28"/>
          <w:szCs w:val="28"/>
          <w:lang w:val="en-US"/>
        </w:rPr>
        <w:t>[</w:t>
      </w:r>
      <w:r w:rsidR="005A3B5D" w:rsidRPr="00AA407D">
        <w:rPr>
          <w:rFonts w:ascii="Times New Roman" w:hAnsi="Times New Roman"/>
          <w:sz w:val="28"/>
          <w:szCs w:val="28"/>
          <w:lang w:val="en-US"/>
        </w:rPr>
        <w:t>Collecting of criminalistic information by technical means on preliminary investigation</w:t>
      </w:r>
      <w:r w:rsidR="005A3B5D" w:rsidRPr="00AA407D">
        <w:rPr>
          <w:rFonts w:ascii="Times New Roman" w:hAnsi="Times New Roman" w:cs="Times New Roman"/>
          <w:sz w:val="28"/>
          <w:szCs w:val="28"/>
          <w:lang w:val="en-US"/>
        </w:rPr>
        <w:t>]</w:t>
      </w:r>
      <w:r w:rsidR="00140018" w:rsidRPr="00AA407D">
        <w:rPr>
          <w:rFonts w:ascii="Times New Roman" w:hAnsi="Times New Roman" w:cs="Times New Roman"/>
          <w:sz w:val="28"/>
          <w:szCs w:val="28"/>
          <w:lang w:val="en-US"/>
        </w:rPr>
        <w:t>,</w:t>
      </w:r>
      <w:r w:rsidR="000705D3" w:rsidRPr="00AA407D">
        <w:rPr>
          <w:rFonts w:ascii="Times New Roman" w:hAnsi="Times New Roman"/>
          <w:sz w:val="28"/>
          <w:szCs w:val="28"/>
          <w:lang w:val="en-US"/>
        </w:rPr>
        <w:t xml:space="preserve"> Kiev,</w:t>
      </w:r>
      <w:r w:rsidR="00E5598A" w:rsidRPr="00AA407D">
        <w:rPr>
          <w:rFonts w:ascii="Times New Roman" w:hAnsi="Times New Roman"/>
          <w:sz w:val="28"/>
          <w:szCs w:val="28"/>
          <w:lang w:val="en-US"/>
        </w:rPr>
        <w:t xml:space="preserve"> KVSH, 1980. 111</w:t>
      </w:r>
      <w:r w:rsidR="00EB31C9" w:rsidRPr="00AA407D">
        <w:rPr>
          <w:rFonts w:ascii="Times New Roman" w:hAnsi="Times New Roman"/>
          <w:sz w:val="28"/>
          <w:szCs w:val="28"/>
          <w:lang w:val="en-US"/>
        </w:rPr>
        <w:t xml:space="preserve"> p</w:t>
      </w:r>
      <w:r w:rsidR="00E5598A" w:rsidRPr="00AA407D">
        <w:rPr>
          <w:rFonts w:ascii="Times New Roman" w:hAnsi="Times New Roman"/>
          <w:sz w:val="28"/>
          <w:szCs w:val="28"/>
          <w:lang w:val="en-US"/>
        </w:rPr>
        <w:t xml:space="preserve">. </w:t>
      </w:r>
    </w:p>
    <w:p w:rsidR="00E5598A" w:rsidRPr="00AA407D" w:rsidRDefault="00B30AE6" w:rsidP="00AA407D">
      <w:pPr>
        <w:spacing w:after="0" w:line="360" w:lineRule="auto"/>
        <w:ind w:firstLine="709"/>
        <w:jc w:val="both"/>
        <w:rPr>
          <w:rFonts w:ascii="Times New Roman" w:hAnsi="Times New Roman"/>
          <w:sz w:val="28"/>
          <w:szCs w:val="28"/>
          <w:lang w:val="en-US"/>
        </w:rPr>
      </w:pPr>
      <w:r w:rsidRPr="00AA407D">
        <w:rPr>
          <w:rFonts w:ascii="Times New Roman" w:hAnsi="Times New Roman"/>
          <w:sz w:val="28"/>
          <w:szCs w:val="28"/>
          <w:lang w:val="en-US"/>
        </w:rPr>
        <w:t>15.</w:t>
      </w:r>
      <w:r w:rsidR="00683656" w:rsidRPr="00AA407D">
        <w:rPr>
          <w:rFonts w:ascii="Times New Roman" w:hAnsi="Times New Roman"/>
          <w:sz w:val="28"/>
          <w:szCs w:val="28"/>
          <w:lang w:val="en-US"/>
        </w:rPr>
        <w:t xml:space="preserve"> Sh</w:t>
      </w:r>
      <w:r w:rsidR="00E5598A" w:rsidRPr="00AA407D">
        <w:rPr>
          <w:rFonts w:ascii="Times New Roman" w:hAnsi="Times New Roman"/>
          <w:sz w:val="28"/>
          <w:szCs w:val="28"/>
          <w:lang w:val="en-US"/>
        </w:rPr>
        <w:t xml:space="preserve">arapov R. D. Ponyatie oruzhiya kak orudiya prestupleniya </w:t>
      </w:r>
      <w:r w:rsidR="005A3B5D" w:rsidRPr="00AA407D">
        <w:rPr>
          <w:rFonts w:ascii="Times New Roman" w:hAnsi="Times New Roman" w:cs="Times New Roman"/>
          <w:sz w:val="28"/>
          <w:szCs w:val="28"/>
          <w:lang w:val="en-US"/>
        </w:rPr>
        <w:t>[</w:t>
      </w:r>
      <w:r w:rsidRPr="00AA407D">
        <w:rPr>
          <w:rFonts w:ascii="Times New Roman" w:hAnsi="Times New Roman"/>
          <w:sz w:val="28"/>
          <w:szCs w:val="28"/>
          <w:lang w:val="en-US"/>
        </w:rPr>
        <w:t>The concept of weapons as a weapon of crime</w:t>
      </w:r>
      <w:r w:rsidR="005A3B5D" w:rsidRPr="00AA407D">
        <w:rPr>
          <w:rFonts w:ascii="Times New Roman" w:hAnsi="Times New Roman" w:cs="Times New Roman"/>
          <w:sz w:val="28"/>
          <w:szCs w:val="28"/>
          <w:lang w:val="en-US"/>
        </w:rPr>
        <w:t>]</w:t>
      </w:r>
      <w:r w:rsidR="00140018" w:rsidRPr="00AA407D">
        <w:rPr>
          <w:rFonts w:ascii="Times New Roman" w:hAnsi="Times New Roman" w:cs="Times New Roman"/>
          <w:sz w:val="28"/>
          <w:szCs w:val="28"/>
          <w:lang w:val="en-US"/>
        </w:rPr>
        <w:t>,</w:t>
      </w:r>
      <w:r w:rsidR="00E5598A" w:rsidRPr="00AA407D">
        <w:rPr>
          <w:rFonts w:ascii="Times New Roman" w:hAnsi="Times New Roman"/>
          <w:sz w:val="28"/>
          <w:szCs w:val="28"/>
          <w:lang w:val="en-US"/>
        </w:rPr>
        <w:t xml:space="preserve"> </w:t>
      </w:r>
      <w:r w:rsidR="00E5598A" w:rsidRPr="00AA407D">
        <w:rPr>
          <w:rFonts w:ascii="Times New Roman" w:hAnsi="Times New Roman"/>
          <w:i/>
          <w:sz w:val="28"/>
          <w:szCs w:val="28"/>
          <w:lang w:val="en-US"/>
        </w:rPr>
        <w:t>Z</w:t>
      </w:r>
      <w:r w:rsidR="00683656" w:rsidRPr="00AA407D">
        <w:rPr>
          <w:rFonts w:ascii="Times New Roman" w:hAnsi="Times New Roman"/>
          <w:i/>
          <w:sz w:val="28"/>
          <w:szCs w:val="28"/>
          <w:lang w:val="en-US"/>
        </w:rPr>
        <w:t>h</w:t>
      </w:r>
      <w:r w:rsidR="00E5598A" w:rsidRPr="00AA407D">
        <w:rPr>
          <w:rFonts w:ascii="Times New Roman" w:hAnsi="Times New Roman"/>
          <w:i/>
          <w:sz w:val="28"/>
          <w:szCs w:val="28"/>
          <w:lang w:val="en-US"/>
        </w:rPr>
        <w:t>urnal rossijskogo prava</w:t>
      </w:r>
      <w:r w:rsidR="00C85595" w:rsidRPr="00AA407D">
        <w:rPr>
          <w:rFonts w:ascii="Times New Roman" w:hAnsi="Times New Roman"/>
          <w:sz w:val="28"/>
          <w:szCs w:val="28"/>
          <w:lang w:val="en-US"/>
        </w:rPr>
        <w:t>,</w:t>
      </w:r>
      <w:r w:rsidR="00E5598A" w:rsidRPr="00AA407D">
        <w:rPr>
          <w:rFonts w:ascii="Times New Roman" w:hAnsi="Times New Roman"/>
          <w:sz w:val="28"/>
          <w:szCs w:val="28"/>
          <w:lang w:val="en-US"/>
        </w:rPr>
        <w:t xml:space="preserve"> 2005</w:t>
      </w:r>
      <w:r w:rsidR="00C85595" w:rsidRPr="00AA407D">
        <w:rPr>
          <w:rFonts w:ascii="Times New Roman" w:hAnsi="Times New Roman"/>
          <w:sz w:val="28"/>
          <w:szCs w:val="28"/>
          <w:lang w:val="en-US"/>
        </w:rPr>
        <w:t>,</w:t>
      </w:r>
      <w:r w:rsidR="00E5598A" w:rsidRPr="00AA407D">
        <w:rPr>
          <w:rFonts w:ascii="Times New Roman" w:hAnsi="Times New Roman"/>
          <w:sz w:val="28"/>
          <w:szCs w:val="28"/>
          <w:lang w:val="en-US"/>
        </w:rPr>
        <w:t xml:space="preserve"> </w:t>
      </w:r>
      <w:r w:rsidR="00C85595" w:rsidRPr="00AA407D">
        <w:rPr>
          <w:rFonts w:ascii="Times New Roman" w:hAnsi="Times New Roman"/>
          <w:sz w:val="28"/>
          <w:szCs w:val="28"/>
          <w:lang w:val="en-US"/>
        </w:rPr>
        <w:t>no.</w:t>
      </w:r>
      <w:r w:rsidR="00E5598A" w:rsidRPr="00AA407D">
        <w:rPr>
          <w:rFonts w:ascii="Times New Roman" w:hAnsi="Times New Roman"/>
          <w:sz w:val="28"/>
          <w:szCs w:val="28"/>
          <w:lang w:val="en-US"/>
        </w:rPr>
        <w:t xml:space="preserve"> 10</w:t>
      </w:r>
      <w:r w:rsidR="00C85595" w:rsidRPr="00AA407D">
        <w:rPr>
          <w:rFonts w:ascii="Times New Roman" w:hAnsi="Times New Roman"/>
          <w:sz w:val="28"/>
          <w:szCs w:val="28"/>
          <w:lang w:val="en-US"/>
        </w:rPr>
        <w:t>,</w:t>
      </w:r>
      <w:r w:rsidR="00E5598A" w:rsidRPr="00AA407D">
        <w:rPr>
          <w:rFonts w:ascii="Times New Roman" w:hAnsi="Times New Roman"/>
          <w:sz w:val="28"/>
          <w:szCs w:val="28"/>
          <w:lang w:val="en-US"/>
        </w:rPr>
        <w:t xml:space="preserve"> </w:t>
      </w:r>
      <w:r w:rsidR="00620371" w:rsidRPr="00AA407D">
        <w:rPr>
          <w:rFonts w:ascii="Times New Roman" w:hAnsi="Times New Roman"/>
          <w:sz w:val="28"/>
          <w:szCs w:val="28"/>
          <w:lang w:val="en-US"/>
        </w:rPr>
        <w:t>pp</w:t>
      </w:r>
      <w:r w:rsidR="00E5598A" w:rsidRPr="00AA407D">
        <w:rPr>
          <w:rFonts w:ascii="Times New Roman" w:hAnsi="Times New Roman"/>
          <w:sz w:val="28"/>
          <w:szCs w:val="28"/>
          <w:lang w:val="en-US"/>
        </w:rPr>
        <w:t>.115-119.</w:t>
      </w:r>
    </w:p>
    <w:p w:rsidR="00E5598A" w:rsidRPr="00AA407D" w:rsidRDefault="000C11CA" w:rsidP="00AA407D">
      <w:pPr>
        <w:spacing w:after="0" w:line="360" w:lineRule="auto"/>
        <w:ind w:firstLine="709"/>
        <w:jc w:val="both"/>
        <w:rPr>
          <w:rFonts w:ascii="Times New Roman" w:hAnsi="Times New Roman"/>
          <w:sz w:val="28"/>
          <w:szCs w:val="28"/>
          <w:lang w:val="en-US"/>
        </w:rPr>
      </w:pPr>
      <w:r w:rsidRPr="00AA407D">
        <w:rPr>
          <w:rFonts w:ascii="Times New Roman" w:hAnsi="Times New Roman"/>
          <w:sz w:val="28"/>
          <w:szCs w:val="28"/>
          <w:lang w:val="en-US"/>
        </w:rPr>
        <w:t>16</w:t>
      </w:r>
      <w:r w:rsidR="00E5598A" w:rsidRPr="00AA407D">
        <w:rPr>
          <w:rFonts w:ascii="Times New Roman" w:hAnsi="Times New Roman"/>
          <w:sz w:val="28"/>
          <w:szCs w:val="28"/>
          <w:lang w:val="en-US"/>
        </w:rPr>
        <w:t>. S</w:t>
      </w:r>
      <w:r w:rsidR="00683656" w:rsidRPr="00AA407D">
        <w:rPr>
          <w:rFonts w:ascii="Times New Roman" w:hAnsi="Times New Roman"/>
          <w:sz w:val="28"/>
          <w:szCs w:val="28"/>
          <w:lang w:val="en-US"/>
        </w:rPr>
        <w:t>h</w:t>
      </w:r>
      <w:r w:rsidR="00E5598A" w:rsidRPr="00AA407D">
        <w:rPr>
          <w:rFonts w:ascii="Times New Roman" w:hAnsi="Times New Roman"/>
          <w:sz w:val="28"/>
          <w:szCs w:val="28"/>
          <w:lang w:val="en-US"/>
        </w:rPr>
        <w:t xml:space="preserve">olohov S. V. Kommercheskaya organizaciya kak orudie prestupleniya </w:t>
      </w:r>
      <w:r w:rsidR="005A3B5D" w:rsidRPr="00AA407D">
        <w:rPr>
          <w:rFonts w:ascii="Times New Roman" w:hAnsi="Times New Roman" w:cs="Times New Roman"/>
          <w:sz w:val="28"/>
          <w:szCs w:val="28"/>
          <w:lang w:val="en-US"/>
        </w:rPr>
        <w:t>[</w:t>
      </w:r>
      <w:r w:rsidR="00B30AE6" w:rsidRPr="00AA407D">
        <w:rPr>
          <w:rFonts w:ascii="Times New Roman" w:hAnsi="Times New Roman"/>
          <w:sz w:val="28"/>
          <w:szCs w:val="28"/>
          <w:lang w:val="en-US"/>
        </w:rPr>
        <w:t>Commercial organization as a tool of crime</w:t>
      </w:r>
      <w:r w:rsidR="005A3B5D" w:rsidRPr="00AA407D">
        <w:rPr>
          <w:rFonts w:ascii="Times New Roman" w:hAnsi="Times New Roman" w:cs="Times New Roman"/>
          <w:sz w:val="28"/>
          <w:szCs w:val="28"/>
          <w:lang w:val="en-US"/>
        </w:rPr>
        <w:t>]</w:t>
      </w:r>
      <w:r w:rsidR="00BA6E6B" w:rsidRPr="00AA407D">
        <w:rPr>
          <w:rFonts w:ascii="Times New Roman" w:hAnsi="Times New Roman" w:cs="Times New Roman"/>
          <w:sz w:val="28"/>
          <w:szCs w:val="28"/>
          <w:lang w:val="en-US"/>
        </w:rPr>
        <w:t>,</w:t>
      </w:r>
      <w:r w:rsidR="00E5598A" w:rsidRPr="00AA407D">
        <w:rPr>
          <w:rFonts w:ascii="Times New Roman" w:hAnsi="Times New Roman"/>
          <w:sz w:val="28"/>
          <w:szCs w:val="28"/>
          <w:lang w:val="en-US"/>
        </w:rPr>
        <w:t xml:space="preserve"> </w:t>
      </w:r>
      <w:r w:rsidR="00E5598A" w:rsidRPr="00AA407D">
        <w:rPr>
          <w:rFonts w:ascii="Times New Roman" w:hAnsi="Times New Roman"/>
          <w:i/>
          <w:sz w:val="28"/>
          <w:szCs w:val="28"/>
          <w:lang w:val="en-US"/>
        </w:rPr>
        <w:t>Sledovatel'</w:t>
      </w:r>
      <w:r w:rsidR="00C85595" w:rsidRPr="00AA407D">
        <w:rPr>
          <w:rFonts w:ascii="Times New Roman" w:hAnsi="Times New Roman"/>
          <w:sz w:val="28"/>
          <w:szCs w:val="28"/>
          <w:lang w:val="en-US"/>
        </w:rPr>
        <w:t>, 2003, no. 6,</w:t>
      </w:r>
      <w:r w:rsidR="00E5598A" w:rsidRPr="00AA407D">
        <w:rPr>
          <w:rFonts w:ascii="Times New Roman" w:hAnsi="Times New Roman"/>
          <w:sz w:val="28"/>
          <w:szCs w:val="28"/>
          <w:lang w:val="en-US"/>
        </w:rPr>
        <w:t xml:space="preserve"> </w:t>
      </w:r>
      <w:r w:rsidR="00620371" w:rsidRPr="00AA407D">
        <w:rPr>
          <w:rFonts w:ascii="Times New Roman" w:hAnsi="Times New Roman"/>
          <w:sz w:val="28"/>
          <w:szCs w:val="28"/>
          <w:lang w:val="en-US"/>
        </w:rPr>
        <w:t>pp</w:t>
      </w:r>
      <w:r w:rsidR="00E5598A" w:rsidRPr="00AA407D">
        <w:rPr>
          <w:rFonts w:ascii="Times New Roman" w:hAnsi="Times New Roman"/>
          <w:sz w:val="28"/>
          <w:szCs w:val="28"/>
          <w:lang w:val="en-US"/>
        </w:rPr>
        <w:t>. 13-14.</w:t>
      </w:r>
    </w:p>
    <w:p w:rsidR="00E5598A" w:rsidRPr="00956FA0" w:rsidRDefault="000C11CA" w:rsidP="00AA407D">
      <w:pPr>
        <w:spacing w:after="0" w:line="360" w:lineRule="auto"/>
        <w:ind w:firstLine="709"/>
        <w:jc w:val="both"/>
        <w:rPr>
          <w:rFonts w:ascii="Times New Roman" w:hAnsi="Times New Roman"/>
          <w:sz w:val="28"/>
          <w:szCs w:val="28"/>
          <w:lang w:val="en-US"/>
        </w:rPr>
      </w:pPr>
      <w:r w:rsidRPr="00AA407D">
        <w:rPr>
          <w:rFonts w:ascii="Times New Roman" w:hAnsi="Times New Roman"/>
          <w:sz w:val="28"/>
          <w:szCs w:val="28"/>
          <w:lang w:val="en-US"/>
        </w:rPr>
        <w:t>17</w:t>
      </w:r>
      <w:r w:rsidR="00E5598A" w:rsidRPr="00AA407D">
        <w:rPr>
          <w:rFonts w:ascii="Times New Roman" w:hAnsi="Times New Roman"/>
          <w:sz w:val="28"/>
          <w:szCs w:val="28"/>
          <w:lang w:val="en-US"/>
        </w:rPr>
        <w:t>. S</w:t>
      </w:r>
      <w:r w:rsidR="00683656" w:rsidRPr="00AA407D">
        <w:rPr>
          <w:rFonts w:ascii="Times New Roman" w:hAnsi="Times New Roman"/>
          <w:sz w:val="28"/>
          <w:szCs w:val="28"/>
          <w:lang w:val="en-US"/>
        </w:rPr>
        <w:t>h</w:t>
      </w:r>
      <w:r w:rsidR="00E5598A" w:rsidRPr="00AA407D">
        <w:rPr>
          <w:rFonts w:ascii="Times New Roman" w:hAnsi="Times New Roman"/>
          <w:sz w:val="28"/>
          <w:szCs w:val="28"/>
          <w:lang w:val="en-US"/>
        </w:rPr>
        <w:t xml:space="preserve">umak G. A. Kriminalisticheskij analiz dolzhnostnyh hishchenij </w:t>
      </w:r>
      <w:r w:rsidR="005A3B5D" w:rsidRPr="00AA407D">
        <w:rPr>
          <w:rFonts w:ascii="Times New Roman" w:hAnsi="Times New Roman" w:cs="Times New Roman"/>
          <w:sz w:val="28"/>
          <w:szCs w:val="28"/>
          <w:lang w:val="en-US"/>
        </w:rPr>
        <w:t>[</w:t>
      </w:r>
      <w:r w:rsidR="00B30AE6" w:rsidRPr="00AA407D">
        <w:rPr>
          <w:rFonts w:ascii="Times New Roman" w:hAnsi="Times New Roman"/>
          <w:sz w:val="28"/>
          <w:szCs w:val="28"/>
          <w:lang w:val="en-US"/>
        </w:rPr>
        <w:t>Criminalistic analysis of official theft</w:t>
      </w:r>
      <w:r w:rsidR="005A3B5D" w:rsidRPr="00AA407D">
        <w:rPr>
          <w:rFonts w:ascii="Times New Roman" w:hAnsi="Times New Roman" w:cs="Times New Roman"/>
          <w:sz w:val="28"/>
          <w:szCs w:val="28"/>
          <w:lang w:val="en-US"/>
        </w:rPr>
        <w:t>]</w:t>
      </w:r>
      <w:r w:rsidR="00BA6E6B" w:rsidRPr="00AA407D">
        <w:rPr>
          <w:rFonts w:ascii="Times New Roman" w:hAnsi="Times New Roman" w:cs="Times New Roman"/>
          <w:sz w:val="28"/>
          <w:szCs w:val="28"/>
          <w:lang w:val="en-US"/>
        </w:rPr>
        <w:t>,</w:t>
      </w:r>
      <w:r w:rsidR="00E5598A" w:rsidRPr="00AA407D">
        <w:rPr>
          <w:rFonts w:ascii="Times New Roman" w:hAnsi="Times New Roman"/>
          <w:sz w:val="28"/>
          <w:szCs w:val="28"/>
          <w:lang w:val="en-US"/>
        </w:rPr>
        <w:t xml:space="preserve"> </w:t>
      </w:r>
      <w:r w:rsidR="00E5598A" w:rsidRPr="00AA407D">
        <w:rPr>
          <w:rFonts w:ascii="Times New Roman" w:hAnsi="Times New Roman"/>
          <w:i/>
          <w:sz w:val="28"/>
          <w:szCs w:val="28"/>
          <w:lang w:val="en-US"/>
        </w:rPr>
        <w:t>Pravo i demokratiya</w:t>
      </w:r>
      <w:r w:rsidR="00E5598A" w:rsidRPr="00AA407D">
        <w:rPr>
          <w:rFonts w:ascii="Times New Roman" w:hAnsi="Times New Roman"/>
          <w:sz w:val="28"/>
          <w:szCs w:val="28"/>
          <w:lang w:val="en-US"/>
        </w:rPr>
        <w:t>.</w:t>
      </w:r>
      <w:r w:rsidR="00395A31" w:rsidRPr="00AA407D">
        <w:rPr>
          <w:rFonts w:ascii="Times New Roman" w:hAnsi="Times New Roman"/>
          <w:sz w:val="28"/>
          <w:szCs w:val="28"/>
          <w:lang w:val="en-US"/>
        </w:rPr>
        <w:t xml:space="preserve"> Mezhvuz. sb. nauch. tr. vol. 3,</w:t>
      </w:r>
      <w:r w:rsidR="00E5598A" w:rsidRPr="00AA407D">
        <w:rPr>
          <w:rFonts w:ascii="Times New Roman" w:hAnsi="Times New Roman"/>
          <w:sz w:val="28"/>
          <w:szCs w:val="28"/>
          <w:lang w:val="en-US"/>
        </w:rPr>
        <w:t xml:space="preserve"> </w:t>
      </w:r>
      <w:r w:rsidR="00395A31" w:rsidRPr="00AA407D">
        <w:rPr>
          <w:rFonts w:ascii="Times New Roman" w:hAnsi="Times New Roman"/>
          <w:sz w:val="28"/>
          <w:szCs w:val="28"/>
          <w:lang w:val="en-US"/>
        </w:rPr>
        <w:t>Minsk, 1990,</w:t>
      </w:r>
      <w:r w:rsidR="00E5598A" w:rsidRPr="00AA407D">
        <w:rPr>
          <w:rFonts w:ascii="Times New Roman" w:hAnsi="Times New Roman"/>
          <w:sz w:val="28"/>
          <w:szCs w:val="28"/>
          <w:lang w:val="en-US"/>
        </w:rPr>
        <w:t xml:space="preserve"> </w:t>
      </w:r>
      <w:r w:rsidR="00620371" w:rsidRPr="00AA407D">
        <w:rPr>
          <w:rFonts w:ascii="Times New Roman" w:hAnsi="Times New Roman"/>
          <w:sz w:val="28"/>
          <w:szCs w:val="28"/>
          <w:lang w:val="en-US"/>
        </w:rPr>
        <w:t>pp</w:t>
      </w:r>
      <w:r w:rsidR="00E5598A" w:rsidRPr="00AA407D">
        <w:rPr>
          <w:rFonts w:ascii="Times New Roman" w:hAnsi="Times New Roman"/>
          <w:sz w:val="28"/>
          <w:szCs w:val="28"/>
          <w:lang w:val="en-US"/>
        </w:rPr>
        <w:t>. 136-145.</w:t>
      </w:r>
    </w:p>
    <w:p w:rsidR="000C11CA" w:rsidRPr="00AA407D" w:rsidRDefault="000C11CA" w:rsidP="00AA407D">
      <w:pPr>
        <w:spacing w:after="0" w:line="360" w:lineRule="auto"/>
        <w:ind w:firstLine="709"/>
        <w:jc w:val="both"/>
        <w:rPr>
          <w:rFonts w:ascii="Times New Roman" w:hAnsi="Times New Roman"/>
          <w:sz w:val="28"/>
          <w:szCs w:val="28"/>
          <w:lang w:val="en-US"/>
        </w:rPr>
      </w:pPr>
      <w:r w:rsidRPr="00AA407D">
        <w:rPr>
          <w:rFonts w:ascii="Times New Roman" w:hAnsi="Times New Roman"/>
          <w:sz w:val="28"/>
          <w:szCs w:val="28"/>
          <w:lang w:val="en-US"/>
        </w:rPr>
        <w:t xml:space="preserve">18. Viskov N. V. Predmety prestupleniya, orudiya i sredstva ego soversheniyav aspekte resheniya sud'by veshchestvennyh dokazatel'stv </w:t>
      </w:r>
      <w:r w:rsidRPr="00AA407D">
        <w:rPr>
          <w:rFonts w:ascii="Times New Roman" w:hAnsi="Times New Roman" w:cs="Times New Roman"/>
          <w:sz w:val="28"/>
          <w:szCs w:val="28"/>
          <w:lang w:val="en-US"/>
        </w:rPr>
        <w:t>[</w:t>
      </w:r>
      <w:r w:rsidRPr="00AA407D">
        <w:rPr>
          <w:rFonts w:ascii="Times New Roman" w:hAnsi="Times New Roman"/>
          <w:sz w:val="28"/>
          <w:szCs w:val="28"/>
          <w:lang w:val="en-US"/>
        </w:rPr>
        <w:t>Objects of crime, tools and means of its commission in the aspect of solving the fate of physical evidence</w:t>
      </w:r>
      <w:r w:rsidRPr="00AA407D">
        <w:rPr>
          <w:rFonts w:ascii="Times New Roman" w:hAnsi="Times New Roman" w:cs="Times New Roman"/>
          <w:sz w:val="28"/>
          <w:szCs w:val="28"/>
          <w:lang w:val="en-US"/>
        </w:rPr>
        <w:t>],</w:t>
      </w:r>
      <w:r w:rsidRPr="00AA407D">
        <w:rPr>
          <w:rFonts w:ascii="Times New Roman" w:hAnsi="Times New Roman"/>
          <w:sz w:val="28"/>
          <w:szCs w:val="28"/>
          <w:lang w:val="en-US"/>
        </w:rPr>
        <w:t xml:space="preserve"> </w:t>
      </w:r>
      <w:r w:rsidRPr="00AA407D">
        <w:rPr>
          <w:rFonts w:ascii="Times New Roman" w:hAnsi="Times New Roman"/>
          <w:i/>
          <w:sz w:val="28"/>
          <w:szCs w:val="28"/>
          <w:lang w:val="en-US"/>
        </w:rPr>
        <w:t>Rossijskij sledovatel'</w:t>
      </w:r>
      <w:r w:rsidRPr="00AA407D">
        <w:rPr>
          <w:rFonts w:ascii="Times New Roman" w:hAnsi="Times New Roman"/>
          <w:sz w:val="28"/>
          <w:szCs w:val="28"/>
          <w:lang w:val="en-US"/>
        </w:rPr>
        <w:t>, 2006, no.3, pp. 2-4.</w:t>
      </w:r>
    </w:p>
    <w:p w:rsidR="00E5598A" w:rsidRPr="00AA407D" w:rsidRDefault="000C11CA" w:rsidP="00AA407D">
      <w:pPr>
        <w:spacing w:after="0" w:line="360" w:lineRule="auto"/>
        <w:ind w:firstLine="709"/>
        <w:jc w:val="both"/>
        <w:rPr>
          <w:rFonts w:ascii="Times New Roman" w:hAnsi="Times New Roman"/>
          <w:sz w:val="28"/>
          <w:szCs w:val="28"/>
          <w:lang w:val="en-US"/>
        </w:rPr>
      </w:pPr>
      <w:r w:rsidRPr="00AA407D">
        <w:rPr>
          <w:rFonts w:ascii="Times New Roman" w:hAnsi="Times New Roman"/>
          <w:sz w:val="28"/>
          <w:szCs w:val="28"/>
          <w:lang w:val="en-US"/>
        </w:rPr>
        <w:lastRenderedPageBreak/>
        <w:t>19</w:t>
      </w:r>
      <w:r w:rsidR="00E5598A" w:rsidRPr="00AA407D">
        <w:rPr>
          <w:rFonts w:ascii="Times New Roman" w:hAnsi="Times New Roman"/>
          <w:sz w:val="28"/>
          <w:szCs w:val="28"/>
          <w:lang w:val="en-US"/>
        </w:rPr>
        <w:t>. Y</w:t>
      </w:r>
      <w:r w:rsidR="00683656" w:rsidRPr="00AA407D">
        <w:rPr>
          <w:rFonts w:ascii="Times New Roman" w:hAnsi="Times New Roman"/>
          <w:sz w:val="28"/>
          <w:szCs w:val="28"/>
          <w:lang w:val="en-US"/>
        </w:rPr>
        <w:t>a</w:t>
      </w:r>
      <w:r w:rsidR="00E5598A" w:rsidRPr="00AA407D">
        <w:rPr>
          <w:rFonts w:ascii="Times New Roman" w:hAnsi="Times New Roman"/>
          <w:sz w:val="28"/>
          <w:szCs w:val="28"/>
          <w:lang w:val="en-US"/>
        </w:rPr>
        <w:t xml:space="preserve">shkov S. A. Informaciya kak predmet prestupleniya: avtoref. dis. … kand. yurid. </w:t>
      </w:r>
      <w:r w:rsidR="00BA6E6B" w:rsidRPr="00AA407D">
        <w:rPr>
          <w:rFonts w:ascii="Times New Roman" w:hAnsi="Times New Roman"/>
          <w:sz w:val="28"/>
          <w:szCs w:val="28"/>
          <w:lang w:val="en-US"/>
        </w:rPr>
        <w:t>n</w:t>
      </w:r>
      <w:r w:rsidR="00E5598A" w:rsidRPr="00AA407D">
        <w:rPr>
          <w:rFonts w:ascii="Times New Roman" w:hAnsi="Times New Roman"/>
          <w:sz w:val="28"/>
          <w:szCs w:val="28"/>
          <w:lang w:val="en-US"/>
        </w:rPr>
        <w:t>auk</w:t>
      </w:r>
      <w:r w:rsidR="00BA6E6B" w:rsidRPr="00AA407D">
        <w:rPr>
          <w:rFonts w:ascii="Times New Roman" w:hAnsi="Times New Roman"/>
          <w:sz w:val="28"/>
          <w:szCs w:val="28"/>
          <w:lang w:val="en-US"/>
        </w:rPr>
        <w:t xml:space="preserve"> </w:t>
      </w:r>
      <w:r w:rsidR="00BA6E6B" w:rsidRPr="00AA407D">
        <w:rPr>
          <w:rFonts w:ascii="Times New Roman" w:hAnsi="Times New Roman" w:cs="Times New Roman"/>
          <w:sz w:val="28"/>
          <w:szCs w:val="28"/>
          <w:lang w:val="en-US"/>
        </w:rPr>
        <w:t>[</w:t>
      </w:r>
      <w:r w:rsidR="00BA6E6B" w:rsidRPr="00AA407D">
        <w:rPr>
          <w:rFonts w:ascii="Times New Roman" w:hAnsi="Times New Roman"/>
          <w:sz w:val="28"/>
          <w:szCs w:val="28"/>
          <w:lang w:val="en-US"/>
        </w:rPr>
        <w:t>Information as the subject of crime</w:t>
      </w:r>
      <w:r w:rsidR="00140018" w:rsidRPr="00AA407D">
        <w:rPr>
          <w:rFonts w:ascii="Times New Roman" w:hAnsi="Times New Roman"/>
          <w:sz w:val="28"/>
          <w:szCs w:val="28"/>
          <w:lang w:val="en-US"/>
        </w:rPr>
        <w:t>: the author's abstract. dis. ... cand. jurid. sciences</w:t>
      </w:r>
      <w:r w:rsidR="00BA6E6B" w:rsidRPr="00AA407D">
        <w:rPr>
          <w:rFonts w:ascii="Times New Roman" w:hAnsi="Times New Roman" w:cs="Times New Roman"/>
          <w:sz w:val="28"/>
          <w:szCs w:val="28"/>
          <w:lang w:val="en-US"/>
        </w:rPr>
        <w:t>]</w:t>
      </w:r>
      <w:r w:rsidR="00140018" w:rsidRPr="00AA407D">
        <w:rPr>
          <w:rFonts w:ascii="Times New Roman" w:hAnsi="Times New Roman" w:cs="Times New Roman"/>
          <w:sz w:val="28"/>
          <w:szCs w:val="28"/>
          <w:lang w:val="en-US"/>
        </w:rPr>
        <w:t>,</w:t>
      </w:r>
      <w:r w:rsidR="00E5598A" w:rsidRPr="00AA407D">
        <w:rPr>
          <w:rFonts w:ascii="Times New Roman" w:hAnsi="Times New Roman"/>
          <w:sz w:val="28"/>
          <w:szCs w:val="28"/>
          <w:lang w:val="en-US"/>
        </w:rPr>
        <w:t xml:space="preserve"> Ekaterinburg. 2005. 2</w:t>
      </w:r>
      <w:r w:rsidR="00C62F5E" w:rsidRPr="00AA407D">
        <w:rPr>
          <w:rFonts w:ascii="Times New Roman" w:hAnsi="Times New Roman"/>
          <w:sz w:val="28"/>
          <w:szCs w:val="28"/>
          <w:lang w:val="en-US"/>
        </w:rPr>
        <w:t>6</w:t>
      </w:r>
      <w:r w:rsidR="00E5598A" w:rsidRPr="00AA407D">
        <w:rPr>
          <w:rFonts w:ascii="Times New Roman" w:hAnsi="Times New Roman"/>
          <w:sz w:val="28"/>
          <w:szCs w:val="28"/>
          <w:lang w:val="en-US"/>
        </w:rPr>
        <w:t xml:space="preserve"> </w:t>
      </w:r>
      <w:r w:rsidR="00EB31C9" w:rsidRPr="00AA407D">
        <w:rPr>
          <w:rFonts w:ascii="Times New Roman" w:hAnsi="Times New Roman"/>
          <w:sz w:val="28"/>
          <w:szCs w:val="28"/>
          <w:lang w:val="en-US"/>
        </w:rPr>
        <w:t>p</w:t>
      </w:r>
      <w:r w:rsidR="00E5598A" w:rsidRPr="00AA407D">
        <w:rPr>
          <w:rFonts w:ascii="Times New Roman" w:hAnsi="Times New Roman"/>
          <w:sz w:val="28"/>
          <w:szCs w:val="28"/>
          <w:lang w:val="en-US"/>
        </w:rPr>
        <w:t xml:space="preserve">.  </w:t>
      </w:r>
    </w:p>
    <w:p w:rsidR="00E5598A" w:rsidRPr="00AA407D" w:rsidRDefault="000C11CA" w:rsidP="00AA407D">
      <w:pPr>
        <w:spacing w:after="0" w:line="360" w:lineRule="auto"/>
        <w:ind w:firstLine="709"/>
        <w:jc w:val="both"/>
        <w:rPr>
          <w:rFonts w:ascii="Times New Roman" w:hAnsi="Times New Roman"/>
          <w:sz w:val="28"/>
          <w:szCs w:val="28"/>
          <w:u w:val="single"/>
          <w:lang w:val="en-US"/>
        </w:rPr>
      </w:pPr>
      <w:r w:rsidRPr="00AA407D">
        <w:rPr>
          <w:rFonts w:ascii="Times New Roman" w:hAnsi="Times New Roman"/>
          <w:sz w:val="28"/>
          <w:szCs w:val="28"/>
          <w:lang w:val="en-US"/>
        </w:rPr>
        <w:t xml:space="preserve">20. Zaharov D. E. Zhivotnye kak istochniki povyshennoj opasnosti </w:t>
      </w:r>
      <w:r w:rsidRPr="00AA407D">
        <w:rPr>
          <w:rFonts w:ascii="Times New Roman" w:hAnsi="Times New Roman" w:cs="Times New Roman"/>
          <w:sz w:val="28"/>
          <w:szCs w:val="28"/>
          <w:lang w:val="en-US"/>
        </w:rPr>
        <w:t>[</w:t>
      </w:r>
      <w:r w:rsidRPr="00AA407D">
        <w:rPr>
          <w:rFonts w:ascii="Times New Roman" w:hAnsi="Times New Roman"/>
          <w:sz w:val="28"/>
          <w:szCs w:val="28"/>
          <w:lang w:val="en-US"/>
        </w:rPr>
        <w:t>Animals as sources of increased danger</w:t>
      </w:r>
      <w:r w:rsidRPr="00AA407D">
        <w:rPr>
          <w:rFonts w:ascii="Times New Roman" w:hAnsi="Times New Roman" w:cs="Times New Roman"/>
          <w:sz w:val="28"/>
          <w:szCs w:val="28"/>
          <w:lang w:val="en-US"/>
        </w:rPr>
        <w:t>],</w:t>
      </w:r>
      <w:r w:rsidRPr="00AA407D">
        <w:rPr>
          <w:rFonts w:ascii="Times New Roman" w:hAnsi="Times New Roman"/>
          <w:sz w:val="28"/>
          <w:szCs w:val="28"/>
          <w:lang w:val="en-US"/>
        </w:rPr>
        <w:t xml:space="preserve"> </w:t>
      </w:r>
      <w:r w:rsidRPr="00AA407D">
        <w:rPr>
          <w:rFonts w:ascii="Times New Roman" w:hAnsi="Times New Roman"/>
          <w:i/>
          <w:sz w:val="28"/>
          <w:szCs w:val="28"/>
          <w:lang w:val="en-US"/>
        </w:rPr>
        <w:t>Rossijskoe pravo: obrazovanie, praktika, nauka</w:t>
      </w:r>
      <w:r w:rsidRPr="00AA407D">
        <w:rPr>
          <w:rFonts w:ascii="Times New Roman" w:hAnsi="Times New Roman"/>
          <w:sz w:val="28"/>
          <w:szCs w:val="28"/>
          <w:lang w:val="en-US"/>
        </w:rPr>
        <w:t>, 2009,  no. 9(62), pp. 98-101.</w:t>
      </w:r>
    </w:p>
    <w:sectPr w:rsidR="00E5598A" w:rsidRPr="00AA407D" w:rsidSect="001F751A">
      <w:footerReference w:type="default" r:id="rId10"/>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282" w:rsidRDefault="00361282" w:rsidP="00DA1C2A">
      <w:pPr>
        <w:spacing w:after="0" w:line="240" w:lineRule="auto"/>
      </w:pPr>
      <w:r>
        <w:separator/>
      </w:r>
    </w:p>
  </w:endnote>
  <w:endnote w:type="continuationSeparator" w:id="1">
    <w:p w:rsidR="00361282" w:rsidRDefault="00361282" w:rsidP="00DA1C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Liberation Serif">
    <w:altName w:val="Liberation Serif"/>
    <w:panose1 w:val="00000000000000000000"/>
    <w:charset w:val="CC"/>
    <w:family w:val="roman"/>
    <w:notTrueType/>
    <w:pitch w:val="default"/>
    <w:sig w:usb0="00000201" w:usb1="00000000" w:usb2="00000000" w:usb3="00000000" w:csb0="00000004"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B5B" w:rsidRDefault="00607B5B">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282" w:rsidRDefault="00361282" w:rsidP="00DA1C2A">
      <w:pPr>
        <w:spacing w:after="0" w:line="240" w:lineRule="auto"/>
      </w:pPr>
      <w:r>
        <w:separator/>
      </w:r>
    </w:p>
  </w:footnote>
  <w:footnote w:type="continuationSeparator" w:id="1">
    <w:p w:rsidR="00361282" w:rsidRDefault="00361282" w:rsidP="00DA1C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54104"/>
    <w:multiLevelType w:val="hybridMultilevel"/>
    <w:tmpl w:val="B5D09F6E"/>
    <w:lvl w:ilvl="0" w:tplc="A406FCD8">
      <w:start w:val="1"/>
      <w:numFmt w:val="decimal"/>
      <w:lvlText w:val="%1."/>
      <w:lvlJc w:val="left"/>
      <w:pPr>
        <w:ind w:left="927"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1">
    <w:nsid w:val="12335380"/>
    <w:multiLevelType w:val="hybridMultilevel"/>
    <w:tmpl w:val="0EA4175E"/>
    <w:lvl w:ilvl="0" w:tplc="BE623B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3A54BAD"/>
    <w:multiLevelType w:val="hybridMultilevel"/>
    <w:tmpl w:val="7E32A2D8"/>
    <w:lvl w:ilvl="0" w:tplc="4A96E5E4">
      <w:start w:val="1"/>
      <w:numFmt w:val="decimal"/>
      <w:lvlText w:val="%1."/>
      <w:lvlJc w:val="left"/>
      <w:pPr>
        <w:tabs>
          <w:tab w:val="num" w:pos="653"/>
        </w:tabs>
        <w:ind w:left="29" w:firstLine="397"/>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14A826CC"/>
    <w:multiLevelType w:val="multilevel"/>
    <w:tmpl w:val="472E3582"/>
    <w:lvl w:ilvl="0">
      <w:start w:val="1"/>
      <w:numFmt w:val="decimal"/>
      <w:lvlText w:val="%1."/>
      <w:lvlJc w:val="left"/>
      <w:rPr>
        <w:rFonts w:ascii="Times New Roman" w:eastAsia="Times New Roman" w:hAnsi="Times New Roman" w:cs="Times New Roman"/>
        <w:i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EA6B24"/>
    <w:multiLevelType w:val="hybridMultilevel"/>
    <w:tmpl w:val="79B228EE"/>
    <w:lvl w:ilvl="0" w:tplc="86D8779A">
      <w:start w:val="1"/>
      <w:numFmt w:val="decimal"/>
      <w:lvlText w:val="%1."/>
      <w:lvlJc w:val="left"/>
      <w:pPr>
        <w:ind w:left="720" w:hanging="360"/>
      </w:pPr>
      <w:rPr>
        <w:b w:val="0"/>
      </w:rPr>
    </w:lvl>
    <w:lvl w:ilvl="1" w:tplc="0419000F">
      <w:start w:val="1"/>
      <w:numFmt w:val="decimal"/>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A4A320B"/>
    <w:multiLevelType w:val="hybridMultilevel"/>
    <w:tmpl w:val="84AADD9A"/>
    <w:lvl w:ilvl="0" w:tplc="FFFFFFFF">
      <w:start w:val="1"/>
      <w:numFmt w:val="decimal"/>
      <w:lvlText w:val="%1)"/>
      <w:lvlJc w:val="left"/>
      <w:pPr>
        <w:tabs>
          <w:tab w:val="num" w:pos="660"/>
        </w:tabs>
        <w:ind w:left="6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285157B9"/>
    <w:multiLevelType w:val="hybridMultilevel"/>
    <w:tmpl w:val="3300F9F0"/>
    <w:lvl w:ilvl="0" w:tplc="EBCCA584">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7">
    <w:nsid w:val="3688408E"/>
    <w:multiLevelType w:val="hybridMultilevel"/>
    <w:tmpl w:val="CFE04222"/>
    <w:lvl w:ilvl="0" w:tplc="3B127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D3368AF"/>
    <w:multiLevelType w:val="hybridMultilevel"/>
    <w:tmpl w:val="4DDA074C"/>
    <w:lvl w:ilvl="0" w:tplc="FFFFFFFF">
      <w:numFmt w:val="bullet"/>
      <w:lvlText w:val="-"/>
      <w:lvlJc w:val="left"/>
      <w:pPr>
        <w:tabs>
          <w:tab w:val="num" w:pos="660"/>
        </w:tabs>
        <w:ind w:left="660" w:hanging="360"/>
      </w:pPr>
      <w:rPr>
        <w:rFonts w:ascii="Times New Roman" w:eastAsia="MS Mincho"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643A5A6E"/>
    <w:multiLevelType w:val="hybridMultilevel"/>
    <w:tmpl w:val="CBD8DA6A"/>
    <w:lvl w:ilvl="0" w:tplc="EAC8AF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83D2B25"/>
    <w:multiLevelType w:val="multilevel"/>
    <w:tmpl w:val="472E3582"/>
    <w:lvl w:ilvl="0">
      <w:start w:val="1"/>
      <w:numFmt w:val="decimal"/>
      <w:lvlText w:val="%1."/>
      <w:lvlJc w:val="left"/>
      <w:rPr>
        <w:rFonts w:ascii="Times New Roman" w:eastAsia="Times New Roman" w:hAnsi="Times New Roman" w:cs="Times New Roman"/>
        <w:i w:val="0"/>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2B5718"/>
    <w:multiLevelType w:val="hybridMultilevel"/>
    <w:tmpl w:val="B79083E8"/>
    <w:lvl w:ilvl="0" w:tplc="E69C77F0">
      <w:start w:val="1"/>
      <w:numFmt w:val="upperLetter"/>
      <w:lvlText w:val="%1."/>
      <w:lvlJc w:val="left"/>
      <w:pPr>
        <w:ind w:left="4897"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73556166"/>
    <w:multiLevelType w:val="hybridMultilevel"/>
    <w:tmpl w:val="152EF93A"/>
    <w:lvl w:ilvl="0" w:tplc="93E410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3"/>
  </w:num>
  <w:num w:numId="3">
    <w:abstractNumId w:val="10"/>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4"/>
  </w:num>
  <w:num w:numId="10">
    <w:abstractNumId w:val="1"/>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7"/>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783F8B"/>
    <w:rsid w:val="00000E8F"/>
    <w:rsid w:val="000010D4"/>
    <w:rsid w:val="000040EB"/>
    <w:rsid w:val="00005CD0"/>
    <w:rsid w:val="000076F5"/>
    <w:rsid w:val="00014692"/>
    <w:rsid w:val="00016B8B"/>
    <w:rsid w:val="000170A1"/>
    <w:rsid w:val="00017CC2"/>
    <w:rsid w:val="0002024F"/>
    <w:rsid w:val="000225AC"/>
    <w:rsid w:val="0002282C"/>
    <w:rsid w:val="00023C63"/>
    <w:rsid w:val="0002460D"/>
    <w:rsid w:val="000248E3"/>
    <w:rsid w:val="0003046E"/>
    <w:rsid w:val="00032E44"/>
    <w:rsid w:val="00033495"/>
    <w:rsid w:val="00035159"/>
    <w:rsid w:val="00037A81"/>
    <w:rsid w:val="0004143E"/>
    <w:rsid w:val="00041786"/>
    <w:rsid w:val="00042625"/>
    <w:rsid w:val="00043441"/>
    <w:rsid w:val="0004635A"/>
    <w:rsid w:val="0004694E"/>
    <w:rsid w:val="00047269"/>
    <w:rsid w:val="00052B11"/>
    <w:rsid w:val="00054A51"/>
    <w:rsid w:val="00054DE9"/>
    <w:rsid w:val="0005669B"/>
    <w:rsid w:val="00061D34"/>
    <w:rsid w:val="0006365B"/>
    <w:rsid w:val="00063A06"/>
    <w:rsid w:val="000650BE"/>
    <w:rsid w:val="00065F6C"/>
    <w:rsid w:val="000705D3"/>
    <w:rsid w:val="00070CF1"/>
    <w:rsid w:val="00071BA4"/>
    <w:rsid w:val="00072314"/>
    <w:rsid w:val="00075E82"/>
    <w:rsid w:val="00076303"/>
    <w:rsid w:val="000809D2"/>
    <w:rsid w:val="00082398"/>
    <w:rsid w:val="0008260A"/>
    <w:rsid w:val="00083789"/>
    <w:rsid w:val="000858A7"/>
    <w:rsid w:val="00086038"/>
    <w:rsid w:val="000910A9"/>
    <w:rsid w:val="00091A11"/>
    <w:rsid w:val="00093AAD"/>
    <w:rsid w:val="00093ABF"/>
    <w:rsid w:val="00093EA1"/>
    <w:rsid w:val="00093F42"/>
    <w:rsid w:val="000946B9"/>
    <w:rsid w:val="00094722"/>
    <w:rsid w:val="00095E31"/>
    <w:rsid w:val="000960DB"/>
    <w:rsid w:val="00096CD6"/>
    <w:rsid w:val="00096EFA"/>
    <w:rsid w:val="000A0430"/>
    <w:rsid w:val="000A0B7B"/>
    <w:rsid w:val="000A1922"/>
    <w:rsid w:val="000A2AE5"/>
    <w:rsid w:val="000A2F90"/>
    <w:rsid w:val="000A3726"/>
    <w:rsid w:val="000A528E"/>
    <w:rsid w:val="000A5826"/>
    <w:rsid w:val="000B1415"/>
    <w:rsid w:val="000B2FD3"/>
    <w:rsid w:val="000B414A"/>
    <w:rsid w:val="000B455E"/>
    <w:rsid w:val="000C0EDA"/>
    <w:rsid w:val="000C10B0"/>
    <w:rsid w:val="000C11CA"/>
    <w:rsid w:val="000C256F"/>
    <w:rsid w:val="000C2E46"/>
    <w:rsid w:val="000C3E80"/>
    <w:rsid w:val="000C5C31"/>
    <w:rsid w:val="000C5D03"/>
    <w:rsid w:val="000C617C"/>
    <w:rsid w:val="000D1BB8"/>
    <w:rsid w:val="000D448F"/>
    <w:rsid w:val="000D6686"/>
    <w:rsid w:val="000E21E3"/>
    <w:rsid w:val="000E2D13"/>
    <w:rsid w:val="000E2D45"/>
    <w:rsid w:val="000E2EE7"/>
    <w:rsid w:val="000E424E"/>
    <w:rsid w:val="000E44CA"/>
    <w:rsid w:val="000E7D03"/>
    <w:rsid w:val="000F0D0A"/>
    <w:rsid w:val="000F0E2C"/>
    <w:rsid w:val="000F1E0B"/>
    <w:rsid w:val="000F6F3C"/>
    <w:rsid w:val="001013E1"/>
    <w:rsid w:val="00102F8B"/>
    <w:rsid w:val="001038C6"/>
    <w:rsid w:val="00103FA2"/>
    <w:rsid w:val="0010480D"/>
    <w:rsid w:val="0010559E"/>
    <w:rsid w:val="00106693"/>
    <w:rsid w:val="00110186"/>
    <w:rsid w:val="001115C7"/>
    <w:rsid w:val="00115D7D"/>
    <w:rsid w:val="001167CA"/>
    <w:rsid w:val="00121BCC"/>
    <w:rsid w:val="001232B9"/>
    <w:rsid w:val="001233EF"/>
    <w:rsid w:val="001239A1"/>
    <w:rsid w:val="0012411D"/>
    <w:rsid w:val="00125851"/>
    <w:rsid w:val="0012779F"/>
    <w:rsid w:val="0013495F"/>
    <w:rsid w:val="001349F8"/>
    <w:rsid w:val="00135D01"/>
    <w:rsid w:val="00135F4E"/>
    <w:rsid w:val="00140018"/>
    <w:rsid w:val="0014056E"/>
    <w:rsid w:val="0014240D"/>
    <w:rsid w:val="00143398"/>
    <w:rsid w:val="00143DF9"/>
    <w:rsid w:val="00145069"/>
    <w:rsid w:val="00145F48"/>
    <w:rsid w:val="00147222"/>
    <w:rsid w:val="00147CE1"/>
    <w:rsid w:val="001500D7"/>
    <w:rsid w:val="001516CF"/>
    <w:rsid w:val="001518E6"/>
    <w:rsid w:val="001520F8"/>
    <w:rsid w:val="00152D33"/>
    <w:rsid w:val="00153914"/>
    <w:rsid w:val="00157004"/>
    <w:rsid w:val="00160202"/>
    <w:rsid w:val="001602FE"/>
    <w:rsid w:val="00161197"/>
    <w:rsid w:val="0016585B"/>
    <w:rsid w:val="00166959"/>
    <w:rsid w:val="001704B9"/>
    <w:rsid w:val="00174140"/>
    <w:rsid w:val="00174236"/>
    <w:rsid w:val="00174E22"/>
    <w:rsid w:val="00175B01"/>
    <w:rsid w:val="00176670"/>
    <w:rsid w:val="00181024"/>
    <w:rsid w:val="00182ADF"/>
    <w:rsid w:val="001852EA"/>
    <w:rsid w:val="001853F5"/>
    <w:rsid w:val="00187A6E"/>
    <w:rsid w:val="0019034C"/>
    <w:rsid w:val="0019411D"/>
    <w:rsid w:val="001945F8"/>
    <w:rsid w:val="001A2191"/>
    <w:rsid w:val="001A2681"/>
    <w:rsid w:val="001A2823"/>
    <w:rsid w:val="001A2C5F"/>
    <w:rsid w:val="001A3DC1"/>
    <w:rsid w:val="001A5D49"/>
    <w:rsid w:val="001A70FA"/>
    <w:rsid w:val="001B002A"/>
    <w:rsid w:val="001B1108"/>
    <w:rsid w:val="001B1971"/>
    <w:rsid w:val="001B1F83"/>
    <w:rsid w:val="001B3026"/>
    <w:rsid w:val="001B364D"/>
    <w:rsid w:val="001B4B09"/>
    <w:rsid w:val="001B6BBA"/>
    <w:rsid w:val="001B70B2"/>
    <w:rsid w:val="001B7754"/>
    <w:rsid w:val="001C0A29"/>
    <w:rsid w:val="001C1D70"/>
    <w:rsid w:val="001C5F88"/>
    <w:rsid w:val="001C721F"/>
    <w:rsid w:val="001C7AB4"/>
    <w:rsid w:val="001D0C62"/>
    <w:rsid w:val="001D17A7"/>
    <w:rsid w:val="001D5420"/>
    <w:rsid w:val="001D57FF"/>
    <w:rsid w:val="001D5D77"/>
    <w:rsid w:val="001D694F"/>
    <w:rsid w:val="001D76A8"/>
    <w:rsid w:val="001E111E"/>
    <w:rsid w:val="001E25DD"/>
    <w:rsid w:val="001E5501"/>
    <w:rsid w:val="001E6D4E"/>
    <w:rsid w:val="001E7343"/>
    <w:rsid w:val="001E78CE"/>
    <w:rsid w:val="001F1B58"/>
    <w:rsid w:val="001F217B"/>
    <w:rsid w:val="001F2BF0"/>
    <w:rsid w:val="001F4A45"/>
    <w:rsid w:val="001F615F"/>
    <w:rsid w:val="001F751A"/>
    <w:rsid w:val="00200E2F"/>
    <w:rsid w:val="002032D7"/>
    <w:rsid w:val="00203B63"/>
    <w:rsid w:val="00205755"/>
    <w:rsid w:val="00205888"/>
    <w:rsid w:val="002114D3"/>
    <w:rsid w:val="0021179A"/>
    <w:rsid w:val="00212186"/>
    <w:rsid w:val="00212368"/>
    <w:rsid w:val="0022478F"/>
    <w:rsid w:val="002263BC"/>
    <w:rsid w:val="00227094"/>
    <w:rsid w:val="0023027C"/>
    <w:rsid w:val="00231BE2"/>
    <w:rsid w:val="00233211"/>
    <w:rsid w:val="00235322"/>
    <w:rsid w:val="002355EB"/>
    <w:rsid w:val="002366EC"/>
    <w:rsid w:val="002429AB"/>
    <w:rsid w:val="0024411D"/>
    <w:rsid w:val="00246340"/>
    <w:rsid w:val="00246D54"/>
    <w:rsid w:val="00246D7A"/>
    <w:rsid w:val="00247B2E"/>
    <w:rsid w:val="00247C16"/>
    <w:rsid w:val="00251527"/>
    <w:rsid w:val="0025163D"/>
    <w:rsid w:val="00253551"/>
    <w:rsid w:val="002541F1"/>
    <w:rsid w:val="00254545"/>
    <w:rsid w:val="00255673"/>
    <w:rsid w:val="00256ACF"/>
    <w:rsid w:val="00256D2F"/>
    <w:rsid w:val="00260B3E"/>
    <w:rsid w:val="0026135E"/>
    <w:rsid w:val="002618DB"/>
    <w:rsid w:val="00270108"/>
    <w:rsid w:val="00270CA4"/>
    <w:rsid w:val="002719D0"/>
    <w:rsid w:val="00272951"/>
    <w:rsid w:val="00273A1F"/>
    <w:rsid w:val="002740C5"/>
    <w:rsid w:val="00274525"/>
    <w:rsid w:val="00275EBE"/>
    <w:rsid w:val="00280183"/>
    <w:rsid w:val="00280EE4"/>
    <w:rsid w:val="00281269"/>
    <w:rsid w:val="00283282"/>
    <w:rsid w:val="00284607"/>
    <w:rsid w:val="0028477E"/>
    <w:rsid w:val="00285EA2"/>
    <w:rsid w:val="00286871"/>
    <w:rsid w:val="00286CD6"/>
    <w:rsid w:val="002877DB"/>
    <w:rsid w:val="002903F0"/>
    <w:rsid w:val="0029261D"/>
    <w:rsid w:val="00293B8C"/>
    <w:rsid w:val="00294552"/>
    <w:rsid w:val="0029464B"/>
    <w:rsid w:val="0029625E"/>
    <w:rsid w:val="00296D3C"/>
    <w:rsid w:val="002A0522"/>
    <w:rsid w:val="002A246D"/>
    <w:rsid w:val="002A3547"/>
    <w:rsid w:val="002A38DF"/>
    <w:rsid w:val="002A425D"/>
    <w:rsid w:val="002A43B0"/>
    <w:rsid w:val="002A508A"/>
    <w:rsid w:val="002A7668"/>
    <w:rsid w:val="002B2AF6"/>
    <w:rsid w:val="002B494C"/>
    <w:rsid w:val="002B4A86"/>
    <w:rsid w:val="002B51AF"/>
    <w:rsid w:val="002B52A6"/>
    <w:rsid w:val="002B73E1"/>
    <w:rsid w:val="002C1117"/>
    <w:rsid w:val="002C1B0A"/>
    <w:rsid w:val="002C2913"/>
    <w:rsid w:val="002C4C92"/>
    <w:rsid w:val="002C583A"/>
    <w:rsid w:val="002C6105"/>
    <w:rsid w:val="002D2769"/>
    <w:rsid w:val="002D4DA7"/>
    <w:rsid w:val="002D610F"/>
    <w:rsid w:val="002D7B04"/>
    <w:rsid w:val="002E136F"/>
    <w:rsid w:val="002E2D54"/>
    <w:rsid w:val="002E53F2"/>
    <w:rsid w:val="002E5EE1"/>
    <w:rsid w:val="002E5F5B"/>
    <w:rsid w:val="002E6123"/>
    <w:rsid w:val="002F1A1D"/>
    <w:rsid w:val="002F32CC"/>
    <w:rsid w:val="002F33EB"/>
    <w:rsid w:val="002F4CC3"/>
    <w:rsid w:val="002F4E23"/>
    <w:rsid w:val="002F4F6B"/>
    <w:rsid w:val="002F5FC0"/>
    <w:rsid w:val="002F623D"/>
    <w:rsid w:val="002F7D27"/>
    <w:rsid w:val="00301A8A"/>
    <w:rsid w:val="003100D9"/>
    <w:rsid w:val="0031118B"/>
    <w:rsid w:val="003145AB"/>
    <w:rsid w:val="00314C06"/>
    <w:rsid w:val="00320051"/>
    <w:rsid w:val="00321F08"/>
    <w:rsid w:val="00322F89"/>
    <w:rsid w:val="0032431D"/>
    <w:rsid w:val="00325243"/>
    <w:rsid w:val="0033018F"/>
    <w:rsid w:val="0033034B"/>
    <w:rsid w:val="00330A65"/>
    <w:rsid w:val="003321E0"/>
    <w:rsid w:val="00337673"/>
    <w:rsid w:val="003411E1"/>
    <w:rsid w:val="00341580"/>
    <w:rsid w:val="003415FD"/>
    <w:rsid w:val="00343834"/>
    <w:rsid w:val="00343C6B"/>
    <w:rsid w:val="00346D2F"/>
    <w:rsid w:val="00346EA4"/>
    <w:rsid w:val="00346F3C"/>
    <w:rsid w:val="00350230"/>
    <w:rsid w:val="00350BBE"/>
    <w:rsid w:val="00352BC1"/>
    <w:rsid w:val="003550B6"/>
    <w:rsid w:val="00355149"/>
    <w:rsid w:val="00356384"/>
    <w:rsid w:val="003577A3"/>
    <w:rsid w:val="00360647"/>
    <w:rsid w:val="003609AD"/>
    <w:rsid w:val="00360FE2"/>
    <w:rsid w:val="00361282"/>
    <w:rsid w:val="00361790"/>
    <w:rsid w:val="00362294"/>
    <w:rsid w:val="00363474"/>
    <w:rsid w:val="00364099"/>
    <w:rsid w:val="00365180"/>
    <w:rsid w:val="0037046E"/>
    <w:rsid w:val="00370707"/>
    <w:rsid w:val="00371463"/>
    <w:rsid w:val="0037266A"/>
    <w:rsid w:val="003749D5"/>
    <w:rsid w:val="00375CE3"/>
    <w:rsid w:val="00377588"/>
    <w:rsid w:val="00385448"/>
    <w:rsid w:val="00387778"/>
    <w:rsid w:val="00390C74"/>
    <w:rsid w:val="00392A89"/>
    <w:rsid w:val="00392BFF"/>
    <w:rsid w:val="00394261"/>
    <w:rsid w:val="00394725"/>
    <w:rsid w:val="00395A31"/>
    <w:rsid w:val="00397234"/>
    <w:rsid w:val="00397990"/>
    <w:rsid w:val="003A04D8"/>
    <w:rsid w:val="003A2F1A"/>
    <w:rsid w:val="003A3725"/>
    <w:rsid w:val="003A3A52"/>
    <w:rsid w:val="003B0EDF"/>
    <w:rsid w:val="003B241F"/>
    <w:rsid w:val="003B3BFA"/>
    <w:rsid w:val="003B49DE"/>
    <w:rsid w:val="003B5948"/>
    <w:rsid w:val="003B754C"/>
    <w:rsid w:val="003C1B15"/>
    <w:rsid w:val="003C2370"/>
    <w:rsid w:val="003C43D1"/>
    <w:rsid w:val="003C545C"/>
    <w:rsid w:val="003D071B"/>
    <w:rsid w:val="003D0921"/>
    <w:rsid w:val="003D0CDC"/>
    <w:rsid w:val="003D2DED"/>
    <w:rsid w:val="003D3B7F"/>
    <w:rsid w:val="003D3E75"/>
    <w:rsid w:val="003D43EA"/>
    <w:rsid w:val="003D571E"/>
    <w:rsid w:val="003D5F79"/>
    <w:rsid w:val="003D67F6"/>
    <w:rsid w:val="003E0ED5"/>
    <w:rsid w:val="003E1EEC"/>
    <w:rsid w:val="003E2B11"/>
    <w:rsid w:val="003E425E"/>
    <w:rsid w:val="003E5138"/>
    <w:rsid w:val="003E5C99"/>
    <w:rsid w:val="003E5E99"/>
    <w:rsid w:val="003E6439"/>
    <w:rsid w:val="003F0D74"/>
    <w:rsid w:val="003F17DC"/>
    <w:rsid w:val="003F4F6D"/>
    <w:rsid w:val="003F648C"/>
    <w:rsid w:val="003F6A69"/>
    <w:rsid w:val="003F6DEC"/>
    <w:rsid w:val="003F6FC9"/>
    <w:rsid w:val="003F79EE"/>
    <w:rsid w:val="003F7BD0"/>
    <w:rsid w:val="00400276"/>
    <w:rsid w:val="00400788"/>
    <w:rsid w:val="00400A83"/>
    <w:rsid w:val="0040244B"/>
    <w:rsid w:val="00402A98"/>
    <w:rsid w:val="00402FDA"/>
    <w:rsid w:val="00404401"/>
    <w:rsid w:val="00404562"/>
    <w:rsid w:val="00407896"/>
    <w:rsid w:val="004119A3"/>
    <w:rsid w:val="0041462A"/>
    <w:rsid w:val="00414CAC"/>
    <w:rsid w:val="00414F74"/>
    <w:rsid w:val="004168F7"/>
    <w:rsid w:val="00422CC7"/>
    <w:rsid w:val="00424209"/>
    <w:rsid w:val="00424B29"/>
    <w:rsid w:val="00424C48"/>
    <w:rsid w:val="0042524D"/>
    <w:rsid w:val="00425D6B"/>
    <w:rsid w:val="004278FE"/>
    <w:rsid w:val="00427BA4"/>
    <w:rsid w:val="0043097E"/>
    <w:rsid w:val="00430E12"/>
    <w:rsid w:val="00431919"/>
    <w:rsid w:val="00432FFA"/>
    <w:rsid w:val="004340B1"/>
    <w:rsid w:val="004350C7"/>
    <w:rsid w:val="004405BC"/>
    <w:rsid w:val="00441668"/>
    <w:rsid w:val="004424B6"/>
    <w:rsid w:val="00442B6A"/>
    <w:rsid w:val="00444428"/>
    <w:rsid w:val="004446C8"/>
    <w:rsid w:val="00445B63"/>
    <w:rsid w:val="0044798B"/>
    <w:rsid w:val="00447F36"/>
    <w:rsid w:val="0045039F"/>
    <w:rsid w:val="00450AD4"/>
    <w:rsid w:val="00450D67"/>
    <w:rsid w:val="0045249E"/>
    <w:rsid w:val="00456CFD"/>
    <w:rsid w:val="0046078B"/>
    <w:rsid w:val="0046079A"/>
    <w:rsid w:val="00460AA3"/>
    <w:rsid w:val="00463060"/>
    <w:rsid w:val="00463B33"/>
    <w:rsid w:val="00465237"/>
    <w:rsid w:val="00467EF2"/>
    <w:rsid w:val="004703E8"/>
    <w:rsid w:val="00470A54"/>
    <w:rsid w:val="004726D7"/>
    <w:rsid w:val="0047533A"/>
    <w:rsid w:val="00476503"/>
    <w:rsid w:val="00476D5C"/>
    <w:rsid w:val="00477735"/>
    <w:rsid w:val="00477A58"/>
    <w:rsid w:val="0048087E"/>
    <w:rsid w:val="004820ED"/>
    <w:rsid w:val="00482135"/>
    <w:rsid w:val="004830BA"/>
    <w:rsid w:val="00483D68"/>
    <w:rsid w:val="00484503"/>
    <w:rsid w:val="004846B4"/>
    <w:rsid w:val="00485732"/>
    <w:rsid w:val="00486009"/>
    <w:rsid w:val="00487DFC"/>
    <w:rsid w:val="0049003B"/>
    <w:rsid w:val="004963AC"/>
    <w:rsid w:val="004963FC"/>
    <w:rsid w:val="004975F0"/>
    <w:rsid w:val="004977DA"/>
    <w:rsid w:val="004A218B"/>
    <w:rsid w:val="004A269D"/>
    <w:rsid w:val="004A28F6"/>
    <w:rsid w:val="004A381A"/>
    <w:rsid w:val="004A5C9B"/>
    <w:rsid w:val="004A7FE1"/>
    <w:rsid w:val="004B0094"/>
    <w:rsid w:val="004B0B61"/>
    <w:rsid w:val="004B1DA9"/>
    <w:rsid w:val="004B2300"/>
    <w:rsid w:val="004B244E"/>
    <w:rsid w:val="004B2A51"/>
    <w:rsid w:val="004B76AA"/>
    <w:rsid w:val="004C2ADE"/>
    <w:rsid w:val="004C3A34"/>
    <w:rsid w:val="004C6487"/>
    <w:rsid w:val="004C6BB0"/>
    <w:rsid w:val="004D2D63"/>
    <w:rsid w:val="004D430A"/>
    <w:rsid w:val="004D56A0"/>
    <w:rsid w:val="004D6B16"/>
    <w:rsid w:val="004E08F5"/>
    <w:rsid w:val="004E0C93"/>
    <w:rsid w:val="004E1859"/>
    <w:rsid w:val="004E3CD1"/>
    <w:rsid w:val="004E47D4"/>
    <w:rsid w:val="004E4C34"/>
    <w:rsid w:val="004E5772"/>
    <w:rsid w:val="004E791D"/>
    <w:rsid w:val="004F351F"/>
    <w:rsid w:val="004F35E4"/>
    <w:rsid w:val="004F4256"/>
    <w:rsid w:val="004F438E"/>
    <w:rsid w:val="004F4474"/>
    <w:rsid w:val="004F59FD"/>
    <w:rsid w:val="004F6A63"/>
    <w:rsid w:val="005009AC"/>
    <w:rsid w:val="005015CC"/>
    <w:rsid w:val="00502700"/>
    <w:rsid w:val="00503DB5"/>
    <w:rsid w:val="00504DD4"/>
    <w:rsid w:val="00505149"/>
    <w:rsid w:val="0050633F"/>
    <w:rsid w:val="005121BD"/>
    <w:rsid w:val="00513482"/>
    <w:rsid w:val="00514427"/>
    <w:rsid w:val="005152E6"/>
    <w:rsid w:val="005155FC"/>
    <w:rsid w:val="0052526B"/>
    <w:rsid w:val="00527782"/>
    <w:rsid w:val="00530B81"/>
    <w:rsid w:val="005334D4"/>
    <w:rsid w:val="00533522"/>
    <w:rsid w:val="0053361E"/>
    <w:rsid w:val="00534776"/>
    <w:rsid w:val="00536DDB"/>
    <w:rsid w:val="0053765F"/>
    <w:rsid w:val="005402F3"/>
    <w:rsid w:val="00541668"/>
    <w:rsid w:val="00542A44"/>
    <w:rsid w:val="00543872"/>
    <w:rsid w:val="00544820"/>
    <w:rsid w:val="00545C1B"/>
    <w:rsid w:val="00550E9D"/>
    <w:rsid w:val="005510A2"/>
    <w:rsid w:val="00561B49"/>
    <w:rsid w:val="00561DF6"/>
    <w:rsid w:val="00561F8C"/>
    <w:rsid w:val="005632DB"/>
    <w:rsid w:val="005632E0"/>
    <w:rsid w:val="00564A12"/>
    <w:rsid w:val="0056740D"/>
    <w:rsid w:val="00570D40"/>
    <w:rsid w:val="00573221"/>
    <w:rsid w:val="00574CBD"/>
    <w:rsid w:val="00575416"/>
    <w:rsid w:val="00576525"/>
    <w:rsid w:val="00577B47"/>
    <w:rsid w:val="00577E22"/>
    <w:rsid w:val="00583FCB"/>
    <w:rsid w:val="005856EE"/>
    <w:rsid w:val="0059064F"/>
    <w:rsid w:val="00591A8F"/>
    <w:rsid w:val="00594982"/>
    <w:rsid w:val="00594DD2"/>
    <w:rsid w:val="005A1859"/>
    <w:rsid w:val="005A18C4"/>
    <w:rsid w:val="005A19A8"/>
    <w:rsid w:val="005A2ED7"/>
    <w:rsid w:val="005A3B5D"/>
    <w:rsid w:val="005A3C35"/>
    <w:rsid w:val="005A41E0"/>
    <w:rsid w:val="005A5668"/>
    <w:rsid w:val="005A56E5"/>
    <w:rsid w:val="005A5DCB"/>
    <w:rsid w:val="005A7214"/>
    <w:rsid w:val="005B114C"/>
    <w:rsid w:val="005B2736"/>
    <w:rsid w:val="005B554F"/>
    <w:rsid w:val="005B582B"/>
    <w:rsid w:val="005B65A3"/>
    <w:rsid w:val="005B69D1"/>
    <w:rsid w:val="005B6CE3"/>
    <w:rsid w:val="005C23B9"/>
    <w:rsid w:val="005C335C"/>
    <w:rsid w:val="005C7B47"/>
    <w:rsid w:val="005D2A1B"/>
    <w:rsid w:val="005D2AE6"/>
    <w:rsid w:val="005D2EB8"/>
    <w:rsid w:val="005D39E3"/>
    <w:rsid w:val="005D4DB2"/>
    <w:rsid w:val="005D5AFB"/>
    <w:rsid w:val="005D7A62"/>
    <w:rsid w:val="005E1B27"/>
    <w:rsid w:val="005E28C9"/>
    <w:rsid w:val="005E2948"/>
    <w:rsid w:val="005E4B13"/>
    <w:rsid w:val="005E6009"/>
    <w:rsid w:val="005E635F"/>
    <w:rsid w:val="005E7727"/>
    <w:rsid w:val="005F1819"/>
    <w:rsid w:val="005F3C56"/>
    <w:rsid w:val="005F4D28"/>
    <w:rsid w:val="005F5A64"/>
    <w:rsid w:val="005F6152"/>
    <w:rsid w:val="005F71DE"/>
    <w:rsid w:val="005F7C95"/>
    <w:rsid w:val="00600D44"/>
    <w:rsid w:val="00606C19"/>
    <w:rsid w:val="00606D0D"/>
    <w:rsid w:val="00607B5B"/>
    <w:rsid w:val="00617104"/>
    <w:rsid w:val="00620371"/>
    <w:rsid w:val="00621CA5"/>
    <w:rsid w:val="00622325"/>
    <w:rsid w:val="00622E08"/>
    <w:rsid w:val="00623775"/>
    <w:rsid w:val="006251DF"/>
    <w:rsid w:val="006257A6"/>
    <w:rsid w:val="00625E83"/>
    <w:rsid w:val="00626E8D"/>
    <w:rsid w:val="00630754"/>
    <w:rsid w:val="00630E7B"/>
    <w:rsid w:val="00631587"/>
    <w:rsid w:val="00631646"/>
    <w:rsid w:val="006329F1"/>
    <w:rsid w:val="0063479E"/>
    <w:rsid w:val="0063515D"/>
    <w:rsid w:val="006377B0"/>
    <w:rsid w:val="0064086C"/>
    <w:rsid w:val="00641869"/>
    <w:rsid w:val="0064340D"/>
    <w:rsid w:val="0065061D"/>
    <w:rsid w:val="006509EA"/>
    <w:rsid w:val="006566C5"/>
    <w:rsid w:val="00657597"/>
    <w:rsid w:val="006579C1"/>
    <w:rsid w:val="00660F56"/>
    <w:rsid w:val="0066149B"/>
    <w:rsid w:val="00662198"/>
    <w:rsid w:val="00662838"/>
    <w:rsid w:val="00663359"/>
    <w:rsid w:val="0066381C"/>
    <w:rsid w:val="00665ABD"/>
    <w:rsid w:val="006700E4"/>
    <w:rsid w:val="006714D6"/>
    <w:rsid w:val="0067238F"/>
    <w:rsid w:val="006732D8"/>
    <w:rsid w:val="006733E0"/>
    <w:rsid w:val="0068003D"/>
    <w:rsid w:val="006808A0"/>
    <w:rsid w:val="0068125A"/>
    <w:rsid w:val="00683656"/>
    <w:rsid w:val="0068492B"/>
    <w:rsid w:val="006923A6"/>
    <w:rsid w:val="006952EE"/>
    <w:rsid w:val="00696B0F"/>
    <w:rsid w:val="006A03F1"/>
    <w:rsid w:val="006A12A6"/>
    <w:rsid w:val="006A1604"/>
    <w:rsid w:val="006A61CF"/>
    <w:rsid w:val="006A6AB0"/>
    <w:rsid w:val="006A6B90"/>
    <w:rsid w:val="006B114A"/>
    <w:rsid w:val="006B335D"/>
    <w:rsid w:val="006B455F"/>
    <w:rsid w:val="006B4F05"/>
    <w:rsid w:val="006C0965"/>
    <w:rsid w:val="006C3C64"/>
    <w:rsid w:val="006C4570"/>
    <w:rsid w:val="006C74F9"/>
    <w:rsid w:val="006C774F"/>
    <w:rsid w:val="006C7D11"/>
    <w:rsid w:val="006D0318"/>
    <w:rsid w:val="006D04B7"/>
    <w:rsid w:val="006D0923"/>
    <w:rsid w:val="006D3332"/>
    <w:rsid w:val="006D668A"/>
    <w:rsid w:val="006E02CF"/>
    <w:rsid w:val="006E11D2"/>
    <w:rsid w:val="006E330B"/>
    <w:rsid w:val="006E384B"/>
    <w:rsid w:val="006E3E64"/>
    <w:rsid w:val="006F17A9"/>
    <w:rsid w:val="006F2A52"/>
    <w:rsid w:val="006F5FB3"/>
    <w:rsid w:val="006F69F7"/>
    <w:rsid w:val="00700073"/>
    <w:rsid w:val="00703580"/>
    <w:rsid w:val="00703A16"/>
    <w:rsid w:val="00704E3D"/>
    <w:rsid w:val="0070535A"/>
    <w:rsid w:val="00705567"/>
    <w:rsid w:val="00706C8F"/>
    <w:rsid w:val="00706E30"/>
    <w:rsid w:val="00707B9F"/>
    <w:rsid w:val="00710325"/>
    <w:rsid w:val="00710484"/>
    <w:rsid w:val="0071102F"/>
    <w:rsid w:val="007111CE"/>
    <w:rsid w:val="00715961"/>
    <w:rsid w:val="007164A3"/>
    <w:rsid w:val="007176A6"/>
    <w:rsid w:val="00722610"/>
    <w:rsid w:val="00723F92"/>
    <w:rsid w:val="00724FD4"/>
    <w:rsid w:val="007262C5"/>
    <w:rsid w:val="0072634F"/>
    <w:rsid w:val="007313E5"/>
    <w:rsid w:val="007326D3"/>
    <w:rsid w:val="00732BF6"/>
    <w:rsid w:val="00733C54"/>
    <w:rsid w:val="00733EB8"/>
    <w:rsid w:val="00735497"/>
    <w:rsid w:val="00735F22"/>
    <w:rsid w:val="007362E1"/>
    <w:rsid w:val="00737084"/>
    <w:rsid w:val="0073724C"/>
    <w:rsid w:val="007375CA"/>
    <w:rsid w:val="00740687"/>
    <w:rsid w:val="00741B91"/>
    <w:rsid w:val="00741C6C"/>
    <w:rsid w:val="00744E8D"/>
    <w:rsid w:val="00746DD6"/>
    <w:rsid w:val="007473CB"/>
    <w:rsid w:val="00753E14"/>
    <w:rsid w:val="0075424D"/>
    <w:rsid w:val="0075593A"/>
    <w:rsid w:val="00755F93"/>
    <w:rsid w:val="00756404"/>
    <w:rsid w:val="0075677B"/>
    <w:rsid w:val="00760D2A"/>
    <w:rsid w:val="007615FE"/>
    <w:rsid w:val="007636CE"/>
    <w:rsid w:val="00764795"/>
    <w:rsid w:val="0076509E"/>
    <w:rsid w:val="00765C6A"/>
    <w:rsid w:val="00771888"/>
    <w:rsid w:val="00780CDA"/>
    <w:rsid w:val="00783F8B"/>
    <w:rsid w:val="00784809"/>
    <w:rsid w:val="00784FAA"/>
    <w:rsid w:val="00785BF0"/>
    <w:rsid w:val="00786435"/>
    <w:rsid w:val="00786FD9"/>
    <w:rsid w:val="007919F7"/>
    <w:rsid w:val="00794140"/>
    <w:rsid w:val="00794298"/>
    <w:rsid w:val="0079448F"/>
    <w:rsid w:val="007944AF"/>
    <w:rsid w:val="00794FC4"/>
    <w:rsid w:val="007953C8"/>
    <w:rsid w:val="007A043D"/>
    <w:rsid w:val="007A10BB"/>
    <w:rsid w:val="007A1A2E"/>
    <w:rsid w:val="007A2714"/>
    <w:rsid w:val="007B4FAA"/>
    <w:rsid w:val="007B5743"/>
    <w:rsid w:val="007B5B8C"/>
    <w:rsid w:val="007B6476"/>
    <w:rsid w:val="007C0176"/>
    <w:rsid w:val="007C1E53"/>
    <w:rsid w:val="007C34C7"/>
    <w:rsid w:val="007C3B7B"/>
    <w:rsid w:val="007C56BE"/>
    <w:rsid w:val="007C5F10"/>
    <w:rsid w:val="007C676C"/>
    <w:rsid w:val="007D3E4F"/>
    <w:rsid w:val="007D5E58"/>
    <w:rsid w:val="007D623F"/>
    <w:rsid w:val="007D7069"/>
    <w:rsid w:val="007E1BCC"/>
    <w:rsid w:val="007E28CF"/>
    <w:rsid w:val="007E4B55"/>
    <w:rsid w:val="007E4D60"/>
    <w:rsid w:val="007E52CD"/>
    <w:rsid w:val="007E59FF"/>
    <w:rsid w:val="007E6184"/>
    <w:rsid w:val="007E7FAF"/>
    <w:rsid w:val="007F01F9"/>
    <w:rsid w:val="007F1680"/>
    <w:rsid w:val="007F67C5"/>
    <w:rsid w:val="007F7EE7"/>
    <w:rsid w:val="00800433"/>
    <w:rsid w:val="00802665"/>
    <w:rsid w:val="008031A8"/>
    <w:rsid w:val="008049EC"/>
    <w:rsid w:val="00812F71"/>
    <w:rsid w:val="00816565"/>
    <w:rsid w:val="00816D4B"/>
    <w:rsid w:val="00816E84"/>
    <w:rsid w:val="0081795C"/>
    <w:rsid w:val="00817990"/>
    <w:rsid w:val="00824D18"/>
    <w:rsid w:val="00825727"/>
    <w:rsid w:val="0082594D"/>
    <w:rsid w:val="008268CB"/>
    <w:rsid w:val="008337C5"/>
    <w:rsid w:val="00835530"/>
    <w:rsid w:val="00835993"/>
    <w:rsid w:val="0083649C"/>
    <w:rsid w:val="00836991"/>
    <w:rsid w:val="00836C46"/>
    <w:rsid w:val="00836E04"/>
    <w:rsid w:val="008421A3"/>
    <w:rsid w:val="00844A23"/>
    <w:rsid w:val="00845EDC"/>
    <w:rsid w:val="00847F93"/>
    <w:rsid w:val="0085185A"/>
    <w:rsid w:val="00853436"/>
    <w:rsid w:val="00853FBB"/>
    <w:rsid w:val="00854B6F"/>
    <w:rsid w:val="00857C99"/>
    <w:rsid w:val="00861FF9"/>
    <w:rsid w:val="00862D48"/>
    <w:rsid w:val="0086458C"/>
    <w:rsid w:val="00864A43"/>
    <w:rsid w:val="00864B4A"/>
    <w:rsid w:val="0086659C"/>
    <w:rsid w:val="0087030F"/>
    <w:rsid w:val="00870740"/>
    <w:rsid w:val="0087225B"/>
    <w:rsid w:val="00872ACB"/>
    <w:rsid w:val="00880614"/>
    <w:rsid w:val="008807A1"/>
    <w:rsid w:val="00882CDA"/>
    <w:rsid w:val="00884569"/>
    <w:rsid w:val="00884832"/>
    <w:rsid w:val="00886A38"/>
    <w:rsid w:val="00886BAA"/>
    <w:rsid w:val="00886C67"/>
    <w:rsid w:val="008913DF"/>
    <w:rsid w:val="008916BD"/>
    <w:rsid w:val="00891BE7"/>
    <w:rsid w:val="008978B8"/>
    <w:rsid w:val="00897CB0"/>
    <w:rsid w:val="008A0A38"/>
    <w:rsid w:val="008A26BC"/>
    <w:rsid w:val="008A3450"/>
    <w:rsid w:val="008A7153"/>
    <w:rsid w:val="008B279D"/>
    <w:rsid w:val="008B35C5"/>
    <w:rsid w:val="008B3CAB"/>
    <w:rsid w:val="008B3FC7"/>
    <w:rsid w:val="008B7983"/>
    <w:rsid w:val="008C0029"/>
    <w:rsid w:val="008C1F82"/>
    <w:rsid w:val="008C2840"/>
    <w:rsid w:val="008C28D7"/>
    <w:rsid w:val="008C346C"/>
    <w:rsid w:val="008C5091"/>
    <w:rsid w:val="008C668F"/>
    <w:rsid w:val="008C78C6"/>
    <w:rsid w:val="008C7D71"/>
    <w:rsid w:val="008C7D9F"/>
    <w:rsid w:val="008D02DC"/>
    <w:rsid w:val="008D11E6"/>
    <w:rsid w:val="008D179F"/>
    <w:rsid w:val="008D241E"/>
    <w:rsid w:val="008D44D0"/>
    <w:rsid w:val="008D67EF"/>
    <w:rsid w:val="008D6EBE"/>
    <w:rsid w:val="008D718E"/>
    <w:rsid w:val="008D71AB"/>
    <w:rsid w:val="008E1574"/>
    <w:rsid w:val="008E4331"/>
    <w:rsid w:val="008E4662"/>
    <w:rsid w:val="008E588D"/>
    <w:rsid w:val="008E63D6"/>
    <w:rsid w:val="008E6EDD"/>
    <w:rsid w:val="008E70EA"/>
    <w:rsid w:val="008F0160"/>
    <w:rsid w:val="008F6F4C"/>
    <w:rsid w:val="00901A21"/>
    <w:rsid w:val="009033FB"/>
    <w:rsid w:val="009034AE"/>
    <w:rsid w:val="0090695C"/>
    <w:rsid w:val="0091089B"/>
    <w:rsid w:val="0091099F"/>
    <w:rsid w:val="00913D11"/>
    <w:rsid w:val="00913ED2"/>
    <w:rsid w:val="009140C4"/>
    <w:rsid w:val="0091488B"/>
    <w:rsid w:val="00917CE1"/>
    <w:rsid w:val="009204C1"/>
    <w:rsid w:val="00922F47"/>
    <w:rsid w:val="009232EC"/>
    <w:rsid w:val="00927227"/>
    <w:rsid w:val="009275C3"/>
    <w:rsid w:val="00927CC7"/>
    <w:rsid w:val="009315CC"/>
    <w:rsid w:val="00931F2F"/>
    <w:rsid w:val="00933264"/>
    <w:rsid w:val="00933C42"/>
    <w:rsid w:val="00934BB5"/>
    <w:rsid w:val="00935042"/>
    <w:rsid w:val="00935A93"/>
    <w:rsid w:val="009376C4"/>
    <w:rsid w:val="00937FE9"/>
    <w:rsid w:val="009436D7"/>
    <w:rsid w:val="00943D5F"/>
    <w:rsid w:val="009511C9"/>
    <w:rsid w:val="00956FA0"/>
    <w:rsid w:val="00961990"/>
    <w:rsid w:val="00961DBC"/>
    <w:rsid w:val="00963177"/>
    <w:rsid w:val="0096388E"/>
    <w:rsid w:val="00963956"/>
    <w:rsid w:val="0096544E"/>
    <w:rsid w:val="00965873"/>
    <w:rsid w:val="009675BC"/>
    <w:rsid w:val="00970153"/>
    <w:rsid w:val="009703FB"/>
    <w:rsid w:val="00970915"/>
    <w:rsid w:val="0097296C"/>
    <w:rsid w:val="00973E70"/>
    <w:rsid w:val="00974005"/>
    <w:rsid w:val="00974434"/>
    <w:rsid w:val="00974DC7"/>
    <w:rsid w:val="00975D25"/>
    <w:rsid w:val="00977B36"/>
    <w:rsid w:val="00981367"/>
    <w:rsid w:val="00983B76"/>
    <w:rsid w:val="009850F0"/>
    <w:rsid w:val="0099031E"/>
    <w:rsid w:val="00990D26"/>
    <w:rsid w:val="00991649"/>
    <w:rsid w:val="00993223"/>
    <w:rsid w:val="0099375E"/>
    <w:rsid w:val="00995B34"/>
    <w:rsid w:val="00995FE8"/>
    <w:rsid w:val="00997A08"/>
    <w:rsid w:val="009A0F7A"/>
    <w:rsid w:val="009A1F93"/>
    <w:rsid w:val="009A2407"/>
    <w:rsid w:val="009A473F"/>
    <w:rsid w:val="009B08BD"/>
    <w:rsid w:val="009B312B"/>
    <w:rsid w:val="009B6A2E"/>
    <w:rsid w:val="009C0382"/>
    <w:rsid w:val="009C4243"/>
    <w:rsid w:val="009C4582"/>
    <w:rsid w:val="009C4C52"/>
    <w:rsid w:val="009C797A"/>
    <w:rsid w:val="009D0EC7"/>
    <w:rsid w:val="009D108E"/>
    <w:rsid w:val="009D15CF"/>
    <w:rsid w:val="009D6E06"/>
    <w:rsid w:val="009E02D2"/>
    <w:rsid w:val="009E32E3"/>
    <w:rsid w:val="009E4B33"/>
    <w:rsid w:val="009E599B"/>
    <w:rsid w:val="009F0430"/>
    <w:rsid w:val="009F0F26"/>
    <w:rsid w:val="009F42EF"/>
    <w:rsid w:val="009F5A1D"/>
    <w:rsid w:val="00A02D8E"/>
    <w:rsid w:val="00A03C96"/>
    <w:rsid w:val="00A04E40"/>
    <w:rsid w:val="00A05D52"/>
    <w:rsid w:val="00A05E0A"/>
    <w:rsid w:val="00A07729"/>
    <w:rsid w:val="00A07CCF"/>
    <w:rsid w:val="00A07DDD"/>
    <w:rsid w:val="00A10DEB"/>
    <w:rsid w:val="00A11A04"/>
    <w:rsid w:val="00A13B75"/>
    <w:rsid w:val="00A15FF8"/>
    <w:rsid w:val="00A16164"/>
    <w:rsid w:val="00A16FD8"/>
    <w:rsid w:val="00A17290"/>
    <w:rsid w:val="00A17C7B"/>
    <w:rsid w:val="00A22061"/>
    <w:rsid w:val="00A2348E"/>
    <w:rsid w:val="00A2505C"/>
    <w:rsid w:val="00A2554F"/>
    <w:rsid w:val="00A25E0A"/>
    <w:rsid w:val="00A25EB1"/>
    <w:rsid w:val="00A26EC0"/>
    <w:rsid w:val="00A27B3F"/>
    <w:rsid w:val="00A31D25"/>
    <w:rsid w:val="00A32B81"/>
    <w:rsid w:val="00A32F9A"/>
    <w:rsid w:val="00A342C0"/>
    <w:rsid w:val="00A40EE8"/>
    <w:rsid w:val="00A41467"/>
    <w:rsid w:val="00A417D9"/>
    <w:rsid w:val="00A4291E"/>
    <w:rsid w:val="00A4308B"/>
    <w:rsid w:val="00A4480C"/>
    <w:rsid w:val="00A46ADA"/>
    <w:rsid w:val="00A530CE"/>
    <w:rsid w:val="00A540E1"/>
    <w:rsid w:val="00A5536E"/>
    <w:rsid w:val="00A5545B"/>
    <w:rsid w:val="00A55A97"/>
    <w:rsid w:val="00A55D4B"/>
    <w:rsid w:val="00A57DD1"/>
    <w:rsid w:val="00A6130D"/>
    <w:rsid w:val="00A61A66"/>
    <w:rsid w:val="00A64613"/>
    <w:rsid w:val="00A6703F"/>
    <w:rsid w:val="00A67632"/>
    <w:rsid w:val="00A67AF0"/>
    <w:rsid w:val="00A67AF6"/>
    <w:rsid w:val="00A7004A"/>
    <w:rsid w:val="00A77401"/>
    <w:rsid w:val="00A8002D"/>
    <w:rsid w:val="00A8048B"/>
    <w:rsid w:val="00A81722"/>
    <w:rsid w:val="00A84028"/>
    <w:rsid w:val="00A84366"/>
    <w:rsid w:val="00A85355"/>
    <w:rsid w:val="00A87DCC"/>
    <w:rsid w:val="00A911AA"/>
    <w:rsid w:val="00A92415"/>
    <w:rsid w:val="00A92AD4"/>
    <w:rsid w:val="00A93D15"/>
    <w:rsid w:val="00A94D98"/>
    <w:rsid w:val="00A967F7"/>
    <w:rsid w:val="00A96EDD"/>
    <w:rsid w:val="00A97270"/>
    <w:rsid w:val="00A974B6"/>
    <w:rsid w:val="00AA3F41"/>
    <w:rsid w:val="00AA407D"/>
    <w:rsid w:val="00AB0BF9"/>
    <w:rsid w:val="00AB0E57"/>
    <w:rsid w:val="00AB35AD"/>
    <w:rsid w:val="00AB6ADC"/>
    <w:rsid w:val="00AC20EE"/>
    <w:rsid w:val="00AC6C05"/>
    <w:rsid w:val="00AC76B0"/>
    <w:rsid w:val="00AD17C4"/>
    <w:rsid w:val="00AD1E0D"/>
    <w:rsid w:val="00AD2F1D"/>
    <w:rsid w:val="00AE005F"/>
    <w:rsid w:val="00AE0E54"/>
    <w:rsid w:val="00AE2545"/>
    <w:rsid w:val="00AE3358"/>
    <w:rsid w:val="00AE635D"/>
    <w:rsid w:val="00AE7A9B"/>
    <w:rsid w:val="00AE7B94"/>
    <w:rsid w:val="00AF26AB"/>
    <w:rsid w:val="00AF2AA3"/>
    <w:rsid w:val="00AF394E"/>
    <w:rsid w:val="00AF7DDF"/>
    <w:rsid w:val="00B000ED"/>
    <w:rsid w:val="00B01B8C"/>
    <w:rsid w:val="00B02695"/>
    <w:rsid w:val="00B0417B"/>
    <w:rsid w:val="00B05902"/>
    <w:rsid w:val="00B05BE3"/>
    <w:rsid w:val="00B10EDD"/>
    <w:rsid w:val="00B12393"/>
    <w:rsid w:val="00B12496"/>
    <w:rsid w:val="00B12BEE"/>
    <w:rsid w:val="00B13249"/>
    <w:rsid w:val="00B17476"/>
    <w:rsid w:val="00B179DD"/>
    <w:rsid w:val="00B2104B"/>
    <w:rsid w:val="00B2632F"/>
    <w:rsid w:val="00B2697F"/>
    <w:rsid w:val="00B26B35"/>
    <w:rsid w:val="00B30AE6"/>
    <w:rsid w:val="00B31647"/>
    <w:rsid w:val="00B323AA"/>
    <w:rsid w:val="00B328B9"/>
    <w:rsid w:val="00B344D0"/>
    <w:rsid w:val="00B400A5"/>
    <w:rsid w:val="00B41D8A"/>
    <w:rsid w:val="00B4311E"/>
    <w:rsid w:val="00B43799"/>
    <w:rsid w:val="00B43C6C"/>
    <w:rsid w:val="00B44532"/>
    <w:rsid w:val="00B44AC8"/>
    <w:rsid w:val="00B45933"/>
    <w:rsid w:val="00B47195"/>
    <w:rsid w:val="00B506B3"/>
    <w:rsid w:val="00B52520"/>
    <w:rsid w:val="00B52C10"/>
    <w:rsid w:val="00B5341F"/>
    <w:rsid w:val="00B53C7E"/>
    <w:rsid w:val="00B55A06"/>
    <w:rsid w:val="00B55E13"/>
    <w:rsid w:val="00B569DE"/>
    <w:rsid w:val="00B60C73"/>
    <w:rsid w:val="00B613E7"/>
    <w:rsid w:val="00B61A75"/>
    <w:rsid w:val="00B636C8"/>
    <w:rsid w:val="00B65DCB"/>
    <w:rsid w:val="00B66C77"/>
    <w:rsid w:val="00B72694"/>
    <w:rsid w:val="00B727A5"/>
    <w:rsid w:val="00B73B2A"/>
    <w:rsid w:val="00B75C3C"/>
    <w:rsid w:val="00B75CF4"/>
    <w:rsid w:val="00B7753B"/>
    <w:rsid w:val="00B801D5"/>
    <w:rsid w:val="00B80328"/>
    <w:rsid w:val="00B812EF"/>
    <w:rsid w:val="00B81BE9"/>
    <w:rsid w:val="00B83601"/>
    <w:rsid w:val="00B8494A"/>
    <w:rsid w:val="00B84D8A"/>
    <w:rsid w:val="00B8739A"/>
    <w:rsid w:val="00B90344"/>
    <w:rsid w:val="00B90867"/>
    <w:rsid w:val="00B9213F"/>
    <w:rsid w:val="00B94573"/>
    <w:rsid w:val="00B94858"/>
    <w:rsid w:val="00BA08B4"/>
    <w:rsid w:val="00BA134A"/>
    <w:rsid w:val="00BA287E"/>
    <w:rsid w:val="00BA322D"/>
    <w:rsid w:val="00BA5C06"/>
    <w:rsid w:val="00BA6E6B"/>
    <w:rsid w:val="00BA7CE7"/>
    <w:rsid w:val="00BB1606"/>
    <w:rsid w:val="00BB1B9B"/>
    <w:rsid w:val="00BB3E25"/>
    <w:rsid w:val="00BB5A46"/>
    <w:rsid w:val="00BB6181"/>
    <w:rsid w:val="00BB6B9B"/>
    <w:rsid w:val="00BC12E7"/>
    <w:rsid w:val="00BC16F5"/>
    <w:rsid w:val="00BC4DCF"/>
    <w:rsid w:val="00BC56F6"/>
    <w:rsid w:val="00BC6872"/>
    <w:rsid w:val="00BC704B"/>
    <w:rsid w:val="00BD00E0"/>
    <w:rsid w:val="00BD079E"/>
    <w:rsid w:val="00BD2565"/>
    <w:rsid w:val="00BD5F7E"/>
    <w:rsid w:val="00BD60D2"/>
    <w:rsid w:val="00BD6C66"/>
    <w:rsid w:val="00BD7CA2"/>
    <w:rsid w:val="00BE0F39"/>
    <w:rsid w:val="00BE1753"/>
    <w:rsid w:val="00BE1D61"/>
    <w:rsid w:val="00BE1F2F"/>
    <w:rsid w:val="00BE2936"/>
    <w:rsid w:val="00BE3D83"/>
    <w:rsid w:val="00BE738A"/>
    <w:rsid w:val="00BF1377"/>
    <w:rsid w:val="00BF25CC"/>
    <w:rsid w:val="00BF2AC8"/>
    <w:rsid w:val="00BF3327"/>
    <w:rsid w:val="00BF3A9A"/>
    <w:rsid w:val="00BF3C1D"/>
    <w:rsid w:val="00BF40E9"/>
    <w:rsid w:val="00BF5043"/>
    <w:rsid w:val="00BF5D34"/>
    <w:rsid w:val="00BF6FF6"/>
    <w:rsid w:val="00BF7E57"/>
    <w:rsid w:val="00C01A72"/>
    <w:rsid w:val="00C05A2C"/>
    <w:rsid w:val="00C05AD2"/>
    <w:rsid w:val="00C10CCE"/>
    <w:rsid w:val="00C13C9F"/>
    <w:rsid w:val="00C14320"/>
    <w:rsid w:val="00C14AAC"/>
    <w:rsid w:val="00C1519B"/>
    <w:rsid w:val="00C1652D"/>
    <w:rsid w:val="00C17B6C"/>
    <w:rsid w:val="00C22654"/>
    <w:rsid w:val="00C25264"/>
    <w:rsid w:val="00C254EB"/>
    <w:rsid w:val="00C26542"/>
    <w:rsid w:val="00C300F5"/>
    <w:rsid w:val="00C3492F"/>
    <w:rsid w:val="00C3501A"/>
    <w:rsid w:val="00C35402"/>
    <w:rsid w:val="00C3587F"/>
    <w:rsid w:val="00C35935"/>
    <w:rsid w:val="00C40462"/>
    <w:rsid w:val="00C50E03"/>
    <w:rsid w:val="00C51259"/>
    <w:rsid w:val="00C51F84"/>
    <w:rsid w:val="00C53EDA"/>
    <w:rsid w:val="00C54E84"/>
    <w:rsid w:val="00C55778"/>
    <w:rsid w:val="00C571A3"/>
    <w:rsid w:val="00C6049F"/>
    <w:rsid w:val="00C612F3"/>
    <w:rsid w:val="00C6186E"/>
    <w:rsid w:val="00C6243D"/>
    <w:rsid w:val="00C62F5E"/>
    <w:rsid w:val="00C63F08"/>
    <w:rsid w:val="00C64615"/>
    <w:rsid w:val="00C65329"/>
    <w:rsid w:val="00C65F1E"/>
    <w:rsid w:val="00C66B8D"/>
    <w:rsid w:val="00C66C93"/>
    <w:rsid w:val="00C72D3C"/>
    <w:rsid w:val="00C72DB9"/>
    <w:rsid w:val="00C77807"/>
    <w:rsid w:val="00C828FE"/>
    <w:rsid w:val="00C84833"/>
    <w:rsid w:val="00C85595"/>
    <w:rsid w:val="00C8603B"/>
    <w:rsid w:val="00C901B5"/>
    <w:rsid w:val="00C908EB"/>
    <w:rsid w:val="00C9132D"/>
    <w:rsid w:val="00C91E8E"/>
    <w:rsid w:val="00C92823"/>
    <w:rsid w:val="00C92B9C"/>
    <w:rsid w:val="00C93EAA"/>
    <w:rsid w:val="00C94B29"/>
    <w:rsid w:val="00C94FEF"/>
    <w:rsid w:val="00C96523"/>
    <w:rsid w:val="00C97260"/>
    <w:rsid w:val="00CA0D02"/>
    <w:rsid w:val="00CA0F6C"/>
    <w:rsid w:val="00CA4118"/>
    <w:rsid w:val="00CA45C7"/>
    <w:rsid w:val="00CA45E4"/>
    <w:rsid w:val="00CA6B6D"/>
    <w:rsid w:val="00CA7488"/>
    <w:rsid w:val="00CB58B6"/>
    <w:rsid w:val="00CB6A26"/>
    <w:rsid w:val="00CC0D7E"/>
    <w:rsid w:val="00CC1091"/>
    <w:rsid w:val="00CC399D"/>
    <w:rsid w:val="00CC5CD6"/>
    <w:rsid w:val="00CC698F"/>
    <w:rsid w:val="00CD01B3"/>
    <w:rsid w:val="00CD04B5"/>
    <w:rsid w:val="00CD07EC"/>
    <w:rsid w:val="00CD15CD"/>
    <w:rsid w:val="00CD1EDD"/>
    <w:rsid w:val="00CD22E2"/>
    <w:rsid w:val="00CD3F2B"/>
    <w:rsid w:val="00CD4909"/>
    <w:rsid w:val="00CD5311"/>
    <w:rsid w:val="00CD5AA0"/>
    <w:rsid w:val="00CD706E"/>
    <w:rsid w:val="00CE0797"/>
    <w:rsid w:val="00CE1663"/>
    <w:rsid w:val="00CE56F0"/>
    <w:rsid w:val="00CE68BC"/>
    <w:rsid w:val="00CE74F4"/>
    <w:rsid w:val="00CE756E"/>
    <w:rsid w:val="00CF13DC"/>
    <w:rsid w:val="00CF1703"/>
    <w:rsid w:val="00CF23D9"/>
    <w:rsid w:val="00CF34C3"/>
    <w:rsid w:val="00CF6E58"/>
    <w:rsid w:val="00D0077C"/>
    <w:rsid w:val="00D00BAE"/>
    <w:rsid w:val="00D01E9D"/>
    <w:rsid w:val="00D047C6"/>
    <w:rsid w:val="00D055B5"/>
    <w:rsid w:val="00D11CBE"/>
    <w:rsid w:val="00D122F5"/>
    <w:rsid w:val="00D12782"/>
    <w:rsid w:val="00D16592"/>
    <w:rsid w:val="00D16ED0"/>
    <w:rsid w:val="00D2059B"/>
    <w:rsid w:val="00D22C69"/>
    <w:rsid w:val="00D22F61"/>
    <w:rsid w:val="00D23607"/>
    <w:rsid w:val="00D246CD"/>
    <w:rsid w:val="00D25105"/>
    <w:rsid w:val="00D27207"/>
    <w:rsid w:val="00D31727"/>
    <w:rsid w:val="00D31AAB"/>
    <w:rsid w:val="00D3306E"/>
    <w:rsid w:val="00D33F1D"/>
    <w:rsid w:val="00D3483C"/>
    <w:rsid w:val="00D34EEA"/>
    <w:rsid w:val="00D356C4"/>
    <w:rsid w:val="00D35A00"/>
    <w:rsid w:val="00D35B3E"/>
    <w:rsid w:val="00D36E4D"/>
    <w:rsid w:val="00D37EF3"/>
    <w:rsid w:val="00D413F7"/>
    <w:rsid w:val="00D44BE4"/>
    <w:rsid w:val="00D46A0A"/>
    <w:rsid w:val="00D54FFA"/>
    <w:rsid w:val="00D553A5"/>
    <w:rsid w:val="00D555DF"/>
    <w:rsid w:val="00D608C6"/>
    <w:rsid w:val="00D6151D"/>
    <w:rsid w:val="00D643AC"/>
    <w:rsid w:val="00D66299"/>
    <w:rsid w:val="00D70BF3"/>
    <w:rsid w:val="00D72189"/>
    <w:rsid w:val="00D721AD"/>
    <w:rsid w:val="00D7243E"/>
    <w:rsid w:val="00D735E7"/>
    <w:rsid w:val="00D75E5B"/>
    <w:rsid w:val="00D81595"/>
    <w:rsid w:val="00D81BB9"/>
    <w:rsid w:val="00D86896"/>
    <w:rsid w:val="00D86D0E"/>
    <w:rsid w:val="00D90AE7"/>
    <w:rsid w:val="00D924A2"/>
    <w:rsid w:val="00D92AA1"/>
    <w:rsid w:val="00D92AEA"/>
    <w:rsid w:val="00D942D4"/>
    <w:rsid w:val="00D95449"/>
    <w:rsid w:val="00D964B5"/>
    <w:rsid w:val="00D96772"/>
    <w:rsid w:val="00D96C10"/>
    <w:rsid w:val="00DA0A16"/>
    <w:rsid w:val="00DA0B4F"/>
    <w:rsid w:val="00DA1C2A"/>
    <w:rsid w:val="00DA4AA2"/>
    <w:rsid w:val="00DB080C"/>
    <w:rsid w:val="00DB1702"/>
    <w:rsid w:val="00DB3A9D"/>
    <w:rsid w:val="00DB3E49"/>
    <w:rsid w:val="00DB4DEF"/>
    <w:rsid w:val="00DB5631"/>
    <w:rsid w:val="00DB75B1"/>
    <w:rsid w:val="00DB7616"/>
    <w:rsid w:val="00DC0888"/>
    <w:rsid w:val="00DC5DFD"/>
    <w:rsid w:val="00DC746B"/>
    <w:rsid w:val="00DD113A"/>
    <w:rsid w:val="00DD1434"/>
    <w:rsid w:val="00DD4298"/>
    <w:rsid w:val="00DD43EE"/>
    <w:rsid w:val="00DD596A"/>
    <w:rsid w:val="00DD5B6E"/>
    <w:rsid w:val="00DE021A"/>
    <w:rsid w:val="00DE0416"/>
    <w:rsid w:val="00DE0D8F"/>
    <w:rsid w:val="00DE4981"/>
    <w:rsid w:val="00DE4B90"/>
    <w:rsid w:val="00DE5748"/>
    <w:rsid w:val="00DE62BE"/>
    <w:rsid w:val="00DE6756"/>
    <w:rsid w:val="00DE7909"/>
    <w:rsid w:val="00DF0A78"/>
    <w:rsid w:val="00DF16F8"/>
    <w:rsid w:val="00DF2979"/>
    <w:rsid w:val="00DF332C"/>
    <w:rsid w:val="00DF439B"/>
    <w:rsid w:val="00DF4746"/>
    <w:rsid w:val="00DF6F02"/>
    <w:rsid w:val="00DF7AF5"/>
    <w:rsid w:val="00E0187E"/>
    <w:rsid w:val="00E04D97"/>
    <w:rsid w:val="00E05C0A"/>
    <w:rsid w:val="00E13286"/>
    <w:rsid w:val="00E13D78"/>
    <w:rsid w:val="00E14578"/>
    <w:rsid w:val="00E150CA"/>
    <w:rsid w:val="00E16B0C"/>
    <w:rsid w:val="00E16C8A"/>
    <w:rsid w:val="00E16DBA"/>
    <w:rsid w:val="00E172CD"/>
    <w:rsid w:val="00E177B0"/>
    <w:rsid w:val="00E21013"/>
    <w:rsid w:val="00E2119A"/>
    <w:rsid w:val="00E212FD"/>
    <w:rsid w:val="00E21870"/>
    <w:rsid w:val="00E22C4C"/>
    <w:rsid w:val="00E24C1E"/>
    <w:rsid w:val="00E24E72"/>
    <w:rsid w:val="00E2778D"/>
    <w:rsid w:val="00E27F66"/>
    <w:rsid w:val="00E314E5"/>
    <w:rsid w:val="00E33049"/>
    <w:rsid w:val="00E34D57"/>
    <w:rsid w:val="00E36886"/>
    <w:rsid w:val="00E3717A"/>
    <w:rsid w:val="00E401A6"/>
    <w:rsid w:val="00E403B5"/>
    <w:rsid w:val="00E407E0"/>
    <w:rsid w:val="00E4166C"/>
    <w:rsid w:val="00E428E5"/>
    <w:rsid w:val="00E42F65"/>
    <w:rsid w:val="00E458E0"/>
    <w:rsid w:val="00E45EA0"/>
    <w:rsid w:val="00E464A9"/>
    <w:rsid w:val="00E5021F"/>
    <w:rsid w:val="00E504F2"/>
    <w:rsid w:val="00E505DB"/>
    <w:rsid w:val="00E507D1"/>
    <w:rsid w:val="00E5169A"/>
    <w:rsid w:val="00E5252C"/>
    <w:rsid w:val="00E53615"/>
    <w:rsid w:val="00E542BB"/>
    <w:rsid w:val="00E54589"/>
    <w:rsid w:val="00E5598A"/>
    <w:rsid w:val="00E57A0A"/>
    <w:rsid w:val="00E6009D"/>
    <w:rsid w:val="00E601EA"/>
    <w:rsid w:val="00E61D04"/>
    <w:rsid w:val="00E61D68"/>
    <w:rsid w:val="00E62C00"/>
    <w:rsid w:val="00E654F9"/>
    <w:rsid w:val="00E65C82"/>
    <w:rsid w:val="00E66964"/>
    <w:rsid w:val="00E7281F"/>
    <w:rsid w:val="00E74044"/>
    <w:rsid w:val="00E756E7"/>
    <w:rsid w:val="00E7593F"/>
    <w:rsid w:val="00E75DF0"/>
    <w:rsid w:val="00E80728"/>
    <w:rsid w:val="00E80C43"/>
    <w:rsid w:val="00E81EB0"/>
    <w:rsid w:val="00E837FC"/>
    <w:rsid w:val="00E8511E"/>
    <w:rsid w:val="00E85567"/>
    <w:rsid w:val="00E8611D"/>
    <w:rsid w:val="00E87B56"/>
    <w:rsid w:val="00E90590"/>
    <w:rsid w:val="00E91A84"/>
    <w:rsid w:val="00E942A8"/>
    <w:rsid w:val="00E95481"/>
    <w:rsid w:val="00E95685"/>
    <w:rsid w:val="00E95AEF"/>
    <w:rsid w:val="00E95EE7"/>
    <w:rsid w:val="00E96FA3"/>
    <w:rsid w:val="00E97AB6"/>
    <w:rsid w:val="00EA38CF"/>
    <w:rsid w:val="00EA4B60"/>
    <w:rsid w:val="00EA4F94"/>
    <w:rsid w:val="00EA51A3"/>
    <w:rsid w:val="00EA661D"/>
    <w:rsid w:val="00EA69E2"/>
    <w:rsid w:val="00EA6F73"/>
    <w:rsid w:val="00EB1C79"/>
    <w:rsid w:val="00EB2B25"/>
    <w:rsid w:val="00EB31C9"/>
    <w:rsid w:val="00EB76A0"/>
    <w:rsid w:val="00EC0957"/>
    <w:rsid w:val="00EC0CA8"/>
    <w:rsid w:val="00EC20A5"/>
    <w:rsid w:val="00EC22C3"/>
    <w:rsid w:val="00EC44CB"/>
    <w:rsid w:val="00EC5365"/>
    <w:rsid w:val="00EC5ACF"/>
    <w:rsid w:val="00EC74EE"/>
    <w:rsid w:val="00ED0343"/>
    <w:rsid w:val="00ED0727"/>
    <w:rsid w:val="00ED289D"/>
    <w:rsid w:val="00ED3658"/>
    <w:rsid w:val="00ED3FC1"/>
    <w:rsid w:val="00ED5CBD"/>
    <w:rsid w:val="00ED652D"/>
    <w:rsid w:val="00ED767F"/>
    <w:rsid w:val="00EE0B9A"/>
    <w:rsid w:val="00EE4201"/>
    <w:rsid w:val="00EE4D38"/>
    <w:rsid w:val="00EE6BFA"/>
    <w:rsid w:val="00EF11E1"/>
    <w:rsid w:val="00EF64BA"/>
    <w:rsid w:val="00EF7C15"/>
    <w:rsid w:val="00F018E0"/>
    <w:rsid w:val="00F02F13"/>
    <w:rsid w:val="00F046DC"/>
    <w:rsid w:val="00F058F5"/>
    <w:rsid w:val="00F05B41"/>
    <w:rsid w:val="00F10714"/>
    <w:rsid w:val="00F10F73"/>
    <w:rsid w:val="00F142E2"/>
    <w:rsid w:val="00F1622F"/>
    <w:rsid w:val="00F17215"/>
    <w:rsid w:val="00F20EF9"/>
    <w:rsid w:val="00F24643"/>
    <w:rsid w:val="00F24ECF"/>
    <w:rsid w:val="00F2633C"/>
    <w:rsid w:val="00F273D7"/>
    <w:rsid w:val="00F316EB"/>
    <w:rsid w:val="00F33921"/>
    <w:rsid w:val="00F34A9D"/>
    <w:rsid w:val="00F34C23"/>
    <w:rsid w:val="00F35F1A"/>
    <w:rsid w:val="00F40132"/>
    <w:rsid w:val="00F40763"/>
    <w:rsid w:val="00F4107A"/>
    <w:rsid w:val="00F423C4"/>
    <w:rsid w:val="00F42A93"/>
    <w:rsid w:val="00F42DB3"/>
    <w:rsid w:val="00F43518"/>
    <w:rsid w:val="00F439DB"/>
    <w:rsid w:val="00F43BFF"/>
    <w:rsid w:val="00F43EAF"/>
    <w:rsid w:val="00F44907"/>
    <w:rsid w:val="00F45102"/>
    <w:rsid w:val="00F4724C"/>
    <w:rsid w:val="00F47A4E"/>
    <w:rsid w:val="00F50DF0"/>
    <w:rsid w:val="00F5212A"/>
    <w:rsid w:val="00F53655"/>
    <w:rsid w:val="00F57266"/>
    <w:rsid w:val="00F57ADC"/>
    <w:rsid w:val="00F60425"/>
    <w:rsid w:val="00F61132"/>
    <w:rsid w:val="00F627C0"/>
    <w:rsid w:val="00F6330D"/>
    <w:rsid w:val="00F63AD4"/>
    <w:rsid w:val="00F640FD"/>
    <w:rsid w:val="00F645E0"/>
    <w:rsid w:val="00F67BBA"/>
    <w:rsid w:val="00F70538"/>
    <w:rsid w:val="00F71521"/>
    <w:rsid w:val="00F71D0F"/>
    <w:rsid w:val="00F71F11"/>
    <w:rsid w:val="00F720D5"/>
    <w:rsid w:val="00F769FC"/>
    <w:rsid w:val="00F77472"/>
    <w:rsid w:val="00F80113"/>
    <w:rsid w:val="00F806ED"/>
    <w:rsid w:val="00F818DD"/>
    <w:rsid w:val="00F826B7"/>
    <w:rsid w:val="00F82F86"/>
    <w:rsid w:val="00F84144"/>
    <w:rsid w:val="00F84AE7"/>
    <w:rsid w:val="00F90EC2"/>
    <w:rsid w:val="00F953B4"/>
    <w:rsid w:val="00F9566E"/>
    <w:rsid w:val="00F96878"/>
    <w:rsid w:val="00F96DB4"/>
    <w:rsid w:val="00FA7ECA"/>
    <w:rsid w:val="00FB27C0"/>
    <w:rsid w:val="00FB35C9"/>
    <w:rsid w:val="00FB5844"/>
    <w:rsid w:val="00FB79A0"/>
    <w:rsid w:val="00FC0830"/>
    <w:rsid w:val="00FC27C2"/>
    <w:rsid w:val="00FC30CC"/>
    <w:rsid w:val="00FC649B"/>
    <w:rsid w:val="00FC7A90"/>
    <w:rsid w:val="00FD14A2"/>
    <w:rsid w:val="00FD1A00"/>
    <w:rsid w:val="00FD2B5E"/>
    <w:rsid w:val="00FD2E83"/>
    <w:rsid w:val="00FD3856"/>
    <w:rsid w:val="00FD38C0"/>
    <w:rsid w:val="00FD4E2F"/>
    <w:rsid w:val="00FD7706"/>
    <w:rsid w:val="00FE1AA9"/>
    <w:rsid w:val="00FE3379"/>
    <w:rsid w:val="00FE3A63"/>
    <w:rsid w:val="00FE4BB6"/>
    <w:rsid w:val="00FE4EB7"/>
    <w:rsid w:val="00FE63AD"/>
    <w:rsid w:val="00FF26B9"/>
    <w:rsid w:val="00FF26D2"/>
    <w:rsid w:val="00FF360F"/>
    <w:rsid w:val="00FF41E8"/>
    <w:rsid w:val="00FF4F3C"/>
    <w:rsid w:val="00FF6AF3"/>
    <w:rsid w:val="00FF75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F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AD2F1D"/>
    <w:pPr>
      <w:spacing w:after="0" w:line="240" w:lineRule="auto"/>
    </w:pPr>
    <w:rPr>
      <w:rFonts w:ascii="Times New Roman" w:eastAsia="Times New Roman" w:hAnsi="Times New Roman" w:cs="Times New Roman"/>
      <w:sz w:val="20"/>
      <w:szCs w:val="20"/>
      <w:lang w:eastAsia="ar-SA"/>
    </w:rPr>
  </w:style>
  <w:style w:type="character" w:customStyle="1" w:styleId="a4">
    <w:name w:val="Текст сноски Знак"/>
    <w:basedOn w:val="a0"/>
    <w:link w:val="a3"/>
    <w:rsid w:val="00AD2F1D"/>
    <w:rPr>
      <w:rFonts w:ascii="Times New Roman" w:eastAsia="Times New Roman" w:hAnsi="Times New Roman" w:cs="Times New Roman"/>
      <w:sz w:val="20"/>
      <w:szCs w:val="20"/>
      <w:lang w:eastAsia="ar-SA"/>
    </w:rPr>
  </w:style>
  <w:style w:type="paragraph" w:styleId="a5">
    <w:name w:val="Body Text Indent"/>
    <w:basedOn w:val="a"/>
    <w:link w:val="a6"/>
    <w:uiPriority w:val="99"/>
    <w:unhideWhenUsed/>
    <w:rsid w:val="00AD2F1D"/>
    <w:pPr>
      <w:spacing w:after="120" w:line="276" w:lineRule="auto"/>
      <w:ind w:left="283"/>
    </w:pPr>
    <w:rPr>
      <w:rFonts w:eastAsiaTheme="minorEastAsia"/>
      <w:lang w:eastAsia="ru-RU"/>
    </w:rPr>
  </w:style>
  <w:style w:type="character" w:customStyle="1" w:styleId="a6">
    <w:name w:val="Основной текст с отступом Знак"/>
    <w:basedOn w:val="a0"/>
    <w:link w:val="a5"/>
    <w:uiPriority w:val="99"/>
    <w:rsid w:val="00AD2F1D"/>
    <w:rPr>
      <w:rFonts w:eastAsiaTheme="minorEastAsia"/>
      <w:lang w:eastAsia="ru-RU"/>
    </w:rPr>
  </w:style>
  <w:style w:type="character" w:styleId="a7">
    <w:name w:val="Hyperlink"/>
    <w:basedOn w:val="a0"/>
    <w:uiPriority w:val="99"/>
    <w:unhideWhenUsed/>
    <w:rsid w:val="00AD2F1D"/>
    <w:rPr>
      <w:color w:val="0563C1" w:themeColor="hyperlink"/>
      <w:u w:val="single"/>
    </w:rPr>
  </w:style>
  <w:style w:type="character" w:styleId="a8">
    <w:name w:val="FollowedHyperlink"/>
    <w:basedOn w:val="a0"/>
    <w:uiPriority w:val="99"/>
    <w:semiHidden/>
    <w:unhideWhenUsed/>
    <w:rsid w:val="00AD2F1D"/>
    <w:rPr>
      <w:color w:val="954F72" w:themeColor="followedHyperlink"/>
      <w:u w:val="single"/>
    </w:rPr>
  </w:style>
  <w:style w:type="paragraph" w:styleId="a9">
    <w:name w:val="Body Text"/>
    <w:basedOn w:val="a"/>
    <w:link w:val="aa"/>
    <w:uiPriority w:val="99"/>
    <w:unhideWhenUsed/>
    <w:rsid w:val="00D92AA1"/>
    <w:pPr>
      <w:spacing w:after="120"/>
    </w:pPr>
  </w:style>
  <w:style w:type="character" w:customStyle="1" w:styleId="aa">
    <w:name w:val="Основной текст Знак"/>
    <w:basedOn w:val="a0"/>
    <w:link w:val="a9"/>
    <w:uiPriority w:val="99"/>
    <w:rsid w:val="00D92AA1"/>
  </w:style>
  <w:style w:type="paragraph" w:styleId="ab">
    <w:name w:val="List Paragraph"/>
    <w:basedOn w:val="a"/>
    <w:uiPriority w:val="99"/>
    <w:qFormat/>
    <w:rsid w:val="00F71521"/>
    <w:pPr>
      <w:spacing w:after="200" w:line="276" w:lineRule="auto"/>
      <w:ind w:left="720"/>
      <w:contextualSpacing/>
    </w:pPr>
  </w:style>
  <w:style w:type="paragraph" w:customStyle="1" w:styleId="ConsPlusNormal">
    <w:name w:val="ConsPlusNormal"/>
    <w:rsid w:val="00E505DB"/>
    <w:pPr>
      <w:autoSpaceDE w:val="0"/>
      <w:autoSpaceDN w:val="0"/>
      <w:adjustRightInd w:val="0"/>
      <w:spacing w:after="0" w:line="240" w:lineRule="auto"/>
    </w:pPr>
    <w:rPr>
      <w:rFonts w:ascii="Times New Roman" w:hAnsi="Times New Roman" w:cs="Times New Roman"/>
    </w:rPr>
  </w:style>
  <w:style w:type="character" w:customStyle="1" w:styleId="2">
    <w:name w:val="Заголовок №2_"/>
    <w:basedOn w:val="a0"/>
    <w:link w:val="20"/>
    <w:uiPriority w:val="99"/>
    <w:locked/>
    <w:rsid w:val="00ED289D"/>
    <w:rPr>
      <w:rFonts w:ascii="Tahoma" w:hAnsi="Tahoma" w:cs="Tahoma"/>
      <w:sz w:val="20"/>
      <w:szCs w:val="20"/>
      <w:shd w:val="clear" w:color="auto" w:fill="FFFFFF"/>
    </w:rPr>
  </w:style>
  <w:style w:type="paragraph" w:customStyle="1" w:styleId="20">
    <w:name w:val="Заголовок №2"/>
    <w:basedOn w:val="a"/>
    <w:link w:val="2"/>
    <w:uiPriority w:val="99"/>
    <w:rsid w:val="00ED289D"/>
    <w:pPr>
      <w:shd w:val="clear" w:color="auto" w:fill="FFFFFF"/>
      <w:spacing w:after="240" w:line="240" w:lineRule="atLeast"/>
      <w:jc w:val="center"/>
      <w:outlineLvl w:val="1"/>
    </w:pPr>
    <w:rPr>
      <w:rFonts w:ascii="Tahoma" w:hAnsi="Tahoma" w:cs="Tahoma"/>
      <w:sz w:val="20"/>
      <w:szCs w:val="20"/>
    </w:rPr>
  </w:style>
  <w:style w:type="character" w:customStyle="1" w:styleId="ac">
    <w:name w:val="Основной текст + Курсив"/>
    <w:basedOn w:val="a0"/>
    <w:uiPriority w:val="99"/>
    <w:rsid w:val="00ED289D"/>
    <w:rPr>
      <w:rFonts w:ascii="Times New Roman" w:hAnsi="Times New Roman" w:cs="Times New Roman"/>
      <w:i/>
      <w:iCs/>
      <w:spacing w:val="0"/>
      <w:sz w:val="21"/>
      <w:szCs w:val="21"/>
    </w:rPr>
  </w:style>
  <w:style w:type="character" w:customStyle="1" w:styleId="1">
    <w:name w:val="Основной текст Знак1"/>
    <w:basedOn w:val="a0"/>
    <w:link w:val="10"/>
    <w:uiPriority w:val="99"/>
    <w:locked/>
    <w:rsid w:val="00ED289D"/>
    <w:rPr>
      <w:rFonts w:ascii="Tahoma" w:hAnsi="Tahoma" w:cs="Tahoma"/>
      <w:b/>
      <w:bCs/>
      <w:sz w:val="21"/>
      <w:szCs w:val="21"/>
      <w:shd w:val="clear" w:color="auto" w:fill="FFFFFF"/>
    </w:rPr>
  </w:style>
  <w:style w:type="paragraph" w:customStyle="1" w:styleId="10">
    <w:name w:val="Заголовок №1"/>
    <w:basedOn w:val="a"/>
    <w:link w:val="1"/>
    <w:uiPriority w:val="99"/>
    <w:rsid w:val="00ED289D"/>
    <w:pPr>
      <w:shd w:val="clear" w:color="auto" w:fill="FFFFFF"/>
      <w:spacing w:before="240" w:after="240" w:line="271" w:lineRule="exact"/>
      <w:jc w:val="center"/>
      <w:outlineLvl w:val="0"/>
    </w:pPr>
    <w:rPr>
      <w:rFonts w:ascii="Tahoma" w:hAnsi="Tahoma" w:cs="Tahoma"/>
      <w:b/>
      <w:bCs/>
      <w:sz w:val="21"/>
      <w:szCs w:val="21"/>
    </w:rPr>
  </w:style>
  <w:style w:type="character" w:customStyle="1" w:styleId="3">
    <w:name w:val="Основной текст (3)_"/>
    <w:basedOn w:val="a0"/>
    <w:link w:val="31"/>
    <w:uiPriority w:val="99"/>
    <w:locked/>
    <w:rsid w:val="00ED289D"/>
    <w:rPr>
      <w:rFonts w:ascii="Tahoma" w:hAnsi="Tahoma" w:cs="Tahoma"/>
      <w:sz w:val="20"/>
      <w:szCs w:val="20"/>
      <w:shd w:val="clear" w:color="auto" w:fill="FFFFFF"/>
    </w:rPr>
  </w:style>
  <w:style w:type="character" w:customStyle="1" w:styleId="2Tahoma">
    <w:name w:val="Основной текст (2) + Tahoma"/>
    <w:aliases w:val="8,5 pt1,Не полужирный"/>
    <w:basedOn w:val="a0"/>
    <w:uiPriority w:val="99"/>
    <w:rsid w:val="00ED289D"/>
    <w:rPr>
      <w:rFonts w:ascii="Tahoma" w:hAnsi="Tahoma" w:cs="Tahoma"/>
      <w:spacing w:val="0"/>
      <w:sz w:val="17"/>
      <w:szCs w:val="17"/>
    </w:rPr>
  </w:style>
  <w:style w:type="character" w:customStyle="1" w:styleId="40pt">
    <w:name w:val="Основной текст (4) + Интервал 0 pt"/>
    <w:basedOn w:val="a0"/>
    <w:uiPriority w:val="99"/>
    <w:rsid w:val="00ED289D"/>
    <w:rPr>
      <w:rFonts w:ascii="Tahoma" w:hAnsi="Tahoma" w:cs="Tahoma"/>
      <w:spacing w:val="-10"/>
      <w:sz w:val="17"/>
      <w:szCs w:val="17"/>
    </w:rPr>
  </w:style>
  <w:style w:type="paragraph" w:customStyle="1" w:styleId="31">
    <w:name w:val="Основной текст (3)1"/>
    <w:basedOn w:val="a"/>
    <w:link w:val="3"/>
    <w:uiPriority w:val="99"/>
    <w:rsid w:val="00ED289D"/>
    <w:pPr>
      <w:shd w:val="clear" w:color="auto" w:fill="FFFFFF"/>
      <w:spacing w:before="180" w:after="180" w:line="215" w:lineRule="exact"/>
      <w:jc w:val="center"/>
    </w:pPr>
    <w:rPr>
      <w:rFonts w:ascii="Tahoma" w:hAnsi="Tahoma" w:cs="Tahoma"/>
      <w:sz w:val="20"/>
      <w:szCs w:val="20"/>
    </w:rPr>
  </w:style>
  <w:style w:type="character" w:customStyle="1" w:styleId="4">
    <w:name w:val="Основной текст (4)_"/>
    <w:basedOn w:val="a0"/>
    <w:link w:val="40"/>
    <w:uiPriority w:val="99"/>
    <w:locked/>
    <w:rsid w:val="00ED289D"/>
    <w:rPr>
      <w:rFonts w:ascii="Tahoma" w:hAnsi="Tahoma" w:cs="Tahoma"/>
      <w:sz w:val="17"/>
      <w:szCs w:val="17"/>
      <w:shd w:val="clear" w:color="auto" w:fill="FFFFFF"/>
    </w:rPr>
  </w:style>
  <w:style w:type="character" w:customStyle="1" w:styleId="4TimesNewRoman">
    <w:name w:val="Основной текст (4) + Times New Roman"/>
    <w:aliases w:val="9 pt,Полужирный,Интервал 0 pt,Основной текст + Tahoma,9,5 pt,Основной текст (2) + 15"/>
    <w:basedOn w:val="4"/>
    <w:uiPriority w:val="99"/>
    <w:rsid w:val="00ED289D"/>
    <w:rPr>
      <w:rFonts w:ascii="Times New Roman" w:hAnsi="Times New Roman" w:cs="Times New Roman"/>
      <w:b/>
      <w:bCs/>
      <w:spacing w:val="-10"/>
      <w:sz w:val="18"/>
      <w:szCs w:val="18"/>
    </w:rPr>
  </w:style>
  <w:style w:type="paragraph" w:customStyle="1" w:styleId="40">
    <w:name w:val="Основной текст (4)"/>
    <w:basedOn w:val="a"/>
    <w:link w:val="4"/>
    <w:uiPriority w:val="99"/>
    <w:rsid w:val="00ED289D"/>
    <w:pPr>
      <w:shd w:val="clear" w:color="auto" w:fill="FFFFFF"/>
      <w:spacing w:after="0" w:line="198" w:lineRule="exact"/>
      <w:ind w:hanging="280"/>
      <w:jc w:val="both"/>
    </w:pPr>
    <w:rPr>
      <w:rFonts w:ascii="Tahoma" w:hAnsi="Tahoma" w:cs="Tahoma"/>
      <w:sz w:val="17"/>
      <w:szCs w:val="17"/>
    </w:rPr>
  </w:style>
  <w:style w:type="character" w:customStyle="1" w:styleId="11">
    <w:name w:val="Заголовок №1_"/>
    <w:basedOn w:val="a0"/>
    <w:uiPriority w:val="99"/>
    <w:locked/>
    <w:rsid w:val="00606D0D"/>
    <w:rPr>
      <w:rFonts w:ascii="Tahoma" w:hAnsi="Tahoma" w:cs="Tahoma"/>
      <w:b/>
      <w:bCs/>
      <w:spacing w:val="0"/>
      <w:sz w:val="19"/>
      <w:szCs w:val="19"/>
    </w:rPr>
  </w:style>
  <w:style w:type="character" w:customStyle="1" w:styleId="21">
    <w:name w:val="Основной текст (2)"/>
    <w:basedOn w:val="a0"/>
    <w:uiPriority w:val="99"/>
    <w:rsid w:val="00606D0D"/>
    <w:rPr>
      <w:rFonts w:ascii="Times New Roman" w:hAnsi="Times New Roman" w:cs="Times New Roman"/>
      <w:spacing w:val="0"/>
      <w:sz w:val="18"/>
      <w:szCs w:val="18"/>
    </w:rPr>
  </w:style>
  <w:style w:type="character" w:customStyle="1" w:styleId="30">
    <w:name w:val="Основной текст (3)"/>
    <w:basedOn w:val="3"/>
    <w:uiPriority w:val="99"/>
    <w:rsid w:val="00606D0D"/>
    <w:rPr>
      <w:b/>
      <w:bCs/>
      <w:spacing w:val="0"/>
      <w:sz w:val="19"/>
      <w:szCs w:val="19"/>
    </w:rPr>
  </w:style>
  <w:style w:type="character" w:customStyle="1" w:styleId="22">
    <w:name w:val="Основной текст (2)_"/>
    <w:basedOn w:val="a0"/>
    <w:link w:val="210"/>
    <w:uiPriority w:val="99"/>
    <w:locked/>
    <w:rsid w:val="00606D0D"/>
    <w:rPr>
      <w:rFonts w:ascii="Times New Roman" w:hAnsi="Times New Roman" w:cs="Times New Roman"/>
      <w:sz w:val="18"/>
      <w:szCs w:val="18"/>
      <w:shd w:val="clear" w:color="auto" w:fill="FFFFFF"/>
    </w:rPr>
  </w:style>
  <w:style w:type="paragraph" w:customStyle="1" w:styleId="210">
    <w:name w:val="Основной текст (2)1"/>
    <w:basedOn w:val="a"/>
    <w:link w:val="22"/>
    <w:uiPriority w:val="99"/>
    <w:rsid w:val="00606D0D"/>
    <w:pPr>
      <w:shd w:val="clear" w:color="auto" w:fill="FFFFFF"/>
      <w:spacing w:after="0" w:line="213" w:lineRule="exact"/>
      <w:jc w:val="both"/>
    </w:pPr>
    <w:rPr>
      <w:rFonts w:ascii="Times New Roman" w:hAnsi="Times New Roman" w:cs="Times New Roman"/>
      <w:sz w:val="18"/>
      <w:szCs w:val="18"/>
    </w:rPr>
  </w:style>
  <w:style w:type="character" w:customStyle="1" w:styleId="5">
    <w:name w:val="Основной текст (5)_"/>
    <w:basedOn w:val="a0"/>
    <w:link w:val="50"/>
    <w:uiPriority w:val="99"/>
    <w:locked/>
    <w:rsid w:val="00784809"/>
    <w:rPr>
      <w:rFonts w:ascii="Sylfaen" w:hAnsi="Sylfaen" w:cs="Sylfaen"/>
      <w:b/>
      <w:bCs/>
      <w:sz w:val="21"/>
      <w:szCs w:val="21"/>
      <w:shd w:val="clear" w:color="auto" w:fill="FFFFFF"/>
    </w:rPr>
  </w:style>
  <w:style w:type="paragraph" w:customStyle="1" w:styleId="50">
    <w:name w:val="Основной текст (5)"/>
    <w:basedOn w:val="a"/>
    <w:link w:val="5"/>
    <w:uiPriority w:val="99"/>
    <w:rsid w:val="00784809"/>
    <w:pPr>
      <w:shd w:val="clear" w:color="auto" w:fill="FFFFFF"/>
      <w:spacing w:after="0" w:line="256" w:lineRule="exact"/>
      <w:ind w:firstLine="360"/>
      <w:jc w:val="both"/>
    </w:pPr>
    <w:rPr>
      <w:rFonts w:ascii="Sylfaen" w:hAnsi="Sylfaen" w:cs="Sylfaen"/>
      <w:b/>
      <w:bCs/>
      <w:sz w:val="21"/>
      <w:szCs w:val="21"/>
    </w:rPr>
  </w:style>
  <w:style w:type="paragraph" w:styleId="ad">
    <w:name w:val="endnote text"/>
    <w:basedOn w:val="a"/>
    <w:link w:val="ae"/>
    <w:uiPriority w:val="99"/>
    <w:semiHidden/>
    <w:unhideWhenUsed/>
    <w:rsid w:val="00DA1C2A"/>
    <w:pPr>
      <w:spacing w:after="0" w:line="240" w:lineRule="auto"/>
    </w:pPr>
    <w:rPr>
      <w:sz w:val="20"/>
      <w:szCs w:val="20"/>
    </w:rPr>
  </w:style>
  <w:style w:type="character" w:customStyle="1" w:styleId="ae">
    <w:name w:val="Текст концевой сноски Знак"/>
    <w:basedOn w:val="a0"/>
    <w:link w:val="ad"/>
    <w:uiPriority w:val="99"/>
    <w:semiHidden/>
    <w:rsid w:val="00DA1C2A"/>
    <w:rPr>
      <w:sz w:val="20"/>
      <w:szCs w:val="20"/>
    </w:rPr>
  </w:style>
  <w:style w:type="character" w:styleId="af">
    <w:name w:val="endnote reference"/>
    <w:basedOn w:val="a0"/>
    <w:uiPriority w:val="99"/>
    <w:semiHidden/>
    <w:unhideWhenUsed/>
    <w:rsid w:val="00DA1C2A"/>
    <w:rPr>
      <w:vertAlign w:val="superscript"/>
    </w:rPr>
  </w:style>
  <w:style w:type="character" w:styleId="af0">
    <w:name w:val="footnote reference"/>
    <w:basedOn w:val="a0"/>
    <w:uiPriority w:val="99"/>
    <w:semiHidden/>
    <w:unhideWhenUsed/>
    <w:rsid w:val="00DA1C2A"/>
    <w:rPr>
      <w:vertAlign w:val="superscript"/>
    </w:rPr>
  </w:style>
  <w:style w:type="paragraph" w:styleId="af1">
    <w:name w:val="header"/>
    <w:basedOn w:val="a"/>
    <w:link w:val="af2"/>
    <w:uiPriority w:val="99"/>
    <w:semiHidden/>
    <w:unhideWhenUsed/>
    <w:rsid w:val="00ED3FC1"/>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ED3FC1"/>
  </w:style>
  <w:style w:type="paragraph" w:styleId="af3">
    <w:name w:val="footer"/>
    <w:basedOn w:val="a"/>
    <w:link w:val="af4"/>
    <w:uiPriority w:val="99"/>
    <w:unhideWhenUsed/>
    <w:rsid w:val="00ED3FC1"/>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D3FC1"/>
  </w:style>
  <w:style w:type="paragraph" w:customStyle="1" w:styleId="Default">
    <w:name w:val="Default"/>
    <w:rsid w:val="00147CE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2">
    <w:name w:val="Абзац списка1"/>
    <w:basedOn w:val="a"/>
    <w:rsid w:val="00147CE1"/>
    <w:pPr>
      <w:spacing w:after="200" w:line="276" w:lineRule="auto"/>
      <w:ind w:left="720"/>
      <w:contextualSpacing/>
    </w:pPr>
    <w:rPr>
      <w:rFonts w:ascii="Times New Roman" w:eastAsia="Calibri" w:hAnsi="Times New Roman" w:cs="Times New Roman"/>
      <w:sz w:val="28"/>
    </w:rPr>
  </w:style>
  <w:style w:type="character" w:customStyle="1" w:styleId="A50">
    <w:name w:val="A5"/>
    <w:uiPriority w:val="99"/>
    <w:rsid w:val="00824D18"/>
    <w:rPr>
      <w:rFonts w:cs="Liberation Serif"/>
      <w:color w:val="000000"/>
      <w:sz w:val="20"/>
      <w:szCs w:val="20"/>
    </w:rPr>
  </w:style>
</w:styles>
</file>

<file path=word/webSettings.xml><?xml version="1.0" encoding="utf-8"?>
<w:webSettings xmlns:r="http://schemas.openxmlformats.org/officeDocument/2006/relationships" xmlns:w="http://schemas.openxmlformats.org/wordprocessingml/2006/main">
  <w:divs>
    <w:div w:id="186334997">
      <w:bodyDiv w:val="1"/>
      <w:marLeft w:val="0"/>
      <w:marRight w:val="0"/>
      <w:marTop w:val="0"/>
      <w:marBottom w:val="0"/>
      <w:divBdr>
        <w:top w:val="none" w:sz="0" w:space="0" w:color="auto"/>
        <w:left w:val="none" w:sz="0" w:space="0" w:color="auto"/>
        <w:bottom w:val="none" w:sz="0" w:space="0" w:color="auto"/>
        <w:right w:val="none" w:sz="0" w:space="0" w:color="auto"/>
      </w:divBdr>
    </w:div>
    <w:div w:id="268662068">
      <w:bodyDiv w:val="1"/>
      <w:marLeft w:val="0"/>
      <w:marRight w:val="0"/>
      <w:marTop w:val="0"/>
      <w:marBottom w:val="0"/>
      <w:divBdr>
        <w:top w:val="none" w:sz="0" w:space="0" w:color="auto"/>
        <w:left w:val="none" w:sz="0" w:space="0" w:color="auto"/>
        <w:bottom w:val="none" w:sz="0" w:space="0" w:color="auto"/>
        <w:right w:val="none" w:sz="0" w:space="0" w:color="auto"/>
      </w:divBdr>
    </w:div>
    <w:div w:id="288825549">
      <w:bodyDiv w:val="1"/>
      <w:marLeft w:val="0"/>
      <w:marRight w:val="0"/>
      <w:marTop w:val="0"/>
      <w:marBottom w:val="0"/>
      <w:divBdr>
        <w:top w:val="none" w:sz="0" w:space="0" w:color="auto"/>
        <w:left w:val="none" w:sz="0" w:space="0" w:color="auto"/>
        <w:bottom w:val="none" w:sz="0" w:space="0" w:color="auto"/>
        <w:right w:val="none" w:sz="0" w:space="0" w:color="auto"/>
      </w:divBdr>
    </w:div>
    <w:div w:id="458912814">
      <w:bodyDiv w:val="1"/>
      <w:marLeft w:val="0"/>
      <w:marRight w:val="0"/>
      <w:marTop w:val="0"/>
      <w:marBottom w:val="0"/>
      <w:divBdr>
        <w:top w:val="none" w:sz="0" w:space="0" w:color="auto"/>
        <w:left w:val="none" w:sz="0" w:space="0" w:color="auto"/>
        <w:bottom w:val="none" w:sz="0" w:space="0" w:color="auto"/>
        <w:right w:val="none" w:sz="0" w:space="0" w:color="auto"/>
      </w:divBdr>
    </w:div>
    <w:div w:id="487596280">
      <w:bodyDiv w:val="1"/>
      <w:marLeft w:val="0"/>
      <w:marRight w:val="0"/>
      <w:marTop w:val="0"/>
      <w:marBottom w:val="0"/>
      <w:divBdr>
        <w:top w:val="none" w:sz="0" w:space="0" w:color="auto"/>
        <w:left w:val="none" w:sz="0" w:space="0" w:color="auto"/>
        <w:bottom w:val="none" w:sz="0" w:space="0" w:color="auto"/>
        <w:right w:val="none" w:sz="0" w:space="0" w:color="auto"/>
      </w:divBdr>
    </w:div>
    <w:div w:id="489829953">
      <w:bodyDiv w:val="1"/>
      <w:marLeft w:val="0"/>
      <w:marRight w:val="0"/>
      <w:marTop w:val="0"/>
      <w:marBottom w:val="0"/>
      <w:divBdr>
        <w:top w:val="none" w:sz="0" w:space="0" w:color="auto"/>
        <w:left w:val="none" w:sz="0" w:space="0" w:color="auto"/>
        <w:bottom w:val="none" w:sz="0" w:space="0" w:color="auto"/>
        <w:right w:val="none" w:sz="0" w:space="0" w:color="auto"/>
      </w:divBdr>
    </w:div>
    <w:div w:id="660890165">
      <w:bodyDiv w:val="1"/>
      <w:marLeft w:val="0"/>
      <w:marRight w:val="0"/>
      <w:marTop w:val="0"/>
      <w:marBottom w:val="0"/>
      <w:divBdr>
        <w:top w:val="none" w:sz="0" w:space="0" w:color="auto"/>
        <w:left w:val="none" w:sz="0" w:space="0" w:color="auto"/>
        <w:bottom w:val="none" w:sz="0" w:space="0" w:color="auto"/>
        <w:right w:val="none" w:sz="0" w:space="0" w:color="auto"/>
      </w:divBdr>
    </w:div>
    <w:div w:id="765661131">
      <w:bodyDiv w:val="1"/>
      <w:marLeft w:val="0"/>
      <w:marRight w:val="0"/>
      <w:marTop w:val="0"/>
      <w:marBottom w:val="0"/>
      <w:divBdr>
        <w:top w:val="none" w:sz="0" w:space="0" w:color="auto"/>
        <w:left w:val="none" w:sz="0" w:space="0" w:color="auto"/>
        <w:bottom w:val="none" w:sz="0" w:space="0" w:color="auto"/>
        <w:right w:val="none" w:sz="0" w:space="0" w:color="auto"/>
      </w:divBdr>
    </w:div>
    <w:div w:id="828640408">
      <w:bodyDiv w:val="1"/>
      <w:marLeft w:val="0"/>
      <w:marRight w:val="0"/>
      <w:marTop w:val="0"/>
      <w:marBottom w:val="0"/>
      <w:divBdr>
        <w:top w:val="none" w:sz="0" w:space="0" w:color="auto"/>
        <w:left w:val="none" w:sz="0" w:space="0" w:color="auto"/>
        <w:bottom w:val="none" w:sz="0" w:space="0" w:color="auto"/>
        <w:right w:val="none" w:sz="0" w:space="0" w:color="auto"/>
      </w:divBdr>
    </w:div>
    <w:div w:id="855266042">
      <w:bodyDiv w:val="1"/>
      <w:marLeft w:val="0"/>
      <w:marRight w:val="0"/>
      <w:marTop w:val="0"/>
      <w:marBottom w:val="0"/>
      <w:divBdr>
        <w:top w:val="none" w:sz="0" w:space="0" w:color="auto"/>
        <w:left w:val="none" w:sz="0" w:space="0" w:color="auto"/>
        <w:bottom w:val="none" w:sz="0" w:space="0" w:color="auto"/>
        <w:right w:val="none" w:sz="0" w:space="0" w:color="auto"/>
      </w:divBdr>
    </w:div>
    <w:div w:id="861744450">
      <w:bodyDiv w:val="1"/>
      <w:marLeft w:val="0"/>
      <w:marRight w:val="0"/>
      <w:marTop w:val="0"/>
      <w:marBottom w:val="0"/>
      <w:divBdr>
        <w:top w:val="none" w:sz="0" w:space="0" w:color="auto"/>
        <w:left w:val="none" w:sz="0" w:space="0" w:color="auto"/>
        <w:bottom w:val="none" w:sz="0" w:space="0" w:color="auto"/>
        <w:right w:val="none" w:sz="0" w:space="0" w:color="auto"/>
      </w:divBdr>
    </w:div>
    <w:div w:id="985355915">
      <w:bodyDiv w:val="1"/>
      <w:marLeft w:val="0"/>
      <w:marRight w:val="0"/>
      <w:marTop w:val="0"/>
      <w:marBottom w:val="0"/>
      <w:divBdr>
        <w:top w:val="none" w:sz="0" w:space="0" w:color="auto"/>
        <w:left w:val="none" w:sz="0" w:space="0" w:color="auto"/>
        <w:bottom w:val="none" w:sz="0" w:space="0" w:color="auto"/>
        <w:right w:val="none" w:sz="0" w:space="0" w:color="auto"/>
      </w:divBdr>
    </w:div>
    <w:div w:id="1182283968">
      <w:bodyDiv w:val="1"/>
      <w:marLeft w:val="0"/>
      <w:marRight w:val="0"/>
      <w:marTop w:val="0"/>
      <w:marBottom w:val="0"/>
      <w:divBdr>
        <w:top w:val="none" w:sz="0" w:space="0" w:color="auto"/>
        <w:left w:val="none" w:sz="0" w:space="0" w:color="auto"/>
        <w:bottom w:val="none" w:sz="0" w:space="0" w:color="auto"/>
        <w:right w:val="none" w:sz="0" w:space="0" w:color="auto"/>
      </w:divBdr>
    </w:div>
    <w:div w:id="1215850306">
      <w:bodyDiv w:val="1"/>
      <w:marLeft w:val="0"/>
      <w:marRight w:val="0"/>
      <w:marTop w:val="0"/>
      <w:marBottom w:val="0"/>
      <w:divBdr>
        <w:top w:val="none" w:sz="0" w:space="0" w:color="auto"/>
        <w:left w:val="none" w:sz="0" w:space="0" w:color="auto"/>
        <w:bottom w:val="none" w:sz="0" w:space="0" w:color="auto"/>
        <w:right w:val="none" w:sz="0" w:space="0" w:color="auto"/>
      </w:divBdr>
    </w:div>
    <w:div w:id="1222449100">
      <w:bodyDiv w:val="1"/>
      <w:marLeft w:val="0"/>
      <w:marRight w:val="0"/>
      <w:marTop w:val="0"/>
      <w:marBottom w:val="0"/>
      <w:divBdr>
        <w:top w:val="none" w:sz="0" w:space="0" w:color="auto"/>
        <w:left w:val="none" w:sz="0" w:space="0" w:color="auto"/>
        <w:bottom w:val="none" w:sz="0" w:space="0" w:color="auto"/>
        <w:right w:val="none" w:sz="0" w:space="0" w:color="auto"/>
      </w:divBdr>
    </w:div>
    <w:div w:id="1265578311">
      <w:bodyDiv w:val="1"/>
      <w:marLeft w:val="0"/>
      <w:marRight w:val="0"/>
      <w:marTop w:val="0"/>
      <w:marBottom w:val="0"/>
      <w:divBdr>
        <w:top w:val="none" w:sz="0" w:space="0" w:color="auto"/>
        <w:left w:val="none" w:sz="0" w:space="0" w:color="auto"/>
        <w:bottom w:val="none" w:sz="0" w:space="0" w:color="auto"/>
        <w:right w:val="none" w:sz="0" w:space="0" w:color="auto"/>
      </w:divBdr>
    </w:div>
    <w:div w:id="1292591349">
      <w:bodyDiv w:val="1"/>
      <w:marLeft w:val="0"/>
      <w:marRight w:val="0"/>
      <w:marTop w:val="0"/>
      <w:marBottom w:val="0"/>
      <w:divBdr>
        <w:top w:val="none" w:sz="0" w:space="0" w:color="auto"/>
        <w:left w:val="none" w:sz="0" w:space="0" w:color="auto"/>
        <w:bottom w:val="none" w:sz="0" w:space="0" w:color="auto"/>
        <w:right w:val="none" w:sz="0" w:space="0" w:color="auto"/>
      </w:divBdr>
    </w:div>
    <w:div w:id="1381250219">
      <w:bodyDiv w:val="1"/>
      <w:marLeft w:val="0"/>
      <w:marRight w:val="0"/>
      <w:marTop w:val="0"/>
      <w:marBottom w:val="0"/>
      <w:divBdr>
        <w:top w:val="none" w:sz="0" w:space="0" w:color="auto"/>
        <w:left w:val="none" w:sz="0" w:space="0" w:color="auto"/>
        <w:bottom w:val="none" w:sz="0" w:space="0" w:color="auto"/>
        <w:right w:val="none" w:sz="0" w:space="0" w:color="auto"/>
      </w:divBdr>
    </w:div>
    <w:div w:id="1400517810">
      <w:bodyDiv w:val="1"/>
      <w:marLeft w:val="0"/>
      <w:marRight w:val="0"/>
      <w:marTop w:val="0"/>
      <w:marBottom w:val="0"/>
      <w:divBdr>
        <w:top w:val="none" w:sz="0" w:space="0" w:color="auto"/>
        <w:left w:val="none" w:sz="0" w:space="0" w:color="auto"/>
        <w:bottom w:val="none" w:sz="0" w:space="0" w:color="auto"/>
        <w:right w:val="none" w:sz="0" w:space="0" w:color="auto"/>
      </w:divBdr>
    </w:div>
    <w:div w:id="1413358349">
      <w:bodyDiv w:val="1"/>
      <w:marLeft w:val="0"/>
      <w:marRight w:val="0"/>
      <w:marTop w:val="0"/>
      <w:marBottom w:val="0"/>
      <w:divBdr>
        <w:top w:val="none" w:sz="0" w:space="0" w:color="auto"/>
        <w:left w:val="none" w:sz="0" w:space="0" w:color="auto"/>
        <w:bottom w:val="none" w:sz="0" w:space="0" w:color="auto"/>
        <w:right w:val="none" w:sz="0" w:space="0" w:color="auto"/>
      </w:divBdr>
    </w:div>
    <w:div w:id="1421874537">
      <w:bodyDiv w:val="1"/>
      <w:marLeft w:val="0"/>
      <w:marRight w:val="0"/>
      <w:marTop w:val="0"/>
      <w:marBottom w:val="0"/>
      <w:divBdr>
        <w:top w:val="none" w:sz="0" w:space="0" w:color="auto"/>
        <w:left w:val="none" w:sz="0" w:space="0" w:color="auto"/>
        <w:bottom w:val="none" w:sz="0" w:space="0" w:color="auto"/>
        <w:right w:val="none" w:sz="0" w:space="0" w:color="auto"/>
      </w:divBdr>
    </w:div>
    <w:div w:id="1660423154">
      <w:bodyDiv w:val="1"/>
      <w:marLeft w:val="0"/>
      <w:marRight w:val="0"/>
      <w:marTop w:val="0"/>
      <w:marBottom w:val="0"/>
      <w:divBdr>
        <w:top w:val="none" w:sz="0" w:space="0" w:color="auto"/>
        <w:left w:val="none" w:sz="0" w:space="0" w:color="auto"/>
        <w:bottom w:val="none" w:sz="0" w:space="0" w:color="auto"/>
        <w:right w:val="none" w:sz="0" w:space="0" w:color="auto"/>
      </w:divBdr>
    </w:div>
    <w:div w:id="1666933900">
      <w:bodyDiv w:val="1"/>
      <w:marLeft w:val="0"/>
      <w:marRight w:val="0"/>
      <w:marTop w:val="0"/>
      <w:marBottom w:val="0"/>
      <w:divBdr>
        <w:top w:val="none" w:sz="0" w:space="0" w:color="auto"/>
        <w:left w:val="none" w:sz="0" w:space="0" w:color="auto"/>
        <w:bottom w:val="none" w:sz="0" w:space="0" w:color="auto"/>
        <w:right w:val="none" w:sz="0" w:space="0" w:color="auto"/>
      </w:divBdr>
    </w:div>
    <w:div w:id="1687441759">
      <w:bodyDiv w:val="1"/>
      <w:marLeft w:val="0"/>
      <w:marRight w:val="0"/>
      <w:marTop w:val="0"/>
      <w:marBottom w:val="0"/>
      <w:divBdr>
        <w:top w:val="none" w:sz="0" w:space="0" w:color="auto"/>
        <w:left w:val="none" w:sz="0" w:space="0" w:color="auto"/>
        <w:bottom w:val="none" w:sz="0" w:space="0" w:color="auto"/>
        <w:right w:val="none" w:sz="0" w:space="0" w:color="auto"/>
      </w:divBdr>
    </w:div>
    <w:div w:id="1798065375">
      <w:bodyDiv w:val="1"/>
      <w:marLeft w:val="0"/>
      <w:marRight w:val="0"/>
      <w:marTop w:val="0"/>
      <w:marBottom w:val="0"/>
      <w:divBdr>
        <w:top w:val="none" w:sz="0" w:space="0" w:color="auto"/>
        <w:left w:val="none" w:sz="0" w:space="0" w:color="auto"/>
        <w:bottom w:val="none" w:sz="0" w:space="0" w:color="auto"/>
        <w:right w:val="none" w:sz="0" w:space="0" w:color="auto"/>
      </w:divBdr>
    </w:div>
    <w:div w:id="1842114097">
      <w:bodyDiv w:val="1"/>
      <w:marLeft w:val="0"/>
      <w:marRight w:val="0"/>
      <w:marTop w:val="0"/>
      <w:marBottom w:val="0"/>
      <w:divBdr>
        <w:top w:val="none" w:sz="0" w:space="0" w:color="auto"/>
        <w:left w:val="none" w:sz="0" w:space="0" w:color="auto"/>
        <w:bottom w:val="none" w:sz="0" w:space="0" w:color="auto"/>
        <w:right w:val="none" w:sz="0" w:space="0" w:color="auto"/>
      </w:divBdr>
    </w:div>
    <w:div w:id="1856460111">
      <w:bodyDiv w:val="1"/>
      <w:marLeft w:val="0"/>
      <w:marRight w:val="0"/>
      <w:marTop w:val="0"/>
      <w:marBottom w:val="0"/>
      <w:divBdr>
        <w:top w:val="none" w:sz="0" w:space="0" w:color="auto"/>
        <w:left w:val="none" w:sz="0" w:space="0" w:color="auto"/>
        <w:bottom w:val="none" w:sz="0" w:space="0" w:color="auto"/>
        <w:right w:val="none" w:sz="0" w:space="0" w:color="auto"/>
      </w:divBdr>
    </w:div>
    <w:div w:id="2076050163">
      <w:bodyDiv w:val="1"/>
      <w:marLeft w:val="0"/>
      <w:marRight w:val="0"/>
      <w:marTop w:val="0"/>
      <w:marBottom w:val="0"/>
      <w:divBdr>
        <w:top w:val="none" w:sz="0" w:space="0" w:color="auto"/>
        <w:left w:val="none" w:sz="0" w:space="0" w:color="auto"/>
        <w:bottom w:val="none" w:sz="0" w:space="0" w:color="auto"/>
        <w:right w:val="none" w:sz="0" w:space="0" w:color="auto"/>
      </w:divBdr>
    </w:div>
    <w:div w:id="209493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lus.home@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lus.home@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FC36A-1C68-44C3-99F8-35BF8F94C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12418</TotalTime>
  <Pages>24</Pages>
  <Words>5783</Words>
  <Characters>39791</Characters>
  <Application>Microsoft Office Word</Application>
  <DocSecurity>0</DocSecurity>
  <Lines>812</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Оля</dc:creator>
  <cp:lastModifiedBy>Admin</cp:lastModifiedBy>
  <cp:revision>56</cp:revision>
  <dcterms:created xsi:type="dcterms:W3CDTF">2016-12-28T14:52:00Z</dcterms:created>
  <dcterms:modified xsi:type="dcterms:W3CDTF">2018-05-11T11:26:00Z</dcterms:modified>
</cp:coreProperties>
</file>