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87" w:rsidRDefault="00626C87" w:rsidP="00123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Коллоквиум № 1</w:t>
      </w:r>
    </w:p>
    <w:p w:rsidR="00626C87" w:rsidRPr="00123606" w:rsidRDefault="00626C87" w:rsidP="00123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«Общие особенности земной атмосферы как базис формирования погоды»</w:t>
      </w:r>
    </w:p>
    <w:p w:rsidR="00626C87" w:rsidRDefault="00626C87" w:rsidP="001236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Тропосфера: строение, отличительные особенности.</w:t>
      </w:r>
    </w:p>
    <w:p w:rsidR="00626C87" w:rsidRDefault="00626C87" w:rsidP="001236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Стратосфера: строение, отличительные особенности.</w:t>
      </w:r>
    </w:p>
    <w:p w:rsidR="00626C87" w:rsidRDefault="00626C87" w:rsidP="001236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Мезосфера, термосфера, экзосфера.</w:t>
      </w:r>
    </w:p>
    <w:p w:rsidR="00626C87" w:rsidRDefault="00626C87" w:rsidP="001236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Переходные слои атмосферы (тропопауза, стратопауза, мезопауза, термопауза).</w:t>
      </w:r>
    </w:p>
    <w:p w:rsidR="00626C87" w:rsidRDefault="00626C87" w:rsidP="001236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температуры воздуха в стратосфере и мезосфере.</w:t>
      </w:r>
    </w:p>
    <w:p w:rsidR="00626C87" w:rsidRDefault="00626C87" w:rsidP="001236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Годовые и суточные колебания температуры воздуха в стратосфере.</w:t>
      </w:r>
    </w:p>
    <w:p w:rsidR="00626C87" w:rsidRDefault="00626C87" w:rsidP="001236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Стратосферное потепление.</w:t>
      </w:r>
    </w:p>
    <w:p w:rsidR="00626C87" w:rsidRDefault="00626C87" w:rsidP="001236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глобального распределения ветра в атмосфере.</w:t>
      </w:r>
    </w:p>
    <w:p w:rsidR="00626C87" w:rsidRPr="00BD340B" w:rsidRDefault="00626C87" w:rsidP="00BD340B">
      <w:pPr>
        <w:spacing w:after="0" w:line="240" w:lineRule="auto"/>
        <w:ind w:firstLine="360"/>
        <w:jc w:val="center"/>
        <w:rPr>
          <w:rFonts w:ascii="Times New Roman" w:hAnsi="Times New Roman"/>
          <w:i/>
          <w:sz w:val="28"/>
          <w:szCs w:val="28"/>
        </w:rPr>
      </w:pPr>
      <w:r w:rsidRPr="00BD340B">
        <w:rPr>
          <w:rFonts w:ascii="Times New Roman" w:hAnsi="Times New Roman"/>
          <w:i/>
          <w:sz w:val="28"/>
          <w:szCs w:val="28"/>
        </w:rPr>
        <w:t>Информационный минимум:</w:t>
      </w:r>
    </w:p>
    <w:p w:rsidR="00626C87" w:rsidRDefault="00626C87" w:rsidP="00BD340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Валькович Т.В. Аэрология: пособие для студентов… — Минск: БГУ, 2011.</w:t>
      </w:r>
    </w:p>
    <w:p w:rsidR="00626C87" w:rsidRPr="00580531" w:rsidRDefault="00626C87" w:rsidP="00BD340B">
      <w:pPr>
        <w:pStyle w:val="BodyTextIndent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580531">
        <w:rPr>
          <w:sz w:val="28"/>
          <w:szCs w:val="28"/>
          <w:lang w:val="be-BY"/>
        </w:rPr>
        <w:t>Воробьев В.И. Синоптическая метеорология. – Л.: Гидрометеоиздат, 1991.</w:t>
      </w:r>
    </w:p>
    <w:p w:rsidR="00626C87" w:rsidRPr="00ED21B0" w:rsidRDefault="00626C87" w:rsidP="00BD340B">
      <w:pPr>
        <w:pStyle w:val="BodyTextIndent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ED21B0">
        <w:rPr>
          <w:sz w:val="28"/>
          <w:szCs w:val="28"/>
          <w:lang w:val="be-BY"/>
        </w:rPr>
        <w:t>Зверев А.С. Синоптическая метеорология. – Л.: Гидрометеоиздат, 1977.</w:t>
      </w:r>
    </w:p>
    <w:p w:rsidR="00626C87" w:rsidRPr="00BD340B" w:rsidRDefault="00626C87" w:rsidP="00BD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C87" w:rsidRDefault="00626C87" w:rsidP="00BD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4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Коллоквиум</w:t>
      </w:r>
      <w:r w:rsidRPr="001236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2</w:t>
      </w:r>
    </w:p>
    <w:p w:rsidR="00626C87" w:rsidRDefault="00626C87" w:rsidP="00BD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«Особенности атмосферной циркуляции Северного полушария</w:t>
      </w:r>
    </w:p>
    <w:p w:rsidR="00626C87" w:rsidRDefault="00626C87" w:rsidP="00BD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методическая основа долгосрочного метеорологического</w:t>
      </w:r>
    </w:p>
    <w:p w:rsidR="00626C87" w:rsidRDefault="00626C87" w:rsidP="00BD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прогнозирования»</w:t>
      </w:r>
    </w:p>
    <w:p w:rsidR="00626C87" w:rsidRDefault="00626C87" w:rsidP="00BD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hyperlink r:id="rId5" w:history="1">
        <w:r w:rsidRPr="00E35908">
          <w:rPr>
            <w:rStyle w:val="Hyperlink"/>
            <w:rFonts w:ascii="Times New Roman" w:hAnsi="Times New Roman"/>
            <w:b/>
            <w:sz w:val="28"/>
            <w:szCs w:val="28"/>
          </w:rPr>
          <w:t>www.atmospheric-circulation.ru</w:t>
        </w:r>
      </w:hyperlink>
    </w:p>
    <w:p w:rsidR="00626C87" w:rsidRDefault="00626C87" w:rsidP="00BD3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728">
        <w:rPr>
          <w:rFonts w:ascii="Times New Roman" w:hAnsi="Times New Roman"/>
          <w:sz w:val="28"/>
          <w:szCs w:val="28"/>
        </w:rPr>
        <w:t>Центры действия атмосферы</w:t>
      </w:r>
      <w:r>
        <w:rPr>
          <w:rFonts w:ascii="Times New Roman" w:hAnsi="Times New Roman"/>
          <w:sz w:val="28"/>
          <w:szCs w:val="28"/>
        </w:rPr>
        <w:t xml:space="preserve"> Северного полушария</w:t>
      </w:r>
      <w:r w:rsidRPr="00657728">
        <w:rPr>
          <w:rFonts w:ascii="Times New Roman" w:hAnsi="Times New Roman"/>
          <w:sz w:val="28"/>
          <w:szCs w:val="28"/>
        </w:rPr>
        <w:t>: понятие, классификация</w:t>
      </w:r>
      <w:r>
        <w:rPr>
          <w:rFonts w:ascii="Times New Roman" w:hAnsi="Times New Roman"/>
          <w:sz w:val="28"/>
          <w:szCs w:val="28"/>
        </w:rPr>
        <w:t>, местоположение, проявление.</w:t>
      </w:r>
    </w:p>
    <w:p w:rsidR="00626C87" w:rsidRDefault="00626C87" w:rsidP="00BD3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территории Северного полушария относительно общепринятой схемы циркуляции атмосферы и её структурных элементов (циркуляционных ячеек).</w:t>
      </w:r>
    </w:p>
    <w:p w:rsidR="00626C87" w:rsidRDefault="00626C87" w:rsidP="00BD3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массы, характерные для Северного полушария.</w:t>
      </w:r>
    </w:p>
    <w:p w:rsidR="00626C87" w:rsidRDefault="00626C87" w:rsidP="00BD3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Типизация циркуляционных процессов Вангенгейма-Гирса для атлантико-евразийского сектора</w:t>
      </w:r>
      <w:r w:rsidRPr="001A28F5">
        <w:rPr>
          <w:rFonts w:ascii="Times New Roman" w:hAnsi="Times New Roman"/>
          <w:sz w:val="28"/>
          <w:szCs w:val="28"/>
        </w:rPr>
        <w:t>.</w:t>
      </w:r>
    </w:p>
    <w:p w:rsidR="00626C87" w:rsidRPr="0009517C" w:rsidRDefault="00626C87" w:rsidP="00BD3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17C">
        <w:rPr>
          <w:rFonts w:ascii="Times New Roman" w:hAnsi="Times New Roman"/>
          <w:sz w:val="28"/>
          <w:szCs w:val="28"/>
        </w:rPr>
        <w:t>Типизация циркуляционных процессов Вангенгейма-Гирса для тихоокеанско-американского сектора.</w:t>
      </w:r>
    </w:p>
    <w:p w:rsidR="00626C87" w:rsidRPr="0009517C" w:rsidRDefault="00626C87" w:rsidP="00BD3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17C">
        <w:rPr>
          <w:rFonts w:ascii="Times New Roman" w:hAnsi="Times New Roman"/>
          <w:sz w:val="28"/>
          <w:szCs w:val="28"/>
        </w:rPr>
        <w:t>Типизация циркуляционных процессов по Дзердзеевскому. Зональная группа циркуляции. Нарушение зональности.</w:t>
      </w:r>
    </w:p>
    <w:p w:rsidR="00626C87" w:rsidRPr="00E200F7" w:rsidRDefault="00626C87" w:rsidP="00BD3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0F7">
        <w:rPr>
          <w:rFonts w:ascii="Times New Roman" w:hAnsi="Times New Roman"/>
          <w:sz w:val="28"/>
          <w:szCs w:val="28"/>
        </w:rPr>
        <w:t>Типизация циркуляционных процессов по Дзердзеевскому. Меридиональные группы циркуляции.</w:t>
      </w:r>
    </w:p>
    <w:p w:rsidR="00626C87" w:rsidRPr="00BD340B" w:rsidRDefault="00626C87" w:rsidP="00055A34">
      <w:pPr>
        <w:spacing w:after="0" w:line="240" w:lineRule="auto"/>
        <w:ind w:firstLine="360"/>
        <w:jc w:val="center"/>
        <w:rPr>
          <w:rFonts w:ascii="Times New Roman" w:hAnsi="Times New Roman"/>
          <w:i/>
          <w:sz w:val="28"/>
          <w:szCs w:val="28"/>
        </w:rPr>
      </w:pPr>
      <w:r w:rsidRPr="00BD340B">
        <w:rPr>
          <w:rFonts w:ascii="Times New Roman" w:hAnsi="Times New Roman"/>
          <w:i/>
          <w:sz w:val="28"/>
          <w:szCs w:val="28"/>
        </w:rPr>
        <w:t>Информационный минимум:</w:t>
      </w:r>
    </w:p>
    <w:p w:rsidR="00626C87" w:rsidRDefault="00626C87" w:rsidP="001D7A7B">
      <w:pPr>
        <w:pStyle w:val="BodyTextIndent"/>
        <w:numPr>
          <w:ilvl w:val="0"/>
          <w:numId w:val="14"/>
        </w:numPr>
        <w:spacing w:after="0"/>
        <w:jc w:val="both"/>
      </w:pPr>
      <w:r w:rsidRPr="00D75916">
        <w:rPr>
          <w:lang w:val="be-BY"/>
        </w:rPr>
        <w:t>Зверев А.С. Синоптическая метеорология. – Л.: Гидрометеоиздат, 1977.</w:t>
      </w:r>
    </w:p>
    <w:p w:rsidR="00626C87" w:rsidRDefault="00626C87" w:rsidP="001D7A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Кононова Н.К. Классификация циркуляционных механизмов Северного полушария по Б.Л. Дзердзеевскому. – М.: Воентехиниздат, 2009.</w:t>
      </w:r>
    </w:p>
    <w:p w:rsidR="00626C87" w:rsidRPr="00D75916" w:rsidRDefault="00626C87" w:rsidP="001D7A7B">
      <w:pPr>
        <w:pStyle w:val="BodyTextIndent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Нестеров Е.С. Североатлантическое колебание: атмосфера и океан. – М</w:t>
      </w:r>
      <w:r w:rsidRPr="00D7591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, 2013</w:t>
      </w:r>
      <w:r w:rsidRPr="00D75916">
        <w:rPr>
          <w:sz w:val="28"/>
          <w:szCs w:val="28"/>
          <w:lang w:val="be-BY"/>
        </w:rPr>
        <w:t>.</w:t>
      </w:r>
    </w:p>
    <w:p w:rsidR="00626C87" w:rsidRPr="00B72899" w:rsidRDefault="00626C87" w:rsidP="00055A34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 w:rsidR="00626C87" w:rsidRDefault="00626C87" w:rsidP="00055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C87" w:rsidRDefault="00626C87" w:rsidP="00055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Коллоквиум</w:t>
      </w:r>
      <w:r w:rsidRPr="001236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3</w:t>
      </w:r>
    </w:p>
    <w:p w:rsidR="00626C87" w:rsidRDefault="00626C87" w:rsidP="00055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A34">
        <w:rPr>
          <w:rFonts w:ascii="Times New Roman" w:hAnsi="Times New Roman"/>
          <w:b/>
          <w:sz w:val="28"/>
          <w:szCs w:val="28"/>
        </w:rPr>
        <w:t>«Гидрометеорологические условия Беларуси</w:t>
      </w:r>
    </w:p>
    <w:p w:rsidR="00626C87" w:rsidRPr="00055A34" w:rsidRDefault="00626C87" w:rsidP="00055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A34">
        <w:rPr>
          <w:rFonts w:ascii="Times New Roman" w:hAnsi="Times New Roman"/>
          <w:b/>
          <w:sz w:val="28"/>
          <w:szCs w:val="28"/>
        </w:rPr>
        <w:t>в разные эпохи атмосферной циркуляции»</w:t>
      </w:r>
    </w:p>
    <w:p w:rsidR="00626C87" w:rsidRPr="00055A34" w:rsidRDefault="00626C87" w:rsidP="00055A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A34">
        <w:rPr>
          <w:rFonts w:ascii="Times New Roman" w:hAnsi="Times New Roman"/>
          <w:sz w:val="28"/>
          <w:szCs w:val="28"/>
        </w:rPr>
        <w:t>Характеристика форм атмосферной циркуляции.</w:t>
      </w:r>
    </w:p>
    <w:p w:rsidR="00626C87" w:rsidRPr="00055A34" w:rsidRDefault="00626C87" w:rsidP="00055A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A34">
        <w:rPr>
          <w:rFonts w:ascii="Times New Roman" w:hAnsi="Times New Roman"/>
          <w:sz w:val="28"/>
          <w:szCs w:val="28"/>
        </w:rPr>
        <w:t>Многолетние колебания циркуляции атмосферы.</w:t>
      </w:r>
    </w:p>
    <w:p w:rsidR="00626C87" w:rsidRPr="00055A34" w:rsidRDefault="00626C87" w:rsidP="00055A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A34">
        <w:rPr>
          <w:rFonts w:ascii="Times New Roman" w:hAnsi="Times New Roman"/>
          <w:sz w:val="28"/>
          <w:szCs w:val="28"/>
        </w:rPr>
        <w:t>Изменение температуры воздуха в разные эпохи циркуляции.</w:t>
      </w:r>
    </w:p>
    <w:p w:rsidR="00626C87" w:rsidRPr="00055A34" w:rsidRDefault="00626C87" w:rsidP="00055A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A34">
        <w:rPr>
          <w:rFonts w:ascii="Times New Roman" w:hAnsi="Times New Roman"/>
          <w:sz w:val="28"/>
          <w:szCs w:val="28"/>
        </w:rPr>
        <w:t>Изменение атмосферного увлажнения в разные эпохи циркуляции.</w:t>
      </w:r>
    </w:p>
    <w:p w:rsidR="00626C87" w:rsidRPr="00055A34" w:rsidRDefault="00626C87" w:rsidP="00055A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A34">
        <w:rPr>
          <w:rFonts w:ascii="Times New Roman" w:hAnsi="Times New Roman"/>
          <w:sz w:val="28"/>
          <w:szCs w:val="28"/>
        </w:rPr>
        <w:t>Гидрометеорологические условия при западной форме циркуляции.</w:t>
      </w:r>
    </w:p>
    <w:p w:rsidR="00626C87" w:rsidRPr="00055A34" w:rsidRDefault="00626C87" w:rsidP="00055A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A34">
        <w:rPr>
          <w:rFonts w:ascii="Times New Roman" w:hAnsi="Times New Roman"/>
          <w:sz w:val="28"/>
          <w:szCs w:val="28"/>
        </w:rPr>
        <w:t>Гидрометеорологические условия при восточной форме циркуляции.</w:t>
      </w:r>
    </w:p>
    <w:p w:rsidR="00626C87" w:rsidRPr="00055A34" w:rsidRDefault="00626C87" w:rsidP="00055A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A34">
        <w:rPr>
          <w:rFonts w:ascii="Times New Roman" w:hAnsi="Times New Roman"/>
          <w:sz w:val="28"/>
          <w:szCs w:val="28"/>
        </w:rPr>
        <w:t>Гидрометеорологические условия при меридиональной форме циркуляции.</w:t>
      </w:r>
    </w:p>
    <w:p w:rsidR="00626C87" w:rsidRPr="00055A34" w:rsidRDefault="00626C87" w:rsidP="00055A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A34">
        <w:rPr>
          <w:rFonts w:ascii="Times New Roman" w:hAnsi="Times New Roman"/>
          <w:sz w:val="28"/>
          <w:szCs w:val="28"/>
        </w:rPr>
        <w:t>Зависимость водности рек Беларуси от динамики ОЦА.</w:t>
      </w:r>
    </w:p>
    <w:p w:rsidR="00626C87" w:rsidRPr="00055A34" w:rsidRDefault="00626C87" w:rsidP="00055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C87" w:rsidRDefault="00626C87" w:rsidP="00055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Коллоквиум</w:t>
      </w:r>
      <w:r w:rsidRPr="001236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4</w:t>
      </w:r>
    </w:p>
    <w:p w:rsidR="00626C87" w:rsidRDefault="00626C87" w:rsidP="0084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«Стратегия использования прогностической информации»</w:t>
      </w:r>
    </w:p>
    <w:p w:rsidR="00626C87" w:rsidRPr="008420CE" w:rsidRDefault="00626C87" w:rsidP="00842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0CE">
        <w:rPr>
          <w:rFonts w:ascii="Times New Roman" w:hAnsi="Times New Roman"/>
          <w:b/>
          <w:i/>
          <w:sz w:val="28"/>
          <w:szCs w:val="28"/>
        </w:rPr>
        <w:t xml:space="preserve">Задание: </w:t>
      </w:r>
      <w:r w:rsidRPr="008420CE">
        <w:rPr>
          <w:rFonts w:ascii="Times New Roman" w:hAnsi="Times New Roman"/>
          <w:sz w:val="28"/>
          <w:szCs w:val="28"/>
        </w:rPr>
        <w:t xml:space="preserve"> Подготовить развернутое сообщение с презентацией на одну из следующих тем:</w:t>
      </w:r>
    </w:p>
    <w:p w:rsidR="00626C87" w:rsidRPr="008420CE" w:rsidRDefault="00626C87" w:rsidP="004538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420CE">
        <w:rPr>
          <w:rFonts w:ascii="Times New Roman" w:hAnsi="Times New Roman"/>
          <w:sz w:val="28"/>
          <w:szCs w:val="28"/>
        </w:rPr>
        <w:t>«Стратегии использования прогностической метеорологической информации и их классификация»</w:t>
      </w:r>
      <w:r>
        <w:rPr>
          <w:rFonts w:ascii="Times New Roman" w:hAnsi="Times New Roman"/>
          <w:sz w:val="28"/>
          <w:szCs w:val="28"/>
        </w:rPr>
        <w:t>.</w:t>
      </w:r>
    </w:p>
    <w:p w:rsidR="00626C87" w:rsidRPr="008420CE" w:rsidRDefault="00626C87" w:rsidP="004538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420CE">
        <w:rPr>
          <w:rFonts w:ascii="Times New Roman" w:hAnsi="Times New Roman"/>
          <w:sz w:val="28"/>
          <w:szCs w:val="28"/>
        </w:rPr>
        <w:t>«Зависимость производственной деятельности и жизнедеятельности общества от условий погоды»</w:t>
      </w:r>
      <w:r>
        <w:rPr>
          <w:rFonts w:ascii="Times New Roman" w:hAnsi="Times New Roman"/>
          <w:sz w:val="28"/>
          <w:szCs w:val="28"/>
        </w:rPr>
        <w:t>.</w:t>
      </w:r>
    </w:p>
    <w:p w:rsidR="00626C87" w:rsidRPr="008420CE" w:rsidRDefault="00626C87" w:rsidP="004538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420CE">
        <w:rPr>
          <w:rFonts w:ascii="Times New Roman" w:hAnsi="Times New Roman"/>
          <w:sz w:val="28"/>
          <w:szCs w:val="28"/>
        </w:rPr>
        <w:t>«Категории качества и мера полезности метеорологических прогнозов»</w:t>
      </w:r>
      <w:r>
        <w:rPr>
          <w:rFonts w:ascii="Times New Roman" w:hAnsi="Times New Roman"/>
          <w:sz w:val="28"/>
          <w:szCs w:val="28"/>
        </w:rPr>
        <w:t>.</w:t>
      </w:r>
    </w:p>
    <w:p w:rsidR="00626C87" w:rsidRPr="008420CE" w:rsidRDefault="00626C87" w:rsidP="004538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20CE">
        <w:rPr>
          <w:rFonts w:ascii="Times New Roman" w:hAnsi="Times New Roman"/>
          <w:sz w:val="28"/>
          <w:szCs w:val="28"/>
        </w:rPr>
        <w:t>«Объективная оценка качества метеорологических прогнозов»</w:t>
      </w:r>
      <w:r>
        <w:rPr>
          <w:rFonts w:ascii="Times New Roman" w:hAnsi="Times New Roman"/>
          <w:sz w:val="28"/>
          <w:szCs w:val="28"/>
        </w:rPr>
        <w:t>.</w:t>
      </w:r>
    </w:p>
    <w:p w:rsidR="00626C87" w:rsidRPr="008420CE" w:rsidRDefault="00626C87" w:rsidP="004538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420CE">
        <w:rPr>
          <w:rFonts w:ascii="Times New Roman" w:hAnsi="Times New Roman"/>
          <w:sz w:val="28"/>
          <w:szCs w:val="28"/>
        </w:rPr>
        <w:t>«Система ППП (погода – прогноз – потребитель)»</w:t>
      </w:r>
      <w:r>
        <w:rPr>
          <w:rFonts w:ascii="Times New Roman" w:hAnsi="Times New Roman"/>
          <w:sz w:val="28"/>
          <w:szCs w:val="28"/>
        </w:rPr>
        <w:t>.</w:t>
      </w:r>
    </w:p>
    <w:p w:rsidR="00626C87" w:rsidRPr="008420CE" w:rsidRDefault="00626C87" w:rsidP="004538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420CE">
        <w:rPr>
          <w:rFonts w:ascii="Times New Roman" w:hAnsi="Times New Roman"/>
          <w:sz w:val="28"/>
          <w:szCs w:val="28"/>
        </w:rPr>
        <w:t>«Принятие оптимальных решений на осно</w:t>
      </w:r>
      <w:r>
        <w:rPr>
          <w:rFonts w:ascii="Times New Roman" w:hAnsi="Times New Roman"/>
          <w:sz w:val="28"/>
          <w:szCs w:val="28"/>
        </w:rPr>
        <w:t>ве метеорологических прогнозов».</w:t>
      </w:r>
    </w:p>
    <w:p w:rsidR="00626C87" w:rsidRPr="008420CE" w:rsidRDefault="00626C87" w:rsidP="004538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420CE">
        <w:rPr>
          <w:rFonts w:ascii="Times New Roman" w:hAnsi="Times New Roman"/>
          <w:sz w:val="28"/>
          <w:szCs w:val="28"/>
        </w:rPr>
        <w:t>«Стратегия потребителя в условиях нео</w:t>
      </w:r>
      <w:r>
        <w:rPr>
          <w:rFonts w:ascii="Times New Roman" w:hAnsi="Times New Roman"/>
          <w:sz w:val="28"/>
          <w:szCs w:val="28"/>
        </w:rPr>
        <w:t>пределенности ожидаемой погоды».</w:t>
      </w:r>
    </w:p>
    <w:p w:rsidR="00626C87" w:rsidRPr="00D75916" w:rsidRDefault="00626C87" w:rsidP="004538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75916">
        <w:rPr>
          <w:rFonts w:ascii="Times New Roman" w:hAnsi="Times New Roman"/>
          <w:sz w:val="28"/>
          <w:szCs w:val="28"/>
        </w:rPr>
        <w:t>8. «Стратегия полного доверия прогнозам погоды».</w:t>
      </w:r>
    </w:p>
    <w:p w:rsidR="00626C87" w:rsidRPr="00D75916" w:rsidRDefault="00626C87" w:rsidP="00055A34">
      <w:pPr>
        <w:spacing w:after="0" w:line="240" w:lineRule="auto"/>
        <w:ind w:firstLine="360"/>
        <w:jc w:val="center"/>
        <w:rPr>
          <w:rFonts w:ascii="Times New Roman" w:hAnsi="Times New Roman"/>
          <w:i/>
          <w:sz w:val="28"/>
          <w:szCs w:val="28"/>
        </w:rPr>
      </w:pPr>
      <w:r w:rsidRPr="00D75916">
        <w:rPr>
          <w:rFonts w:ascii="Times New Roman" w:hAnsi="Times New Roman"/>
          <w:i/>
          <w:sz w:val="28"/>
          <w:szCs w:val="28"/>
        </w:rPr>
        <w:t>Информационный минимум:</w:t>
      </w:r>
    </w:p>
    <w:p w:rsidR="00626C87" w:rsidRPr="00D75916" w:rsidRDefault="00626C87" w:rsidP="00D759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916">
        <w:rPr>
          <w:rFonts w:ascii="Times New Roman" w:hAnsi="Times New Roman"/>
          <w:sz w:val="28"/>
          <w:szCs w:val="28"/>
        </w:rPr>
        <w:t xml:space="preserve">Гледко Ю.А. Обеспечение потребителей гидрометеорологической информацией. </w:t>
      </w:r>
      <w:r w:rsidRPr="00D75916">
        <w:rPr>
          <w:rFonts w:ascii="Times New Roman" w:hAnsi="Times New Roman"/>
          <w:sz w:val="28"/>
          <w:szCs w:val="28"/>
          <w:lang w:val="en-US"/>
        </w:rPr>
        <w:t>[</w:t>
      </w:r>
      <w:r w:rsidRPr="00D75916">
        <w:rPr>
          <w:rFonts w:ascii="Times New Roman" w:hAnsi="Times New Roman"/>
          <w:sz w:val="28"/>
          <w:szCs w:val="28"/>
        </w:rPr>
        <w:t>Электронный ресурс</w:t>
      </w:r>
      <w:r w:rsidRPr="00D75916">
        <w:rPr>
          <w:rFonts w:ascii="Times New Roman" w:hAnsi="Times New Roman"/>
          <w:sz w:val="28"/>
          <w:szCs w:val="28"/>
          <w:lang w:val="en-US"/>
        </w:rPr>
        <w:t>]</w:t>
      </w:r>
      <w:r w:rsidRPr="00D75916">
        <w:rPr>
          <w:rFonts w:ascii="Times New Roman" w:hAnsi="Times New Roman"/>
          <w:sz w:val="28"/>
          <w:szCs w:val="28"/>
        </w:rPr>
        <w:t>. – Мн.: БГУ, 2017.</w:t>
      </w:r>
    </w:p>
    <w:p w:rsidR="00626C87" w:rsidRPr="00D75916" w:rsidRDefault="00626C87" w:rsidP="00D759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916">
        <w:rPr>
          <w:rFonts w:ascii="Times New Roman" w:hAnsi="Times New Roman"/>
          <w:sz w:val="28"/>
          <w:szCs w:val="28"/>
        </w:rPr>
        <w:t>Дробжева Я.В., Волобуева О.В. Метеорологические прогнозы и их кономическая полезность. – СПб.: Адмирал, 2016.</w:t>
      </w:r>
    </w:p>
    <w:p w:rsidR="00626C87" w:rsidRPr="00D75916" w:rsidRDefault="00626C87" w:rsidP="00D75916">
      <w:pPr>
        <w:pStyle w:val="BodyTextIndent"/>
        <w:numPr>
          <w:ilvl w:val="0"/>
          <w:numId w:val="13"/>
        </w:numPr>
        <w:spacing w:after="0"/>
        <w:jc w:val="both"/>
        <w:rPr>
          <w:rStyle w:val="a"/>
          <w:rFonts w:ascii="Times New Roman" w:hAnsi="Times New Roman" w:cs="Times New Roman"/>
          <w:sz w:val="28"/>
          <w:szCs w:val="28"/>
        </w:rPr>
      </w:pPr>
      <w:r w:rsidRPr="00D75916">
        <w:rPr>
          <w:rStyle w:val="a"/>
          <w:rFonts w:ascii="Times New Roman" w:hAnsi="Times New Roman" w:cs="Times New Roman"/>
          <w:sz w:val="28"/>
          <w:szCs w:val="28"/>
        </w:rPr>
        <w:t>Хандожко, Л.А. Экономическая метеорология: Учебник. – СПб., 2005.</w:t>
      </w:r>
    </w:p>
    <w:p w:rsidR="00626C87" w:rsidRPr="00B72899" w:rsidRDefault="00626C87" w:rsidP="00D75916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8"/>
          <w:szCs w:val="28"/>
        </w:rPr>
      </w:pPr>
    </w:p>
    <w:sectPr w:rsidR="00626C87" w:rsidRPr="00B72899" w:rsidSect="008420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053"/>
    <w:multiLevelType w:val="hybridMultilevel"/>
    <w:tmpl w:val="23DE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F6682E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32726"/>
    <w:multiLevelType w:val="hybridMultilevel"/>
    <w:tmpl w:val="396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72CB0"/>
    <w:multiLevelType w:val="hybridMultilevel"/>
    <w:tmpl w:val="4924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493EA8"/>
    <w:multiLevelType w:val="hybridMultilevel"/>
    <w:tmpl w:val="FDA0A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B14026"/>
    <w:multiLevelType w:val="hybridMultilevel"/>
    <w:tmpl w:val="74382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5268FA"/>
    <w:multiLevelType w:val="hybridMultilevel"/>
    <w:tmpl w:val="396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CC68D0"/>
    <w:multiLevelType w:val="hybridMultilevel"/>
    <w:tmpl w:val="708AD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AA678C"/>
    <w:multiLevelType w:val="hybridMultilevel"/>
    <w:tmpl w:val="396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C120A9"/>
    <w:multiLevelType w:val="hybridMultilevel"/>
    <w:tmpl w:val="537A0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0309DD"/>
    <w:multiLevelType w:val="hybridMultilevel"/>
    <w:tmpl w:val="3C42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082CBE"/>
    <w:multiLevelType w:val="hybridMultilevel"/>
    <w:tmpl w:val="70784A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AC02FBE"/>
    <w:multiLevelType w:val="hybridMultilevel"/>
    <w:tmpl w:val="7FFEA8D0"/>
    <w:lvl w:ilvl="0" w:tplc="79424A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DE03607"/>
    <w:multiLevelType w:val="hybridMultilevel"/>
    <w:tmpl w:val="EECCB9D6"/>
    <w:lvl w:ilvl="0" w:tplc="79424A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8567FB"/>
    <w:multiLevelType w:val="hybridMultilevel"/>
    <w:tmpl w:val="396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100"/>
    <w:rsid w:val="00007CBF"/>
    <w:rsid w:val="00023D6B"/>
    <w:rsid w:val="00055A34"/>
    <w:rsid w:val="0009517C"/>
    <w:rsid w:val="000C650F"/>
    <w:rsid w:val="00123606"/>
    <w:rsid w:val="00170FAA"/>
    <w:rsid w:val="001A28F5"/>
    <w:rsid w:val="001D7A7B"/>
    <w:rsid w:val="00204A86"/>
    <w:rsid w:val="00222961"/>
    <w:rsid w:val="002825C4"/>
    <w:rsid w:val="00324297"/>
    <w:rsid w:val="00376100"/>
    <w:rsid w:val="003C155A"/>
    <w:rsid w:val="00453802"/>
    <w:rsid w:val="004D36C2"/>
    <w:rsid w:val="004F0289"/>
    <w:rsid w:val="005422D3"/>
    <w:rsid w:val="00580531"/>
    <w:rsid w:val="005B02A0"/>
    <w:rsid w:val="00626C87"/>
    <w:rsid w:val="00657728"/>
    <w:rsid w:val="00705685"/>
    <w:rsid w:val="0076219F"/>
    <w:rsid w:val="007A26FE"/>
    <w:rsid w:val="008420CE"/>
    <w:rsid w:val="00851306"/>
    <w:rsid w:val="00905998"/>
    <w:rsid w:val="009229FC"/>
    <w:rsid w:val="009C5D01"/>
    <w:rsid w:val="00AC7369"/>
    <w:rsid w:val="00B27B30"/>
    <w:rsid w:val="00B72899"/>
    <w:rsid w:val="00BA6414"/>
    <w:rsid w:val="00BD340B"/>
    <w:rsid w:val="00C2785F"/>
    <w:rsid w:val="00D75916"/>
    <w:rsid w:val="00DF58DF"/>
    <w:rsid w:val="00E10E9C"/>
    <w:rsid w:val="00E200F7"/>
    <w:rsid w:val="00E35908"/>
    <w:rsid w:val="00ED21B0"/>
    <w:rsid w:val="00FB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360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D340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D34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D340B"/>
    <w:rPr>
      <w:rFonts w:cs="Times New Roman"/>
      <w:sz w:val="24"/>
      <w:szCs w:val="24"/>
      <w:lang w:val="ru-RU" w:eastAsia="ru-RU" w:bidi="ar-SA"/>
    </w:rPr>
  </w:style>
  <w:style w:type="character" w:customStyle="1" w:styleId="a">
    <w:name w:val="Знак Знак"/>
    <w:basedOn w:val="DefaultParagraphFont"/>
    <w:uiPriority w:val="99"/>
    <w:rsid w:val="00D759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mospheric-circulat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524</Words>
  <Characters>2991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Коллоквиум по синоптической метеорологии</dc:title>
  <dc:subject/>
  <dc:creator>I am</dc:creator>
  <cp:keywords/>
  <dc:description/>
  <cp:lastModifiedBy>K</cp:lastModifiedBy>
  <cp:revision>9</cp:revision>
  <dcterms:created xsi:type="dcterms:W3CDTF">2018-02-20T11:35:00Z</dcterms:created>
  <dcterms:modified xsi:type="dcterms:W3CDTF">2018-02-27T11:53:00Z</dcterms:modified>
</cp:coreProperties>
</file>