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2" w:rsidRPr="00B23664" w:rsidRDefault="007330CF" w:rsidP="007330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3664">
        <w:rPr>
          <w:rFonts w:ascii="Times New Roman" w:hAnsi="Times New Roman" w:cs="Times New Roman"/>
          <w:sz w:val="28"/>
        </w:rPr>
        <w:t xml:space="preserve">Лабораторная работа </w:t>
      </w:r>
      <w:r w:rsidR="00B8525A" w:rsidRPr="00B23664">
        <w:rPr>
          <w:rFonts w:ascii="Times New Roman" w:hAnsi="Times New Roman" w:cs="Times New Roman"/>
          <w:b/>
          <w:sz w:val="28"/>
        </w:rPr>
        <w:t>«Дело»</w:t>
      </w:r>
    </w:p>
    <w:p w:rsidR="007330CF" w:rsidRPr="00B23664" w:rsidRDefault="007330CF" w:rsidP="007330C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C491E" w:rsidRPr="00B23664" w:rsidRDefault="007330CF" w:rsidP="00C370A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2366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</w:t>
      </w:r>
      <w:r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изучить возможности</w:t>
      </w:r>
      <w:r w:rsidR="00E4016B"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системы</w:t>
      </w:r>
      <w:r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"Дело</w:t>
      </w:r>
      <w:r w:rsidR="00E07EF2"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23664">
        <w:rPr>
          <w:rFonts w:ascii="Times New Roman" w:eastAsia="Times New Roman" w:hAnsi="Times New Roman" w:cs="Times New Roman"/>
          <w:szCs w:val="20"/>
          <w:lang w:eastAsia="ru-RU"/>
        </w:rPr>
        <w:t>"</w:t>
      </w:r>
      <w:r w:rsidR="00E07EF2"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по обеспечению регистрации входящих, исходящих и внутренних документов, контролю за исполнением поручений или резолюциями руководства, организации и учета движения документов между структурными подразделениями и должностными лицами</w:t>
      </w:r>
      <w:r w:rsidR="00162C18" w:rsidRPr="00B23664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B2366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EB3C20" w:rsidRPr="00B23664" w:rsidRDefault="00EB3C20" w:rsidP="00162C18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6207" w:rsidRPr="00B23664" w:rsidRDefault="007330CF" w:rsidP="00162C18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66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Результат работы</w:t>
      </w:r>
      <w:r w:rsidR="00BC491E"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330CF" w:rsidRPr="00B23664" w:rsidRDefault="00B23664" w:rsidP="00642B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7330CF"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>тчет с именем</w:t>
      </w:r>
      <w:r w:rsidR="00EB11FC"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30CF" w:rsidRPr="00B236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7330CF" w:rsidRPr="00B236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Дело</w:t>
      </w:r>
      <w:r w:rsidR="00E07EF2" w:rsidRPr="00B236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</w:t>
      </w:r>
      <w:r w:rsidR="007330CF"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Фамилия</w:t>
      </w:r>
      <w:proofErr w:type="spellEnd"/>
      <w:r w:rsidR="007330CF"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spellStart"/>
      <w:r w:rsidR="007330CF" w:rsidRPr="00B2366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doc</w:t>
      </w:r>
      <w:r w:rsidR="00642B01" w:rsidRPr="00B2366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x</w:t>
      </w:r>
      <w:proofErr w:type="spellEnd"/>
      <w:r w:rsidR="005A6207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сохраненный</w:t>
      </w:r>
      <w:r w:rsidR="00642B01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330CF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в личной папке.</w:t>
      </w:r>
    </w:p>
    <w:p w:rsidR="00372DC2" w:rsidRPr="00B23664" w:rsidRDefault="00372DC2" w:rsidP="0019025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330CF" w:rsidRPr="00B23664" w:rsidRDefault="007330CF" w:rsidP="007330C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366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Выполнение работы:</w:t>
      </w:r>
    </w:p>
    <w:p w:rsidR="00FE11AA" w:rsidRPr="00B23664" w:rsidRDefault="00FE11AA" w:rsidP="0019025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491E" w:rsidRPr="00B23664" w:rsidRDefault="00713C9D" w:rsidP="005A620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Ознакомьтесь с устройством системы</w:t>
      </w:r>
      <w:r w:rsidR="00BC491E" w:rsidRPr="00B23664">
        <w:rPr>
          <w:rFonts w:ascii="Times New Roman" w:hAnsi="Times New Roman" w:cs="Times New Roman"/>
          <w:sz w:val="24"/>
          <w:szCs w:val="28"/>
        </w:rPr>
        <w:t xml:space="preserve"> </w:t>
      </w:r>
      <w:r w:rsidR="00E07EF2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"Дело</w:t>
      </w:r>
      <w:r w:rsidR="00BC491E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  <w:r w:rsidR="001C0591"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C370A6" w:rsidRPr="00C370A6" w:rsidRDefault="00713C9D" w:rsidP="00382AE5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Запустите подсистему «Документы». </w:t>
      </w:r>
      <w:proofErr w:type="gramStart"/>
      <w:r w:rsidR="00C370A6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появившемся диалоговом окне  укажите имя и пароль пользователя (номер вашего компьютера.</w:t>
      </w:r>
      <w:proofErr w:type="gramEnd"/>
      <w:r w:rsidR="00C370A6"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Например: Имя: 1 Пароль: 1).</w:t>
      </w:r>
    </w:p>
    <w:p w:rsidR="00BC491E" w:rsidRPr="00C370A6" w:rsidRDefault="00BC491E" w:rsidP="00C370A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370A6">
        <w:rPr>
          <w:rFonts w:ascii="Times New Roman" w:hAnsi="Times New Roman" w:cs="Times New Roman"/>
          <w:sz w:val="24"/>
          <w:szCs w:val="28"/>
        </w:rPr>
        <w:t>Озна</w:t>
      </w:r>
      <w:r w:rsidR="00713C9D" w:rsidRPr="00C370A6">
        <w:rPr>
          <w:rFonts w:ascii="Times New Roman" w:hAnsi="Times New Roman" w:cs="Times New Roman"/>
          <w:sz w:val="24"/>
          <w:szCs w:val="28"/>
        </w:rPr>
        <w:t>комьтесь с интерфейсом</w:t>
      </w:r>
      <w:r w:rsidRPr="00C370A6">
        <w:rPr>
          <w:rFonts w:ascii="Times New Roman" w:hAnsi="Times New Roman" w:cs="Times New Roman"/>
          <w:sz w:val="24"/>
          <w:szCs w:val="28"/>
        </w:rPr>
        <w:t>.</w:t>
      </w:r>
    </w:p>
    <w:p w:rsidR="00E61F1F" w:rsidRPr="00B23664" w:rsidRDefault="00713C9D" w:rsidP="00E61F1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И</w:t>
      </w:r>
      <w:r w:rsidR="00BC491E" w:rsidRPr="00B23664">
        <w:rPr>
          <w:rFonts w:ascii="Times New Roman" w:hAnsi="Times New Roman" w:cs="Times New Roman"/>
          <w:sz w:val="24"/>
          <w:szCs w:val="28"/>
        </w:rPr>
        <w:t xml:space="preserve">зучите основные возможности </w:t>
      </w:r>
      <w:r w:rsidRPr="00B23664">
        <w:rPr>
          <w:rFonts w:ascii="Times New Roman" w:hAnsi="Times New Roman" w:cs="Times New Roman"/>
          <w:sz w:val="24"/>
          <w:szCs w:val="28"/>
        </w:rPr>
        <w:t>системы</w:t>
      </w:r>
      <w:r w:rsidR="00BC491E" w:rsidRPr="00B23664">
        <w:rPr>
          <w:rFonts w:ascii="Times New Roman" w:hAnsi="Times New Roman" w:cs="Times New Roman"/>
          <w:sz w:val="24"/>
          <w:szCs w:val="28"/>
        </w:rPr>
        <w:t xml:space="preserve"> по </w:t>
      </w:r>
      <w:r w:rsidRPr="00B23664">
        <w:rPr>
          <w:rFonts w:ascii="Times New Roman" w:hAnsi="Times New Roman" w:cs="Times New Roman"/>
          <w:sz w:val="24"/>
          <w:szCs w:val="28"/>
        </w:rPr>
        <w:t>регистрации</w:t>
      </w:r>
      <w:r w:rsidR="007952F7" w:rsidRPr="00B23664">
        <w:rPr>
          <w:rFonts w:ascii="Times New Roman" w:hAnsi="Times New Roman" w:cs="Times New Roman"/>
          <w:sz w:val="24"/>
          <w:szCs w:val="28"/>
        </w:rPr>
        <w:t xml:space="preserve"> документ</w:t>
      </w:r>
      <w:r w:rsidRPr="00B23664">
        <w:rPr>
          <w:rFonts w:ascii="Times New Roman" w:hAnsi="Times New Roman" w:cs="Times New Roman"/>
          <w:sz w:val="24"/>
          <w:szCs w:val="28"/>
        </w:rPr>
        <w:t>ов</w:t>
      </w:r>
      <w:r w:rsidR="0099575C" w:rsidRPr="00B23664">
        <w:rPr>
          <w:rFonts w:ascii="Times New Roman" w:hAnsi="Times New Roman" w:cs="Times New Roman"/>
          <w:sz w:val="24"/>
          <w:szCs w:val="28"/>
        </w:rPr>
        <w:t>, обратите внимание на то, что является текущей картотекой и текущим кабинетом</w:t>
      </w:r>
      <w:r w:rsidR="007952F7" w:rsidRPr="00B23664">
        <w:rPr>
          <w:rFonts w:ascii="Times New Roman" w:hAnsi="Times New Roman" w:cs="Times New Roman"/>
          <w:sz w:val="24"/>
          <w:szCs w:val="28"/>
        </w:rPr>
        <w:t>:</w:t>
      </w:r>
    </w:p>
    <w:p w:rsidR="005A6207" w:rsidRPr="00B23664" w:rsidRDefault="005A6207" w:rsidP="00B2366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 xml:space="preserve">зарегистрируйте несколько документов (входящих, исходящих, </w:t>
      </w:r>
      <w:r w:rsidR="007952F7" w:rsidRPr="00B23664">
        <w:rPr>
          <w:rFonts w:ascii="Times New Roman" w:hAnsi="Times New Roman" w:cs="Times New Roman"/>
          <w:sz w:val="24"/>
          <w:szCs w:val="28"/>
        </w:rPr>
        <w:t xml:space="preserve">жалоб и </w:t>
      </w:r>
      <w:r w:rsidRPr="00B23664">
        <w:rPr>
          <w:rFonts w:ascii="Times New Roman" w:hAnsi="Times New Roman" w:cs="Times New Roman"/>
          <w:sz w:val="24"/>
          <w:szCs w:val="28"/>
        </w:rPr>
        <w:t xml:space="preserve">обращений </w:t>
      </w:r>
      <w:r w:rsidR="007952F7" w:rsidRPr="00B23664">
        <w:rPr>
          <w:rFonts w:ascii="Times New Roman" w:hAnsi="Times New Roman" w:cs="Times New Roman"/>
          <w:sz w:val="24"/>
          <w:szCs w:val="28"/>
        </w:rPr>
        <w:t>жителей</w:t>
      </w:r>
      <w:r w:rsidR="00713C9D" w:rsidRPr="00B23664">
        <w:rPr>
          <w:rFonts w:ascii="Times New Roman" w:hAnsi="Times New Roman" w:cs="Times New Roman"/>
          <w:sz w:val="24"/>
          <w:szCs w:val="28"/>
        </w:rPr>
        <w:t>, служебных записок</w:t>
      </w:r>
      <w:r w:rsidRPr="00B23664">
        <w:rPr>
          <w:rFonts w:ascii="Times New Roman" w:hAnsi="Times New Roman" w:cs="Times New Roman"/>
          <w:sz w:val="24"/>
          <w:szCs w:val="28"/>
        </w:rPr>
        <w:t>);</w:t>
      </w:r>
    </w:p>
    <w:p w:rsidR="005A6207" w:rsidRPr="00B23664" w:rsidRDefault="005A6207" w:rsidP="00B2366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установите сроки исполнения для зарегистрированных док</w:t>
      </w:r>
      <w:r w:rsidR="007952F7" w:rsidRPr="00B23664">
        <w:rPr>
          <w:rFonts w:ascii="Times New Roman" w:hAnsi="Times New Roman" w:cs="Times New Roman"/>
          <w:sz w:val="24"/>
          <w:szCs w:val="28"/>
        </w:rPr>
        <w:t>ументов, назначьте исполнителей;</w:t>
      </w:r>
    </w:p>
    <w:p w:rsidR="001C0591" w:rsidRPr="00B23664" w:rsidRDefault="001C0591" w:rsidP="00B2366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внесите изменения в регистрационн</w:t>
      </w:r>
      <w:r w:rsidR="00515A28" w:rsidRPr="00B23664">
        <w:rPr>
          <w:rFonts w:ascii="Times New Roman" w:hAnsi="Times New Roman" w:cs="Times New Roman"/>
          <w:sz w:val="24"/>
          <w:szCs w:val="28"/>
        </w:rPr>
        <w:t>о-контрольную</w:t>
      </w:r>
      <w:r w:rsidRPr="00B23664">
        <w:rPr>
          <w:rFonts w:ascii="Times New Roman" w:hAnsi="Times New Roman" w:cs="Times New Roman"/>
          <w:sz w:val="24"/>
          <w:szCs w:val="28"/>
        </w:rPr>
        <w:t xml:space="preserve"> карточку </w:t>
      </w:r>
      <w:r w:rsidR="00713C9D" w:rsidRPr="00B23664">
        <w:rPr>
          <w:rFonts w:ascii="Times New Roman" w:hAnsi="Times New Roman" w:cs="Times New Roman"/>
          <w:sz w:val="24"/>
          <w:szCs w:val="28"/>
        </w:rPr>
        <w:t>ранее зарегистрированного</w:t>
      </w:r>
      <w:r w:rsidRPr="00B23664">
        <w:rPr>
          <w:rFonts w:ascii="Times New Roman" w:hAnsi="Times New Roman" w:cs="Times New Roman"/>
          <w:sz w:val="24"/>
          <w:szCs w:val="28"/>
        </w:rPr>
        <w:t xml:space="preserve"> документа (прикрепите любой документ, укажите кол-во листов в документе, назначьте другого исполнителя, измен</w:t>
      </w:r>
      <w:r w:rsidR="0099575C" w:rsidRPr="00B23664">
        <w:rPr>
          <w:rFonts w:ascii="Times New Roman" w:hAnsi="Times New Roman" w:cs="Times New Roman"/>
          <w:sz w:val="24"/>
          <w:szCs w:val="28"/>
        </w:rPr>
        <w:t>ите сроки исполнения документа).</w:t>
      </w:r>
    </w:p>
    <w:p w:rsidR="005A6207" w:rsidRPr="00B23664" w:rsidRDefault="0099575C" w:rsidP="009957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Найдите документы, находящиеся на исполнении. Найдите зарегистрированные Вами документы</w:t>
      </w:r>
      <w:r w:rsidR="00713C9D" w:rsidRPr="00B23664">
        <w:rPr>
          <w:rFonts w:ascii="Times New Roman" w:hAnsi="Times New Roman" w:cs="Times New Roman"/>
          <w:sz w:val="24"/>
          <w:szCs w:val="28"/>
        </w:rPr>
        <w:t>.</w:t>
      </w:r>
    </w:p>
    <w:p w:rsidR="0099575C" w:rsidRPr="00B23664" w:rsidRDefault="0099575C" w:rsidP="009957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 xml:space="preserve">Вынесите резолюцию зарегистрированной </w:t>
      </w:r>
      <w:r w:rsidRPr="00C370A6">
        <w:rPr>
          <w:rFonts w:ascii="Times New Roman" w:hAnsi="Times New Roman" w:cs="Times New Roman"/>
          <w:sz w:val="24"/>
          <w:szCs w:val="28"/>
          <w:u w:val="single"/>
        </w:rPr>
        <w:t>Вами служебной записке</w:t>
      </w:r>
      <w:r w:rsidRPr="00B23664">
        <w:rPr>
          <w:rFonts w:ascii="Times New Roman" w:hAnsi="Times New Roman" w:cs="Times New Roman"/>
          <w:sz w:val="24"/>
          <w:szCs w:val="28"/>
        </w:rPr>
        <w:t xml:space="preserve"> (Разобраться и подготовить решение).</w:t>
      </w:r>
    </w:p>
    <w:p w:rsidR="0099575C" w:rsidRPr="00B23664" w:rsidRDefault="0099575C" w:rsidP="009957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Поставьте резолюцию на контроль исполнения и укажите исполнителей.</w:t>
      </w:r>
    </w:p>
    <w:p w:rsidR="006D3D15" w:rsidRPr="00B23664" w:rsidRDefault="006D3D15" w:rsidP="009957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Оформите исполнение резолюции (оформление производится из кабинета того отдела, в котором работает выбранный исполнитель).</w:t>
      </w:r>
    </w:p>
    <w:p w:rsidR="006D3D15" w:rsidRPr="00B23664" w:rsidRDefault="006D3D15" w:rsidP="009957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Осуществите поиск документов по различным критериям. Найдите зарегистрированные Вами документы.</w:t>
      </w:r>
    </w:p>
    <w:p w:rsidR="005A6207" w:rsidRPr="00B23664" w:rsidRDefault="009E1EB1" w:rsidP="00B2366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>Сформируйте стандартный отчет о документообороте организации за последний месяц относительно текущего числа.</w:t>
      </w:r>
    </w:p>
    <w:p w:rsidR="00713BAC" w:rsidRPr="00B23664" w:rsidRDefault="00BC491E" w:rsidP="00382AE5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 xml:space="preserve">На основе </w:t>
      </w:r>
      <w:proofErr w:type="gramStart"/>
      <w:r w:rsidRPr="00B23664">
        <w:rPr>
          <w:rFonts w:ascii="Times New Roman" w:hAnsi="Times New Roman" w:cs="Times New Roman"/>
          <w:sz w:val="24"/>
          <w:szCs w:val="28"/>
        </w:rPr>
        <w:t>изученного</w:t>
      </w:r>
      <w:proofErr w:type="gramEnd"/>
      <w:r w:rsidRPr="00B23664">
        <w:rPr>
          <w:rFonts w:ascii="Times New Roman" w:hAnsi="Times New Roman" w:cs="Times New Roman"/>
          <w:sz w:val="24"/>
          <w:szCs w:val="28"/>
        </w:rPr>
        <w:t xml:space="preserve"> создайте отчет с </w:t>
      </w:r>
      <w:r w:rsidR="006F4793" w:rsidRPr="00B23664">
        <w:rPr>
          <w:rFonts w:ascii="Times New Roman" w:hAnsi="Times New Roman" w:cs="Times New Roman"/>
          <w:sz w:val="24"/>
          <w:szCs w:val="28"/>
        </w:rPr>
        <w:t>именем</w:t>
      </w:r>
      <w:r w:rsidRPr="00B236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236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Дело</w:t>
      </w:r>
      <w:r w:rsidRPr="00B23664">
        <w:rPr>
          <w:rFonts w:ascii="Arial" w:eastAsia="Times New Roman" w:hAnsi="Arial" w:cs="Times New Roman"/>
          <w:i/>
          <w:sz w:val="24"/>
          <w:szCs w:val="28"/>
          <w:lang w:eastAsia="ru-RU"/>
        </w:rPr>
        <w:t>_</w:t>
      </w:r>
      <w:r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Фамилия</w:t>
      </w:r>
      <w:proofErr w:type="spellEnd"/>
      <w:r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proofErr w:type="spellStart"/>
      <w:r w:rsidRPr="00B2366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doc</w:t>
      </w:r>
      <w:r w:rsidR="00642B01" w:rsidRPr="00B2366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x</w:t>
      </w:r>
      <w:proofErr w:type="spellEnd"/>
      <w:r w:rsidR="00713BAC" w:rsidRP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B236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Прежде чем создать отчет ознакомьтесь с требованиями его оформления.</w:t>
      </w:r>
    </w:p>
    <w:p w:rsidR="006F4793" w:rsidRPr="00B23664" w:rsidRDefault="006F4793" w:rsidP="005626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562632" w:rsidRPr="00B23664" w:rsidRDefault="00562632" w:rsidP="00B236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3664">
        <w:rPr>
          <w:rFonts w:ascii="Times New Roman" w:hAnsi="Times New Roman" w:cs="Times New Roman"/>
          <w:b/>
          <w:sz w:val="24"/>
          <w:szCs w:val="28"/>
        </w:rPr>
        <w:t>В отчет включите ответы на следующие вопросы:</w:t>
      </w:r>
    </w:p>
    <w:p w:rsidR="00562632" w:rsidRPr="00B23664" w:rsidRDefault="00562632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Какие подсистемы содержит система «Дело», какую функцию они выполняют?</w:t>
      </w:r>
    </w:p>
    <w:p w:rsidR="00562632" w:rsidRPr="00B23664" w:rsidRDefault="008C3B74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 расположены группы документов?</w:t>
      </w:r>
    </w:p>
    <w:p w:rsidR="008C3B74" w:rsidRPr="00B23664" w:rsidRDefault="008C3B74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 xml:space="preserve">Как установить ограничение на работу с регистрируемым документом? Какие виды ограничений </w:t>
      </w:r>
      <w:r w:rsidR="00CE5019" w:rsidRPr="00B23664">
        <w:rPr>
          <w:rFonts w:ascii="Times New Roman" w:hAnsi="Times New Roman" w:cs="Times New Roman"/>
          <w:sz w:val="24"/>
        </w:rPr>
        <w:t xml:space="preserve">на работу с документом </w:t>
      </w:r>
      <w:r w:rsidRPr="00B23664">
        <w:rPr>
          <w:rFonts w:ascii="Times New Roman" w:hAnsi="Times New Roman" w:cs="Times New Roman"/>
          <w:sz w:val="24"/>
        </w:rPr>
        <w:t>бывают?</w:t>
      </w:r>
    </w:p>
    <w:p w:rsidR="008C3B74" w:rsidRPr="00B23664" w:rsidRDefault="008C3B74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 прикрепить документ к Регистрационно-контрольной карточке?</w:t>
      </w:r>
    </w:p>
    <w:p w:rsidR="00B61E7A" w:rsidRPr="00B23664" w:rsidRDefault="00B61E7A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 вынести резолюцию?</w:t>
      </w:r>
    </w:p>
    <w:p w:rsidR="008C3B74" w:rsidRPr="00B23664" w:rsidRDefault="008C3B74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 происходит выбор исполнителя для резолюции?</w:t>
      </w:r>
    </w:p>
    <w:p w:rsidR="00562632" w:rsidRPr="00B23664" w:rsidRDefault="00562632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По каким критериям может производиться поиск</w:t>
      </w:r>
      <w:r w:rsidR="008C3B74" w:rsidRPr="00B23664">
        <w:rPr>
          <w:rFonts w:ascii="Times New Roman" w:hAnsi="Times New Roman" w:cs="Times New Roman"/>
          <w:sz w:val="24"/>
        </w:rPr>
        <w:t xml:space="preserve"> документа в системе</w:t>
      </w:r>
      <w:r w:rsidRPr="00B23664">
        <w:rPr>
          <w:rFonts w:ascii="Times New Roman" w:hAnsi="Times New Roman" w:cs="Times New Roman"/>
          <w:sz w:val="24"/>
        </w:rPr>
        <w:t>?</w:t>
      </w:r>
    </w:p>
    <w:p w:rsidR="00CE5019" w:rsidRPr="00B23664" w:rsidRDefault="00CE5019" w:rsidP="006F4793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23664">
        <w:rPr>
          <w:rFonts w:ascii="Times New Roman" w:hAnsi="Times New Roman" w:cs="Times New Roman"/>
          <w:sz w:val="24"/>
        </w:rPr>
        <w:t>Как отсканировать и распознать документ?</w:t>
      </w:r>
    </w:p>
    <w:p w:rsidR="00B23664" w:rsidRDefault="006F4793" w:rsidP="00B2366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B23664">
        <w:rPr>
          <w:rFonts w:ascii="Times New Roman" w:hAnsi="Times New Roman" w:cs="Times New Roman"/>
          <w:sz w:val="24"/>
          <w:szCs w:val="28"/>
        </w:rPr>
        <w:t xml:space="preserve">Отчет </w:t>
      </w:r>
      <w:r w:rsidRPr="00B23664">
        <w:rPr>
          <w:rFonts w:ascii="Times New Roman" w:hAnsi="Times New Roman" w:cs="Times New Roman"/>
          <w:b/>
          <w:sz w:val="24"/>
          <w:szCs w:val="28"/>
        </w:rPr>
        <w:t xml:space="preserve">должен содержать </w:t>
      </w:r>
      <w:r w:rsidR="00562632" w:rsidRPr="00B23664">
        <w:rPr>
          <w:rFonts w:ascii="Times New Roman" w:hAnsi="Times New Roman" w:cs="Times New Roman"/>
          <w:b/>
          <w:sz w:val="24"/>
          <w:szCs w:val="28"/>
        </w:rPr>
        <w:t>Краткий вывод</w:t>
      </w:r>
      <w:r w:rsidR="00562632" w:rsidRPr="00B23664">
        <w:rPr>
          <w:rFonts w:ascii="Times New Roman" w:hAnsi="Times New Roman" w:cs="Times New Roman"/>
          <w:sz w:val="24"/>
          <w:szCs w:val="28"/>
        </w:rPr>
        <w:t xml:space="preserve"> (чему научились в ходе выполнения лабораторной работы).</w:t>
      </w:r>
    </w:p>
    <w:p w:rsidR="00B23664" w:rsidRPr="00B23664" w:rsidRDefault="00B23664" w:rsidP="00B2366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:rsidR="00E61F1F" w:rsidRPr="004544E1" w:rsidRDefault="008D77AC" w:rsidP="00B2366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2366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Сохраните отчет в личной папке.</w:t>
      </w:r>
    </w:p>
    <w:p w:rsidR="004544E1" w:rsidRDefault="004544E1" w:rsidP="004544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544E1" w:rsidRDefault="004544E1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4544E1" w:rsidRPr="006B3EB6" w:rsidRDefault="004544E1" w:rsidP="006B3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B3EB6">
        <w:rPr>
          <w:rFonts w:ascii="Times New Roman" w:hAnsi="Times New Roman" w:cs="Times New Roman"/>
          <w:b/>
          <w:i/>
          <w:sz w:val="32"/>
          <w:szCs w:val="28"/>
        </w:rPr>
        <w:lastRenderedPageBreak/>
        <w:t>Требования к оформлению отчета:</w:t>
      </w:r>
    </w:p>
    <w:p w:rsidR="004544E1" w:rsidRDefault="004544E1" w:rsidP="006B3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4E1" w:rsidRPr="00EB11FC" w:rsidRDefault="004544E1" w:rsidP="006B3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FC">
        <w:rPr>
          <w:rFonts w:ascii="Times New Roman" w:hAnsi="Times New Roman" w:cs="Times New Roman"/>
          <w:b/>
          <w:sz w:val="28"/>
          <w:szCs w:val="28"/>
        </w:rPr>
        <w:t>Отчет должен быть оформлен в соответствии со следующими требованиями:</w:t>
      </w:r>
    </w:p>
    <w:p w:rsidR="004544E1" w:rsidRPr="00515A28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12040">
        <w:rPr>
          <w:rFonts w:ascii="Times New Roman" w:hAnsi="Times New Roman" w:cs="Times New Roman"/>
          <w:b/>
          <w:sz w:val="28"/>
          <w:szCs w:val="28"/>
        </w:rPr>
        <w:t>азмеры полей: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040">
        <w:rPr>
          <w:rFonts w:ascii="Times New Roman" w:hAnsi="Times New Roman" w:cs="Times New Roman"/>
          <w:sz w:val="28"/>
          <w:szCs w:val="28"/>
        </w:rPr>
        <w:t xml:space="preserve">верхнего и нижнего – </w:t>
      </w:r>
      <w:r w:rsidRPr="00515A28">
        <w:rPr>
          <w:rFonts w:ascii="Times New Roman" w:hAnsi="Times New Roman" w:cs="Times New Roman"/>
          <w:i/>
          <w:sz w:val="28"/>
          <w:szCs w:val="28"/>
        </w:rPr>
        <w:t>2 см</w:t>
      </w:r>
      <w:r w:rsidRPr="00912040">
        <w:rPr>
          <w:rFonts w:ascii="Times New Roman" w:hAnsi="Times New Roman" w:cs="Times New Roman"/>
          <w:sz w:val="28"/>
          <w:szCs w:val="28"/>
        </w:rPr>
        <w:t xml:space="preserve">, левого – </w:t>
      </w:r>
      <w:r w:rsidRPr="00515A28">
        <w:rPr>
          <w:rFonts w:ascii="Times New Roman" w:hAnsi="Times New Roman" w:cs="Times New Roman"/>
          <w:i/>
          <w:sz w:val="28"/>
          <w:szCs w:val="28"/>
        </w:rPr>
        <w:t>3 см</w:t>
      </w:r>
      <w:r w:rsidRPr="00912040">
        <w:rPr>
          <w:rFonts w:ascii="Times New Roman" w:hAnsi="Times New Roman" w:cs="Times New Roman"/>
          <w:sz w:val="28"/>
          <w:szCs w:val="28"/>
        </w:rPr>
        <w:t xml:space="preserve">, правого – </w:t>
      </w:r>
      <w:r w:rsidRPr="00515A28">
        <w:rPr>
          <w:rFonts w:ascii="Times New Roman" w:hAnsi="Times New Roman" w:cs="Times New Roman"/>
          <w:i/>
          <w:sz w:val="28"/>
          <w:szCs w:val="28"/>
        </w:rPr>
        <w:t>1 см;</w:t>
      </w:r>
    </w:p>
    <w:p w:rsidR="004544E1" w:rsidRPr="00912040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912040">
        <w:rPr>
          <w:rFonts w:ascii="Times New Roman" w:hAnsi="Times New Roman" w:cs="Times New Roman"/>
          <w:b/>
          <w:sz w:val="28"/>
          <w:szCs w:val="28"/>
        </w:rPr>
        <w:t xml:space="preserve">рифт </w:t>
      </w:r>
      <w:r w:rsidRPr="00912040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Pr="00515A28">
        <w:rPr>
          <w:rFonts w:ascii="Times New Roman" w:hAnsi="Times New Roman" w:cs="Times New Roman"/>
          <w:i/>
          <w:sz w:val="28"/>
          <w:szCs w:val="28"/>
        </w:rPr>
        <w:t>TimesNewRoman</w:t>
      </w:r>
      <w:proofErr w:type="spellEnd"/>
      <w:r w:rsidRPr="0091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Pr="00515A28">
        <w:rPr>
          <w:rFonts w:ascii="Times New Roman" w:hAnsi="Times New Roman" w:cs="Times New Roman"/>
          <w:i/>
          <w:sz w:val="28"/>
          <w:szCs w:val="28"/>
        </w:rPr>
        <w:t>14 пунктов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41E">
        <w:rPr>
          <w:rFonts w:ascii="Times New Roman" w:hAnsi="Times New Roman" w:cs="Times New Roman"/>
          <w:b/>
          <w:sz w:val="28"/>
          <w:szCs w:val="28"/>
        </w:rPr>
        <w:t>м</w:t>
      </w:r>
      <w:r w:rsidRPr="00912040">
        <w:rPr>
          <w:rFonts w:ascii="Times New Roman" w:hAnsi="Times New Roman" w:cs="Times New Roman"/>
          <w:b/>
          <w:sz w:val="28"/>
          <w:szCs w:val="28"/>
        </w:rPr>
        <w:t>ежстрочный интервал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040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4E1" w:rsidRPr="00912040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40">
        <w:rPr>
          <w:rFonts w:ascii="Times New Roman" w:hAnsi="Times New Roman" w:cs="Times New Roman"/>
          <w:sz w:val="28"/>
          <w:szCs w:val="28"/>
        </w:rPr>
        <w:t xml:space="preserve">Разрешается использовать компьютерные </w:t>
      </w:r>
      <w:r w:rsidRPr="00515A2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5B741E">
        <w:rPr>
          <w:rFonts w:ascii="Times New Roman" w:hAnsi="Times New Roman" w:cs="Times New Roman"/>
          <w:b/>
          <w:sz w:val="28"/>
          <w:szCs w:val="28"/>
        </w:rPr>
        <w:t>акцентирования внимания</w:t>
      </w:r>
      <w:r w:rsidRPr="00912040">
        <w:rPr>
          <w:rFonts w:ascii="Times New Roman" w:hAnsi="Times New Roman" w:cs="Times New Roman"/>
          <w:sz w:val="28"/>
          <w:szCs w:val="28"/>
        </w:rPr>
        <w:t xml:space="preserve"> на важных особенностях, применяя разное начертание шрифта: курсивное, полужирное, курсивное полужирное, выделение с помощью рамок, разрядки, подчеркивания и другое.</w:t>
      </w:r>
    </w:p>
    <w:p w:rsidR="004544E1" w:rsidRPr="00912040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4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отчета должен </w:t>
      </w:r>
      <w:r w:rsidRPr="00515A28">
        <w:rPr>
          <w:rFonts w:ascii="Times New Roman" w:hAnsi="Times New Roman" w:cs="Times New Roman"/>
          <w:sz w:val="28"/>
          <w:szCs w:val="28"/>
        </w:rPr>
        <w:t>делиться на</w:t>
      </w:r>
      <w:r w:rsidRPr="006C427E">
        <w:rPr>
          <w:rFonts w:ascii="Times New Roman" w:hAnsi="Times New Roman" w:cs="Times New Roman"/>
          <w:b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b/>
          <w:sz w:val="28"/>
          <w:szCs w:val="28"/>
        </w:rPr>
        <w:t>структурные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5A28">
        <w:rPr>
          <w:rFonts w:ascii="Times New Roman" w:hAnsi="Times New Roman" w:cs="Times New Roman"/>
          <w:i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– описание интерфейса программы, </w:t>
      </w:r>
      <w:r w:rsidRPr="00515A28"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– ответы на вопросы, </w:t>
      </w:r>
      <w:r w:rsidRPr="00515A28">
        <w:rPr>
          <w:rFonts w:ascii="Times New Roman" w:hAnsi="Times New Roman" w:cs="Times New Roman"/>
          <w:i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– вывод.</w:t>
      </w:r>
    </w:p>
    <w:p w:rsidR="004544E1" w:rsidRPr="00912040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28">
        <w:rPr>
          <w:rFonts w:ascii="Times New Roman" w:hAnsi="Times New Roman" w:cs="Times New Roman"/>
          <w:b/>
          <w:sz w:val="28"/>
          <w:szCs w:val="28"/>
        </w:rPr>
        <w:t>Заголовки</w:t>
      </w:r>
      <w:r w:rsidRPr="00912040">
        <w:rPr>
          <w:rFonts w:ascii="Times New Roman" w:hAnsi="Times New Roman" w:cs="Times New Roman"/>
          <w:sz w:val="28"/>
          <w:szCs w:val="28"/>
        </w:rPr>
        <w:t xml:space="preserve"> структурных частей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91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печатают прописными буквами в </w:t>
      </w:r>
      <w:r w:rsidRPr="00912040">
        <w:rPr>
          <w:rFonts w:ascii="Times New Roman" w:hAnsi="Times New Roman" w:cs="Times New Roman"/>
          <w:sz w:val="28"/>
          <w:szCs w:val="28"/>
        </w:rPr>
        <w:t>середине строк, используя полужирный шрифт с размером на 1–2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40">
        <w:rPr>
          <w:rFonts w:ascii="Times New Roman" w:hAnsi="Times New Roman" w:cs="Times New Roman"/>
          <w:sz w:val="28"/>
          <w:szCs w:val="28"/>
        </w:rPr>
        <w:t>больше, чем шрифт в основном тексте.</w:t>
      </w:r>
      <w:r>
        <w:rPr>
          <w:rFonts w:ascii="Times New Roman" w:hAnsi="Times New Roman" w:cs="Times New Roman"/>
          <w:sz w:val="28"/>
          <w:szCs w:val="28"/>
        </w:rPr>
        <w:t xml:space="preserve"> Вторая часть может содержать </w:t>
      </w:r>
      <w:r w:rsidRPr="00515A28">
        <w:rPr>
          <w:rFonts w:ascii="Times New Roman" w:hAnsi="Times New Roman" w:cs="Times New Roman"/>
          <w:b/>
          <w:sz w:val="28"/>
          <w:szCs w:val="28"/>
        </w:rPr>
        <w:t>подзаголовки,</w:t>
      </w:r>
      <w:r>
        <w:rPr>
          <w:rFonts w:ascii="Times New Roman" w:hAnsi="Times New Roman" w:cs="Times New Roman"/>
          <w:sz w:val="28"/>
          <w:szCs w:val="28"/>
        </w:rPr>
        <w:t xml:space="preserve"> выделенные полужирным шрифтом с выравниванием по левому краю.</w:t>
      </w:r>
    </w:p>
    <w:p w:rsidR="004544E1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должна присутствовать </w:t>
      </w:r>
      <w:r w:rsidRPr="00EB11FC">
        <w:rPr>
          <w:rFonts w:ascii="Times New Roman" w:hAnsi="Times New Roman" w:cs="Times New Roman"/>
          <w:b/>
          <w:sz w:val="28"/>
          <w:szCs w:val="28"/>
        </w:rPr>
        <w:t>нумерация страниц.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40">
        <w:rPr>
          <w:rFonts w:ascii="Times New Roman" w:hAnsi="Times New Roman" w:cs="Times New Roman"/>
          <w:sz w:val="28"/>
          <w:szCs w:val="28"/>
        </w:rPr>
        <w:t xml:space="preserve">Первой страницей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912040">
        <w:rPr>
          <w:rFonts w:ascii="Times New Roman" w:hAnsi="Times New Roman" w:cs="Times New Roman"/>
          <w:sz w:val="28"/>
          <w:szCs w:val="28"/>
        </w:rPr>
        <w:t xml:space="preserve"> является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(пример оформления на стр. 3)</w:t>
      </w:r>
      <w:r w:rsidRPr="00912040">
        <w:rPr>
          <w:rFonts w:ascii="Times New Roman" w:hAnsi="Times New Roman" w:cs="Times New Roman"/>
          <w:sz w:val="28"/>
          <w:szCs w:val="28"/>
        </w:rPr>
        <w:t>, который включают в общую нумерацию страниц работы. На титульном листе номер страницы не ставят, на последующих листах номер проставляют</w:t>
      </w:r>
      <w:r>
        <w:rPr>
          <w:rFonts w:ascii="Times New Roman" w:hAnsi="Times New Roman" w:cs="Times New Roman"/>
          <w:sz w:val="28"/>
          <w:szCs w:val="28"/>
        </w:rPr>
        <w:t xml:space="preserve"> внизу по центру.</w:t>
      </w:r>
    </w:p>
    <w:p w:rsidR="004544E1" w:rsidRDefault="004544E1" w:rsidP="006B3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2040">
        <w:rPr>
          <w:rFonts w:ascii="Times New Roman" w:hAnsi="Times New Roman" w:cs="Times New Roman"/>
          <w:sz w:val="28"/>
          <w:szCs w:val="28"/>
        </w:rPr>
        <w:t xml:space="preserve">ля наглядного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9120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отчете должны использоваться и</w:t>
      </w:r>
      <w:r w:rsidRPr="00912040">
        <w:rPr>
          <w:rFonts w:ascii="Times New Roman" w:hAnsi="Times New Roman" w:cs="Times New Roman"/>
          <w:sz w:val="28"/>
          <w:szCs w:val="28"/>
        </w:rPr>
        <w:t>ллюстрации (</w:t>
      </w:r>
      <w:r>
        <w:rPr>
          <w:rFonts w:ascii="Times New Roman" w:hAnsi="Times New Roman" w:cs="Times New Roman"/>
          <w:sz w:val="28"/>
          <w:szCs w:val="28"/>
        </w:rPr>
        <w:t xml:space="preserve">экранные формы, схемы </w:t>
      </w:r>
      <w:r w:rsidRPr="00912040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912040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 xml:space="preserve">жны быть последовательно пронумерованы и содержать подписи (см. пример оформления иллюстрации на стр.2). </w:t>
      </w:r>
    </w:p>
    <w:p w:rsidR="004544E1" w:rsidRDefault="004544E1" w:rsidP="006B3E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544E1" w:rsidRDefault="004544E1" w:rsidP="006B3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A2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оформления иллюстрации</w:t>
      </w:r>
      <w:r w:rsidRPr="00515A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544E1" w:rsidRPr="00515A28" w:rsidRDefault="004544E1" w:rsidP="006B3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92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888E3B" wp14:editId="2FC536A4">
            <wp:simplePos x="0" y="0"/>
            <wp:positionH relativeFrom="column">
              <wp:posOffset>827908</wp:posOffset>
            </wp:positionH>
            <wp:positionV relativeFrom="paragraph">
              <wp:posOffset>268621</wp:posOffset>
            </wp:positionV>
            <wp:extent cx="4297680" cy="343027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4E1" w:rsidRDefault="004544E1" w:rsidP="00747A1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544E1" w:rsidRPr="00774925" w:rsidRDefault="004544E1" w:rsidP="00747A1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74925">
        <w:rPr>
          <w:rFonts w:ascii="Times New Roman" w:hAnsi="Times New Roman"/>
          <w:sz w:val="28"/>
          <w:szCs w:val="28"/>
        </w:rPr>
        <w:t>Рис. 1. Начальное окно модуля «Документы»</w:t>
      </w:r>
    </w:p>
    <w:p w:rsidR="004544E1" w:rsidRPr="00CD52CB" w:rsidRDefault="004544E1" w:rsidP="006B3EB6">
      <w:pPr>
        <w:rPr>
          <w:rFonts w:ascii="Times New Roman" w:hAnsi="Times New Roman"/>
          <w:b/>
          <w:color w:val="A6A6A6" w:themeColor="background1" w:themeShade="A6"/>
          <w:sz w:val="28"/>
          <w:szCs w:val="30"/>
        </w:rPr>
      </w:pPr>
      <w:r>
        <w:rPr>
          <w:rFonts w:ascii="Times New Roman" w:hAnsi="Times New Roman"/>
          <w:b/>
          <w:color w:val="A6A6A6" w:themeColor="background1" w:themeShade="A6"/>
          <w:sz w:val="20"/>
          <w:szCs w:val="30"/>
        </w:rPr>
        <w:br w:type="page"/>
      </w:r>
    </w:p>
    <w:p w:rsidR="004544E1" w:rsidRPr="00E61F1F" w:rsidRDefault="004544E1" w:rsidP="006B3EB6">
      <w:pPr>
        <w:spacing w:after="0" w:line="240" w:lineRule="auto"/>
        <w:ind w:left="6096"/>
        <w:rPr>
          <w:rFonts w:ascii="Times New Roman" w:hAnsi="Times New Roman"/>
          <w:b/>
          <w:color w:val="A6A6A6" w:themeColor="background1" w:themeShade="A6"/>
          <w:sz w:val="20"/>
          <w:szCs w:val="30"/>
        </w:rPr>
      </w:pPr>
      <w:r w:rsidRPr="00E61F1F">
        <w:rPr>
          <w:rFonts w:ascii="Times New Roman" w:hAnsi="Times New Roman"/>
          <w:b/>
          <w:color w:val="A6A6A6" w:themeColor="background1" w:themeShade="A6"/>
          <w:sz w:val="20"/>
          <w:szCs w:val="30"/>
        </w:rPr>
        <w:lastRenderedPageBreak/>
        <w:t xml:space="preserve">ПРИМЕР ОФОРМЛЕНИЯ </w:t>
      </w:r>
    </w:p>
    <w:p w:rsidR="004544E1" w:rsidRPr="00E61F1F" w:rsidRDefault="004544E1" w:rsidP="006B3EB6">
      <w:pPr>
        <w:spacing w:after="0" w:line="240" w:lineRule="auto"/>
        <w:ind w:left="6096"/>
        <w:rPr>
          <w:rFonts w:ascii="Times New Roman" w:hAnsi="Times New Roman"/>
          <w:b/>
          <w:color w:val="A6A6A6" w:themeColor="background1" w:themeShade="A6"/>
          <w:sz w:val="20"/>
          <w:szCs w:val="30"/>
        </w:rPr>
      </w:pPr>
      <w:r w:rsidRPr="00E61F1F">
        <w:rPr>
          <w:rFonts w:ascii="Times New Roman" w:hAnsi="Times New Roman"/>
          <w:b/>
          <w:color w:val="A6A6A6" w:themeColor="background1" w:themeShade="A6"/>
          <w:sz w:val="20"/>
          <w:szCs w:val="30"/>
        </w:rPr>
        <w:t>ТИТУЛЬНОГО ЛИСТА ОТЧЕТА</w:t>
      </w:r>
    </w:p>
    <w:p w:rsidR="004544E1" w:rsidRDefault="004544E1" w:rsidP="006B3EB6">
      <w:pPr>
        <w:spacing w:line="360" w:lineRule="exact"/>
        <w:jc w:val="center"/>
        <w:rPr>
          <w:rFonts w:ascii="Times New Roman" w:hAnsi="Times New Roman"/>
          <w:sz w:val="28"/>
          <w:szCs w:val="30"/>
        </w:rPr>
      </w:pPr>
    </w:p>
    <w:p w:rsidR="004544E1" w:rsidRPr="00553DA6" w:rsidRDefault="004544E1" w:rsidP="006B3EB6">
      <w:pPr>
        <w:spacing w:line="360" w:lineRule="exact"/>
        <w:jc w:val="center"/>
        <w:rPr>
          <w:rFonts w:ascii="Times New Roman" w:hAnsi="Times New Roman"/>
          <w:sz w:val="28"/>
          <w:szCs w:val="30"/>
        </w:rPr>
      </w:pPr>
      <w:r w:rsidRPr="00553DA6">
        <w:rPr>
          <w:rFonts w:ascii="Times New Roman" w:hAnsi="Times New Roman"/>
          <w:sz w:val="28"/>
          <w:szCs w:val="30"/>
        </w:rPr>
        <w:t>БЕЛОРУССКИЙ ГОСУДАРСТВЕННЫЙ УНИВЕРСИТЕТ</w:t>
      </w:r>
    </w:p>
    <w:p w:rsidR="004544E1" w:rsidRPr="00553DA6" w:rsidRDefault="004544E1" w:rsidP="006B3EB6">
      <w:pPr>
        <w:spacing w:line="360" w:lineRule="exact"/>
        <w:jc w:val="center"/>
        <w:rPr>
          <w:rFonts w:ascii="Times New Roman" w:hAnsi="Times New Roman"/>
          <w:sz w:val="28"/>
          <w:szCs w:val="30"/>
        </w:rPr>
      </w:pPr>
      <w:r w:rsidRPr="00553DA6">
        <w:rPr>
          <w:rFonts w:ascii="Times New Roman" w:hAnsi="Times New Roman"/>
          <w:sz w:val="28"/>
          <w:szCs w:val="30"/>
        </w:rPr>
        <w:t>ИСТОРИЧЕСКИЙ ФАКУЛЬТЕТ</w:t>
      </w:r>
    </w:p>
    <w:p w:rsidR="004544E1" w:rsidRPr="00553DA6" w:rsidRDefault="004544E1" w:rsidP="006B3EB6">
      <w:pPr>
        <w:spacing w:line="360" w:lineRule="exact"/>
        <w:jc w:val="center"/>
        <w:rPr>
          <w:rFonts w:ascii="Times New Roman" w:hAnsi="Times New Roman"/>
          <w:sz w:val="28"/>
        </w:rPr>
      </w:pPr>
      <w:r w:rsidRPr="00553DA6">
        <w:rPr>
          <w:rFonts w:ascii="Times New Roman" w:hAnsi="Times New Roman"/>
          <w:sz w:val="28"/>
        </w:rPr>
        <w:t>Кафедра источниковедения</w:t>
      </w:r>
    </w:p>
    <w:p w:rsidR="004544E1" w:rsidRPr="00553DA6" w:rsidRDefault="004544E1" w:rsidP="006B3EB6">
      <w:pPr>
        <w:spacing w:line="360" w:lineRule="exact"/>
        <w:rPr>
          <w:rFonts w:ascii="Times New Roman" w:hAnsi="Times New Roman"/>
          <w:sz w:val="28"/>
        </w:rPr>
      </w:pPr>
    </w:p>
    <w:p w:rsidR="004544E1" w:rsidRPr="00553DA6" w:rsidRDefault="004544E1" w:rsidP="006B3EB6">
      <w:pPr>
        <w:spacing w:line="360" w:lineRule="exact"/>
        <w:jc w:val="center"/>
        <w:rPr>
          <w:rFonts w:ascii="Times New Roman" w:hAnsi="Times New Roman"/>
          <w:sz w:val="28"/>
        </w:rPr>
      </w:pPr>
    </w:p>
    <w:p w:rsidR="004544E1" w:rsidRPr="00553DA6" w:rsidRDefault="004544E1" w:rsidP="006B3EB6">
      <w:pPr>
        <w:spacing w:line="360" w:lineRule="exact"/>
        <w:rPr>
          <w:rFonts w:ascii="Times New Roman" w:hAnsi="Times New Roman"/>
          <w:sz w:val="28"/>
        </w:rPr>
      </w:pPr>
    </w:p>
    <w:p w:rsidR="004544E1" w:rsidRPr="00553DA6" w:rsidRDefault="004544E1" w:rsidP="006B3EB6">
      <w:pPr>
        <w:spacing w:after="0" w:line="360" w:lineRule="exact"/>
        <w:rPr>
          <w:rFonts w:ascii="Times New Roman" w:hAnsi="Times New Roman"/>
          <w:sz w:val="28"/>
        </w:rPr>
      </w:pPr>
    </w:p>
    <w:p w:rsidR="004544E1" w:rsidRPr="00F4252A" w:rsidRDefault="004544E1" w:rsidP="006B3EB6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4544E1" w:rsidRPr="00F4252A" w:rsidRDefault="004544E1" w:rsidP="006B3EB6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F4252A">
        <w:rPr>
          <w:rFonts w:ascii="Times New Roman" w:hAnsi="Times New Roman"/>
          <w:sz w:val="28"/>
          <w:szCs w:val="28"/>
        </w:rPr>
        <w:t>Отчет о выполнении лабораторной работы</w:t>
      </w:r>
    </w:p>
    <w:p w:rsidR="004544E1" w:rsidRPr="00F4252A" w:rsidRDefault="004544E1" w:rsidP="006B3EB6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44E1" w:rsidRDefault="004544E1" w:rsidP="006B3EB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252A">
        <w:rPr>
          <w:rFonts w:ascii="Times New Roman" w:hAnsi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</w:p>
    <w:p w:rsidR="004544E1" w:rsidRPr="00F4252A" w:rsidRDefault="004544E1" w:rsidP="006B3EB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ДОКУМЕНТООБОРОТА </w:t>
      </w:r>
      <w:r w:rsidRPr="00F425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ДЕЛО</w:t>
      </w:r>
      <w:r w:rsidRPr="00F4252A">
        <w:rPr>
          <w:rFonts w:ascii="Times New Roman" w:hAnsi="Times New Roman"/>
          <w:b/>
          <w:sz w:val="28"/>
          <w:szCs w:val="28"/>
        </w:rPr>
        <w:t>»</w:t>
      </w:r>
    </w:p>
    <w:p w:rsidR="004544E1" w:rsidRPr="00EC0C4C" w:rsidRDefault="004544E1" w:rsidP="006B3EB6">
      <w:pPr>
        <w:spacing w:after="0" w:line="360" w:lineRule="exact"/>
        <w:jc w:val="center"/>
        <w:rPr>
          <w:rFonts w:ascii="Times New Roman" w:hAnsi="Times New Roman"/>
          <w:sz w:val="29"/>
          <w:szCs w:val="30"/>
        </w:rPr>
      </w:pPr>
    </w:p>
    <w:p w:rsidR="004544E1" w:rsidRPr="00EC0C4C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tabs>
          <w:tab w:val="left" w:pos="5580"/>
        </w:tabs>
        <w:spacing w:after="0" w:line="360" w:lineRule="exact"/>
        <w:ind w:left="5580" w:hanging="3240"/>
        <w:rPr>
          <w:rFonts w:ascii="Times New Roman" w:hAnsi="Times New Roman"/>
          <w:sz w:val="29"/>
          <w:szCs w:val="30"/>
        </w:rPr>
      </w:pPr>
    </w:p>
    <w:p w:rsidR="004544E1" w:rsidRPr="00F4252A" w:rsidRDefault="004544E1" w:rsidP="006B3EB6">
      <w:pPr>
        <w:tabs>
          <w:tab w:val="left" w:pos="9356"/>
        </w:tabs>
        <w:spacing w:after="0" w:line="360" w:lineRule="exact"/>
        <w:ind w:left="5580" w:hanging="335"/>
        <w:rPr>
          <w:rFonts w:ascii="Times New Roman" w:hAnsi="Times New Roman"/>
          <w:sz w:val="28"/>
          <w:szCs w:val="30"/>
        </w:rPr>
      </w:pPr>
      <w:r w:rsidRPr="00F4252A">
        <w:rPr>
          <w:rFonts w:ascii="Times New Roman" w:hAnsi="Times New Roman"/>
          <w:sz w:val="28"/>
          <w:szCs w:val="30"/>
        </w:rPr>
        <w:t>Подготовил(а) студент(ка)</w:t>
      </w:r>
    </w:p>
    <w:p w:rsidR="004544E1" w:rsidRPr="00F4252A" w:rsidRDefault="004544E1" w:rsidP="006B3EB6">
      <w:pPr>
        <w:tabs>
          <w:tab w:val="left" w:pos="9356"/>
        </w:tabs>
        <w:spacing w:after="0" w:line="360" w:lineRule="exact"/>
        <w:ind w:left="8505" w:hanging="3260"/>
        <w:rPr>
          <w:rFonts w:ascii="Times New Roman" w:hAnsi="Times New Roman"/>
          <w:sz w:val="28"/>
          <w:szCs w:val="30"/>
        </w:rPr>
      </w:pPr>
      <w:r w:rsidRPr="00F4252A">
        <w:rPr>
          <w:rFonts w:ascii="Times New Roman" w:hAnsi="Times New Roman"/>
          <w:sz w:val="28"/>
          <w:szCs w:val="30"/>
        </w:rPr>
        <w:t xml:space="preserve">дневной (заочной) формы </w:t>
      </w:r>
    </w:p>
    <w:p w:rsidR="004544E1" w:rsidRPr="00F4252A" w:rsidRDefault="004544E1" w:rsidP="006B3EB6">
      <w:pPr>
        <w:tabs>
          <w:tab w:val="left" w:pos="9356"/>
        </w:tabs>
        <w:spacing w:after="0" w:line="360" w:lineRule="exact"/>
        <w:ind w:left="8505" w:hanging="3260"/>
        <w:rPr>
          <w:rFonts w:ascii="Times New Roman" w:hAnsi="Times New Roman"/>
          <w:sz w:val="28"/>
          <w:szCs w:val="30"/>
        </w:rPr>
      </w:pPr>
      <w:r w:rsidRPr="00F4252A">
        <w:rPr>
          <w:rFonts w:ascii="Times New Roman" w:hAnsi="Times New Roman"/>
          <w:sz w:val="28"/>
          <w:szCs w:val="30"/>
        </w:rPr>
        <w:t>получения образования</w:t>
      </w:r>
    </w:p>
    <w:p w:rsidR="004544E1" w:rsidRPr="00F4252A" w:rsidRDefault="004544E1" w:rsidP="006B3EB6">
      <w:pPr>
        <w:tabs>
          <w:tab w:val="left" w:pos="9356"/>
        </w:tabs>
        <w:spacing w:after="0" w:line="360" w:lineRule="exact"/>
        <w:ind w:left="5580" w:hanging="335"/>
        <w:rPr>
          <w:rFonts w:ascii="Times New Roman" w:hAnsi="Times New Roman"/>
          <w:sz w:val="28"/>
          <w:szCs w:val="30"/>
        </w:rPr>
      </w:pPr>
      <w:r w:rsidRPr="00F4252A">
        <w:rPr>
          <w:rFonts w:ascii="Times New Roman" w:hAnsi="Times New Roman"/>
          <w:sz w:val="28"/>
          <w:szCs w:val="30"/>
        </w:rPr>
        <w:t>___курса___ группы</w:t>
      </w:r>
    </w:p>
    <w:p w:rsidR="004544E1" w:rsidRPr="00F4252A" w:rsidRDefault="004544E1" w:rsidP="006B3EB6">
      <w:pPr>
        <w:tabs>
          <w:tab w:val="left" w:pos="9356"/>
        </w:tabs>
        <w:spacing w:after="0" w:line="360" w:lineRule="exact"/>
        <w:ind w:left="5580" w:hanging="335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Иванова Ивана Ивановича</w:t>
      </w:r>
    </w:p>
    <w:p w:rsidR="004544E1" w:rsidRPr="00EC0C4C" w:rsidRDefault="004544E1" w:rsidP="006B3EB6">
      <w:pPr>
        <w:tabs>
          <w:tab w:val="left" w:pos="5580"/>
        </w:tabs>
        <w:spacing w:after="0" w:line="360" w:lineRule="exact"/>
        <w:ind w:left="5580" w:hanging="3240"/>
        <w:rPr>
          <w:rFonts w:ascii="Times New Roman" w:hAnsi="Times New Roman"/>
          <w:sz w:val="29"/>
          <w:szCs w:val="30"/>
        </w:rPr>
      </w:pPr>
      <w:r>
        <w:rPr>
          <w:rFonts w:ascii="Times New Roman" w:hAnsi="Times New Roman"/>
          <w:sz w:val="29"/>
          <w:szCs w:val="30"/>
        </w:rPr>
        <w:tab/>
      </w:r>
    </w:p>
    <w:p w:rsidR="004544E1" w:rsidRPr="00EC0C4C" w:rsidRDefault="004544E1" w:rsidP="006B3EB6">
      <w:pPr>
        <w:spacing w:after="0" w:line="360" w:lineRule="exact"/>
        <w:ind w:left="5760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Pr="00EC0C4C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Pr="00EC0C4C" w:rsidRDefault="004544E1" w:rsidP="006B3EB6">
      <w:pPr>
        <w:spacing w:after="0" w:line="360" w:lineRule="exact"/>
        <w:rPr>
          <w:rFonts w:ascii="Times New Roman" w:hAnsi="Times New Roman"/>
          <w:sz w:val="29"/>
        </w:rPr>
      </w:pPr>
    </w:p>
    <w:p w:rsidR="004544E1" w:rsidRPr="00553DA6" w:rsidRDefault="004544E1" w:rsidP="006B3EB6">
      <w:pPr>
        <w:spacing w:after="0" w:line="360" w:lineRule="exact"/>
        <w:jc w:val="center"/>
        <w:rPr>
          <w:rFonts w:ascii="Times New Roman" w:hAnsi="Times New Roman"/>
          <w:sz w:val="28"/>
        </w:rPr>
      </w:pPr>
      <w:r w:rsidRPr="00553DA6">
        <w:rPr>
          <w:rFonts w:ascii="Times New Roman" w:hAnsi="Times New Roman"/>
          <w:sz w:val="28"/>
          <w:szCs w:val="30"/>
        </w:rPr>
        <w:t>Минск, 2015</w:t>
      </w:r>
    </w:p>
    <w:p w:rsidR="004544E1" w:rsidRDefault="004544E1"/>
    <w:p w:rsidR="004544E1" w:rsidRPr="004544E1" w:rsidRDefault="004544E1" w:rsidP="0045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544E1" w:rsidRPr="004544E1" w:rsidSect="00B23664">
      <w:headerReference w:type="default" r:id="rId9"/>
      <w:footerReference w:type="default" r:id="rId10"/>
      <w:pgSz w:w="11906" w:h="16838"/>
      <w:pgMar w:top="454" w:right="720" w:bottom="454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3A" w:rsidRDefault="00DE093A" w:rsidP="00E61F1F">
      <w:pPr>
        <w:spacing w:after="0" w:line="240" w:lineRule="auto"/>
      </w:pPr>
      <w:r>
        <w:separator/>
      </w:r>
    </w:p>
  </w:endnote>
  <w:endnote w:type="continuationSeparator" w:id="0">
    <w:p w:rsidR="00DE093A" w:rsidRDefault="00DE093A" w:rsidP="00E6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F" w:rsidRDefault="00E61F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3A" w:rsidRDefault="00DE093A" w:rsidP="00E61F1F">
      <w:pPr>
        <w:spacing w:after="0" w:line="240" w:lineRule="auto"/>
      </w:pPr>
      <w:r>
        <w:separator/>
      </w:r>
    </w:p>
  </w:footnote>
  <w:footnote w:type="continuationSeparator" w:id="0">
    <w:p w:rsidR="00DE093A" w:rsidRDefault="00DE093A" w:rsidP="00E6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F" w:rsidRDefault="00E61F1F" w:rsidP="00E61F1F">
    <w:pPr>
      <w:pStyle w:val="a5"/>
    </w:pPr>
  </w:p>
  <w:p w:rsidR="00E61F1F" w:rsidRDefault="00E61F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B5"/>
    <w:multiLevelType w:val="hybridMultilevel"/>
    <w:tmpl w:val="02F2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1662"/>
    <w:multiLevelType w:val="hybridMultilevel"/>
    <w:tmpl w:val="C6C88C1E"/>
    <w:lvl w:ilvl="0" w:tplc="0070190E">
      <w:start w:val="1"/>
      <w:numFmt w:val="bullet"/>
      <w:lvlText w:val="−"/>
      <w:lvlJc w:val="left"/>
      <w:pPr>
        <w:ind w:left="1146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B65B88"/>
    <w:multiLevelType w:val="hybridMultilevel"/>
    <w:tmpl w:val="5EF43706"/>
    <w:lvl w:ilvl="0" w:tplc="0070190E">
      <w:start w:val="1"/>
      <w:numFmt w:val="bullet"/>
      <w:lvlText w:val="−"/>
      <w:lvlJc w:val="left"/>
      <w:pPr>
        <w:ind w:left="720" w:hanging="360"/>
      </w:pPr>
      <w:rPr>
        <w:rFonts w:ascii="Adobe Arabic" w:hAnsi="Adobe Arabi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480"/>
    <w:multiLevelType w:val="hybridMultilevel"/>
    <w:tmpl w:val="E5487E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5BF104D"/>
    <w:multiLevelType w:val="hybridMultilevel"/>
    <w:tmpl w:val="3CB67544"/>
    <w:lvl w:ilvl="0" w:tplc="0070190E">
      <w:start w:val="1"/>
      <w:numFmt w:val="bullet"/>
      <w:lvlText w:val="−"/>
      <w:lvlJc w:val="left"/>
      <w:pPr>
        <w:ind w:left="108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3F510C"/>
    <w:multiLevelType w:val="hybridMultilevel"/>
    <w:tmpl w:val="61C4126E"/>
    <w:lvl w:ilvl="0" w:tplc="0070190E">
      <w:start w:val="1"/>
      <w:numFmt w:val="bullet"/>
      <w:lvlText w:val="−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4781B"/>
    <w:multiLevelType w:val="hybridMultilevel"/>
    <w:tmpl w:val="8C288322"/>
    <w:lvl w:ilvl="0" w:tplc="3662B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367DF"/>
    <w:multiLevelType w:val="hybridMultilevel"/>
    <w:tmpl w:val="53E88738"/>
    <w:lvl w:ilvl="0" w:tplc="0070190E">
      <w:start w:val="1"/>
      <w:numFmt w:val="bullet"/>
      <w:lvlText w:val="−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F66DE"/>
    <w:multiLevelType w:val="hybridMultilevel"/>
    <w:tmpl w:val="5DE6C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420DB"/>
    <w:multiLevelType w:val="hybridMultilevel"/>
    <w:tmpl w:val="34B2E96A"/>
    <w:lvl w:ilvl="0" w:tplc="0070190E">
      <w:start w:val="1"/>
      <w:numFmt w:val="bullet"/>
      <w:lvlText w:val="−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E0176"/>
    <w:multiLevelType w:val="hybridMultilevel"/>
    <w:tmpl w:val="7F986D2A"/>
    <w:lvl w:ilvl="0" w:tplc="0070190E">
      <w:start w:val="1"/>
      <w:numFmt w:val="bullet"/>
      <w:lvlText w:val="−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5601A"/>
    <w:multiLevelType w:val="hybridMultilevel"/>
    <w:tmpl w:val="299C89B8"/>
    <w:lvl w:ilvl="0" w:tplc="0070190E">
      <w:start w:val="1"/>
      <w:numFmt w:val="bullet"/>
      <w:lvlText w:val="−"/>
      <w:lvlJc w:val="left"/>
      <w:pPr>
        <w:ind w:left="108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966B6"/>
    <w:multiLevelType w:val="hybridMultilevel"/>
    <w:tmpl w:val="223E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85"/>
    <w:rsid w:val="00162C18"/>
    <w:rsid w:val="0019025D"/>
    <w:rsid w:val="001C0591"/>
    <w:rsid w:val="00262E48"/>
    <w:rsid w:val="002840BA"/>
    <w:rsid w:val="003035BC"/>
    <w:rsid w:val="003215CF"/>
    <w:rsid w:val="00372DC2"/>
    <w:rsid w:val="00382AE5"/>
    <w:rsid w:val="004544E1"/>
    <w:rsid w:val="004674AA"/>
    <w:rsid w:val="00486ABA"/>
    <w:rsid w:val="004F5C64"/>
    <w:rsid w:val="00515A28"/>
    <w:rsid w:val="005438EE"/>
    <w:rsid w:val="00553DA6"/>
    <w:rsid w:val="00562632"/>
    <w:rsid w:val="005A6207"/>
    <w:rsid w:val="005B741E"/>
    <w:rsid w:val="00642B01"/>
    <w:rsid w:val="006C427E"/>
    <w:rsid w:val="006D3D15"/>
    <w:rsid w:val="006F4793"/>
    <w:rsid w:val="00713BAC"/>
    <w:rsid w:val="00713C9D"/>
    <w:rsid w:val="007330CF"/>
    <w:rsid w:val="007952F7"/>
    <w:rsid w:val="007D06A7"/>
    <w:rsid w:val="007F5485"/>
    <w:rsid w:val="00815F9C"/>
    <w:rsid w:val="008C3B74"/>
    <w:rsid w:val="008D77AC"/>
    <w:rsid w:val="00912040"/>
    <w:rsid w:val="0099575C"/>
    <w:rsid w:val="009E1EB1"/>
    <w:rsid w:val="00B23664"/>
    <w:rsid w:val="00B61E7A"/>
    <w:rsid w:val="00B8525A"/>
    <w:rsid w:val="00B86F0D"/>
    <w:rsid w:val="00BC491E"/>
    <w:rsid w:val="00BE65AF"/>
    <w:rsid w:val="00BF62C5"/>
    <w:rsid w:val="00C24078"/>
    <w:rsid w:val="00C25318"/>
    <w:rsid w:val="00C370A6"/>
    <w:rsid w:val="00CD52CB"/>
    <w:rsid w:val="00CE5019"/>
    <w:rsid w:val="00CE7419"/>
    <w:rsid w:val="00DE093A"/>
    <w:rsid w:val="00E07EF2"/>
    <w:rsid w:val="00E4016B"/>
    <w:rsid w:val="00E61F1F"/>
    <w:rsid w:val="00EB11FC"/>
    <w:rsid w:val="00EB3C20"/>
    <w:rsid w:val="00EE19AC"/>
    <w:rsid w:val="00F130F0"/>
    <w:rsid w:val="00F64A7F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5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F1F"/>
  </w:style>
  <w:style w:type="paragraph" w:styleId="a7">
    <w:name w:val="footer"/>
    <w:basedOn w:val="a"/>
    <w:link w:val="a8"/>
    <w:uiPriority w:val="99"/>
    <w:unhideWhenUsed/>
    <w:rsid w:val="00E6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F1F"/>
  </w:style>
  <w:style w:type="paragraph" w:styleId="a9">
    <w:name w:val="Balloon Text"/>
    <w:basedOn w:val="a"/>
    <w:link w:val="aa"/>
    <w:uiPriority w:val="99"/>
    <w:semiHidden/>
    <w:unhideWhenUsed/>
    <w:rsid w:val="00CD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5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F1F"/>
  </w:style>
  <w:style w:type="paragraph" w:styleId="a7">
    <w:name w:val="footer"/>
    <w:basedOn w:val="a"/>
    <w:link w:val="a8"/>
    <w:uiPriority w:val="99"/>
    <w:unhideWhenUsed/>
    <w:rsid w:val="00E6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F1F"/>
  </w:style>
  <w:style w:type="paragraph" w:styleId="a9">
    <w:name w:val="Balloon Text"/>
    <w:basedOn w:val="a"/>
    <w:link w:val="aa"/>
    <w:uiPriority w:val="99"/>
    <w:semiHidden/>
    <w:unhideWhenUsed/>
    <w:rsid w:val="00CD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Синякович Полина Сергеевна</dc:creator>
  <cp:keywords/>
  <dc:description/>
  <cp:lastModifiedBy>Papova Alena E.</cp:lastModifiedBy>
  <cp:revision>7</cp:revision>
  <cp:lastPrinted>2016-05-02T15:57:00Z</cp:lastPrinted>
  <dcterms:created xsi:type="dcterms:W3CDTF">2016-05-02T12:35:00Z</dcterms:created>
  <dcterms:modified xsi:type="dcterms:W3CDTF">2017-10-17T13:07:00Z</dcterms:modified>
</cp:coreProperties>
</file>