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C" w:rsidRPr="00A46FCC" w:rsidRDefault="00A46FCC" w:rsidP="00A46FCC">
      <w:pPr>
        <w:jc w:val="center"/>
        <w:rPr>
          <w:b/>
          <w:color w:val="C00000"/>
        </w:rPr>
      </w:pPr>
      <w:r w:rsidRPr="00A46FCC">
        <w:rPr>
          <w:b/>
          <w:color w:val="C00000"/>
        </w:rPr>
        <w:t>ТЕМАТИКА ТЕСТОВЫХ ЗАДАНИЙ И ВОПРОСЫ ЭКЗАМЕНАЦИОННЫХ БИЛЕТОВ</w:t>
      </w:r>
    </w:p>
    <w:p w:rsidR="00911371" w:rsidRPr="00A46FCC" w:rsidRDefault="00A46FCC" w:rsidP="00A46FCC">
      <w:pPr>
        <w:jc w:val="center"/>
        <w:rPr>
          <w:b/>
          <w:color w:val="C00000"/>
        </w:rPr>
      </w:pPr>
      <w:r w:rsidRPr="00A46FCC">
        <w:rPr>
          <w:b/>
          <w:color w:val="C00000"/>
        </w:rPr>
        <w:t>ПО ГЕОЛОГИИ БЕЛАРУСИ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>Первые геологические исследования на территории Беларуси (</w:t>
      </w:r>
      <w:r w:rsidRPr="00A5042C">
        <w:rPr>
          <w:szCs w:val="24"/>
        </w:rPr>
        <w:t xml:space="preserve">начало XVII – начало </w:t>
      </w:r>
      <w:r w:rsidRPr="00A5042C">
        <w:rPr>
          <w:szCs w:val="24"/>
          <w:lang w:val="be-BY"/>
        </w:rPr>
        <w:t>XX</w:t>
      </w:r>
      <w:r w:rsidRPr="00A5042C">
        <w:rPr>
          <w:szCs w:val="24"/>
        </w:rPr>
        <w:t> в.</w:t>
      </w:r>
      <w:r w:rsidRPr="00A5042C">
        <w:rPr>
          <w:szCs w:val="24"/>
          <w:lang w:val="be-BY"/>
        </w:rPr>
        <w:t>в.).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Геологические исследования на территории Беларуси в период 1920 – </w:t>
      </w:r>
      <w:smartTag w:uri="urn:schemas-microsoft-com:office:smarttags" w:element="metricconverter">
        <w:smartTagPr>
          <w:attr w:name="ProductID" w:val="1941 г"/>
        </w:smartTagPr>
        <w:r w:rsidRPr="00A5042C">
          <w:rPr>
            <w:szCs w:val="24"/>
            <w:lang w:val="be-BY"/>
          </w:rPr>
          <w:t>1941 г</w:t>
        </w:r>
      </w:smartTag>
      <w:r w:rsidRPr="00A5042C">
        <w:rPr>
          <w:szCs w:val="24"/>
          <w:lang w:val="be-BY"/>
        </w:rPr>
        <w:t>.г.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>Геологические исследования на территории Беларуси в послевоенные годы.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>Доплатформенный этап геологического развития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>Готский этап</w:t>
      </w:r>
      <w:r w:rsidRPr="00A5042C">
        <w:rPr>
          <w:szCs w:val="24"/>
          <w:lang w:val="be-BY"/>
        </w:rPr>
        <w:t xml:space="preserve"> геологического развития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proofErr w:type="spellStart"/>
      <w:r w:rsidRPr="00A5042C">
        <w:rPr>
          <w:szCs w:val="24"/>
        </w:rPr>
        <w:t>Раннебайкальский</w:t>
      </w:r>
      <w:proofErr w:type="spellEnd"/>
      <w:r w:rsidRPr="00A5042C">
        <w:rPr>
          <w:szCs w:val="24"/>
        </w:rPr>
        <w:t xml:space="preserve"> этап </w:t>
      </w:r>
      <w:r w:rsidRPr="00A5042C">
        <w:rPr>
          <w:szCs w:val="24"/>
          <w:lang w:val="be-BY"/>
        </w:rPr>
        <w:t xml:space="preserve">геологического развития территории Беларуси. 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 xml:space="preserve">Позднебайкальский этап </w:t>
      </w:r>
      <w:r w:rsidRPr="00A5042C">
        <w:rPr>
          <w:szCs w:val="24"/>
          <w:lang w:val="be-BY"/>
        </w:rPr>
        <w:t>геологического развития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>Каледонский этап</w:t>
      </w:r>
      <w:r w:rsidRPr="00A5042C">
        <w:rPr>
          <w:szCs w:val="24"/>
          <w:lang w:val="be-BY"/>
        </w:rPr>
        <w:t xml:space="preserve"> геологического развития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 xml:space="preserve">Герцинский этап </w:t>
      </w:r>
      <w:r w:rsidRPr="00A5042C">
        <w:rPr>
          <w:szCs w:val="24"/>
          <w:lang w:val="be-BY"/>
        </w:rPr>
        <w:t>геологического развития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>Киммерийско-альпийский этап</w:t>
      </w:r>
      <w:r w:rsidRPr="00A5042C">
        <w:rPr>
          <w:szCs w:val="24"/>
          <w:lang w:val="be-BY"/>
        </w:rPr>
        <w:t xml:space="preserve"> геологического развития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  <w:lang w:val="be-BY"/>
        </w:rPr>
        <w:t>Новейший этап геологического развития территории Беларуси (н</w:t>
      </w:r>
      <w:proofErr w:type="spellStart"/>
      <w:r w:rsidRPr="00A5042C">
        <w:rPr>
          <w:iCs/>
          <w:szCs w:val="24"/>
        </w:rPr>
        <w:t>еотектоническая</w:t>
      </w:r>
      <w:proofErr w:type="spellEnd"/>
      <w:r w:rsidRPr="00A5042C">
        <w:rPr>
          <w:iCs/>
          <w:szCs w:val="24"/>
        </w:rPr>
        <w:t xml:space="preserve"> стадия).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>Развитие территории Беларуси в четвертичном периоде.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>Современные геологические процессы на территории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>Кристаллический фундамент Беларуси (строение, возраст и состав пород).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Глубина залегания и </w:t>
      </w:r>
      <w:r w:rsidRPr="00A5042C">
        <w:rPr>
          <w:szCs w:val="24"/>
        </w:rPr>
        <w:t>структурные элементы кристаллического фундамента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Рифейские отложения </w:t>
      </w:r>
      <w:r w:rsidRPr="00A5042C">
        <w:rPr>
          <w:szCs w:val="24"/>
        </w:rPr>
        <w:t>Беларуси (распространение, литология, стратиграфия, мощность, условия образования отложений).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>Вендские отложения Беларуси (распространение, литология, стратиграфия, мощность, условия образования отложений).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Кембрийская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Ордовикская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Силурийская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Девонская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Каменноугольная система Беларуси </w:t>
      </w:r>
      <w:r w:rsidRPr="00A5042C">
        <w:rPr>
          <w:szCs w:val="24"/>
        </w:rPr>
        <w:t>(распространение, литология, мощность,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Пермская система Беларуси </w:t>
      </w:r>
      <w:r w:rsidRPr="00A5042C">
        <w:rPr>
          <w:szCs w:val="24"/>
        </w:rPr>
        <w:t>(распространение, литология, мощность,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lastRenderedPageBreak/>
        <w:t xml:space="preserve">Триасовая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Юрская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Меловая система Беларуси </w:t>
      </w:r>
      <w:r w:rsidRPr="00A5042C">
        <w:rPr>
          <w:szCs w:val="24"/>
        </w:rPr>
        <w:t>(распространение, литология, стратиграфия, мощность,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Палеогеновая система Беларуси </w:t>
      </w:r>
      <w:r w:rsidRPr="00A5042C">
        <w:rPr>
          <w:szCs w:val="24"/>
        </w:rPr>
        <w:t>(распространение, литология, стратиграфия,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Неогеновая система Беларуси </w:t>
      </w:r>
      <w:r w:rsidRPr="00A5042C">
        <w:rPr>
          <w:szCs w:val="24"/>
        </w:rPr>
        <w:t>(распространение, литология, стратиграфия,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Четвертичная система Беларуси </w:t>
      </w:r>
      <w:r w:rsidRPr="00A5042C">
        <w:rPr>
          <w:szCs w:val="24"/>
        </w:rPr>
        <w:t>(литология, стратиграфия, мощность, условия образования отложений, полезные ископаемые)</w:t>
      </w:r>
      <w:r w:rsidRPr="00A5042C">
        <w:rPr>
          <w:szCs w:val="24"/>
          <w:lang w:val="be-BY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>Генетические типы современных (голоценовых) отложений Беларуси.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>Горючие полезные ископаемые Беларуси. Нефть и газ.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Горючие полезные ископаемые Беларуси. </w:t>
      </w:r>
      <w:r w:rsidRPr="00A5042C">
        <w:rPr>
          <w:szCs w:val="24"/>
        </w:rPr>
        <w:t>Горючие сланцы. Угли. Торф.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>Металлические полезные ископаемые Беларуси. Железные и алюминиевые руды.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>Металлические полезные ископаемые Беларуси. Руды редких металлов и редкоземельных элементов. Проявления цветных металлов, титана, циркония, золота.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>Неметаллические полезные ископаемые Беларуси. Каменная соль. Калийные соли. Гипс и ангидрит.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>Неметаллические полезные ископаемые Беларуси. Карбонатные породы (доломит, мел и мергельно-меловые породы, пресноводные известковые отложения).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 xml:space="preserve">Неметаллические полезные ископаемые Беларуси. Глины, каолин, глинистая охра. 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 xml:space="preserve">Неметаллические полезные ископаемые Беларуси. </w:t>
      </w:r>
      <w:r w:rsidRPr="00A5042C">
        <w:rPr>
          <w:szCs w:val="24"/>
          <w:lang w:val="be-BY"/>
        </w:rPr>
        <w:t>Песк</w:t>
      </w:r>
      <w:r w:rsidRPr="00A5042C">
        <w:rPr>
          <w:szCs w:val="24"/>
        </w:rPr>
        <w:t xml:space="preserve">и </w:t>
      </w:r>
      <w:proofErr w:type="spellStart"/>
      <w:r w:rsidRPr="00A5042C">
        <w:rPr>
          <w:szCs w:val="24"/>
        </w:rPr>
        <w:t>и</w:t>
      </w:r>
      <w:proofErr w:type="spellEnd"/>
      <w:r w:rsidRPr="00A5042C">
        <w:rPr>
          <w:szCs w:val="24"/>
        </w:rPr>
        <w:t xml:space="preserve"> песчано-гравийные отложения. Естественные строительные камни.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>Неметаллические полезные ископаемые Беларуси. Фосфориты. Сапропель. Вивианит.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</w:rPr>
        <w:t xml:space="preserve"> Неметаллические полезные ископаемые Беларуси. Цеолитсодержащие </w:t>
      </w:r>
      <w:proofErr w:type="spellStart"/>
      <w:r w:rsidRPr="00A5042C">
        <w:rPr>
          <w:szCs w:val="24"/>
        </w:rPr>
        <w:t>силициты</w:t>
      </w:r>
      <w:proofErr w:type="spellEnd"/>
      <w:r w:rsidRPr="00A5042C">
        <w:rPr>
          <w:szCs w:val="24"/>
        </w:rPr>
        <w:t xml:space="preserve"> (трепел, опоки и др.). Графит. Предпосылки </w:t>
      </w:r>
      <w:proofErr w:type="spellStart"/>
      <w:r w:rsidRPr="00A5042C">
        <w:rPr>
          <w:szCs w:val="24"/>
        </w:rPr>
        <w:t>алмазоносности</w:t>
      </w:r>
      <w:proofErr w:type="spellEnd"/>
      <w:r w:rsidRPr="00A5042C">
        <w:rPr>
          <w:szCs w:val="24"/>
        </w:rPr>
        <w:t>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  <w:lang w:val="be-BY"/>
        </w:rPr>
      </w:pPr>
      <w:r w:rsidRPr="00A5042C">
        <w:rPr>
          <w:szCs w:val="24"/>
          <w:lang w:val="be-BY"/>
        </w:rPr>
        <w:t xml:space="preserve">Нетрадиционные </w:t>
      </w:r>
      <w:r w:rsidRPr="00A5042C">
        <w:rPr>
          <w:szCs w:val="24"/>
        </w:rPr>
        <w:t>полезные ископаемые Беларуси. Диабаз. Глауконит. Кремень. Янтарь. Мореный дуб.</w:t>
      </w:r>
    </w:p>
    <w:p w:rsidR="00A46FCC" w:rsidRPr="00A5042C" w:rsidRDefault="00A46FCC" w:rsidP="00A46FCC">
      <w:pPr>
        <w:pStyle w:val="a3"/>
        <w:numPr>
          <w:ilvl w:val="0"/>
          <w:numId w:val="1"/>
        </w:numPr>
        <w:tabs>
          <w:tab w:val="clear" w:pos="-66"/>
          <w:tab w:val="num" w:pos="360"/>
        </w:tabs>
        <w:spacing w:line="360" w:lineRule="auto"/>
        <w:ind w:left="284" w:right="-6" w:hanging="284"/>
        <w:rPr>
          <w:szCs w:val="24"/>
        </w:rPr>
      </w:pPr>
      <w:r w:rsidRPr="00A5042C">
        <w:rPr>
          <w:szCs w:val="24"/>
        </w:rPr>
        <w:t>Жидкие полезные ископаемые Беларуси.</w:t>
      </w:r>
    </w:p>
    <w:p w:rsidR="00A46FCC" w:rsidRPr="00A46FCC" w:rsidRDefault="00A46FCC" w:rsidP="00A46FCC">
      <w:pPr>
        <w:jc w:val="center"/>
        <w:rPr>
          <w:i/>
        </w:rPr>
      </w:pPr>
      <w:r w:rsidRPr="00A46FCC">
        <w:rPr>
          <w:i/>
        </w:rPr>
        <w:t>Желаю успехов на экзамене</w:t>
      </w:r>
      <w:r>
        <w:rPr>
          <w:i/>
        </w:rPr>
        <w:t>!</w:t>
      </w:r>
      <w:bookmarkStart w:id="0" w:name="_GoBack"/>
      <w:bookmarkEnd w:id="0"/>
    </w:p>
    <w:sectPr w:rsidR="00A46FCC" w:rsidRPr="00A4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D4C"/>
    <w:multiLevelType w:val="hybridMultilevel"/>
    <w:tmpl w:val="38661E28"/>
    <w:lvl w:ilvl="0" w:tplc="2364FC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27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26E2F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6C27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46FCC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62FF9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6F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46F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6F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46F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3410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2017-12-03T02:32:00Z</dcterms:created>
  <dcterms:modified xsi:type="dcterms:W3CDTF">2017-12-03T02:34:00Z</dcterms:modified>
</cp:coreProperties>
</file>