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A9" w:rsidRPr="000043A9" w:rsidRDefault="000043A9" w:rsidP="000043A9">
      <w:pPr>
        <w:pStyle w:val="a3"/>
        <w:ind w:left="-426" w:right="-568" w:firstLine="426"/>
        <w:jc w:val="center"/>
        <w:rPr>
          <w:b/>
          <w:bCs/>
          <w:color w:val="FF0000"/>
        </w:rPr>
      </w:pPr>
      <w:r w:rsidRPr="000043A9">
        <w:rPr>
          <w:b/>
          <w:bCs/>
          <w:color w:val="FF0000"/>
        </w:rPr>
        <w:t>ЛИТЕРАТУРА</w:t>
      </w:r>
      <w:r w:rsidRPr="000043A9">
        <w:rPr>
          <w:b/>
          <w:bCs/>
          <w:color w:val="FF0000"/>
        </w:rPr>
        <w:t xml:space="preserve"> ПО ГЕОЛОГИИ БЕЛАРУСИ</w:t>
      </w:r>
    </w:p>
    <w:p w:rsidR="000043A9" w:rsidRDefault="000043A9" w:rsidP="000043A9">
      <w:pPr>
        <w:pStyle w:val="a3"/>
        <w:ind w:left="-426" w:right="-568" w:firstLine="426"/>
        <w:jc w:val="center"/>
        <w:rPr>
          <w:b/>
          <w:bCs/>
        </w:rPr>
      </w:pPr>
    </w:p>
    <w:p w:rsidR="003D061C" w:rsidRPr="008F342D" w:rsidRDefault="003D061C" w:rsidP="000043A9">
      <w:pPr>
        <w:pStyle w:val="a3"/>
        <w:ind w:left="-426" w:right="-568" w:firstLine="426"/>
        <w:jc w:val="center"/>
        <w:rPr>
          <w:b/>
          <w:bCs/>
        </w:rPr>
      </w:pPr>
    </w:p>
    <w:p w:rsidR="000043A9" w:rsidRPr="003D061C" w:rsidRDefault="000043A9" w:rsidP="000043A9">
      <w:pPr>
        <w:pStyle w:val="a3"/>
        <w:ind w:left="-426" w:right="-568" w:firstLine="426"/>
        <w:jc w:val="center"/>
        <w:rPr>
          <w:b/>
          <w:bCs/>
          <w:i/>
          <w:color w:val="00B050"/>
        </w:rPr>
      </w:pPr>
      <w:r w:rsidRPr="003D061C">
        <w:rPr>
          <w:b/>
          <w:bCs/>
          <w:i/>
          <w:color w:val="00B050"/>
        </w:rPr>
        <w:t>Основная</w:t>
      </w:r>
    </w:p>
    <w:p w:rsidR="000043A9" w:rsidRPr="006A4AF3" w:rsidRDefault="000043A9" w:rsidP="000043A9">
      <w:pPr>
        <w:pStyle w:val="a3"/>
        <w:ind w:left="-426" w:right="-568" w:firstLine="426"/>
        <w:jc w:val="center"/>
        <w:rPr>
          <w:b/>
          <w:bCs/>
          <w:i/>
        </w:rPr>
      </w:pP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right="-568" w:hanging="114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Махнач А.А. Введение в геологию Беларуси. Мн., ИГН НАН Беларуси, 2004. 198 с.</w:t>
      </w: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42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Основы геологии Беларуси / Под общ. ред. А.С. Махнача, Р.Г. Гарецкого и др. Мн., ИГН НАН Беларуси, 2004. 392 с.</w:t>
      </w: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426"/>
        <w:jc w:val="both"/>
        <w:rPr>
          <w:bCs/>
          <w:sz w:val="24"/>
          <w:szCs w:val="24"/>
          <w:lang w:val="be-BY"/>
        </w:rPr>
      </w:pPr>
      <w:r>
        <w:rPr>
          <w:sz w:val="24"/>
        </w:rPr>
        <w:t xml:space="preserve">Высоцкий Э.А., </w:t>
      </w:r>
      <w:proofErr w:type="spellStart"/>
      <w:r>
        <w:rPr>
          <w:sz w:val="24"/>
        </w:rPr>
        <w:t>Демидович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Деревянкин</w:t>
      </w:r>
      <w:proofErr w:type="spellEnd"/>
      <w:r>
        <w:rPr>
          <w:sz w:val="24"/>
        </w:rPr>
        <w:t xml:space="preserve"> Ю.А. Геология и полезные ископаемые Республики Беларусь. – Мн.: У</w:t>
      </w:r>
      <w:r>
        <w:rPr>
          <w:sz w:val="24"/>
          <w:lang w:val="be-BY"/>
        </w:rPr>
        <w:t>ніверсітэцкае, 1996. 183 с.</w:t>
      </w:r>
    </w:p>
    <w:p w:rsidR="000043A9" w:rsidRPr="003D061C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426"/>
        <w:jc w:val="both"/>
        <w:rPr>
          <w:bCs/>
          <w:sz w:val="24"/>
          <w:szCs w:val="24"/>
          <w:lang w:val="be-BY"/>
        </w:rPr>
      </w:pPr>
      <w:r>
        <w:rPr>
          <w:sz w:val="24"/>
        </w:rPr>
        <w:t>Полезные ископаемые Беларуси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 xml:space="preserve">од ред. П.З. Хомича и др. Мн.: </w:t>
      </w:r>
      <w:proofErr w:type="spellStart"/>
      <w:r>
        <w:rPr>
          <w:sz w:val="24"/>
        </w:rPr>
        <w:t>Адукацыя</w:t>
      </w:r>
      <w:proofErr w:type="spellEnd"/>
      <w:r>
        <w:rPr>
          <w:sz w:val="24"/>
        </w:rPr>
        <w:t xml:space="preserve"> </w:t>
      </w:r>
      <w:r>
        <w:rPr>
          <w:sz w:val="24"/>
          <w:lang w:val="be-BY"/>
        </w:rPr>
        <w:t>і выхаванне, 2002. 527 с.</w:t>
      </w:r>
    </w:p>
    <w:p w:rsidR="003D061C" w:rsidRDefault="003D061C" w:rsidP="003D061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716" w:hanging="426"/>
        <w:jc w:val="both"/>
        <w:rPr>
          <w:sz w:val="24"/>
          <w:szCs w:val="24"/>
        </w:rPr>
      </w:pPr>
      <w:r>
        <w:rPr>
          <w:sz w:val="24"/>
          <w:szCs w:val="24"/>
        </w:rPr>
        <w:t>Мурашко Л.И. Геология Беларуси. Лабораторный практикум для студентов географического факультета. - Минск, БГУ, 2007. - 46 с.</w:t>
      </w:r>
      <w:r>
        <w:rPr>
          <w:sz w:val="24"/>
        </w:rPr>
        <w:t xml:space="preserve"> </w:t>
      </w:r>
    </w:p>
    <w:p w:rsidR="003D061C" w:rsidRDefault="003D061C" w:rsidP="003D061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right="-716" w:hanging="426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Учебные полевые практики на географической станции «Западная Березина» / </w:t>
      </w:r>
      <w:r>
        <w:rPr>
          <w:sz w:val="24"/>
          <w:szCs w:val="24"/>
        </w:rPr>
        <w:t>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ед. Р. А. </w:t>
      </w:r>
      <w:proofErr w:type="spellStart"/>
      <w:r>
        <w:rPr>
          <w:sz w:val="24"/>
          <w:szCs w:val="24"/>
        </w:rPr>
        <w:t>Жмойдяка</w:t>
      </w:r>
      <w:proofErr w:type="spellEnd"/>
      <w:r>
        <w:rPr>
          <w:sz w:val="24"/>
          <w:szCs w:val="24"/>
        </w:rPr>
        <w:t>. – Минск, БГУ, 2007. – 319 с.</w:t>
      </w:r>
    </w:p>
    <w:p w:rsidR="003D061C" w:rsidRDefault="003D061C" w:rsidP="003D061C">
      <w:pPr>
        <w:ind w:right="-568"/>
        <w:jc w:val="both"/>
        <w:rPr>
          <w:bCs/>
          <w:sz w:val="24"/>
          <w:szCs w:val="24"/>
          <w:lang w:val="be-BY"/>
        </w:rPr>
      </w:pPr>
    </w:p>
    <w:p w:rsidR="003D061C" w:rsidRPr="008F342D" w:rsidRDefault="003D061C" w:rsidP="003D061C">
      <w:pPr>
        <w:ind w:right="-568"/>
        <w:jc w:val="both"/>
        <w:rPr>
          <w:bCs/>
          <w:sz w:val="24"/>
          <w:szCs w:val="24"/>
          <w:lang w:val="be-BY"/>
        </w:rPr>
      </w:pPr>
    </w:p>
    <w:p w:rsidR="000043A9" w:rsidRDefault="000043A9" w:rsidP="000043A9">
      <w:pPr>
        <w:ind w:left="-426" w:right="-568"/>
        <w:jc w:val="center"/>
        <w:rPr>
          <w:b/>
          <w:i/>
          <w:color w:val="00B050"/>
          <w:sz w:val="24"/>
          <w:lang w:val="be-BY"/>
        </w:rPr>
      </w:pPr>
      <w:r w:rsidRPr="003D061C">
        <w:rPr>
          <w:b/>
          <w:i/>
          <w:color w:val="00B050"/>
          <w:sz w:val="24"/>
          <w:lang w:val="be-BY"/>
        </w:rPr>
        <w:t>Геологические карты</w:t>
      </w:r>
    </w:p>
    <w:p w:rsidR="003D061C" w:rsidRPr="003D061C" w:rsidRDefault="003D061C" w:rsidP="000043A9">
      <w:pPr>
        <w:ind w:left="-426" w:right="-568"/>
        <w:jc w:val="center"/>
        <w:rPr>
          <w:b/>
          <w:bCs/>
          <w:i/>
          <w:color w:val="00B050"/>
          <w:sz w:val="24"/>
          <w:szCs w:val="24"/>
          <w:lang w:val="be-BY"/>
        </w:rPr>
      </w:pP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42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Палеогеографические карты Беларуси / Национальный атлас Беларуси. Мн. 2003. С. 44-45.</w:t>
      </w: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42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Тектоническая карта Беларуси. М-б 1:1250000. / Национальный атлас Беларуси. Мн. 2003. С. 46-47.</w:t>
      </w: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0"/>
        </w:tabs>
        <w:ind w:left="0" w:right="-568" w:hanging="42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Неотектоническая карта Беларуси. М-б 1:1250000. / Национальный атлас Беларуси. Мн. 2003.</w:t>
      </w: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-426"/>
        </w:tabs>
        <w:ind w:left="0" w:right="-568" w:hanging="42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Геологическая карта дочетвертичных отложений Беларуси. М-б 1:1250000. / Национальный атлас Беларуси. Мн. 2003. 38-39.</w:t>
      </w:r>
    </w:p>
    <w:p w:rsidR="000043A9" w:rsidRDefault="000043A9" w:rsidP="000043A9">
      <w:pPr>
        <w:numPr>
          <w:ilvl w:val="0"/>
          <w:numId w:val="1"/>
        </w:numPr>
        <w:tabs>
          <w:tab w:val="clear" w:pos="720"/>
          <w:tab w:val="num" w:pos="-426"/>
          <w:tab w:val="num" w:pos="0"/>
        </w:tabs>
        <w:ind w:left="0" w:right="-568" w:hanging="426"/>
        <w:jc w:val="both"/>
        <w:rPr>
          <w:sz w:val="24"/>
          <w:szCs w:val="24"/>
          <w:lang w:val="be-BY"/>
        </w:rPr>
      </w:pPr>
      <w:r>
        <w:rPr>
          <w:sz w:val="24"/>
          <w:lang w:val="be-BY"/>
        </w:rPr>
        <w:t>Гелогическая карта четвертичных отложений Беларуси. М-б 1:1250000. / Национальный атлас Беларуси. Мн. 2003. С. 42-43.</w:t>
      </w:r>
    </w:p>
    <w:p w:rsidR="000043A9" w:rsidRDefault="000043A9" w:rsidP="000043A9">
      <w:pPr>
        <w:pStyle w:val="a3"/>
        <w:numPr>
          <w:ilvl w:val="0"/>
          <w:numId w:val="1"/>
        </w:numPr>
        <w:tabs>
          <w:tab w:val="clear" w:pos="720"/>
          <w:tab w:val="num" w:pos="-426"/>
          <w:tab w:val="num" w:pos="0"/>
        </w:tabs>
        <w:ind w:left="0" w:right="-568" w:hanging="426"/>
        <w:rPr>
          <w:lang w:val="be-BY"/>
        </w:rPr>
      </w:pPr>
      <w:r>
        <w:rPr>
          <w:lang w:val="be-BY"/>
        </w:rPr>
        <w:t>Карта кристаллического фундамента Беларуси. М-б 1:2000000. / Национальный атлас Беларуси. Мн. 2003. С.41.</w:t>
      </w:r>
    </w:p>
    <w:p w:rsidR="000043A9" w:rsidRDefault="000043A9" w:rsidP="000043A9">
      <w:pPr>
        <w:pStyle w:val="a3"/>
        <w:ind w:left="-426" w:right="-568" w:firstLine="426"/>
        <w:rPr>
          <w:lang w:val="be-BY"/>
        </w:rPr>
      </w:pPr>
    </w:p>
    <w:p w:rsidR="003D061C" w:rsidRDefault="003D061C" w:rsidP="000043A9">
      <w:pPr>
        <w:pStyle w:val="a3"/>
        <w:ind w:left="-426" w:right="-568" w:firstLine="426"/>
        <w:rPr>
          <w:lang w:val="be-BY"/>
        </w:rPr>
      </w:pPr>
    </w:p>
    <w:p w:rsidR="000043A9" w:rsidRPr="003D061C" w:rsidRDefault="000043A9" w:rsidP="000043A9">
      <w:pPr>
        <w:pStyle w:val="a3"/>
        <w:ind w:left="-426" w:right="-568" w:firstLine="426"/>
        <w:jc w:val="center"/>
        <w:rPr>
          <w:b/>
          <w:bCs/>
          <w:i/>
          <w:color w:val="00B050"/>
          <w:lang w:val="en-US"/>
        </w:rPr>
      </w:pPr>
      <w:r w:rsidRPr="003D061C">
        <w:rPr>
          <w:b/>
          <w:bCs/>
          <w:i/>
          <w:color w:val="00B050"/>
        </w:rPr>
        <w:t>Дополнительная</w:t>
      </w:r>
    </w:p>
    <w:p w:rsidR="000043A9" w:rsidRDefault="000043A9" w:rsidP="000043A9">
      <w:pPr>
        <w:pStyle w:val="a3"/>
        <w:ind w:left="-426" w:right="-568" w:firstLine="426"/>
        <w:jc w:val="center"/>
        <w:rPr>
          <w:b/>
          <w:bCs/>
          <w:i/>
          <w:lang w:val="en-US"/>
        </w:rPr>
      </w:pPr>
    </w:p>
    <w:p w:rsidR="000043A9" w:rsidRDefault="000043A9" w:rsidP="000043A9">
      <w:pPr>
        <w:numPr>
          <w:ilvl w:val="0"/>
          <w:numId w:val="2"/>
        </w:numPr>
        <w:tabs>
          <w:tab w:val="clear" w:pos="720"/>
          <w:tab w:val="num" w:pos="0"/>
        </w:tabs>
        <w:ind w:left="0" w:right="-568" w:hanging="426"/>
        <w:jc w:val="both"/>
        <w:rPr>
          <w:bCs/>
          <w:sz w:val="24"/>
          <w:szCs w:val="24"/>
          <w:lang w:val="be-BY"/>
        </w:rPr>
      </w:pPr>
      <w:r>
        <w:rPr>
          <w:sz w:val="24"/>
        </w:rPr>
        <w:t xml:space="preserve">Геология Беларуси / А.С. </w:t>
      </w:r>
      <w:proofErr w:type="spellStart"/>
      <w:r>
        <w:rPr>
          <w:sz w:val="24"/>
        </w:rPr>
        <w:t>Махнач</w:t>
      </w:r>
      <w:proofErr w:type="spellEnd"/>
      <w:r>
        <w:rPr>
          <w:sz w:val="24"/>
        </w:rPr>
        <w:t xml:space="preserve">, Р.Г. </w:t>
      </w:r>
      <w:proofErr w:type="spellStart"/>
      <w:r>
        <w:rPr>
          <w:sz w:val="24"/>
        </w:rPr>
        <w:t>Гарецкий</w:t>
      </w:r>
      <w:proofErr w:type="spellEnd"/>
      <w:r>
        <w:rPr>
          <w:sz w:val="24"/>
        </w:rPr>
        <w:t>, А.В. Матвеев и др. – Мн.: ИГН НАН Беларуси, 2001. 815 с.</w:t>
      </w:r>
    </w:p>
    <w:p w:rsidR="000043A9" w:rsidRPr="003D061C" w:rsidRDefault="000043A9" w:rsidP="000043A9">
      <w:pPr>
        <w:numPr>
          <w:ilvl w:val="0"/>
          <w:numId w:val="2"/>
        </w:numPr>
        <w:tabs>
          <w:tab w:val="clear" w:pos="720"/>
          <w:tab w:val="num" w:pos="0"/>
        </w:tabs>
        <w:ind w:left="0" w:right="-568" w:hanging="426"/>
        <w:jc w:val="both"/>
        <w:rPr>
          <w:bCs/>
          <w:sz w:val="24"/>
          <w:szCs w:val="24"/>
          <w:lang w:val="be-BY"/>
        </w:rPr>
      </w:pPr>
      <w:r>
        <w:rPr>
          <w:sz w:val="24"/>
          <w:lang w:val="be-BY"/>
        </w:rPr>
        <w:t xml:space="preserve">Палеогеография кайнозоя Беларуси / Под ред. А.В. Матвеева. - </w:t>
      </w:r>
      <w:r>
        <w:rPr>
          <w:sz w:val="24"/>
        </w:rPr>
        <w:t>Мн.: ИГН НАН Беларуси, 2002. 164 с.</w:t>
      </w:r>
    </w:p>
    <w:p w:rsidR="003D061C" w:rsidRPr="003D061C" w:rsidRDefault="003D061C" w:rsidP="000043A9">
      <w:pPr>
        <w:numPr>
          <w:ilvl w:val="0"/>
          <w:numId w:val="2"/>
        </w:numPr>
        <w:tabs>
          <w:tab w:val="clear" w:pos="720"/>
          <w:tab w:val="num" w:pos="0"/>
        </w:tabs>
        <w:ind w:left="0" w:right="-568" w:hanging="426"/>
        <w:jc w:val="both"/>
        <w:rPr>
          <w:bCs/>
          <w:sz w:val="24"/>
          <w:szCs w:val="24"/>
          <w:lang w:val="be-BY"/>
        </w:rPr>
      </w:pPr>
      <w:r>
        <w:rPr>
          <w:sz w:val="24"/>
        </w:rPr>
        <w:t xml:space="preserve">Стратиграфические схемы докембрийских и </w:t>
      </w:r>
      <w:proofErr w:type="spellStart"/>
      <w:r>
        <w:rPr>
          <w:sz w:val="24"/>
        </w:rPr>
        <w:t>фанерозойских</w:t>
      </w:r>
      <w:proofErr w:type="spellEnd"/>
      <w:r>
        <w:rPr>
          <w:sz w:val="24"/>
        </w:rPr>
        <w:t xml:space="preserve"> отложений Беларуси. Объяснительная записка / С. А. </w:t>
      </w:r>
      <w:proofErr w:type="spellStart"/>
      <w:r>
        <w:rPr>
          <w:sz w:val="24"/>
        </w:rPr>
        <w:t>Кручек</w:t>
      </w:r>
      <w:proofErr w:type="spellEnd"/>
      <w:r>
        <w:rPr>
          <w:sz w:val="24"/>
        </w:rPr>
        <w:t>, А. В. Матвеев, Т. В. Якубовская, Л. И. Мурашко и др. – Минск: ГП «</w:t>
      </w:r>
      <w:proofErr w:type="spellStart"/>
      <w:r>
        <w:rPr>
          <w:sz w:val="24"/>
        </w:rPr>
        <w:t>БелНИГРИ</w:t>
      </w:r>
      <w:proofErr w:type="spellEnd"/>
      <w:r>
        <w:rPr>
          <w:sz w:val="24"/>
        </w:rPr>
        <w:t>», 2010. 282 с. (монография).</w:t>
      </w:r>
    </w:p>
    <w:p w:rsidR="003D061C" w:rsidRDefault="003D061C" w:rsidP="000043A9">
      <w:pPr>
        <w:numPr>
          <w:ilvl w:val="0"/>
          <w:numId w:val="2"/>
        </w:numPr>
        <w:tabs>
          <w:tab w:val="clear" w:pos="720"/>
          <w:tab w:val="num" w:pos="0"/>
        </w:tabs>
        <w:ind w:left="0" w:right="-568" w:hanging="426"/>
        <w:jc w:val="both"/>
        <w:rPr>
          <w:bCs/>
          <w:sz w:val="24"/>
          <w:szCs w:val="24"/>
          <w:lang w:val="be-BY"/>
        </w:rPr>
      </w:pPr>
      <w:r>
        <w:rPr>
          <w:sz w:val="24"/>
        </w:rPr>
        <w:t>Геологи  и  горные инженеры Беларуси: биограф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правочник.  В 2 ч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Ч. 1. – Минск. ГНУ «Институт геохимии и геофизики», 2008. 246 с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Ч. 2. – Минск. Институт геологии, 2017.</w:t>
      </w:r>
      <w:bookmarkStart w:id="0" w:name="_GoBack"/>
      <w:bookmarkEnd w:id="0"/>
    </w:p>
    <w:sectPr w:rsidR="003D061C">
      <w:pgSz w:w="11906" w:h="16838"/>
      <w:pgMar w:top="1418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6189"/>
    <w:multiLevelType w:val="hybridMultilevel"/>
    <w:tmpl w:val="53F8B46A"/>
    <w:lvl w:ilvl="0" w:tplc="BD420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4686B"/>
    <w:multiLevelType w:val="hybridMultilevel"/>
    <w:tmpl w:val="4040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F6D2E"/>
    <w:multiLevelType w:val="hybridMultilevel"/>
    <w:tmpl w:val="A9C21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95"/>
    <w:rsid w:val="000043A9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061C"/>
    <w:rsid w:val="003D6FE8"/>
    <w:rsid w:val="003E1E40"/>
    <w:rsid w:val="003F3C36"/>
    <w:rsid w:val="003F5F46"/>
    <w:rsid w:val="00402D64"/>
    <w:rsid w:val="004061BC"/>
    <w:rsid w:val="00415181"/>
    <w:rsid w:val="0041699A"/>
    <w:rsid w:val="00426E2F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995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62FF9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3A9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043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3A9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043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2017-12-03T03:04:00Z</dcterms:created>
  <dcterms:modified xsi:type="dcterms:W3CDTF">2017-12-03T03:19:00Z</dcterms:modified>
</cp:coreProperties>
</file>