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3F" w:rsidRPr="00B2753E" w:rsidRDefault="00CB193F" w:rsidP="00F06ABB">
      <w:pPr>
        <w:spacing w:after="0" w:line="360" w:lineRule="atLeast"/>
        <w:jc w:val="center"/>
        <w:rPr>
          <w:rFonts w:ascii="Times New Roman" w:hAnsi="Times New Roman"/>
          <w:b/>
          <w:sz w:val="28"/>
          <w:szCs w:val="28"/>
        </w:rPr>
      </w:pPr>
      <w:r w:rsidRPr="00B2753E">
        <w:rPr>
          <w:rFonts w:ascii="Times New Roman" w:hAnsi="Times New Roman"/>
          <w:b/>
          <w:sz w:val="28"/>
          <w:szCs w:val="28"/>
        </w:rPr>
        <w:t>МИНИСТЕРСТВО ОБРАЗОВАНИЯ РЕСПУБЛИКИ БЕЛАРУСЬ</w:t>
      </w:r>
    </w:p>
    <w:p w:rsidR="00CB193F" w:rsidRPr="00B2753E" w:rsidRDefault="00CB193F" w:rsidP="00F06ABB">
      <w:pPr>
        <w:spacing w:after="0" w:line="360" w:lineRule="atLeast"/>
        <w:jc w:val="center"/>
        <w:rPr>
          <w:rFonts w:ascii="Times New Roman" w:hAnsi="Times New Roman"/>
          <w:b/>
          <w:sz w:val="28"/>
          <w:szCs w:val="28"/>
        </w:rPr>
      </w:pPr>
      <w:r w:rsidRPr="00B2753E">
        <w:rPr>
          <w:rFonts w:ascii="Times New Roman" w:hAnsi="Times New Roman"/>
          <w:b/>
          <w:sz w:val="28"/>
          <w:szCs w:val="28"/>
        </w:rPr>
        <w:t>БЕЛОРУССКИЙ ГОСУДАРСТВЕННЫЙ УНИВЕРСТИТЕТ</w:t>
      </w:r>
    </w:p>
    <w:p w:rsidR="00CB193F" w:rsidRPr="00B2753E" w:rsidRDefault="00CB193F" w:rsidP="00F06ABB">
      <w:pPr>
        <w:spacing w:after="0" w:line="360" w:lineRule="atLeast"/>
        <w:jc w:val="center"/>
        <w:rPr>
          <w:rFonts w:ascii="Times New Roman" w:hAnsi="Times New Roman"/>
          <w:b/>
          <w:sz w:val="28"/>
          <w:szCs w:val="28"/>
        </w:rPr>
      </w:pPr>
      <w:r w:rsidRPr="00B2753E">
        <w:rPr>
          <w:rFonts w:ascii="Times New Roman" w:hAnsi="Times New Roman"/>
          <w:b/>
          <w:sz w:val="28"/>
          <w:szCs w:val="28"/>
        </w:rPr>
        <w:t>ЭКОНОМИЧЕСКИЙ ФАКУЛЬТЕТ</w:t>
      </w:r>
    </w:p>
    <w:p w:rsidR="00CB193F" w:rsidRPr="00CF21CB" w:rsidRDefault="00CB193F" w:rsidP="00F06ABB">
      <w:pPr>
        <w:spacing w:after="0" w:line="360" w:lineRule="atLeast"/>
        <w:jc w:val="center"/>
        <w:rPr>
          <w:rFonts w:ascii="Times New Roman" w:hAnsi="Times New Roman"/>
          <w:b/>
          <w:sz w:val="28"/>
          <w:szCs w:val="28"/>
        </w:rPr>
      </w:pPr>
      <w:r w:rsidRPr="00B2753E">
        <w:rPr>
          <w:rFonts w:ascii="Times New Roman" w:hAnsi="Times New Roman"/>
          <w:b/>
          <w:sz w:val="28"/>
          <w:szCs w:val="28"/>
        </w:rPr>
        <w:t xml:space="preserve">Кафедра </w:t>
      </w:r>
      <w:r w:rsidR="00CF21CB">
        <w:rPr>
          <w:rFonts w:ascii="Times New Roman" w:hAnsi="Times New Roman"/>
          <w:b/>
          <w:sz w:val="28"/>
          <w:szCs w:val="28"/>
        </w:rPr>
        <w:t>банковской экономики</w:t>
      </w: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CB193F" w:rsidRPr="00B2753E" w:rsidRDefault="00B2753E" w:rsidP="00F06ABB">
      <w:pPr>
        <w:spacing w:after="0" w:line="360" w:lineRule="atLeast"/>
        <w:jc w:val="center"/>
        <w:rPr>
          <w:rFonts w:ascii="Times New Roman" w:hAnsi="Times New Roman"/>
          <w:sz w:val="28"/>
          <w:szCs w:val="28"/>
        </w:rPr>
      </w:pPr>
      <w:r w:rsidRPr="00B2753E">
        <w:rPr>
          <w:rFonts w:ascii="Times New Roman" w:hAnsi="Times New Roman"/>
          <w:sz w:val="28"/>
          <w:szCs w:val="28"/>
        </w:rPr>
        <w:t>Баранов Денис Сергеевич</w:t>
      </w:r>
    </w:p>
    <w:p w:rsidR="00CB193F" w:rsidRPr="00B2753E" w:rsidRDefault="00CB193F" w:rsidP="00F06ABB">
      <w:pPr>
        <w:spacing w:after="0" w:line="360" w:lineRule="atLeast"/>
        <w:jc w:val="center"/>
        <w:rPr>
          <w:rFonts w:ascii="Times New Roman" w:hAnsi="Times New Roman"/>
          <w:sz w:val="28"/>
          <w:szCs w:val="28"/>
        </w:rPr>
      </w:pPr>
    </w:p>
    <w:p w:rsidR="00CB193F" w:rsidRPr="00B2753E" w:rsidRDefault="00CB193F" w:rsidP="00F06ABB">
      <w:pPr>
        <w:spacing w:after="0" w:line="360" w:lineRule="atLeast"/>
        <w:jc w:val="center"/>
        <w:rPr>
          <w:rFonts w:ascii="Times New Roman" w:hAnsi="Times New Roman"/>
          <w:sz w:val="28"/>
          <w:szCs w:val="28"/>
        </w:rPr>
      </w:pPr>
    </w:p>
    <w:p w:rsidR="00CB193F" w:rsidRPr="00B2753E" w:rsidRDefault="00CB193F" w:rsidP="00F06ABB">
      <w:pPr>
        <w:spacing w:after="0" w:line="360" w:lineRule="atLeast"/>
        <w:jc w:val="center"/>
        <w:rPr>
          <w:rFonts w:ascii="Times New Roman" w:hAnsi="Times New Roman"/>
          <w:b/>
          <w:bCs/>
          <w:sz w:val="28"/>
          <w:szCs w:val="28"/>
        </w:rPr>
      </w:pPr>
      <w:r w:rsidRPr="00B2753E">
        <w:rPr>
          <w:rFonts w:ascii="Times New Roman" w:hAnsi="Times New Roman"/>
          <w:b/>
          <w:bCs/>
          <w:sz w:val="28"/>
          <w:szCs w:val="28"/>
        </w:rPr>
        <w:t>ФОРМИРОВАНИЕ</w:t>
      </w:r>
      <w:r w:rsidR="00C7293E">
        <w:rPr>
          <w:rFonts w:ascii="Times New Roman" w:hAnsi="Times New Roman"/>
          <w:b/>
          <w:bCs/>
          <w:sz w:val="28"/>
          <w:szCs w:val="28"/>
        </w:rPr>
        <w:t xml:space="preserve"> ОПТИМАЛЬНОГО</w:t>
      </w:r>
      <w:r w:rsidR="00B2753E" w:rsidRPr="00B2753E">
        <w:rPr>
          <w:rFonts w:ascii="Times New Roman" w:hAnsi="Times New Roman"/>
          <w:b/>
          <w:bCs/>
          <w:sz w:val="28"/>
          <w:szCs w:val="28"/>
        </w:rPr>
        <w:t>ПОРТФЕЛЯ</w:t>
      </w:r>
      <w:r w:rsidR="00C7293E">
        <w:rPr>
          <w:rFonts w:ascii="Times New Roman" w:hAnsi="Times New Roman"/>
          <w:b/>
          <w:bCs/>
          <w:sz w:val="28"/>
          <w:szCs w:val="28"/>
        </w:rPr>
        <w:t xml:space="preserve">БАНКОВСКИХ РОЗНИЧНЫХ </w:t>
      </w:r>
      <w:r w:rsidR="00B2753E" w:rsidRPr="00B2753E">
        <w:rPr>
          <w:rFonts w:ascii="Times New Roman" w:hAnsi="Times New Roman"/>
          <w:b/>
          <w:bCs/>
          <w:sz w:val="28"/>
          <w:szCs w:val="28"/>
        </w:rPr>
        <w:t xml:space="preserve">ПРОДУКТОВ </w:t>
      </w:r>
      <w:r w:rsidR="00C7293E">
        <w:rPr>
          <w:rFonts w:ascii="Times New Roman" w:hAnsi="Times New Roman"/>
          <w:b/>
          <w:bCs/>
          <w:sz w:val="28"/>
          <w:szCs w:val="28"/>
        </w:rPr>
        <w:t>ДЛЯ ПОВЫШЕНИЯ ЭФФЕКТИВНОСТИ ДЕЯТЕЛЬНОСТИ</w:t>
      </w:r>
    </w:p>
    <w:p w:rsidR="00CB193F" w:rsidRPr="00B2753E" w:rsidRDefault="00CB193F" w:rsidP="00F06ABB">
      <w:pPr>
        <w:spacing w:after="0" w:line="360" w:lineRule="atLeast"/>
        <w:jc w:val="center"/>
        <w:rPr>
          <w:rFonts w:ascii="Times New Roman" w:hAnsi="Times New Roman"/>
          <w:b/>
          <w:bCs/>
          <w:sz w:val="28"/>
          <w:szCs w:val="28"/>
        </w:rPr>
      </w:pPr>
      <w:r w:rsidRPr="00B2753E">
        <w:rPr>
          <w:rFonts w:ascii="Times New Roman" w:hAnsi="Times New Roman"/>
          <w:b/>
          <w:bCs/>
          <w:sz w:val="28"/>
          <w:szCs w:val="28"/>
        </w:rPr>
        <w:t>(</w:t>
      </w:r>
      <w:r w:rsidR="00B2753E" w:rsidRPr="00B2753E">
        <w:rPr>
          <w:rFonts w:ascii="Times New Roman" w:hAnsi="Times New Roman"/>
          <w:b/>
          <w:bCs/>
          <w:sz w:val="28"/>
          <w:szCs w:val="28"/>
        </w:rPr>
        <w:t xml:space="preserve">НА ПРИМЕРЕ </w:t>
      </w:r>
      <w:r w:rsidRPr="00B2753E">
        <w:rPr>
          <w:rFonts w:ascii="Times New Roman" w:hAnsi="Times New Roman"/>
          <w:b/>
          <w:bCs/>
          <w:sz w:val="28"/>
          <w:szCs w:val="28"/>
        </w:rPr>
        <w:t>ОАО «</w:t>
      </w:r>
      <w:r w:rsidR="00B2753E" w:rsidRPr="00B2753E">
        <w:rPr>
          <w:rFonts w:ascii="Times New Roman" w:hAnsi="Times New Roman"/>
          <w:b/>
          <w:bCs/>
          <w:sz w:val="28"/>
          <w:szCs w:val="28"/>
        </w:rPr>
        <w:t>БПС-СБЕРБАНК</w:t>
      </w:r>
      <w:r w:rsidRPr="00B2753E">
        <w:rPr>
          <w:rFonts w:ascii="Times New Roman" w:hAnsi="Times New Roman"/>
          <w:b/>
          <w:bCs/>
          <w:sz w:val="28"/>
          <w:szCs w:val="28"/>
        </w:rPr>
        <w:t>»)</w:t>
      </w:r>
    </w:p>
    <w:p w:rsidR="00CB193F" w:rsidRPr="00B2753E" w:rsidRDefault="00CB193F" w:rsidP="00F06ABB">
      <w:pPr>
        <w:spacing w:after="0" w:line="360" w:lineRule="atLeast"/>
        <w:jc w:val="center"/>
        <w:rPr>
          <w:rFonts w:ascii="Times New Roman" w:hAnsi="Times New Roman"/>
          <w:b/>
          <w:sz w:val="28"/>
          <w:szCs w:val="28"/>
        </w:rPr>
      </w:pPr>
    </w:p>
    <w:p w:rsidR="00CB193F" w:rsidRPr="00B2753E" w:rsidRDefault="00CB193F" w:rsidP="00F06ABB">
      <w:pPr>
        <w:spacing w:after="0" w:line="360" w:lineRule="atLeast"/>
        <w:jc w:val="center"/>
        <w:rPr>
          <w:rFonts w:ascii="Times New Roman" w:hAnsi="Times New Roman"/>
          <w:b/>
          <w:sz w:val="28"/>
          <w:szCs w:val="28"/>
        </w:rPr>
      </w:pPr>
    </w:p>
    <w:p w:rsidR="00CB193F" w:rsidRDefault="001275D9" w:rsidP="00F06ABB">
      <w:pPr>
        <w:spacing w:after="0" w:line="360" w:lineRule="atLeast"/>
        <w:jc w:val="center"/>
        <w:rPr>
          <w:rFonts w:ascii="Times New Roman" w:hAnsi="Times New Roman"/>
          <w:sz w:val="28"/>
          <w:szCs w:val="28"/>
        </w:rPr>
      </w:pPr>
      <w:r>
        <w:rPr>
          <w:rFonts w:ascii="Times New Roman" w:hAnsi="Times New Roman"/>
          <w:sz w:val="28"/>
          <w:szCs w:val="28"/>
        </w:rPr>
        <w:t>Магистерская диссертация</w:t>
      </w:r>
    </w:p>
    <w:p w:rsidR="001275D9" w:rsidRDefault="001275D9" w:rsidP="00F06ABB">
      <w:pPr>
        <w:spacing w:after="0" w:line="360" w:lineRule="atLeast"/>
        <w:jc w:val="center"/>
        <w:rPr>
          <w:rFonts w:ascii="Times New Roman" w:hAnsi="Times New Roman"/>
          <w:sz w:val="28"/>
          <w:szCs w:val="28"/>
        </w:rPr>
      </w:pPr>
    </w:p>
    <w:p w:rsidR="001275D9" w:rsidRPr="00B2753E" w:rsidRDefault="001275D9" w:rsidP="00F06ABB">
      <w:pPr>
        <w:spacing w:after="0" w:line="360" w:lineRule="atLeast"/>
        <w:jc w:val="center"/>
        <w:rPr>
          <w:rFonts w:ascii="Times New Roman" w:hAnsi="Times New Roman"/>
          <w:sz w:val="28"/>
          <w:szCs w:val="28"/>
        </w:rPr>
      </w:pPr>
      <w:r>
        <w:rPr>
          <w:rFonts w:ascii="Times New Roman" w:hAnsi="Times New Roman"/>
          <w:sz w:val="28"/>
          <w:szCs w:val="28"/>
        </w:rPr>
        <w:t>специальность 1-25 81 04 «Финансы и кредит»</w:t>
      </w:r>
    </w:p>
    <w:p w:rsidR="00CB193F" w:rsidRPr="00B2753E" w:rsidRDefault="00CB193F" w:rsidP="00F06ABB">
      <w:pPr>
        <w:spacing w:after="0" w:line="360" w:lineRule="atLeast"/>
        <w:rPr>
          <w:rFonts w:ascii="Times New Roman" w:hAnsi="Times New Roman"/>
          <w:b/>
          <w:sz w:val="28"/>
          <w:szCs w:val="28"/>
        </w:rPr>
      </w:pP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CB193F" w:rsidRDefault="00CF21CB" w:rsidP="00F06ABB">
      <w:pPr>
        <w:spacing w:after="0" w:line="360" w:lineRule="atLeast"/>
        <w:jc w:val="right"/>
        <w:rPr>
          <w:rFonts w:ascii="Times New Roman" w:hAnsi="Times New Roman"/>
          <w:sz w:val="28"/>
          <w:szCs w:val="28"/>
        </w:rPr>
      </w:pPr>
      <w:r>
        <w:rPr>
          <w:rFonts w:ascii="Times New Roman" w:hAnsi="Times New Roman"/>
          <w:sz w:val="28"/>
          <w:szCs w:val="28"/>
        </w:rPr>
        <w:t>Научный руководитель Ясинская Наталья</w:t>
      </w:r>
    </w:p>
    <w:p w:rsidR="00CF21CB" w:rsidRPr="008970FA" w:rsidRDefault="00CF21CB" w:rsidP="00F06ABB">
      <w:pPr>
        <w:spacing w:after="0" w:line="360" w:lineRule="atLeast"/>
        <w:jc w:val="right"/>
        <w:rPr>
          <w:rFonts w:ascii="Times New Roman" w:hAnsi="Times New Roman"/>
          <w:color w:val="FFFFFF" w:themeColor="background1"/>
          <w:sz w:val="28"/>
          <w:szCs w:val="28"/>
        </w:rPr>
      </w:pPr>
      <w:r>
        <w:rPr>
          <w:rFonts w:ascii="Times New Roman" w:hAnsi="Times New Roman"/>
          <w:sz w:val="28"/>
          <w:szCs w:val="28"/>
        </w:rPr>
        <w:t>Александровна</w:t>
      </w:r>
      <w:r w:rsidRPr="00CF21CB">
        <w:rPr>
          <w:rFonts w:ascii="Times New Roman" w:hAnsi="Times New Roman"/>
          <w:color w:val="FFFFFF" w:themeColor="background1"/>
          <w:sz w:val="28"/>
          <w:szCs w:val="28"/>
        </w:rPr>
        <w:t>пппппппппппппппппппп</w:t>
      </w:r>
      <w:r w:rsidRPr="00CF21CB">
        <w:rPr>
          <w:rFonts w:ascii="Times New Roman" w:hAnsi="Times New Roman"/>
          <w:color w:val="FFFFFF" w:themeColor="background1"/>
          <w:sz w:val="28"/>
          <w:szCs w:val="28"/>
          <w:lang w:val="en-US"/>
        </w:rPr>
        <w:t>lll</w:t>
      </w:r>
    </w:p>
    <w:p w:rsidR="00CF21CB" w:rsidRPr="008970FA" w:rsidRDefault="00CF21CB" w:rsidP="00F06ABB">
      <w:pPr>
        <w:spacing w:after="0" w:line="360" w:lineRule="atLeast"/>
        <w:jc w:val="right"/>
        <w:rPr>
          <w:rFonts w:ascii="Times New Roman" w:hAnsi="Times New Roman"/>
          <w:sz w:val="28"/>
          <w:szCs w:val="28"/>
        </w:rPr>
      </w:pPr>
      <w:r w:rsidRPr="008970FA">
        <w:rPr>
          <w:rFonts w:ascii="Times New Roman" w:hAnsi="Times New Roman"/>
          <w:sz w:val="28"/>
          <w:szCs w:val="28"/>
        </w:rPr>
        <w:t>кандидат экономических наук,</w:t>
      </w:r>
      <w:r w:rsidRPr="00CF21CB">
        <w:rPr>
          <w:rFonts w:ascii="Times New Roman" w:hAnsi="Times New Roman"/>
          <w:color w:val="FFFFFF" w:themeColor="background1"/>
          <w:sz w:val="28"/>
          <w:szCs w:val="28"/>
          <w:lang w:val="en-US"/>
        </w:rPr>
        <w:t>jjjjjjjjjjjjjjjjjj</w:t>
      </w:r>
    </w:p>
    <w:p w:rsidR="00CF21CB" w:rsidRPr="008970FA" w:rsidRDefault="00CF21CB" w:rsidP="00F06ABB">
      <w:pPr>
        <w:spacing w:after="0" w:line="360" w:lineRule="atLeast"/>
        <w:jc w:val="right"/>
        <w:rPr>
          <w:rFonts w:ascii="Times New Roman" w:hAnsi="Times New Roman"/>
          <w:sz w:val="28"/>
          <w:szCs w:val="28"/>
        </w:rPr>
      </w:pPr>
      <w:r w:rsidRPr="008970FA">
        <w:rPr>
          <w:rFonts w:ascii="Times New Roman" w:hAnsi="Times New Roman"/>
          <w:sz w:val="28"/>
          <w:szCs w:val="28"/>
        </w:rPr>
        <w:t xml:space="preserve">доцент </w:t>
      </w:r>
      <w:r>
        <w:rPr>
          <w:rFonts w:ascii="Times New Roman" w:hAnsi="Times New Roman"/>
          <w:color w:val="FFFFFF" w:themeColor="background1"/>
          <w:sz w:val="28"/>
          <w:szCs w:val="28"/>
          <w:lang w:val="en-US"/>
        </w:rPr>
        <w:t>jj</w:t>
      </w:r>
      <w:r w:rsidRPr="00CF21CB">
        <w:rPr>
          <w:rFonts w:ascii="Times New Roman" w:hAnsi="Times New Roman"/>
          <w:color w:val="FFFFFF" w:themeColor="background1"/>
          <w:sz w:val="28"/>
          <w:szCs w:val="28"/>
          <w:lang w:val="en-US"/>
        </w:rPr>
        <w:t>jjjjjjjjjjjjjjjjjjjjjjjjjjjjjjjjjjjjjjjjjjjjjjjjjlll</w:t>
      </w:r>
    </w:p>
    <w:p w:rsidR="00CB193F" w:rsidRPr="008970FA" w:rsidRDefault="00CB193F" w:rsidP="00F06ABB">
      <w:pPr>
        <w:spacing w:after="0" w:line="360" w:lineRule="atLeast"/>
        <w:rPr>
          <w:rFonts w:ascii="Times New Roman" w:hAnsi="Times New Roman"/>
          <w:sz w:val="28"/>
          <w:szCs w:val="28"/>
        </w:rPr>
      </w:pPr>
    </w:p>
    <w:p w:rsidR="00F06ABB" w:rsidRPr="008970FA" w:rsidRDefault="00F06ABB" w:rsidP="00F06ABB">
      <w:pPr>
        <w:spacing w:after="0" w:line="360" w:lineRule="atLeast"/>
        <w:rPr>
          <w:rFonts w:ascii="Times New Roman" w:hAnsi="Times New Roman"/>
          <w:sz w:val="28"/>
          <w:szCs w:val="28"/>
        </w:rPr>
      </w:pPr>
    </w:p>
    <w:p w:rsidR="00CB193F" w:rsidRPr="008970FA"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ind w:firstLine="851"/>
        <w:rPr>
          <w:rFonts w:ascii="Times New Roman" w:hAnsi="Times New Roman"/>
          <w:sz w:val="28"/>
          <w:szCs w:val="28"/>
        </w:rPr>
      </w:pPr>
      <w:r w:rsidRPr="00B2753E">
        <w:rPr>
          <w:rFonts w:ascii="Times New Roman" w:hAnsi="Times New Roman"/>
          <w:sz w:val="28"/>
          <w:szCs w:val="28"/>
        </w:rPr>
        <w:t>Допущена к защите</w:t>
      </w:r>
    </w:p>
    <w:p w:rsidR="00CB193F" w:rsidRPr="00B2753E" w:rsidRDefault="00CB193F" w:rsidP="00F06ABB">
      <w:pPr>
        <w:spacing w:after="0" w:line="360" w:lineRule="atLeast"/>
        <w:ind w:firstLine="851"/>
        <w:rPr>
          <w:rFonts w:ascii="Times New Roman" w:hAnsi="Times New Roman"/>
          <w:sz w:val="28"/>
          <w:szCs w:val="28"/>
        </w:rPr>
      </w:pPr>
      <w:r w:rsidRPr="00B2753E">
        <w:rPr>
          <w:rFonts w:ascii="Times New Roman" w:hAnsi="Times New Roman"/>
          <w:sz w:val="28"/>
          <w:szCs w:val="28"/>
        </w:rPr>
        <w:t>«___» _____________________ 201</w:t>
      </w:r>
      <w:r w:rsidR="00F017D9" w:rsidRPr="00B90EE0">
        <w:rPr>
          <w:rFonts w:ascii="Times New Roman" w:hAnsi="Times New Roman"/>
          <w:sz w:val="28"/>
          <w:szCs w:val="28"/>
        </w:rPr>
        <w:t>7</w:t>
      </w:r>
      <w:r w:rsidRPr="00B2753E">
        <w:rPr>
          <w:rFonts w:ascii="Times New Roman" w:hAnsi="Times New Roman"/>
          <w:sz w:val="28"/>
          <w:szCs w:val="28"/>
        </w:rPr>
        <w:t xml:space="preserve"> г.</w:t>
      </w:r>
    </w:p>
    <w:p w:rsidR="00CB193F" w:rsidRPr="00B2753E" w:rsidRDefault="00E40776" w:rsidP="00F06ABB">
      <w:pPr>
        <w:spacing w:after="0" w:line="360" w:lineRule="atLeast"/>
        <w:ind w:firstLine="851"/>
        <w:rPr>
          <w:rFonts w:ascii="Times New Roman" w:hAnsi="Times New Roman"/>
          <w:sz w:val="28"/>
          <w:szCs w:val="28"/>
        </w:rPr>
      </w:pPr>
      <w:r>
        <w:rPr>
          <w:rFonts w:ascii="Times New Roman" w:hAnsi="Times New Roman"/>
          <w:sz w:val="28"/>
          <w:szCs w:val="28"/>
        </w:rPr>
        <w:t>Зав</w:t>
      </w:r>
      <w:r w:rsidR="00F06ABB">
        <w:rPr>
          <w:rFonts w:ascii="Times New Roman" w:hAnsi="Times New Roman"/>
          <w:sz w:val="28"/>
          <w:szCs w:val="28"/>
        </w:rPr>
        <w:t>.к</w:t>
      </w:r>
      <w:r>
        <w:rPr>
          <w:rFonts w:ascii="Times New Roman" w:hAnsi="Times New Roman"/>
          <w:sz w:val="28"/>
          <w:szCs w:val="28"/>
        </w:rPr>
        <w:t>афедрой</w:t>
      </w:r>
      <w:r w:rsidR="00F06ABB">
        <w:rPr>
          <w:rFonts w:ascii="Times New Roman" w:hAnsi="Times New Roman"/>
          <w:sz w:val="28"/>
          <w:szCs w:val="28"/>
        </w:rPr>
        <w:t xml:space="preserve"> банковской экономики</w:t>
      </w:r>
    </w:p>
    <w:p w:rsidR="00CB193F" w:rsidRDefault="00F06ABB" w:rsidP="00F06ABB">
      <w:pPr>
        <w:spacing w:after="0" w:line="360" w:lineRule="atLeast"/>
        <w:ind w:firstLine="851"/>
        <w:rPr>
          <w:rFonts w:ascii="Times New Roman" w:hAnsi="Times New Roman"/>
          <w:sz w:val="28"/>
          <w:szCs w:val="28"/>
        </w:rPr>
      </w:pPr>
      <w:r>
        <w:rPr>
          <w:rFonts w:ascii="Times New Roman" w:hAnsi="Times New Roman"/>
          <w:sz w:val="28"/>
          <w:szCs w:val="28"/>
        </w:rPr>
        <w:t>_________________А</w:t>
      </w:r>
      <w:r w:rsidR="00B2753E" w:rsidRPr="00B2753E">
        <w:rPr>
          <w:rFonts w:ascii="Times New Roman" w:hAnsi="Times New Roman"/>
          <w:sz w:val="28"/>
          <w:szCs w:val="28"/>
        </w:rPr>
        <w:t>.</w:t>
      </w:r>
      <w:r w:rsidR="00E40776">
        <w:rPr>
          <w:rFonts w:ascii="Times New Roman" w:hAnsi="Times New Roman"/>
          <w:sz w:val="28"/>
          <w:szCs w:val="28"/>
        </w:rPr>
        <w:t>И</w:t>
      </w:r>
      <w:r w:rsidR="00B2753E" w:rsidRPr="00B2753E">
        <w:rPr>
          <w:rFonts w:ascii="Times New Roman" w:hAnsi="Times New Roman"/>
          <w:sz w:val="28"/>
          <w:szCs w:val="28"/>
        </w:rPr>
        <w:t xml:space="preserve">. </w:t>
      </w:r>
      <w:r>
        <w:rPr>
          <w:rFonts w:ascii="Times New Roman" w:hAnsi="Times New Roman"/>
          <w:sz w:val="28"/>
          <w:szCs w:val="28"/>
        </w:rPr>
        <w:t>Короткевич</w:t>
      </w:r>
    </w:p>
    <w:p w:rsidR="00F06ABB" w:rsidRPr="00B2753E" w:rsidRDefault="00F06ABB" w:rsidP="00F06ABB">
      <w:pPr>
        <w:spacing w:after="0" w:line="360" w:lineRule="atLeast"/>
        <w:ind w:firstLine="851"/>
        <w:rPr>
          <w:rFonts w:ascii="Times New Roman" w:hAnsi="Times New Roman"/>
          <w:sz w:val="28"/>
          <w:szCs w:val="28"/>
        </w:rPr>
      </w:pPr>
      <w:r>
        <w:rPr>
          <w:rFonts w:ascii="Times New Roman" w:hAnsi="Times New Roman"/>
          <w:sz w:val="28"/>
          <w:szCs w:val="28"/>
        </w:rPr>
        <w:t>доктор экономических наук, профессор</w:t>
      </w: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CB193F" w:rsidRPr="00B2753E" w:rsidRDefault="00CB193F" w:rsidP="00F06ABB">
      <w:pPr>
        <w:spacing w:after="0" w:line="360" w:lineRule="atLeast"/>
        <w:rPr>
          <w:rFonts w:ascii="Times New Roman" w:hAnsi="Times New Roman"/>
          <w:sz w:val="28"/>
          <w:szCs w:val="28"/>
        </w:rPr>
      </w:pPr>
    </w:p>
    <w:p w:rsidR="00B2753E" w:rsidRPr="00B2753E" w:rsidRDefault="00B2753E" w:rsidP="00F06ABB">
      <w:pPr>
        <w:spacing w:after="0" w:line="360" w:lineRule="atLeast"/>
        <w:rPr>
          <w:rFonts w:ascii="Times New Roman" w:hAnsi="Times New Roman"/>
          <w:sz w:val="28"/>
          <w:szCs w:val="28"/>
        </w:rPr>
      </w:pPr>
    </w:p>
    <w:p w:rsidR="00CB193F" w:rsidRPr="00B90EE0" w:rsidRDefault="00CB193F" w:rsidP="00F06ABB">
      <w:pPr>
        <w:spacing w:after="0" w:line="360" w:lineRule="atLeast"/>
        <w:jc w:val="center"/>
        <w:rPr>
          <w:rFonts w:ascii="Times New Roman" w:hAnsi="Times New Roman"/>
          <w:sz w:val="28"/>
          <w:szCs w:val="28"/>
        </w:rPr>
      </w:pPr>
      <w:r w:rsidRPr="00B2753E">
        <w:rPr>
          <w:rFonts w:ascii="Times New Roman" w:hAnsi="Times New Roman"/>
          <w:sz w:val="28"/>
          <w:szCs w:val="28"/>
        </w:rPr>
        <w:t>Минск, 201</w:t>
      </w:r>
      <w:r w:rsidR="00F017D9" w:rsidRPr="00B90EE0">
        <w:rPr>
          <w:rFonts w:ascii="Times New Roman" w:hAnsi="Times New Roman"/>
          <w:sz w:val="28"/>
          <w:szCs w:val="28"/>
        </w:rPr>
        <w:t>7</w:t>
      </w:r>
    </w:p>
    <w:p w:rsidR="006E46F0" w:rsidRPr="00C06981" w:rsidRDefault="00B2753E" w:rsidP="00F06ABB">
      <w:pPr>
        <w:spacing w:after="0" w:line="360" w:lineRule="atLeast"/>
        <w:jc w:val="center"/>
        <w:rPr>
          <w:rFonts w:ascii="Times New Roman" w:hAnsi="Times New Roman"/>
          <w:b/>
          <w:sz w:val="32"/>
          <w:szCs w:val="32"/>
        </w:rPr>
      </w:pPr>
      <w:r>
        <w:rPr>
          <w:rFonts w:ascii="Times New Roman" w:hAnsi="Times New Roman"/>
          <w:b/>
          <w:sz w:val="32"/>
          <w:szCs w:val="32"/>
        </w:rPr>
        <w:br w:type="page"/>
      </w:r>
      <w:r w:rsidR="00F06ABB">
        <w:rPr>
          <w:rFonts w:ascii="Times New Roman" w:hAnsi="Times New Roman"/>
          <w:b/>
          <w:sz w:val="32"/>
          <w:szCs w:val="32"/>
        </w:rPr>
        <w:lastRenderedPageBreak/>
        <w:t>ОБЩАЯ ХАРАКТЕРИСТИТКА РАБОТЫ</w:t>
      </w:r>
    </w:p>
    <w:p w:rsidR="006E46F0" w:rsidRPr="00BE33E3" w:rsidRDefault="006E46F0" w:rsidP="00F06ABB">
      <w:pPr>
        <w:spacing w:after="0" w:line="360" w:lineRule="atLeast"/>
        <w:jc w:val="center"/>
        <w:rPr>
          <w:rFonts w:ascii="Times New Roman" w:hAnsi="Times New Roman"/>
          <w:b/>
          <w:sz w:val="14"/>
          <w:szCs w:val="14"/>
        </w:rPr>
      </w:pPr>
    </w:p>
    <w:p w:rsidR="006E46F0" w:rsidRPr="00BE33E3" w:rsidRDefault="006E46F0" w:rsidP="00F06ABB">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Работа содержит: </w:t>
      </w:r>
      <w:r w:rsidR="00BF7B8C" w:rsidRPr="00BF7B8C">
        <w:rPr>
          <w:rFonts w:ascii="Times New Roman" w:hAnsi="Times New Roman"/>
          <w:sz w:val="28"/>
          <w:szCs w:val="28"/>
        </w:rPr>
        <w:t>70</w:t>
      </w:r>
      <w:r w:rsidRPr="00BE33E3">
        <w:rPr>
          <w:rFonts w:ascii="Times New Roman" w:hAnsi="Times New Roman"/>
          <w:sz w:val="28"/>
          <w:szCs w:val="28"/>
        </w:rPr>
        <w:t xml:space="preserve"> с., 1</w:t>
      </w:r>
      <w:r w:rsidR="00BF7B8C" w:rsidRPr="00BF7B8C">
        <w:rPr>
          <w:rFonts w:ascii="Times New Roman" w:hAnsi="Times New Roman"/>
          <w:sz w:val="28"/>
          <w:szCs w:val="28"/>
        </w:rPr>
        <w:t>4</w:t>
      </w:r>
      <w:r w:rsidRPr="00BE33E3">
        <w:rPr>
          <w:rFonts w:ascii="Times New Roman" w:hAnsi="Times New Roman"/>
          <w:sz w:val="28"/>
          <w:szCs w:val="28"/>
        </w:rPr>
        <w:t xml:space="preserve"> рис</w:t>
      </w:r>
      <w:r w:rsidR="002E1E45">
        <w:rPr>
          <w:rFonts w:ascii="Times New Roman" w:hAnsi="Times New Roman"/>
          <w:sz w:val="28"/>
          <w:szCs w:val="28"/>
        </w:rPr>
        <w:t>унков</w:t>
      </w:r>
      <w:r w:rsidRPr="00BE33E3">
        <w:rPr>
          <w:rFonts w:ascii="Times New Roman" w:hAnsi="Times New Roman"/>
          <w:sz w:val="28"/>
          <w:szCs w:val="28"/>
        </w:rPr>
        <w:t>, 1</w:t>
      </w:r>
      <w:r>
        <w:rPr>
          <w:rFonts w:ascii="Times New Roman" w:hAnsi="Times New Roman"/>
          <w:sz w:val="28"/>
          <w:szCs w:val="28"/>
        </w:rPr>
        <w:t>0</w:t>
      </w:r>
      <w:r w:rsidRPr="00BE33E3">
        <w:rPr>
          <w:rFonts w:ascii="Times New Roman" w:hAnsi="Times New Roman"/>
          <w:sz w:val="28"/>
          <w:szCs w:val="28"/>
        </w:rPr>
        <w:t xml:space="preserve"> табл</w:t>
      </w:r>
      <w:r w:rsidR="002E1E45">
        <w:rPr>
          <w:rFonts w:ascii="Times New Roman" w:hAnsi="Times New Roman"/>
          <w:sz w:val="28"/>
          <w:szCs w:val="28"/>
        </w:rPr>
        <w:t>иц</w:t>
      </w:r>
      <w:r w:rsidRPr="00BE33E3">
        <w:rPr>
          <w:rFonts w:ascii="Times New Roman" w:hAnsi="Times New Roman"/>
          <w:sz w:val="28"/>
          <w:szCs w:val="28"/>
        </w:rPr>
        <w:t xml:space="preserve">., </w:t>
      </w:r>
      <w:r w:rsidR="00C35CBE">
        <w:rPr>
          <w:rFonts w:ascii="Times New Roman" w:hAnsi="Times New Roman"/>
          <w:sz w:val="28"/>
          <w:szCs w:val="28"/>
        </w:rPr>
        <w:t>76</w:t>
      </w:r>
      <w:r w:rsidRPr="00BE33E3">
        <w:rPr>
          <w:rFonts w:ascii="Times New Roman" w:hAnsi="Times New Roman"/>
          <w:sz w:val="28"/>
          <w:szCs w:val="28"/>
        </w:rPr>
        <w:t xml:space="preserve"> источник</w:t>
      </w:r>
      <w:r w:rsidR="002E1E45">
        <w:rPr>
          <w:rFonts w:ascii="Times New Roman" w:hAnsi="Times New Roman"/>
          <w:sz w:val="28"/>
          <w:szCs w:val="28"/>
        </w:rPr>
        <w:t>ов</w:t>
      </w:r>
      <w:r w:rsidRPr="00BE33E3">
        <w:rPr>
          <w:rFonts w:ascii="Times New Roman" w:hAnsi="Times New Roman"/>
          <w:sz w:val="28"/>
          <w:szCs w:val="28"/>
        </w:rPr>
        <w:t xml:space="preserve">, </w:t>
      </w:r>
      <w:r w:rsidR="002E1E45" w:rsidRPr="002E1E45">
        <w:rPr>
          <w:rFonts w:ascii="Times New Roman" w:hAnsi="Times New Roman"/>
          <w:sz w:val="28"/>
          <w:szCs w:val="28"/>
        </w:rPr>
        <w:t>4</w:t>
      </w:r>
      <w:r w:rsidRPr="00BE33E3">
        <w:rPr>
          <w:rFonts w:ascii="Times New Roman" w:hAnsi="Times New Roman"/>
          <w:sz w:val="28"/>
          <w:szCs w:val="28"/>
        </w:rPr>
        <w:t xml:space="preserve"> прил</w:t>
      </w:r>
      <w:r w:rsidR="002E1E45">
        <w:rPr>
          <w:rFonts w:ascii="Times New Roman" w:hAnsi="Times New Roman"/>
          <w:sz w:val="28"/>
          <w:szCs w:val="28"/>
        </w:rPr>
        <w:t>ожени</w:t>
      </w:r>
      <w:r w:rsidR="00AC0094">
        <w:rPr>
          <w:rFonts w:ascii="Times New Roman" w:hAnsi="Times New Roman"/>
          <w:sz w:val="28"/>
          <w:szCs w:val="28"/>
        </w:rPr>
        <w:t>я.</w:t>
      </w: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Ключевые слова: </w:t>
      </w:r>
      <w:r w:rsidRPr="00BE33E3">
        <w:rPr>
          <w:rFonts w:ascii="Times New Roman" w:hAnsi="Times New Roman"/>
          <w:sz w:val="28"/>
          <w:szCs w:val="28"/>
        </w:rPr>
        <w:t xml:space="preserve">КРЕДИТ, </w:t>
      </w:r>
      <w:r>
        <w:rPr>
          <w:rFonts w:ascii="Times New Roman" w:hAnsi="Times New Roman"/>
          <w:sz w:val="28"/>
          <w:szCs w:val="28"/>
        </w:rPr>
        <w:t>КРЕДИТНЫЙ ПОРТФЕЛЬ</w:t>
      </w:r>
      <w:r w:rsidRPr="00BE33E3">
        <w:rPr>
          <w:rFonts w:ascii="Times New Roman" w:hAnsi="Times New Roman"/>
          <w:sz w:val="28"/>
          <w:szCs w:val="28"/>
        </w:rPr>
        <w:t xml:space="preserve">, </w:t>
      </w:r>
      <w:r>
        <w:rPr>
          <w:rFonts w:ascii="Times New Roman" w:hAnsi="Times New Roman"/>
          <w:sz w:val="28"/>
          <w:szCs w:val="28"/>
        </w:rPr>
        <w:t>ПОРТФЕЛЬ ЦЕННЫХ БУМАГ</w:t>
      </w:r>
      <w:r w:rsidRPr="00BE33E3">
        <w:rPr>
          <w:rFonts w:ascii="Times New Roman" w:hAnsi="Times New Roman"/>
          <w:sz w:val="28"/>
          <w:szCs w:val="28"/>
        </w:rPr>
        <w:t>, АНАЛИЗ, КАЧЕСТВО ПОРФЕЛЯ</w:t>
      </w:r>
      <w:r>
        <w:rPr>
          <w:rFonts w:ascii="Times New Roman" w:hAnsi="Times New Roman"/>
          <w:sz w:val="28"/>
          <w:szCs w:val="28"/>
        </w:rPr>
        <w:t>, ОПТИМАЛЬНЫЙ ПОРТФЕЛЬ, УСЛОВИЯ КРЕДИТОВАНИЯ</w:t>
      </w: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Цель работы заключается в </w:t>
      </w:r>
      <w:r w:rsidRPr="00212D1F">
        <w:rPr>
          <w:rFonts w:ascii="Times New Roman" w:hAnsi="Times New Roman"/>
          <w:sz w:val="28"/>
          <w:szCs w:val="28"/>
        </w:rPr>
        <w:t>анализ</w:t>
      </w:r>
      <w:r>
        <w:rPr>
          <w:rFonts w:ascii="Times New Roman" w:hAnsi="Times New Roman"/>
          <w:sz w:val="28"/>
          <w:szCs w:val="28"/>
        </w:rPr>
        <w:t>е</w:t>
      </w:r>
      <w:r w:rsidRPr="00212D1F">
        <w:rPr>
          <w:rFonts w:ascii="Times New Roman" w:hAnsi="Times New Roman"/>
          <w:sz w:val="28"/>
          <w:szCs w:val="28"/>
        </w:rPr>
        <w:t xml:space="preserve"> кредитного портфеля на предмет его оптимальности на примере ОАО «БПС-Сбе</w:t>
      </w:r>
      <w:r w:rsidR="00745480">
        <w:rPr>
          <w:rFonts w:ascii="Times New Roman" w:hAnsi="Times New Roman"/>
          <w:sz w:val="28"/>
          <w:szCs w:val="28"/>
        </w:rPr>
        <w:t>рбанк», а так</w:t>
      </w:r>
      <w:r w:rsidRPr="00212D1F">
        <w:rPr>
          <w:rFonts w:ascii="Times New Roman" w:hAnsi="Times New Roman"/>
          <w:sz w:val="28"/>
          <w:szCs w:val="28"/>
        </w:rPr>
        <w:t>же выявлени</w:t>
      </w:r>
      <w:r w:rsidR="00745480">
        <w:rPr>
          <w:rFonts w:ascii="Times New Roman" w:hAnsi="Times New Roman"/>
          <w:sz w:val="28"/>
          <w:szCs w:val="28"/>
        </w:rPr>
        <w:t>и</w:t>
      </w:r>
      <w:r w:rsidRPr="00212D1F">
        <w:rPr>
          <w:rFonts w:ascii="Times New Roman" w:hAnsi="Times New Roman"/>
          <w:sz w:val="28"/>
          <w:szCs w:val="28"/>
        </w:rPr>
        <w:t xml:space="preserve"> проблем и перспектив его развития</w:t>
      </w:r>
      <w:r w:rsidRPr="00E2528E">
        <w:rPr>
          <w:rFonts w:ascii="Times New Roman" w:hAnsi="Times New Roman"/>
          <w:sz w:val="28"/>
          <w:szCs w:val="28"/>
        </w:rPr>
        <w:t>.</w:t>
      </w:r>
    </w:p>
    <w:p w:rsidR="006E46F0" w:rsidRDefault="006E46F0" w:rsidP="00F06ABB">
      <w:pPr>
        <w:spacing w:after="0" w:line="360" w:lineRule="atLeast"/>
        <w:ind w:firstLine="709"/>
        <w:jc w:val="both"/>
        <w:rPr>
          <w:rFonts w:ascii="Times New Roman" w:hAnsi="Times New Roman"/>
          <w:sz w:val="28"/>
          <w:szCs w:val="28"/>
        </w:rPr>
      </w:pPr>
      <w:r w:rsidRPr="0059119D">
        <w:rPr>
          <w:rFonts w:ascii="Times New Roman" w:hAnsi="Times New Roman"/>
          <w:sz w:val="28"/>
          <w:szCs w:val="28"/>
        </w:rPr>
        <w:t>Объектом исследования является</w:t>
      </w:r>
      <w:r>
        <w:rPr>
          <w:rFonts w:ascii="Times New Roman" w:hAnsi="Times New Roman"/>
          <w:sz w:val="28"/>
          <w:szCs w:val="28"/>
        </w:rPr>
        <w:t>кредитный портфель в сфере розничного бизнеса в ОАО</w:t>
      </w:r>
      <w:r w:rsidRPr="00E2528E">
        <w:rPr>
          <w:rFonts w:ascii="Times New Roman" w:hAnsi="Times New Roman"/>
          <w:sz w:val="28"/>
          <w:szCs w:val="28"/>
        </w:rPr>
        <w:t xml:space="preserve"> «</w:t>
      </w:r>
      <w:r>
        <w:rPr>
          <w:rFonts w:ascii="Times New Roman" w:hAnsi="Times New Roman"/>
          <w:sz w:val="28"/>
          <w:szCs w:val="28"/>
        </w:rPr>
        <w:t>БПС-Сбербанк</w:t>
      </w:r>
      <w:r w:rsidRPr="00E2528E">
        <w:rPr>
          <w:rFonts w:ascii="Times New Roman" w:hAnsi="Times New Roman"/>
          <w:sz w:val="28"/>
          <w:szCs w:val="28"/>
        </w:rPr>
        <w:t>».</w:t>
      </w:r>
    </w:p>
    <w:p w:rsidR="006E46F0" w:rsidRDefault="006E46F0" w:rsidP="00F06ABB">
      <w:pPr>
        <w:spacing w:after="0" w:line="360" w:lineRule="atLeast"/>
        <w:ind w:firstLine="709"/>
        <w:jc w:val="both"/>
        <w:rPr>
          <w:rFonts w:ascii="Times New Roman" w:hAnsi="Times New Roman"/>
          <w:color w:val="000000"/>
          <w:sz w:val="28"/>
          <w:szCs w:val="28"/>
        </w:rPr>
      </w:pPr>
      <w:r w:rsidRPr="0059119D">
        <w:rPr>
          <w:rFonts w:ascii="Times New Roman" w:hAnsi="Times New Roman"/>
          <w:sz w:val="28"/>
          <w:szCs w:val="28"/>
        </w:rPr>
        <w:t>Методы исследования:</w:t>
      </w:r>
      <w:r w:rsidRPr="00BE33E3">
        <w:rPr>
          <w:rFonts w:ascii="Times New Roman" w:hAnsi="Times New Roman"/>
          <w:sz w:val="28"/>
          <w:szCs w:val="28"/>
        </w:rPr>
        <w:t xml:space="preserve"> системный, комплексный подходы, методы логического, сравнительного, финансово-экономического анализа, экономико-статистические методы, графический</w:t>
      </w:r>
      <w:r w:rsidRPr="00BE33E3">
        <w:rPr>
          <w:rFonts w:ascii="Times New Roman" w:hAnsi="Times New Roman"/>
          <w:color w:val="000000"/>
          <w:sz w:val="28"/>
          <w:szCs w:val="28"/>
        </w:rPr>
        <w:t>.</w:t>
      </w:r>
    </w:p>
    <w:p w:rsidR="006E46F0" w:rsidRPr="00E2528E" w:rsidRDefault="006E46F0" w:rsidP="00F06ABB">
      <w:pPr>
        <w:spacing w:after="0" w:line="360" w:lineRule="atLeast"/>
        <w:ind w:firstLine="709"/>
        <w:jc w:val="both"/>
        <w:rPr>
          <w:rFonts w:ascii="Times New Roman" w:hAnsi="Times New Roman"/>
          <w:sz w:val="28"/>
          <w:szCs w:val="28"/>
        </w:rPr>
      </w:pPr>
      <w:r>
        <w:rPr>
          <w:rFonts w:ascii="Times New Roman" w:hAnsi="Times New Roman"/>
          <w:color w:val="000000"/>
          <w:sz w:val="28"/>
          <w:szCs w:val="28"/>
        </w:rPr>
        <w:t xml:space="preserve">В процессе работы были получены следующие результаты: </w:t>
      </w:r>
      <w:r w:rsidRPr="00BE33E3">
        <w:rPr>
          <w:rFonts w:ascii="Times New Roman" w:hAnsi="Times New Roman"/>
          <w:sz w:val="28"/>
          <w:szCs w:val="28"/>
        </w:rPr>
        <w:t xml:space="preserve">проведен анализ </w:t>
      </w:r>
      <w:r>
        <w:rPr>
          <w:rFonts w:ascii="Times New Roman" w:hAnsi="Times New Roman"/>
          <w:sz w:val="28"/>
          <w:szCs w:val="28"/>
        </w:rPr>
        <w:t xml:space="preserve">процесса формирования </w:t>
      </w:r>
      <w:r w:rsidR="00745480">
        <w:rPr>
          <w:rFonts w:ascii="Times New Roman" w:hAnsi="Times New Roman"/>
          <w:sz w:val="28"/>
          <w:szCs w:val="28"/>
        </w:rPr>
        <w:t xml:space="preserve">оптимального </w:t>
      </w:r>
      <w:r>
        <w:rPr>
          <w:rFonts w:ascii="Times New Roman" w:hAnsi="Times New Roman"/>
          <w:sz w:val="28"/>
          <w:szCs w:val="28"/>
        </w:rPr>
        <w:t>кредитного портфеля банков в сфере розничного бизнеса</w:t>
      </w:r>
      <w:r w:rsidRPr="00BE33E3">
        <w:rPr>
          <w:rFonts w:ascii="Times New Roman" w:hAnsi="Times New Roman"/>
          <w:sz w:val="28"/>
          <w:szCs w:val="28"/>
        </w:rPr>
        <w:t>.</w:t>
      </w: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Новизна полученных результатов заключается в </w:t>
      </w:r>
      <w:r w:rsidRPr="00BE33E3">
        <w:rPr>
          <w:rFonts w:ascii="Times New Roman" w:hAnsi="Times New Roman"/>
          <w:sz w:val="28"/>
          <w:szCs w:val="28"/>
        </w:rPr>
        <w:t>разработан</w:t>
      </w:r>
      <w:r>
        <w:rPr>
          <w:rFonts w:ascii="Times New Roman" w:hAnsi="Times New Roman"/>
          <w:sz w:val="28"/>
          <w:szCs w:val="28"/>
        </w:rPr>
        <w:t>ноймодели, позволяющей использовать подход, применяемый при построении оптимального портфеля ценных бумаг</w:t>
      </w:r>
      <w:r w:rsidRPr="00BE33E3">
        <w:rPr>
          <w:rFonts w:ascii="Times New Roman" w:hAnsi="Times New Roman"/>
          <w:sz w:val="28"/>
          <w:szCs w:val="28"/>
        </w:rPr>
        <w:t>.</w:t>
      </w:r>
    </w:p>
    <w:p w:rsidR="006E46F0" w:rsidRPr="00BE33E3" w:rsidRDefault="006E46F0" w:rsidP="00F06ABB">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t xml:space="preserve">Степень внедрения и рекомендации по внедрению полученных результатов: </w:t>
      </w:r>
      <w:r w:rsidRPr="00BE33E3">
        <w:rPr>
          <w:rFonts w:ascii="Times New Roman" w:hAnsi="Times New Roman"/>
          <w:sz w:val="28"/>
        </w:rPr>
        <w:t xml:space="preserve">внедрение предложений будет способствовать совершенствованию механизма </w:t>
      </w:r>
      <w:r>
        <w:rPr>
          <w:rFonts w:ascii="Times New Roman" w:hAnsi="Times New Roman"/>
          <w:sz w:val="28"/>
        </w:rPr>
        <w:t>определения кредитоспособности физического лица</w:t>
      </w:r>
      <w:r w:rsidRPr="00BE33E3">
        <w:rPr>
          <w:rFonts w:ascii="Times New Roman" w:hAnsi="Times New Roman"/>
          <w:sz w:val="28"/>
        </w:rPr>
        <w:t xml:space="preserve">, что в свою очередь должно стать </w:t>
      </w:r>
      <w:r w:rsidR="00745480">
        <w:rPr>
          <w:rFonts w:ascii="Times New Roman" w:hAnsi="Times New Roman"/>
          <w:sz w:val="28"/>
        </w:rPr>
        <w:t>основанием</w:t>
      </w:r>
      <w:r w:rsidRPr="00BE33E3">
        <w:rPr>
          <w:rFonts w:ascii="Times New Roman" w:hAnsi="Times New Roman"/>
          <w:sz w:val="28"/>
        </w:rPr>
        <w:t xml:space="preserve"> для снижения рисков и роста объема кредитного портфеля в разрезе рассматриваемой категории клиентов.</w:t>
      </w: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p>
    <w:p w:rsidR="006E46F0" w:rsidRDefault="006E46F0" w:rsidP="00F06ABB">
      <w:pPr>
        <w:autoSpaceDE w:val="0"/>
        <w:autoSpaceDN w:val="0"/>
        <w:adjustRightInd w:val="0"/>
        <w:spacing w:after="0" w:line="360" w:lineRule="atLeast"/>
        <w:ind w:firstLine="709"/>
        <w:jc w:val="both"/>
        <w:rPr>
          <w:rFonts w:ascii="Times New Roman" w:hAnsi="Times New Roman"/>
          <w:sz w:val="28"/>
          <w:szCs w:val="28"/>
        </w:rPr>
      </w:pPr>
    </w:p>
    <w:p w:rsidR="006E46F0" w:rsidRDefault="006E46F0" w:rsidP="00745480">
      <w:pPr>
        <w:spacing w:line="360" w:lineRule="atLeast"/>
        <w:jc w:val="both"/>
        <w:rPr>
          <w:rFonts w:ascii="Times New Roman" w:hAnsi="Times New Roman"/>
          <w:sz w:val="28"/>
          <w:szCs w:val="28"/>
        </w:rPr>
      </w:pPr>
      <w:r w:rsidRPr="00BE33E3">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4B7BBA" w:rsidRPr="00BD1D17" w:rsidRDefault="006E46F0" w:rsidP="00F06ABB">
      <w:pPr>
        <w:spacing w:line="360" w:lineRule="atLeast"/>
        <w:rPr>
          <w:lang w:val="en-US"/>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1D17">
        <w:rPr>
          <w:rFonts w:ascii="Times New Roman" w:hAnsi="Times New Roman"/>
          <w:sz w:val="28"/>
          <w:szCs w:val="28"/>
          <w:lang w:val="en-US"/>
        </w:rPr>
        <w:t>________________</w:t>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sz w:val="28"/>
          <w:szCs w:val="28"/>
          <w:lang w:val="en-US"/>
        </w:rPr>
        <w:tab/>
      </w:r>
      <w:r w:rsidRPr="00BD1D17">
        <w:rPr>
          <w:rFonts w:ascii="Times New Roman" w:hAnsi="Times New Roman"/>
          <w:i/>
          <w:sz w:val="28"/>
          <w:szCs w:val="28"/>
          <w:lang w:val="en-US"/>
        </w:rPr>
        <w:t>(</w:t>
      </w:r>
      <w:r w:rsidRPr="00BB6951">
        <w:rPr>
          <w:rFonts w:ascii="Times New Roman" w:hAnsi="Times New Roman"/>
          <w:i/>
          <w:sz w:val="28"/>
          <w:szCs w:val="28"/>
        </w:rPr>
        <w:t>подпись</w:t>
      </w:r>
      <w:r w:rsidRPr="00BD1D17">
        <w:rPr>
          <w:rFonts w:ascii="Times New Roman" w:hAnsi="Times New Roman"/>
          <w:i/>
          <w:sz w:val="28"/>
          <w:szCs w:val="28"/>
          <w:lang w:val="en-US"/>
        </w:rPr>
        <w:t>)</w:t>
      </w:r>
      <w:r w:rsidR="008E4886" w:rsidRPr="00BD1D17">
        <w:rPr>
          <w:rFonts w:ascii="Times New Roman" w:hAnsi="Times New Roman"/>
          <w:sz w:val="28"/>
          <w:szCs w:val="28"/>
          <w:lang w:val="en-US"/>
        </w:rPr>
        <w:br w:type="page"/>
      </w:r>
    </w:p>
    <w:p w:rsidR="00F15DBD" w:rsidRPr="00F15DBD" w:rsidRDefault="00F15DBD" w:rsidP="00F15DBD">
      <w:pPr>
        <w:pStyle w:val="1"/>
        <w:pageBreakBefore/>
        <w:jc w:val="center"/>
        <w:rPr>
          <w:rFonts w:ascii="Times New Roman" w:hAnsi="Times New Roman" w:cs="Times New Roman"/>
          <w:color w:val="auto"/>
          <w:sz w:val="32"/>
          <w:szCs w:val="32"/>
          <w:lang w:val="en-US"/>
        </w:rPr>
      </w:pPr>
      <w:r w:rsidRPr="00F15DBD">
        <w:rPr>
          <w:rFonts w:ascii="Times New Roman" w:hAnsi="Times New Roman" w:cs="Times New Roman"/>
          <w:color w:val="auto"/>
          <w:sz w:val="32"/>
          <w:szCs w:val="32"/>
          <w:lang w:val="en-US"/>
        </w:rPr>
        <w:lastRenderedPageBreak/>
        <w:t>GENERAL CHARACTERISTICS OF THE PAPER</w:t>
      </w:r>
    </w:p>
    <w:p w:rsidR="00BD1D17" w:rsidRPr="00F15DBD" w:rsidRDefault="00BD1D17" w:rsidP="00F06ABB">
      <w:pPr>
        <w:spacing w:after="0" w:line="360" w:lineRule="atLeast"/>
        <w:jc w:val="both"/>
        <w:rPr>
          <w:rFonts w:ascii="Times New Roman" w:hAnsi="Times New Roman"/>
          <w:sz w:val="28"/>
          <w:szCs w:val="28"/>
          <w:lang w:val="en-US"/>
        </w:rPr>
      </w:pP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 xml:space="preserve">Work includes: </w:t>
      </w:r>
      <w:r w:rsidR="00BF7B8C">
        <w:rPr>
          <w:rFonts w:ascii="Times New Roman" w:hAnsi="Times New Roman"/>
          <w:sz w:val="28"/>
          <w:szCs w:val="28"/>
          <w:lang w:val="en-US"/>
        </w:rPr>
        <w:t xml:space="preserve">70 </w:t>
      </w:r>
      <w:r w:rsidR="00C06981">
        <w:rPr>
          <w:rFonts w:ascii="Times New Roman" w:hAnsi="Times New Roman"/>
          <w:sz w:val="28"/>
          <w:szCs w:val="28"/>
          <w:lang w:val="en-US"/>
        </w:rPr>
        <w:t>p.</w:t>
      </w:r>
      <w:r w:rsidRPr="00C06981">
        <w:rPr>
          <w:rFonts w:ascii="Times New Roman" w:hAnsi="Times New Roman"/>
          <w:sz w:val="28"/>
          <w:szCs w:val="28"/>
          <w:lang w:val="en-US"/>
        </w:rPr>
        <w:t>, 1</w:t>
      </w:r>
      <w:r w:rsidR="00BF7B8C">
        <w:rPr>
          <w:rFonts w:ascii="Times New Roman" w:hAnsi="Times New Roman"/>
          <w:sz w:val="28"/>
          <w:szCs w:val="28"/>
          <w:lang w:val="en-US"/>
        </w:rPr>
        <w:t>4</w:t>
      </w:r>
      <w:r w:rsidRPr="00C06981">
        <w:rPr>
          <w:rFonts w:ascii="Times New Roman" w:hAnsi="Times New Roman"/>
          <w:sz w:val="28"/>
          <w:szCs w:val="28"/>
          <w:lang w:val="en-US"/>
        </w:rPr>
        <w:t xml:space="preserve"> figures</w:t>
      </w:r>
      <w:r w:rsidR="00C06981">
        <w:rPr>
          <w:rFonts w:ascii="Times New Roman" w:hAnsi="Times New Roman"/>
          <w:sz w:val="28"/>
          <w:szCs w:val="28"/>
          <w:lang w:val="en-US"/>
        </w:rPr>
        <w:t xml:space="preserve">, 10 tables, </w:t>
      </w:r>
      <w:r w:rsidR="0064390E" w:rsidRPr="00C41E79">
        <w:rPr>
          <w:rFonts w:ascii="Times New Roman" w:hAnsi="Times New Roman"/>
          <w:sz w:val="28"/>
          <w:szCs w:val="28"/>
          <w:lang w:val="en-US"/>
        </w:rPr>
        <w:t>76</w:t>
      </w:r>
      <w:r w:rsidR="00C06981">
        <w:rPr>
          <w:rFonts w:ascii="Times New Roman" w:hAnsi="Times New Roman"/>
          <w:sz w:val="28"/>
          <w:szCs w:val="28"/>
          <w:lang w:val="en-US"/>
        </w:rPr>
        <w:t xml:space="preserve"> sources</w:t>
      </w:r>
      <w:r w:rsidRPr="00C06981">
        <w:rPr>
          <w:rFonts w:ascii="Times New Roman" w:hAnsi="Times New Roman"/>
          <w:sz w:val="28"/>
          <w:szCs w:val="28"/>
          <w:lang w:val="en-US"/>
        </w:rPr>
        <w:t>, 4 App</w:t>
      </w:r>
      <w:r w:rsidR="00C06981">
        <w:rPr>
          <w:rFonts w:ascii="Times New Roman" w:hAnsi="Times New Roman"/>
          <w:sz w:val="28"/>
          <w:szCs w:val="28"/>
          <w:lang w:val="en-US"/>
        </w:rPr>
        <w:t>s</w:t>
      </w:r>
      <w:r w:rsidRPr="00C06981">
        <w:rPr>
          <w:rFonts w:ascii="Times New Roman" w:hAnsi="Times New Roman"/>
          <w:sz w:val="28"/>
          <w:szCs w:val="28"/>
          <w:lang w:val="en-US"/>
        </w:rPr>
        <w:t>.</w:t>
      </w: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 xml:space="preserve">Keywords: CREDIT, LOAN PORTFOLIO, PORTFOLIO SECURITIES ANALYSIS, QUALITY PORFELYA, </w:t>
      </w:r>
      <w:r w:rsidR="00C06981" w:rsidRPr="00C06981">
        <w:rPr>
          <w:rFonts w:ascii="Times New Roman" w:hAnsi="Times New Roman"/>
          <w:sz w:val="28"/>
          <w:szCs w:val="28"/>
          <w:lang w:val="en-US"/>
        </w:rPr>
        <w:t>OPTIMAL PORTFOLIO, LENDING CONDITIONS</w:t>
      </w:r>
    </w:p>
    <w:p w:rsidR="00BD1D17" w:rsidRPr="00C06981" w:rsidRDefault="00BD1D17" w:rsidP="00F06ABB">
      <w:pPr>
        <w:spacing w:after="0" w:line="360" w:lineRule="atLeast"/>
        <w:ind w:firstLine="680"/>
        <w:jc w:val="both"/>
        <w:rPr>
          <w:rFonts w:ascii="Times New Roman" w:hAnsi="Times New Roman"/>
          <w:sz w:val="28"/>
          <w:szCs w:val="28"/>
          <w:lang w:val="en-US"/>
        </w:rPr>
      </w:pP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The purpose of this work is the analysis of the loan portfolio for its optimality for example, JSC "BPS- Sberbank" , as well as to identify the problems and prospects of its development.</w:t>
      </w: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Object of study is the loan portfolio in the retail business of JSC "BPS -Sberbank".</w:t>
      </w: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Methods: a systematic, integrated approaches , methods of logical , comparative, financial and economic analysis, economic and statistical methods, graphical .</w:t>
      </w: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In operation, the following results were obtained: an analysis of the formation of banks' loan portfolio in the retail business.</w:t>
      </w:r>
    </w:p>
    <w:p w:rsidR="00BD1D17" w:rsidRPr="00C06981"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Novelty of the results is in the developed model, allowing the use of the approach used in the construction of an optimal portfolio.</w:t>
      </w:r>
    </w:p>
    <w:p w:rsidR="00BD1D17" w:rsidRDefault="00BD1D17" w:rsidP="00F06ABB">
      <w:pPr>
        <w:spacing w:after="0" w:line="360" w:lineRule="atLeast"/>
        <w:ind w:firstLine="680"/>
        <w:jc w:val="both"/>
        <w:rPr>
          <w:rFonts w:ascii="Times New Roman" w:hAnsi="Times New Roman"/>
          <w:sz w:val="28"/>
          <w:szCs w:val="28"/>
          <w:lang w:val="en-US"/>
        </w:rPr>
      </w:pPr>
      <w:r w:rsidRPr="00C06981">
        <w:rPr>
          <w:rFonts w:ascii="Times New Roman" w:hAnsi="Times New Roman"/>
          <w:sz w:val="28"/>
          <w:szCs w:val="28"/>
          <w:lang w:val="en-US"/>
        </w:rPr>
        <w:t>The degree of implementation and recommendations for the implementation of the results: the introduction of the proposals will improve the mechanism determining the creditworthiness of an individual, which in turn should give rise to risk reduction and growth of the loan portfolio in the context of this category of customers.</w:t>
      </w:r>
    </w:p>
    <w:p w:rsidR="00AE4DAF" w:rsidRDefault="00AE4DAF" w:rsidP="00F06ABB">
      <w:pPr>
        <w:spacing w:after="0" w:line="360" w:lineRule="atLeast"/>
        <w:ind w:firstLine="680"/>
        <w:jc w:val="both"/>
        <w:rPr>
          <w:rFonts w:ascii="Times New Roman" w:hAnsi="Times New Roman"/>
          <w:sz w:val="28"/>
          <w:szCs w:val="28"/>
          <w:lang w:val="en-US"/>
        </w:rPr>
      </w:pPr>
    </w:p>
    <w:p w:rsidR="00AE4DAF" w:rsidRDefault="00AE4DAF" w:rsidP="00F06ABB">
      <w:pPr>
        <w:spacing w:after="0" w:line="360" w:lineRule="atLeast"/>
        <w:ind w:firstLine="680"/>
        <w:jc w:val="both"/>
        <w:rPr>
          <w:rFonts w:ascii="Times New Roman" w:hAnsi="Times New Roman"/>
          <w:sz w:val="28"/>
          <w:szCs w:val="28"/>
          <w:lang w:val="en-US"/>
        </w:rPr>
      </w:pPr>
    </w:p>
    <w:p w:rsidR="00E801ED" w:rsidRPr="00C93F12" w:rsidRDefault="00E801ED" w:rsidP="00F06ABB">
      <w:pPr>
        <w:spacing w:after="0" w:line="360" w:lineRule="atLeast"/>
        <w:jc w:val="both"/>
        <w:rPr>
          <w:rFonts w:ascii="Times New Roman" w:hAnsi="Times New Roman"/>
          <w:sz w:val="28"/>
          <w:szCs w:val="28"/>
          <w:lang w:val="en-US"/>
        </w:rPr>
      </w:pPr>
    </w:p>
    <w:p w:rsidR="00AE4DAF" w:rsidRDefault="00AE4DAF" w:rsidP="00F06ABB">
      <w:pPr>
        <w:spacing w:after="0" w:line="360" w:lineRule="atLeast"/>
        <w:ind w:firstLine="680"/>
        <w:jc w:val="both"/>
        <w:rPr>
          <w:rFonts w:ascii="Times New Roman" w:hAnsi="Times New Roman"/>
          <w:sz w:val="28"/>
          <w:szCs w:val="28"/>
          <w:lang w:val="en-US"/>
        </w:rPr>
      </w:pPr>
    </w:p>
    <w:p w:rsidR="00AE4DAF" w:rsidRPr="00C93F12" w:rsidRDefault="00AE4DAF" w:rsidP="00F06ABB">
      <w:pPr>
        <w:spacing w:after="0" w:line="360" w:lineRule="atLeast"/>
        <w:jc w:val="both"/>
        <w:rPr>
          <w:rFonts w:ascii="Times New Roman" w:hAnsi="Times New Roman"/>
          <w:sz w:val="28"/>
          <w:szCs w:val="28"/>
          <w:lang w:val="en-US"/>
        </w:rPr>
      </w:pPr>
    </w:p>
    <w:p w:rsidR="00AE4DAF" w:rsidRPr="00AE4DAF" w:rsidRDefault="00AE4DAF" w:rsidP="00745480">
      <w:pPr>
        <w:spacing w:line="360" w:lineRule="atLeast"/>
        <w:jc w:val="both"/>
        <w:rPr>
          <w:rFonts w:ascii="Times New Roman" w:hAnsi="Times New Roman"/>
          <w:sz w:val="28"/>
          <w:szCs w:val="28"/>
          <w:lang w:val="en-US"/>
        </w:rPr>
      </w:pPr>
      <w:r>
        <w:rPr>
          <w:rFonts w:ascii="Times New Roman" w:hAnsi="Times New Roman"/>
          <w:sz w:val="28"/>
          <w:szCs w:val="28"/>
          <w:lang w:val="en-US"/>
        </w:rPr>
        <w:t>The author of the</w:t>
      </w:r>
      <w:r w:rsidRPr="00AE4DAF">
        <w:rPr>
          <w:rFonts w:ascii="Times New Roman" w:hAnsi="Times New Roman"/>
          <w:sz w:val="28"/>
          <w:szCs w:val="28"/>
          <w:lang w:val="en-US"/>
        </w:rPr>
        <w:t xml:space="preserve"> work confirms that resulted in it </w:t>
      </w:r>
      <w:r>
        <w:rPr>
          <w:rFonts w:ascii="Times New Roman" w:hAnsi="Times New Roman"/>
          <w:sz w:val="28"/>
          <w:szCs w:val="28"/>
          <w:lang w:val="en-US"/>
        </w:rPr>
        <w:t>estimation</w:t>
      </w:r>
      <w:r w:rsidRPr="00AE4DAF">
        <w:rPr>
          <w:rFonts w:ascii="Times New Roman" w:hAnsi="Times New Roman"/>
          <w:sz w:val="28"/>
          <w:szCs w:val="28"/>
          <w:lang w:val="en-US"/>
        </w:rPr>
        <w:t xml:space="preserve">-analytical material correctly and objectively reflects the state of the process under investigation, and all borrowed from the literature and other sources of theoretical and methodological terms and concepts are accompanied by references to their authors. </w:t>
      </w:r>
    </w:p>
    <w:p w:rsidR="00E801ED" w:rsidRPr="00C93F12" w:rsidRDefault="00AE4DAF" w:rsidP="00F06ABB">
      <w:pPr>
        <w:spacing w:after="0" w:line="360" w:lineRule="atLeast"/>
        <w:jc w:val="right"/>
        <w:rPr>
          <w:rFonts w:ascii="Times New Roman" w:hAnsi="Times New Roman"/>
          <w:sz w:val="28"/>
          <w:szCs w:val="28"/>
          <w:lang w:val="en-US"/>
        </w:rPr>
      </w:pPr>
      <w:r w:rsidRPr="00AE4DAF">
        <w:rPr>
          <w:rFonts w:ascii="Times New Roman" w:hAnsi="Times New Roman"/>
          <w:sz w:val="28"/>
          <w:szCs w:val="28"/>
          <w:lang w:val="en-US"/>
        </w:rPr>
        <w:t xml:space="preserve">________________ </w:t>
      </w:r>
    </w:p>
    <w:p w:rsidR="00BD1D17" w:rsidRPr="00C93F12" w:rsidRDefault="00AE4DAF" w:rsidP="00F06ABB">
      <w:pPr>
        <w:spacing w:after="0" w:line="360" w:lineRule="atLeast"/>
        <w:jc w:val="right"/>
        <w:rPr>
          <w:rFonts w:ascii="Times New Roman" w:hAnsi="Times New Roman"/>
          <w:i/>
          <w:sz w:val="32"/>
          <w:szCs w:val="32"/>
          <w:lang w:val="en-US"/>
        </w:rPr>
      </w:pPr>
      <w:r w:rsidRPr="00C93F12">
        <w:rPr>
          <w:rFonts w:ascii="Times New Roman" w:hAnsi="Times New Roman"/>
          <w:i/>
          <w:sz w:val="28"/>
          <w:szCs w:val="28"/>
          <w:lang w:val="en-US"/>
        </w:rPr>
        <w:t>(</w:t>
      </w:r>
      <w:r w:rsidR="00C93F12" w:rsidRPr="00C93F12">
        <w:rPr>
          <w:rFonts w:ascii="Times New Roman" w:hAnsi="Times New Roman"/>
          <w:i/>
          <w:sz w:val="28"/>
          <w:szCs w:val="28"/>
          <w:lang w:val="en-US"/>
        </w:rPr>
        <w:t>s</w:t>
      </w:r>
      <w:r w:rsidRPr="00C93F12">
        <w:rPr>
          <w:rFonts w:ascii="Times New Roman" w:hAnsi="Times New Roman"/>
          <w:i/>
          <w:sz w:val="28"/>
          <w:szCs w:val="28"/>
          <w:lang w:val="en-US"/>
        </w:rPr>
        <w:t>ignature)</w:t>
      </w:r>
      <w:r w:rsidR="00BD1D17" w:rsidRPr="00C93F12">
        <w:rPr>
          <w:rFonts w:ascii="Times New Roman" w:hAnsi="Times New Roman"/>
          <w:i/>
          <w:sz w:val="32"/>
          <w:szCs w:val="32"/>
          <w:lang w:val="en-US"/>
        </w:rPr>
        <w:br w:type="page"/>
      </w:r>
    </w:p>
    <w:p w:rsidR="008331F6" w:rsidRPr="001B21F7" w:rsidRDefault="008331F6" w:rsidP="008331F6">
      <w:pPr>
        <w:pageBreakBefore/>
        <w:spacing w:after="0" w:line="240" w:lineRule="auto"/>
        <w:jc w:val="center"/>
        <w:rPr>
          <w:rFonts w:ascii="Times New Roman" w:hAnsi="Times New Roman"/>
          <w:b/>
          <w:sz w:val="32"/>
          <w:szCs w:val="32"/>
          <w:lang w:val="be-BY"/>
        </w:rPr>
      </w:pPr>
      <w:r w:rsidRPr="001B21F7">
        <w:rPr>
          <w:rFonts w:ascii="Times New Roman" w:hAnsi="Times New Roman"/>
          <w:b/>
          <w:sz w:val="32"/>
          <w:szCs w:val="32"/>
          <w:lang w:val="be-BY"/>
        </w:rPr>
        <w:lastRenderedPageBreak/>
        <w:t>АГУЛЬНАЯ ХАРАКТАРЫСТЫКА ПРАЦЫ</w:t>
      </w:r>
    </w:p>
    <w:p w:rsidR="00AE4DAF" w:rsidRPr="00AE4DAF" w:rsidRDefault="00AE4DAF" w:rsidP="00F06ABB">
      <w:pPr>
        <w:spacing w:after="0" w:line="360" w:lineRule="atLeast"/>
        <w:ind w:firstLine="680"/>
        <w:jc w:val="both"/>
        <w:rPr>
          <w:rFonts w:ascii="Times New Roman" w:hAnsi="Times New Roman"/>
          <w:sz w:val="32"/>
          <w:szCs w:val="32"/>
          <w:lang w:val="en-US"/>
        </w:rPr>
      </w:pPr>
    </w:p>
    <w:p w:rsidR="00AE4DAF" w:rsidRPr="00AE4DAF" w:rsidRDefault="00AE4DAF" w:rsidP="00F06ABB">
      <w:pPr>
        <w:spacing w:after="0" w:line="360" w:lineRule="atLeast"/>
        <w:ind w:firstLine="680"/>
        <w:jc w:val="both"/>
        <w:rPr>
          <w:rFonts w:ascii="Times New Roman" w:hAnsi="Times New Roman"/>
          <w:sz w:val="28"/>
          <w:szCs w:val="28"/>
          <w:lang w:val="en-US"/>
        </w:rPr>
      </w:pPr>
      <w:r>
        <w:rPr>
          <w:rFonts w:ascii="Times New Roman" w:hAnsi="Times New Roman"/>
          <w:sz w:val="28"/>
          <w:szCs w:val="28"/>
          <w:lang w:val="en-US"/>
        </w:rPr>
        <w:t xml:space="preserve">Працазмяшчае: </w:t>
      </w:r>
      <w:r w:rsidR="00BF7B8C">
        <w:rPr>
          <w:rFonts w:ascii="Times New Roman" w:hAnsi="Times New Roman"/>
          <w:sz w:val="28"/>
          <w:szCs w:val="28"/>
          <w:lang w:val="en-US"/>
        </w:rPr>
        <w:t>70</w:t>
      </w:r>
      <w:r>
        <w:rPr>
          <w:rFonts w:ascii="Times New Roman" w:hAnsi="Times New Roman"/>
          <w:sz w:val="28"/>
          <w:szCs w:val="28"/>
          <w:lang w:val="en-US"/>
        </w:rPr>
        <w:t xml:space="preserve"> с., 1</w:t>
      </w:r>
      <w:r w:rsidR="00BF7B8C">
        <w:rPr>
          <w:rFonts w:ascii="Times New Roman" w:hAnsi="Times New Roman"/>
          <w:sz w:val="28"/>
          <w:szCs w:val="28"/>
          <w:lang w:val="en-US"/>
        </w:rPr>
        <w:t>4</w:t>
      </w:r>
      <w:r>
        <w:rPr>
          <w:rFonts w:ascii="Times New Roman" w:hAnsi="Times New Roman"/>
          <w:sz w:val="28"/>
          <w:szCs w:val="28"/>
          <w:lang w:val="en-US"/>
        </w:rPr>
        <w:t xml:space="preserve"> малюнкаў, 10 табліц, </w:t>
      </w:r>
      <w:r w:rsidR="0064390E" w:rsidRPr="0064390E">
        <w:rPr>
          <w:rFonts w:ascii="Times New Roman" w:hAnsi="Times New Roman"/>
          <w:sz w:val="28"/>
          <w:szCs w:val="28"/>
          <w:lang w:val="en-US"/>
        </w:rPr>
        <w:t>76</w:t>
      </w:r>
      <w:r>
        <w:rPr>
          <w:rFonts w:ascii="Times New Roman" w:hAnsi="Times New Roman"/>
          <w:sz w:val="28"/>
          <w:szCs w:val="28"/>
          <w:lang w:val="en-US"/>
        </w:rPr>
        <w:t xml:space="preserve"> крыніц</w:t>
      </w:r>
      <w:r w:rsidRPr="00AE4DAF">
        <w:rPr>
          <w:rFonts w:ascii="Times New Roman" w:hAnsi="Times New Roman"/>
          <w:sz w:val="28"/>
          <w:szCs w:val="28"/>
          <w:lang w:val="en-US"/>
        </w:rPr>
        <w:t>, 4 прыкладання.</w:t>
      </w:r>
    </w:p>
    <w:p w:rsidR="00AE4DAF" w:rsidRPr="00AE4DAF"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lang w:val="en-US"/>
        </w:rPr>
        <w:t xml:space="preserve">Ключавыясловы: КРЭДЫТ, </w:t>
      </w:r>
      <w:r w:rsidR="00745480" w:rsidRPr="00AE4DAF">
        <w:rPr>
          <w:rFonts w:ascii="Times New Roman" w:hAnsi="Times New Roman"/>
          <w:sz w:val="28"/>
          <w:szCs w:val="28"/>
          <w:lang w:val="en-US"/>
        </w:rPr>
        <w:t>КРЭДЫТНЫ ПАРТФЕЛЬ, ПАРТФЕЛЬ КАШТОЎНЫХ ПАПЕР, АНАЛІЗ, ЯКАСЦЬ ПОРФЕЛЯ, АПТЫМАЛЬНЫ ПАРТФЕЛЬ, УМО</w:t>
      </w:r>
      <w:r w:rsidR="00745480">
        <w:rPr>
          <w:rFonts w:ascii="Times New Roman" w:hAnsi="Times New Roman"/>
          <w:sz w:val="28"/>
          <w:szCs w:val="28"/>
        </w:rPr>
        <w:t>ВЫ</w:t>
      </w:r>
      <w:r w:rsidR="00745480" w:rsidRPr="00AE4DAF">
        <w:rPr>
          <w:rFonts w:ascii="Times New Roman" w:hAnsi="Times New Roman"/>
          <w:sz w:val="28"/>
          <w:szCs w:val="28"/>
          <w:lang w:val="en-US"/>
        </w:rPr>
        <w:t xml:space="preserve"> КРЭДЫТАВАННЯ</w:t>
      </w:r>
    </w:p>
    <w:p w:rsidR="00AE4DAF" w:rsidRPr="00AE4DAF" w:rsidRDefault="00AE4DAF" w:rsidP="00F06ABB">
      <w:pPr>
        <w:spacing w:after="0" w:line="360" w:lineRule="atLeast"/>
        <w:ind w:firstLine="680"/>
        <w:jc w:val="both"/>
        <w:rPr>
          <w:rFonts w:ascii="Times New Roman" w:hAnsi="Times New Roman"/>
          <w:sz w:val="28"/>
          <w:szCs w:val="28"/>
          <w:lang w:val="en-US"/>
        </w:rPr>
      </w:pPr>
    </w:p>
    <w:p w:rsidR="00AE4DAF" w:rsidRPr="00AE4DAF"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lang w:val="en-US"/>
        </w:rPr>
        <w:t>Мэтапрацыскладаецца ў аналізекрэдытнагапартфелянапрадметягоаптымальнасцінапрыкладзе ААТ «БПС -Ашчадбанк», а гэтакжавыяўленнепраблем і перспектыўягоразвіцця.</w:t>
      </w:r>
    </w:p>
    <w:p w:rsidR="00AE4DAF" w:rsidRPr="00AE4DAF"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lang w:val="en-US"/>
        </w:rPr>
        <w:t>Аб'ектамдаследаванняз'яўляеццакрэдытныпартфель у сферырознічнагабізнесу ў ААТ «БПС -Ашчадбанк» .</w:t>
      </w:r>
    </w:p>
    <w:p w:rsidR="00AE4DAF" w:rsidRPr="00AE4DAF"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lang w:val="en-US"/>
        </w:rPr>
        <w:t>Метадыдаследавання: сістэмны , комплексныпадыходы , метадылагічнага , параўнальнага , фінансава -эканамічнагааналізу , эканоміка- статыстычныяметады , графічны .</w:t>
      </w:r>
    </w:p>
    <w:p w:rsidR="00AE4DAF" w:rsidRPr="00BF7B8C"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rPr>
        <w:t>У</w:t>
      </w:r>
      <w:r w:rsidRPr="00BF7B8C">
        <w:rPr>
          <w:rFonts w:ascii="Times New Roman" w:hAnsi="Times New Roman"/>
          <w:sz w:val="28"/>
          <w:szCs w:val="28"/>
          <w:lang w:val="en-US"/>
        </w:rPr>
        <w:t xml:space="preserve"> </w:t>
      </w:r>
      <w:r w:rsidRPr="00AE4DAF">
        <w:rPr>
          <w:rFonts w:ascii="Times New Roman" w:hAnsi="Times New Roman"/>
          <w:sz w:val="28"/>
          <w:szCs w:val="28"/>
        </w:rPr>
        <w:t>працэсе</w:t>
      </w:r>
      <w:r w:rsidRPr="00BF7B8C">
        <w:rPr>
          <w:rFonts w:ascii="Times New Roman" w:hAnsi="Times New Roman"/>
          <w:sz w:val="28"/>
          <w:szCs w:val="28"/>
          <w:lang w:val="en-US"/>
        </w:rPr>
        <w:t xml:space="preserve"> </w:t>
      </w:r>
      <w:r w:rsidRPr="00AE4DAF">
        <w:rPr>
          <w:rFonts w:ascii="Times New Roman" w:hAnsi="Times New Roman"/>
          <w:sz w:val="28"/>
          <w:szCs w:val="28"/>
        </w:rPr>
        <w:t>работы</w:t>
      </w:r>
      <w:r w:rsidRPr="00BF7B8C">
        <w:rPr>
          <w:rFonts w:ascii="Times New Roman" w:hAnsi="Times New Roman"/>
          <w:sz w:val="28"/>
          <w:szCs w:val="28"/>
          <w:lang w:val="en-US"/>
        </w:rPr>
        <w:t xml:space="preserve"> </w:t>
      </w:r>
      <w:r w:rsidRPr="00AE4DAF">
        <w:rPr>
          <w:rFonts w:ascii="Times New Roman" w:hAnsi="Times New Roman"/>
          <w:sz w:val="28"/>
          <w:szCs w:val="28"/>
        </w:rPr>
        <w:t>быліатрыманынаступныявынікі</w:t>
      </w:r>
      <w:r w:rsidRPr="00BF7B8C">
        <w:rPr>
          <w:rFonts w:ascii="Times New Roman" w:hAnsi="Times New Roman"/>
          <w:sz w:val="28"/>
          <w:szCs w:val="28"/>
          <w:lang w:val="en-US"/>
        </w:rPr>
        <w:t xml:space="preserve"> : </w:t>
      </w:r>
      <w:r w:rsidRPr="00AE4DAF">
        <w:rPr>
          <w:rFonts w:ascii="Times New Roman" w:hAnsi="Times New Roman"/>
          <w:sz w:val="28"/>
          <w:szCs w:val="28"/>
        </w:rPr>
        <w:t>праведзеныаналізпрацэсуфарміраваннякрэдытнагапартфелябанкаў</w:t>
      </w:r>
      <w:r w:rsidRPr="00BF7B8C">
        <w:rPr>
          <w:rFonts w:ascii="Times New Roman" w:hAnsi="Times New Roman"/>
          <w:sz w:val="28"/>
          <w:szCs w:val="28"/>
          <w:lang w:val="en-US"/>
        </w:rPr>
        <w:t xml:space="preserve"> </w:t>
      </w:r>
      <w:r w:rsidRPr="00AE4DAF">
        <w:rPr>
          <w:rFonts w:ascii="Times New Roman" w:hAnsi="Times New Roman"/>
          <w:sz w:val="28"/>
          <w:szCs w:val="28"/>
        </w:rPr>
        <w:t>у</w:t>
      </w:r>
      <w:r w:rsidRPr="00BF7B8C">
        <w:rPr>
          <w:rFonts w:ascii="Times New Roman" w:hAnsi="Times New Roman"/>
          <w:sz w:val="28"/>
          <w:szCs w:val="28"/>
          <w:lang w:val="en-US"/>
        </w:rPr>
        <w:t xml:space="preserve"> </w:t>
      </w:r>
      <w:r w:rsidRPr="00AE4DAF">
        <w:rPr>
          <w:rFonts w:ascii="Times New Roman" w:hAnsi="Times New Roman"/>
          <w:sz w:val="28"/>
          <w:szCs w:val="28"/>
        </w:rPr>
        <w:t>сферы</w:t>
      </w:r>
      <w:r w:rsidRPr="00BF7B8C">
        <w:rPr>
          <w:rFonts w:ascii="Times New Roman" w:hAnsi="Times New Roman"/>
          <w:sz w:val="28"/>
          <w:szCs w:val="28"/>
          <w:lang w:val="en-US"/>
        </w:rPr>
        <w:t xml:space="preserve"> </w:t>
      </w:r>
      <w:r w:rsidRPr="00AE4DAF">
        <w:rPr>
          <w:rFonts w:ascii="Times New Roman" w:hAnsi="Times New Roman"/>
          <w:sz w:val="28"/>
          <w:szCs w:val="28"/>
        </w:rPr>
        <w:t>рознічнагабізнесу</w:t>
      </w:r>
      <w:r w:rsidRPr="00BF7B8C">
        <w:rPr>
          <w:rFonts w:ascii="Times New Roman" w:hAnsi="Times New Roman"/>
          <w:sz w:val="28"/>
          <w:szCs w:val="28"/>
          <w:lang w:val="en-US"/>
        </w:rPr>
        <w:t xml:space="preserve"> .</w:t>
      </w:r>
    </w:p>
    <w:p w:rsidR="00AE4DAF" w:rsidRPr="00BF7B8C" w:rsidRDefault="00AE4DAF" w:rsidP="00F06ABB">
      <w:pPr>
        <w:spacing w:after="0" w:line="360" w:lineRule="atLeast"/>
        <w:ind w:firstLine="680"/>
        <w:jc w:val="both"/>
        <w:rPr>
          <w:rFonts w:ascii="Times New Roman" w:hAnsi="Times New Roman"/>
          <w:sz w:val="28"/>
          <w:szCs w:val="28"/>
          <w:lang w:val="en-US"/>
        </w:rPr>
      </w:pPr>
      <w:r w:rsidRPr="00AE4DAF">
        <w:rPr>
          <w:rFonts w:ascii="Times New Roman" w:hAnsi="Times New Roman"/>
          <w:sz w:val="28"/>
          <w:szCs w:val="28"/>
        </w:rPr>
        <w:t>Навізнаатрыманыхвынікаўзаключаецца</w:t>
      </w:r>
      <w:r w:rsidRPr="00BF7B8C">
        <w:rPr>
          <w:rFonts w:ascii="Times New Roman" w:hAnsi="Times New Roman"/>
          <w:sz w:val="28"/>
          <w:szCs w:val="28"/>
          <w:lang w:val="en-US"/>
        </w:rPr>
        <w:t xml:space="preserve"> </w:t>
      </w:r>
      <w:r w:rsidRPr="00AE4DAF">
        <w:rPr>
          <w:rFonts w:ascii="Times New Roman" w:hAnsi="Times New Roman"/>
          <w:sz w:val="28"/>
          <w:szCs w:val="28"/>
        </w:rPr>
        <w:t>ў</w:t>
      </w:r>
      <w:r w:rsidRPr="00BF7B8C">
        <w:rPr>
          <w:rFonts w:ascii="Times New Roman" w:hAnsi="Times New Roman"/>
          <w:sz w:val="28"/>
          <w:szCs w:val="28"/>
          <w:lang w:val="en-US"/>
        </w:rPr>
        <w:t xml:space="preserve"> </w:t>
      </w:r>
      <w:r w:rsidRPr="00AE4DAF">
        <w:rPr>
          <w:rFonts w:ascii="Times New Roman" w:hAnsi="Times New Roman"/>
          <w:sz w:val="28"/>
          <w:szCs w:val="28"/>
        </w:rPr>
        <w:t>распрацаванаймадэлі</w:t>
      </w:r>
      <w:r w:rsidRPr="00BF7B8C">
        <w:rPr>
          <w:rFonts w:ascii="Times New Roman" w:hAnsi="Times New Roman"/>
          <w:sz w:val="28"/>
          <w:szCs w:val="28"/>
          <w:lang w:val="en-US"/>
        </w:rPr>
        <w:t xml:space="preserve"> , </w:t>
      </w:r>
      <w:r w:rsidRPr="00AE4DAF">
        <w:rPr>
          <w:rFonts w:ascii="Times New Roman" w:hAnsi="Times New Roman"/>
          <w:sz w:val="28"/>
          <w:szCs w:val="28"/>
        </w:rPr>
        <w:t>якая</w:t>
      </w:r>
      <w:r w:rsidRPr="00BF7B8C">
        <w:rPr>
          <w:rFonts w:ascii="Times New Roman" w:hAnsi="Times New Roman"/>
          <w:sz w:val="28"/>
          <w:szCs w:val="28"/>
          <w:lang w:val="en-US"/>
        </w:rPr>
        <w:t xml:space="preserve"> </w:t>
      </w:r>
      <w:r w:rsidRPr="00AE4DAF">
        <w:rPr>
          <w:rFonts w:ascii="Times New Roman" w:hAnsi="Times New Roman"/>
          <w:sz w:val="28"/>
          <w:szCs w:val="28"/>
        </w:rPr>
        <w:t>дазваляевыкарыстоўвацьпадыход</w:t>
      </w:r>
      <w:r w:rsidRPr="00BF7B8C">
        <w:rPr>
          <w:rFonts w:ascii="Times New Roman" w:hAnsi="Times New Roman"/>
          <w:sz w:val="28"/>
          <w:szCs w:val="28"/>
          <w:lang w:val="en-US"/>
        </w:rPr>
        <w:t xml:space="preserve"> , </w:t>
      </w:r>
      <w:r w:rsidRPr="00AE4DAF">
        <w:rPr>
          <w:rFonts w:ascii="Times New Roman" w:hAnsi="Times New Roman"/>
          <w:sz w:val="28"/>
          <w:szCs w:val="28"/>
        </w:rPr>
        <w:t>якіўжываеццапрыпабудовеаптымальнагапартфелякаштоўныхпапер</w:t>
      </w:r>
      <w:r w:rsidRPr="00BF7B8C">
        <w:rPr>
          <w:rFonts w:ascii="Times New Roman" w:hAnsi="Times New Roman"/>
          <w:sz w:val="28"/>
          <w:szCs w:val="28"/>
          <w:lang w:val="en-US"/>
        </w:rPr>
        <w:t>.</w:t>
      </w:r>
    </w:p>
    <w:p w:rsidR="00BD1D17" w:rsidRPr="00BF7B8C" w:rsidRDefault="00AE4DAF" w:rsidP="00F06ABB">
      <w:pPr>
        <w:spacing w:after="0" w:line="360" w:lineRule="atLeast"/>
        <w:ind w:firstLine="680"/>
        <w:jc w:val="both"/>
        <w:rPr>
          <w:rFonts w:ascii="Times New Roman" w:hAnsi="Times New Roman"/>
          <w:sz w:val="28"/>
          <w:szCs w:val="28"/>
          <w:lang w:val="en-US"/>
        </w:rPr>
      </w:pPr>
      <w:r w:rsidRPr="00C93F12">
        <w:rPr>
          <w:rFonts w:ascii="Times New Roman" w:hAnsi="Times New Roman"/>
          <w:sz w:val="28"/>
          <w:szCs w:val="28"/>
        </w:rPr>
        <w:t>Ступень</w:t>
      </w:r>
      <w:r w:rsidRPr="00BF7B8C">
        <w:rPr>
          <w:rFonts w:ascii="Times New Roman" w:hAnsi="Times New Roman"/>
          <w:sz w:val="28"/>
          <w:szCs w:val="28"/>
          <w:lang w:val="en-US"/>
        </w:rPr>
        <w:t xml:space="preserve"> </w:t>
      </w:r>
      <w:r w:rsidRPr="00C93F12">
        <w:rPr>
          <w:rFonts w:ascii="Times New Roman" w:hAnsi="Times New Roman"/>
          <w:sz w:val="28"/>
          <w:szCs w:val="28"/>
        </w:rPr>
        <w:t>ўкаранення</w:t>
      </w:r>
      <w:r w:rsidRPr="00BF7B8C">
        <w:rPr>
          <w:rFonts w:ascii="Times New Roman" w:hAnsi="Times New Roman"/>
          <w:sz w:val="28"/>
          <w:szCs w:val="28"/>
          <w:lang w:val="en-US"/>
        </w:rPr>
        <w:t xml:space="preserve"> </w:t>
      </w:r>
      <w:r w:rsidRPr="00C93F12">
        <w:rPr>
          <w:rFonts w:ascii="Times New Roman" w:hAnsi="Times New Roman"/>
          <w:sz w:val="28"/>
          <w:szCs w:val="28"/>
        </w:rPr>
        <w:t>і</w:t>
      </w:r>
      <w:r w:rsidRPr="00BF7B8C">
        <w:rPr>
          <w:rFonts w:ascii="Times New Roman" w:hAnsi="Times New Roman"/>
          <w:sz w:val="28"/>
          <w:szCs w:val="28"/>
          <w:lang w:val="en-US"/>
        </w:rPr>
        <w:t xml:space="preserve"> </w:t>
      </w:r>
      <w:r w:rsidRPr="00C93F12">
        <w:rPr>
          <w:rFonts w:ascii="Times New Roman" w:hAnsi="Times New Roman"/>
          <w:sz w:val="28"/>
          <w:szCs w:val="28"/>
        </w:rPr>
        <w:t>рэкамендацыі</w:t>
      </w:r>
      <w:r w:rsidRPr="00BF7B8C">
        <w:rPr>
          <w:rFonts w:ascii="Times New Roman" w:hAnsi="Times New Roman"/>
          <w:sz w:val="28"/>
          <w:szCs w:val="28"/>
          <w:lang w:val="en-US"/>
        </w:rPr>
        <w:t xml:space="preserve"> </w:t>
      </w:r>
      <w:r w:rsidRPr="00C93F12">
        <w:rPr>
          <w:rFonts w:ascii="Times New Roman" w:hAnsi="Times New Roman"/>
          <w:sz w:val="28"/>
          <w:szCs w:val="28"/>
        </w:rPr>
        <w:t>па</w:t>
      </w:r>
      <w:r w:rsidRPr="00BF7B8C">
        <w:rPr>
          <w:rFonts w:ascii="Times New Roman" w:hAnsi="Times New Roman"/>
          <w:sz w:val="28"/>
          <w:szCs w:val="28"/>
          <w:lang w:val="en-US"/>
        </w:rPr>
        <w:t xml:space="preserve"> </w:t>
      </w:r>
      <w:r w:rsidRPr="00C93F12">
        <w:rPr>
          <w:rFonts w:ascii="Times New Roman" w:hAnsi="Times New Roman"/>
          <w:sz w:val="28"/>
          <w:szCs w:val="28"/>
        </w:rPr>
        <w:t>ўкараненніатрыманыхвынікаў</w:t>
      </w:r>
      <w:r w:rsidRPr="00BF7B8C">
        <w:rPr>
          <w:rFonts w:ascii="Times New Roman" w:hAnsi="Times New Roman"/>
          <w:sz w:val="28"/>
          <w:szCs w:val="28"/>
          <w:lang w:val="en-US"/>
        </w:rPr>
        <w:t xml:space="preserve">: </w:t>
      </w:r>
      <w:r w:rsidRPr="00C93F12">
        <w:rPr>
          <w:rFonts w:ascii="Times New Roman" w:hAnsi="Times New Roman"/>
          <w:sz w:val="28"/>
          <w:szCs w:val="28"/>
        </w:rPr>
        <w:t>ўкараненнепрапаноўбудзеспрыяцьўдасканаленнімеханізмувызначэннякрэдытаздольнасціфізічнайасобы</w:t>
      </w:r>
      <w:r w:rsidRPr="00BF7B8C">
        <w:rPr>
          <w:rFonts w:ascii="Times New Roman" w:hAnsi="Times New Roman"/>
          <w:sz w:val="28"/>
          <w:szCs w:val="28"/>
          <w:lang w:val="en-US"/>
        </w:rPr>
        <w:t xml:space="preserve"> , </w:t>
      </w:r>
      <w:r w:rsidRPr="00C93F12">
        <w:rPr>
          <w:rFonts w:ascii="Times New Roman" w:hAnsi="Times New Roman"/>
          <w:sz w:val="28"/>
          <w:szCs w:val="28"/>
        </w:rPr>
        <w:t>што</w:t>
      </w:r>
      <w:r w:rsidRPr="00BF7B8C">
        <w:rPr>
          <w:rFonts w:ascii="Times New Roman" w:hAnsi="Times New Roman"/>
          <w:sz w:val="28"/>
          <w:szCs w:val="28"/>
          <w:lang w:val="en-US"/>
        </w:rPr>
        <w:t xml:space="preserve"> </w:t>
      </w:r>
      <w:r w:rsidRPr="00C93F12">
        <w:rPr>
          <w:rFonts w:ascii="Times New Roman" w:hAnsi="Times New Roman"/>
          <w:sz w:val="28"/>
          <w:szCs w:val="28"/>
        </w:rPr>
        <w:t>ў</w:t>
      </w:r>
      <w:r w:rsidRPr="00BF7B8C">
        <w:rPr>
          <w:rFonts w:ascii="Times New Roman" w:hAnsi="Times New Roman"/>
          <w:sz w:val="28"/>
          <w:szCs w:val="28"/>
          <w:lang w:val="en-US"/>
        </w:rPr>
        <w:t xml:space="preserve"> </w:t>
      </w:r>
      <w:r w:rsidRPr="00C93F12">
        <w:rPr>
          <w:rFonts w:ascii="Times New Roman" w:hAnsi="Times New Roman"/>
          <w:sz w:val="28"/>
          <w:szCs w:val="28"/>
        </w:rPr>
        <w:t>сваю</w:t>
      </w:r>
      <w:r w:rsidRPr="00BF7B8C">
        <w:rPr>
          <w:rFonts w:ascii="Times New Roman" w:hAnsi="Times New Roman"/>
          <w:sz w:val="28"/>
          <w:szCs w:val="28"/>
          <w:lang w:val="en-US"/>
        </w:rPr>
        <w:t xml:space="preserve"> </w:t>
      </w:r>
      <w:r w:rsidRPr="00C93F12">
        <w:rPr>
          <w:rFonts w:ascii="Times New Roman" w:hAnsi="Times New Roman"/>
          <w:sz w:val="28"/>
          <w:szCs w:val="28"/>
        </w:rPr>
        <w:t>чаргупавіннастацьімпульсам</w:t>
      </w:r>
      <w:r w:rsidRPr="00BF7B8C">
        <w:rPr>
          <w:rFonts w:ascii="Times New Roman" w:hAnsi="Times New Roman"/>
          <w:sz w:val="28"/>
          <w:szCs w:val="28"/>
          <w:lang w:val="en-US"/>
        </w:rPr>
        <w:t xml:space="preserve"> </w:t>
      </w:r>
      <w:r w:rsidRPr="00C93F12">
        <w:rPr>
          <w:rFonts w:ascii="Times New Roman" w:hAnsi="Times New Roman"/>
          <w:sz w:val="28"/>
          <w:szCs w:val="28"/>
        </w:rPr>
        <w:t>для</w:t>
      </w:r>
      <w:r w:rsidRPr="00BF7B8C">
        <w:rPr>
          <w:rFonts w:ascii="Times New Roman" w:hAnsi="Times New Roman"/>
          <w:sz w:val="28"/>
          <w:szCs w:val="28"/>
          <w:lang w:val="en-US"/>
        </w:rPr>
        <w:t xml:space="preserve"> </w:t>
      </w:r>
      <w:r w:rsidRPr="00C93F12">
        <w:rPr>
          <w:rFonts w:ascii="Times New Roman" w:hAnsi="Times New Roman"/>
          <w:sz w:val="28"/>
          <w:szCs w:val="28"/>
        </w:rPr>
        <w:t>зніжэннярызык</w:t>
      </w:r>
      <w:r w:rsidRPr="00BF7B8C">
        <w:rPr>
          <w:rFonts w:ascii="Times New Roman" w:hAnsi="Times New Roman"/>
          <w:sz w:val="28"/>
          <w:szCs w:val="28"/>
          <w:lang w:val="en-US"/>
        </w:rPr>
        <w:t xml:space="preserve"> </w:t>
      </w:r>
      <w:r w:rsidRPr="00C93F12">
        <w:rPr>
          <w:rFonts w:ascii="Times New Roman" w:hAnsi="Times New Roman"/>
          <w:sz w:val="28"/>
          <w:szCs w:val="28"/>
        </w:rPr>
        <w:t>і</w:t>
      </w:r>
      <w:r w:rsidRPr="00BF7B8C">
        <w:rPr>
          <w:rFonts w:ascii="Times New Roman" w:hAnsi="Times New Roman"/>
          <w:sz w:val="28"/>
          <w:szCs w:val="28"/>
          <w:lang w:val="en-US"/>
        </w:rPr>
        <w:t xml:space="preserve"> </w:t>
      </w:r>
      <w:r w:rsidRPr="00C93F12">
        <w:rPr>
          <w:rFonts w:ascii="Times New Roman" w:hAnsi="Times New Roman"/>
          <w:sz w:val="28"/>
          <w:szCs w:val="28"/>
        </w:rPr>
        <w:t>росту</w:t>
      </w:r>
      <w:r w:rsidRPr="00BF7B8C">
        <w:rPr>
          <w:rFonts w:ascii="Times New Roman" w:hAnsi="Times New Roman"/>
          <w:sz w:val="28"/>
          <w:szCs w:val="28"/>
          <w:lang w:val="en-US"/>
        </w:rPr>
        <w:t xml:space="preserve"> </w:t>
      </w:r>
      <w:r w:rsidRPr="00C93F12">
        <w:rPr>
          <w:rFonts w:ascii="Times New Roman" w:hAnsi="Times New Roman"/>
          <w:sz w:val="28"/>
          <w:szCs w:val="28"/>
        </w:rPr>
        <w:t>аб</w:t>
      </w:r>
      <w:r w:rsidRPr="00BF7B8C">
        <w:rPr>
          <w:rFonts w:ascii="Times New Roman" w:hAnsi="Times New Roman"/>
          <w:sz w:val="28"/>
          <w:szCs w:val="28"/>
          <w:lang w:val="en-US"/>
        </w:rPr>
        <w:t>'</w:t>
      </w:r>
      <w:r w:rsidRPr="00C93F12">
        <w:rPr>
          <w:rFonts w:ascii="Times New Roman" w:hAnsi="Times New Roman"/>
          <w:sz w:val="28"/>
          <w:szCs w:val="28"/>
        </w:rPr>
        <w:t>ёмукрэдытнагапартфеля</w:t>
      </w:r>
      <w:r w:rsidRPr="00BF7B8C">
        <w:rPr>
          <w:rFonts w:ascii="Times New Roman" w:hAnsi="Times New Roman"/>
          <w:sz w:val="28"/>
          <w:szCs w:val="28"/>
          <w:lang w:val="en-US"/>
        </w:rPr>
        <w:t xml:space="preserve"> </w:t>
      </w:r>
      <w:r w:rsidRPr="00C93F12">
        <w:rPr>
          <w:rFonts w:ascii="Times New Roman" w:hAnsi="Times New Roman"/>
          <w:sz w:val="28"/>
          <w:szCs w:val="28"/>
        </w:rPr>
        <w:t>ў</w:t>
      </w:r>
      <w:r w:rsidRPr="00BF7B8C">
        <w:rPr>
          <w:rFonts w:ascii="Times New Roman" w:hAnsi="Times New Roman"/>
          <w:sz w:val="28"/>
          <w:szCs w:val="28"/>
          <w:lang w:val="en-US"/>
        </w:rPr>
        <w:t xml:space="preserve"> </w:t>
      </w:r>
      <w:r w:rsidRPr="00C93F12">
        <w:rPr>
          <w:rFonts w:ascii="Times New Roman" w:hAnsi="Times New Roman"/>
          <w:sz w:val="28"/>
          <w:szCs w:val="28"/>
        </w:rPr>
        <w:t>разрэзеразгляданайкатэгорыікліентаў</w:t>
      </w:r>
      <w:r w:rsidRPr="00BF7B8C">
        <w:rPr>
          <w:rFonts w:ascii="Times New Roman" w:hAnsi="Times New Roman"/>
          <w:sz w:val="28"/>
          <w:szCs w:val="28"/>
          <w:lang w:val="en-US"/>
        </w:rPr>
        <w:t xml:space="preserve"> .</w:t>
      </w:r>
    </w:p>
    <w:p w:rsidR="00AE4DAF" w:rsidRPr="00BF7B8C" w:rsidRDefault="00AE4DAF" w:rsidP="00F06ABB">
      <w:pPr>
        <w:spacing w:after="0" w:line="360" w:lineRule="atLeast"/>
        <w:jc w:val="both"/>
        <w:rPr>
          <w:rFonts w:ascii="Times New Roman" w:hAnsi="Times New Roman"/>
          <w:sz w:val="32"/>
          <w:szCs w:val="32"/>
          <w:lang w:val="en-US"/>
        </w:rPr>
      </w:pPr>
    </w:p>
    <w:p w:rsidR="00C7293E" w:rsidRPr="00BF7B8C" w:rsidRDefault="00C7293E" w:rsidP="00F06ABB">
      <w:pPr>
        <w:spacing w:after="0" w:line="360" w:lineRule="atLeast"/>
        <w:jc w:val="both"/>
        <w:rPr>
          <w:rFonts w:ascii="Times New Roman" w:hAnsi="Times New Roman"/>
          <w:sz w:val="32"/>
          <w:szCs w:val="32"/>
          <w:lang w:val="en-US"/>
        </w:rPr>
      </w:pPr>
    </w:p>
    <w:p w:rsidR="00C7293E" w:rsidRPr="00BF7B8C" w:rsidRDefault="00C7293E" w:rsidP="00F06ABB">
      <w:pPr>
        <w:spacing w:after="0" w:line="360" w:lineRule="atLeast"/>
        <w:jc w:val="both"/>
        <w:rPr>
          <w:rFonts w:ascii="Times New Roman" w:hAnsi="Times New Roman"/>
          <w:sz w:val="32"/>
          <w:szCs w:val="32"/>
          <w:lang w:val="en-US"/>
        </w:rPr>
      </w:pPr>
      <w:bookmarkStart w:id="0" w:name="_GoBack"/>
      <w:bookmarkEnd w:id="0"/>
    </w:p>
    <w:p w:rsidR="00C7293E" w:rsidRPr="00BF7B8C" w:rsidRDefault="00C7293E" w:rsidP="00F06ABB">
      <w:pPr>
        <w:spacing w:after="0" w:line="360" w:lineRule="atLeast"/>
        <w:jc w:val="both"/>
        <w:rPr>
          <w:rFonts w:ascii="Times New Roman" w:hAnsi="Times New Roman"/>
          <w:sz w:val="32"/>
          <w:szCs w:val="32"/>
          <w:lang w:val="en-US"/>
        </w:rPr>
      </w:pPr>
    </w:p>
    <w:p w:rsidR="00C7293E" w:rsidRPr="00BF7B8C" w:rsidRDefault="00C7293E" w:rsidP="00F06ABB">
      <w:pPr>
        <w:spacing w:after="0" w:line="360" w:lineRule="atLeast"/>
        <w:jc w:val="both"/>
        <w:rPr>
          <w:rFonts w:ascii="Times New Roman" w:hAnsi="Times New Roman"/>
          <w:sz w:val="32"/>
          <w:szCs w:val="32"/>
          <w:lang w:val="en-US"/>
        </w:rPr>
      </w:pPr>
    </w:p>
    <w:p w:rsidR="00C7293E" w:rsidRPr="00BF7B8C" w:rsidRDefault="00C7293E" w:rsidP="00F06ABB">
      <w:pPr>
        <w:spacing w:after="0" w:line="360" w:lineRule="atLeast"/>
        <w:jc w:val="both"/>
        <w:rPr>
          <w:rFonts w:ascii="Times New Roman" w:hAnsi="Times New Roman"/>
          <w:sz w:val="28"/>
          <w:szCs w:val="28"/>
          <w:lang w:val="en-US"/>
        </w:rPr>
      </w:pPr>
      <w:r w:rsidRPr="00C7293E">
        <w:rPr>
          <w:rFonts w:ascii="Times New Roman" w:hAnsi="Times New Roman"/>
          <w:sz w:val="28"/>
          <w:szCs w:val="28"/>
        </w:rPr>
        <w:t>Аўтарпрацыпацвярджае</w:t>
      </w:r>
      <w:r w:rsidRPr="00BF7B8C">
        <w:rPr>
          <w:rFonts w:ascii="Times New Roman" w:hAnsi="Times New Roman"/>
          <w:sz w:val="28"/>
          <w:szCs w:val="28"/>
          <w:lang w:val="en-US"/>
        </w:rPr>
        <w:t xml:space="preserve">, </w:t>
      </w:r>
      <w:r w:rsidRPr="00C7293E">
        <w:rPr>
          <w:rFonts w:ascii="Times New Roman" w:hAnsi="Times New Roman"/>
          <w:sz w:val="28"/>
          <w:szCs w:val="28"/>
        </w:rPr>
        <w:t>штопрыведзены</w:t>
      </w:r>
      <w:r w:rsidRPr="00BF7B8C">
        <w:rPr>
          <w:rFonts w:ascii="Times New Roman" w:hAnsi="Times New Roman"/>
          <w:sz w:val="28"/>
          <w:szCs w:val="28"/>
          <w:lang w:val="en-US"/>
        </w:rPr>
        <w:t xml:space="preserve"> </w:t>
      </w:r>
      <w:r w:rsidRPr="00C7293E">
        <w:rPr>
          <w:rFonts w:ascii="Times New Roman" w:hAnsi="Times New Roman"/>
          <w:sz w:val="28"/>
          <w:szCs w:val="28"/>
        </w:rPr>
        <w:t>ў</w:t>
      </w:r>
      <w:r w:rsidRPr="00BF7B8C">
        <w:rPr>
          <w:rFonts w:ascii="Times New Roman" w:hAnsi="Times New Roman"/>
          <w:sz w:val="28"/>
          <w:szCs w:val="28"/>
          <w:lang w:val="en-US"/>
        </w:rPr>
        <w:t xml:space="preserve"> </w:t>
      </w:r>
      <w:r w:rsidRPr="00C7293E">
        <w:rPr>
          <w:rFonts w:ascii="Times New Roman" w:hAnsi="Times New Roman"/>
          <w:sz w:val="28"/>
          <w:szCs w:val="28"/>
        </w:rPr>
        <w:t>ёйразлікова</w:t>
      </w:r>
      <w:r w:rsidRPr="00BF7B8C">
        <w:rPr>
          <w:rFonts w:ascii="Times New Roman" w:hAnsi="Times New Roman"/>
          <w:sz w:val="28"/>
          <w:szCs w:val="28"/>
          <w:lang w:val="en-US"/>
        </w:rPr>
        <w:t>-</w:t>
      </w:r>
      <w:r w:rsidRPr="00C7293E">
        <w:rPr>
          <w:rFonts w:ascii="Times New Roman" w:hAnsi="Times New Roman"/>
          <w:sz w:val="28"/>
          <w:szCs w:val="28"/>
        </w:rPr>
        <w:t>аналітычныматэрыялправільна</w:t>
      </w:r>
      <w:r w:rsidRPr="00BF7B8C">
        <w:rPr>
          <w:rFonts w:ascii="Times New Roman" w:hAnsi="Times New Roman"/>
          <w:sz w:val="28"/>
          <w:szCs w:val="28"/>
          <w:lang w:val="en-US"/>
        </w:rPr>
        <w:t xml:space="preserve"> </w:t>
      </w:r>
      <w:r w:rsidRPr="00C7293E">
        <w:rPr>
          <w:rFonts w:ascii="Times New Roman" w:hAnsi="Times New Roman"/>
          <w:sz w:val="28"/>
          <w:szCs w:val="28"/>
        </w:rPr>
        <w:t>і</w:t>
      </w:r>
      <w:r w:rsidRPr="00BF7B8C">
        <w:rPr>
          <w:rFonts w:ascii="Times New Roman" w:hAnsi="Times New Roman"/>
          <w:sz w:val="28"/>
          <w:szCs w:val="28"/>
          <w:lang w:val="en-US"/>
        </w:rPr>
        <w:t xml:space="preserve"> </w:t>
      </w:r>
      <w:r w:rsidRPr="00C7293E">
        <w:rPr>
          <w:rFonts w:ascii="Times New Roman" w:hAnsi="Times New Roman"/>
          <w:sz w:val="28"/>
          <w:szCs w:val="28"/>
        </w:rPr>
        <w:t>аб</w:t>
      </w:r>
      <w:r w:rsidRPr="00BF7B8C">
        <w:rPr>
          <w:rFonts w:ascii="Times New Roman" w:hAnsi="Times New Roman"/>
          <w:sz w:val="28"/>
          <w:szCs w:val="28"/>
          <w:lang w:val="en-US"/>
        </w:rPr>
        <w:t>'</w:t>
      </w:r>
      <w:r w:rsidRPr="00C7293E">
        <w:rPr>
          <w:rFonts w:ascii="Times New Roman" w:hAnsi="Times New Roman"/>
          <w:sz w:val="28"/>
          <w:szCs w:val="28"/>
        </w:rPr>
        <w:t>ектыўнаадлюстроўвае</w:t>
      </w:r>
      <w:r w:rsidRPr="00BF7B8C">
        <w:rPr>
          <w:rFonts w:ascii="Times New Roman" w:hAnsi="Times New Roman"/>
          <w:sz w:val="28"/>
          <w:szCs w:val="28"/>
          <w:lang w:val="en-US"/>
        </w:rPr>
        <w:t xml:space="preserve"> </w:t>
      </w:r>
      <w:r w:rsidRPr="00C7293E">
        <w:rPr>
          <w:rFonts w:ascii="Times New Roman" w:hAnsi="Times New Roman"/>
          <w:sz w:val="28"/>
          <w:szCs w:val="28"/>
        </w:rPr>
        <w:t>стан</w:t>
      </w:r>
      <w:r w:rsidRPr="00BF7B8C">
        <w:rPr>
          <w:rFonts w:ascii="Times New Roman" w:hAnsi="Times New Roman"/>
          <w:sz w:val="28"/>
          <w:szCs w:val="28"/>
          <w:lang w:val="en-US"/>
        </w:rPr>
        <w:t xml:space="preserve"> </w:t>
      </w:r>
      <w:r w:rsidRPr="00C7293E">
        <w:rPr>
          <w:rFonts w:ascii="Times New Roman" w:hAnsi="Times New Roman"/>
          <w:sz w:val="28"/>
          <w:szCs w:val="28"/>
        </w:rPr>
        <w:t>доследнагапрацэсу</w:t>
      </w:r>
      <w:r w:rsidRPr="00BF7B8C">
        <w:rPr>
          <w:rFonts w:ascii="Times New Roman" w:hAnsi="Times New Roman"/>
          <w:sz w:val="28"/>
          <w:szCs w:val="28"/>
          <w:lang w:val="en-US"/>
        </w:rPr>
        <w:t xml:space="preserve">, </w:t>
      </w:r>
      <w:r w:rsidRPr="00C7293E">
        <w:rPr>
          <w:rFonts w:ascii="Times New Roman" w:hAnsi="Times New Roman"/>
          <w:sz w:val="28"/>
          <w:szCs w:val="28"/>
        </w:rPr>
        <w:t>а</w:t>
      </w:r>
      <w:r w:rsidRPr="00BF7B8C">
        <w:rPr>
          <w:rFonts w:ascii="Times New Roman" w:hAnsi="Times New Roman"/>
          <w:sz w:val="28"/>
          <w:szCs w:val="28"/>
          <w:lang w:val="en-US"/>
        </w:rPr>
        <w:t xml:space="preserve"> </w:t>
      </w:r>
      <w:r w:rsidRPr="00C7293E">
        <w:rPr>
          <w:rFonts w:ascii="Times New Roman" w:hAnsi="Times New Roman"/>
          <w:sz w:val="28"/>
          <w:szCs w:val="28"/>
        </w:rPr>
        <w:t>ўсезапазычаныя</w:t>
      </w:r>
      <w:r w:rsidRPr="00BF7B8C">
        <w:rPr>
          <w:rFonts w:ascii="Times New Roman" w:hAnsi="Times New Roman"/>
          <w:sz w:val="28"/>
          <w:szCs w:val="28"/>
          <w:lang w:val="en-US"/>
        </w:rPr>
        <w:t xml:space="preserve"> </w:t>
      </w:r>
      <w:r w:rsidRPr="00C7293E">
        <w:rPr>
          <w:rFonts w:ascii="Times New Roman" w:hAnsi="Times New Roman"/>
          <w:sz w:val="28"/>
          <w:szCs w:val="28"/>
        </w:rPr>
        <w:t>з</w:t>
      </w:r>
      <w:r w:rsidRPr="00BF7B8C">
        <w:rPr>
          <w:rFonts w:ascii="Times New Roman" w:hAnsi="Times New Roman"/>
          <w:sz w:val="28"/>
          <w:szCs w:val="28"/>
          <w:lang w:val="en-US"/>
        </w:rPr>
        <w:t xml:space="preserve"> </w:t>
      </w:r>
      <w:r w:rsidRPr="00C7293E">
        <w:rPr>
          <w:rFonts w:ascii="Times New Roman" w:hAnsi="Times New Roman"/>
          <w:sz w:val="28"/>
          <w:szCs w:val="28"/>
        </w:rPr>
        <w:t>літаратурных</w:t>
      </w:r>
      <w:r w:rsidRPr="00BF7B8C">
        <w:rPr>
          <w:rFonts w:ascii="Times New Roman" w:hAnsi="Times New Roman"/>
          <w:sz w:val="28"/>
          <w:szCs w:val="28"/>
          <w:lang w:val="en-US"/>
        </w:rPr>
        <w:t xml:space="preserve"> </w:t>
      </w:r>
      <w:r w:rsidRPr="00C7293E">
        <w:rPr>
          <w:rFonts w:ascii="Times New Roman" w:hAnsi="Times New Roman"/>
          <w:sz w:val="28"/>
          <w:szCs w:val="28"/>
        </w:rPr>
        <w:t>і</w:t>
      </w:r>
      <w:r w:rsidRPr="00BF7B8C">
        <w:rPr>
          <w:rFonts w:ascii="Times New Roman" w:hAnsi="Times New Roman"/>
          <w:sz w:val="28"/>
          <w:szCs w:val="28"/>
          <w:lang w:val="en-US"/>
        </w:rPr>
        <w:t xml:space="preserve"> </w:t>
      </w:r>
      <w:r w:rsidRPr="00C7293E">
        <w:rPr>
          <w:rFonts w:ascii="Times New Roman" w:hAnsi="Times New Roman"/>
          <w:sz w:val="28"/>
          <w:szCs w:val="28"/>
        </w:rPr>
        <w:t>іншыхкрыніцтэарэтычныя</w:t>
      </w:r>
      <w:r w:rsidRPr="00BF7B8C">
        <w:rPr>
          <w:rFonts w:ascii="Times New Roman" w:hAnsi="Times New Roman"/>
          <w:sz w:val="28"/>
          <w:szCs w:val="28"/>
          <w:lang w:val="en-US"/>
        </w:rPr>
        <w:t xml:space="preserve">, </w:t>
      </w:r>
      <w:r w:rsidRPr="00C7293E">
        <w:rPr>
          <w:rFonts w:ascii="Times New Roman" w:hAnsi="Times New Roman"/>
          <w:sz w:val="28"/>
          <w:szCs w:val="28"/>
        </w:rPr>
        <w:t>метадалагічныя</w:t>
      </w:r>
      <w:r w:rsidRPr="00BF7B8C">
        <w:rPr>
          <w:rFonts w:ascii="Times New Roman" w:hAnsi="Times New Roman"/>
          <w:sz w:val="28"/>
          <w:szCs w:val="28"/>
          <w:lang w:val="en-US"/>
        </w:rPr>
        <w:t xml:space="preserve"> </w:t>
      </w:r>
      <w:r w:rsidRPr="00C7293E">
        <w:rPr>
          <w:rFonts w:ascii="Times New Roman" w:hAnsi="Times New Roman"/>
          <w:sz w:val="28"/>
          <w:szCs w:val="28"/>
        </w:rPr>
        <w:t>і</w:t>
      </w:r>
      <w:r w:rsidRPr="00BF7B8C">
        <w:rPr>
          <w:rFonts w:ascii="Times New Roman" w:hAnsi="Times New Roman"/>
          <w:sz w:val="28"/>
          <w:szCs w:val="28"/>
          <w:lang w:val="en-US"/>
        </w:rPr>
        <w:t xml:space="preserve"> </w:t>
      </w:r>
      <w:r w:rsidRPr="00C7293E">
        <w:rPr>
          <w:rFonts w:ascii="Times New Roman" w:hAnsi="Times New Roman"/>
          <w:sz w:val="28"/>
          <w:szCs w:val="28"/>
        </w:rPr>
        <w:t>метадычныястановішча</w:t>
      </w:r>
      <w:r w:rsidRPr="00BF7B8C">
        <w:rPr>
          <w:rFonts w:ascii="Times New Roman" w:hAnsi="Times New Roman"/>
          <w:sz w:val="28"/>
          <w:szCs w:val="28"/>
          <w:lang w:val="en-US"/>
        </w:rPr>
        <w:t xml:space="preserve"> </w:t>
      </w:r>
      <w:r w:rsidRPr="00C7293E">
        <w:rPr>
          <w:rFonts w:ascii="Times New Roman" w:hAnsi="Times New Roman"/>
          <w:sz w:val="28"/>
          <w:szCs w:val="28"/>
        </w:rPr>
        <w:t>і</w:t>
      </w:r>
      <w:r w:rsidRPr="00BF7B8C">
        <w:rPr>
          <w:rFonts w:ascii="Times New Roman" w:hAnsi="Times New Roman"/>
          <w:sz w:val="28"/>
          <w:szCs w:val="28"/>
          <w:lang w:val="en-US"/>
        </w:rPr>
        <w:t xml:space="preserve"> </w:t>
      </w:r>
      <w:r w:rsidRPr="00C7293E">
        <w:rPr>
          <w:rFonts w:ascii="Times New Roman" w:hAnsi="Times New Roman"/>
          <w:sz w:val="28"/>
          <w:szCs w:val="28"/>
        </w:rPr>
        <w:t>канцэпцыісуправаджаюццаспасылкамі</w:t>
      </w:r>
      <w:r w:rsidRPr="00BF7B8C">
        <w:rPr>
          <w:rFonts w:ascii="Times New Roman" w:hAnsi="Times New Roman"/>
          <w:sz w:val="28"/>
          <w:szCs w:val="28"/>
          <w:lang w:val="en-US"/>
        </w:rPr>
        <w:t xml:space="preserve"> </w:t>
      </w:r>
      <w:r w:rsidRPr="00C7293E">
        <w:rPr>
          <w:rFonts w:ascii="Times New Roman" w:hAnsi="Times New Roman"/>
          <w:sz w:val="28"/>
          <w:szCs w:val="28"/>
        </w:rPr>
        <w:t>на</w:t>
      </w:r>
      <w:r w:rsidRPr="00BF7B8C">
        <w:rPr>
          <w:rFonts w:ascii="Times New Roman" w:hAnsi="Times New Roman"/>
          <w:sz w:val="28"/>
          <w:szCs w:val="28"/>
          <w:lang w:val="en-US"/>
        </w:rPr>
        <w:t xml:space="preserve"> </w:t>
      </w:r>
      <w:r w:rsidRPr="00C7293E">
        <w:rPr>
          <w:rFonts w:ascii="Times New Roman" w:hAnsi="Times New Roman"/>
          <w:sz w:val="28"/>
          <w:szCs w:val="28"/>
        </w:rPr>
        <w:t>іхаўтараў</w:t>
      </w:r>
      <w:r w:rsidRPr="00BF7B8C">
        <w:rPr>
          <w:rFonts w:ascii="Times New Roman" w:hAnsi="Times New Roman"/>
          <w:sz w:val="28"/>
          <w:szCs w:val="28"/>
          <w:lang w:val="en-US"/>
        </w:rPr>
        <w:t xml:space="preserve">. </w:t>
      </w:r>
    </w:p>
    <w:p w:rsidR="00E801ED" w:rsidRDefault="00C7293E" w:rsidP="00F06ABB">
      <w:pPr>
        <w:spacing w:after="0" w:line="360" w:lineRule="atLeast"/>
        <w:jc w:val="right"/>
        <w:rPr>
          <w:rFonts w:ascii="Times New Roman" w:hAnsi="Times New Roman"/>
          <w:sz w:val="28"/>
          <w:szCs w:val="28"/>
        </w:rPr>
      </w:pPr>
      <w:r w:rsidRPr="00C7293E">
        <w:rPr>
          <w:rFonts w:ascii="Times New Roman" w:hAnsi="Times New Roman"/>
          <w:sz w:val="28"/>
          <w:szCs w:val="28"/>
        </w:rPr>
        <w:t>________________</w:t>
      </w:r>
    </w:p>
    <w:p w:rsidR="00AE4DAF" w:rsidRPr="00C93F12" w:rsidRDefault="00C7293E" w:rsidP="00F06ABB">
      <w:pPr>
        <w:spacing w:after="0" w:line="360" w:lineRule="atLeast"/>
        <w:jc w:val="right"/>
        <w:rPr>
          <w:rFonts w:ascii="Times New Roman" w:hAnsi="Times New Roman"/>
          <w:i/>
          <w:sz w:val="28"/>
          <w:szCs w:val="28"/>
        </w:rPr>
      </w:pPr>
      <w:r w:rsidRPr="00C93F12">
        <w:rPr>
          <w:rFonts w:ascii="Times New Roman" w:hAnsi="Times New Roman"/>
          <w:i/>
          <w:sz w:val="28"/>
          <w:szCs w:val="28"/>
        </w:rPr>
        <w:t>(</w:t>
      </w:r>
      <w:r w:rsidR="00C93F12" w:rsidRPr="00C93F12">
        <w:rPr>
          <w:rFonts w:ascii="Times New Roman" w:hAnsi="Times New Roman"/>
          <w:i/>
          <w:sz w:val="28"/>
          <w:szCs w:val="28"/>
        </w:rPr>
        <w:t>п</w:t>
      </w:r>
      <w:r w:rsidRPr="00C93F12">
        <w:rPr>
          <w:rFonts w:ascii="Times New Roman" w:hAnsi="Times New Roman"/>
          <w:i/>
          <w:sz w:val="28"/>
          <w:szCs w:val="28"/>
        </w:rPr>
        <w:t>одпіс)</w:t>
      </w:r>
    </w:p>
    <w:p w:rsidR="003A6754" w:rsidRPr="005F0FF1" w:rsidRDefault="003A6754" w:rsidP="005F0FF1">
      <w:pPr>
        <w:spacing w:line="360" w:lineRule="atLeast"/>
        <w:rPr>
          <w:rFonts w:ascii="Times New Roman" w:hAnsi="Times New Roman"/>
          <w:sz w:val="28"/>
          <w:szCs w:val="28"/>
          <w:lang w:val="en-US"/>
        </w:rPr>
      </w:pPr>
      <w:bookmarkStart w:id="1" w:name="RANGE!C7:J44"/>
      <w:bookmarkEnd w:id="1"/>
    </w:p>
    <w:sectPr w:rsidR="003A6754" w:rsidRPr="005F0FF1" w:rsidSect="00F06ABB">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C4" w:rsidRDefault="00B244C4" w:rsidP="005B0AB5">
      <w:pPr>
        <w:spacing w:after="0" w:line="240" w:lineRule="auto"/>
      </w:pPr>
      <w:r>
        <w:separator/>
      </w:r>
    </w:p>
  </w:endnote>
  <w:endnote w:type="continuationSeparator" w:id="0">
    <w:p w:rsidR="00B244C4" w:rsidRDefault="00B244C4" w:rsidP="005B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0081"/>
      <w:docPartObj>
        <w:docPartGallery w:val="Page Numbers (Bottom of Page)"/>
        <w:docPartUnique/>
      </w:docPartObj>
    </w:sdtPr>
    <w:sdtEndPr/>
    <w:sdtContent>
      <w:p w:rsidR="003D2609" w:rsidRDefault="00B244C4">
        <w:pPr>
          <w:pStyle w:val="af6"/>
          <w:jc w:val="center"/>
        </w:pPr>
        <w:r>
          <w:fldChar w:fldCharType="begin"/>
        </w:r>
        <w:r>
          <w:instrText xml:space="preserve"> PAGE   \* MERGEFORMAT </w:instrText>
        </w:r>
        <w:r>
          <w:fldChar w:fldCharType="separate"/>
        </w:r>
        <w:r w:rsidR="003A6754">
          <w:rPr>
            <w:noProof/>
          </w:rPr>
          <w:t>4</w:t>
        </w:r>
        <w:r>
          <w:rPr>
            <w:noProof/>
          </w:rPr>
          <w:fldChar w:fldCharType="end"/>
        </w:r>
      </w:p>
    </w:sdtContent>
  </w:sdt>
  <w:p w:rsidR="003D2609" w:rsidRDefault="003D260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C4" w:rsidRDefault="00B244C4" w:rsidP="005B0AB5">
      <w:pPr>
        <w:spacing w:after="0" w:line="240" w:lineRule="auto"/>
      </w:pPr>
      <w:r>
        <w:separator/>
      </w:r>
    </w:p>
  </w:footnote>
  <w:footnote w:type="continuationSeparator" w:id="0">
    <w:p w:rsidR="00B244C4" w:rsidRDefault="00B244C4" w:rsidP="005B0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7A2"/>
    <w:multiLevelType w:val="hybridMultilevel"/>
    <w:tmpl w:val="148CB7B0"/>
    <w:lvl w:ilvl="0" w:tplc="04190009">
      <w:start w:val="1"/>
      <w:numFmt w:val="bullet"/>
      <w:lvlText w:val=""/>
      <w:lvlJc w:val="left"/>
      <w:pPr>
        <w:ind w:left="3414" w:hanging="360"/>
      </w:pPr>
      <w:rPr>
        <w:rFonts w:ascii="Wingdings" w:hAnsi="Wingdings"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1">
    <w:nsid w:val="02AF2A07"/>
    <w:multiLevelType w:val="hybridMultilevel"/>
    <w:tmpl w:val="0A8CF45C"/>
    <w:lvl w:ilvl="0" w:tplc="154A05F0">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0407294E"/>
    <w:multiLevelType w:val="hybridMultilevel"/>
    <w:tmpl w:val="8EAE41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554D"/>
    <w:multiLevelType w:val="hybridMultilevel"/>
    <w:tmpl w:val="693E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A6CEB"/>
    <w:multiLevelType w:val="hybridMultilevel"/>
    <w:tmpl w:val="4338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309E1"/>
    <w:multiLevelType w:val="hybridMultilevel"/>
    <w:tmpl w:val="661E1642"/>
    <w:lvl w:ilvl="0" w:tplc="36582006">
      <w:start w:val="1"/>
      <w:numFmt w:val="decimal"/>
      <w:lvlText w:val="%1"/>
      <w:lvlJc w:val="left"/>
      <w:pPr>
        <w:ind w:left="1571"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442AC"/>
    <w:multiLevelType w:val="hybridMultilevel"/>
    <w:tmpl w:val="E6FE5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CA5E9A"/>
    <w:multiLevelType w:val="hybridMultilevel"/>
    <w:tmpl w:val="C4685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F3E0A"/>
    <w:multiLevelType w:val="hybridMultilevel"/>
    <w:tmpl w:val="AF6664BC"/>
    <w:lvl w:ilvl="0" w:tplc="118229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0D033D8"/>
    <w:multiLevelType w:val="multilevel"/>
    <w:tmpl w:val="2B9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A75274"/>
    <w:multiLevelType w:val="hybridMultilevel"/>
    <w:tmpl w:val="F59293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85A54"/>
    <w:multiLevelType w:val="hybridMultilevel"/>
    <w:tmpl w:val="1716FFAE"/>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2">
    <w:nsid w:val="16950A59"/>
    <w:multiLevelType w:val="hybridMultilevel"/>
    <w:tmpl w:val="B4B4CC46"/>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7B128BC"/>
    <w:multiLevelType w:val="hybridMultilevel"/>
    <w:tmpl w:val="E4F6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F61CB6"/>
    <w:multiLevelType w:val="hybridMultilevel"/>
    <w:tmpl w:val="5BEA722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3F703D0"/>
    <w:multiLevelType w:val="hybridMultilevel"/>
    <w:tmpl w:val="CB980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E61B6"/>
    <w:multiLevelType w:val="hybridMultilevel"/>
    <w:tmpl w:val="00786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54CA5"/>
    <w:multiLevelType w:val="hybridMultilevel"/>
    <w:tmpl w:val="17B4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74557"/>
    <w:multiLevelType w:val="hybridMultilevel"/>
    <w:tmpl w:val="A6406D26"/>
    <w:lvl w:ilvl="0" w:tplc="CF3837C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0142A"/>
    <w:multiLevelType w:val="hybridMultilevel"/>
    <w:tmpl w:val="629EC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AE6A3C"/>
    <w:multiLevelType w:val="hybridMultilevel"/>
    <w:tmpl w:val="82AC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24068"/>
    <w:multiLevelType w:val="hybridMultilevel"/>
    <w:tmpl w:val="3C04DF8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41907396"/>
    <w:multiLevelType w:val="hybridMultilevel"/>
    <w:tmpl w:val="A23425CC"/>
    <w:lvl w:ilvl="0" w:tplc="69CAE0CC">
      <w:start w:val="1"/>
      <w:numFmt w:val="decimal"/>
      <w:lvlText w:val="%1"/>
      <w:lvlJc w:val="left"/>
      <w:pPr>
        <w:ind w:left="3905" w:hanging="360"/>
      </w:pPr>
      <w:rPr>
        <w:rFonts w:ascii="Times New Roman" w:eastAsia="DejaVu Sans" w:hAnsi="Times New Roman" w:cs="Times New Roman"/>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42D11043"/>
    <w:multiLevelType w:val="multilevel"/>
    <w:tmpl w:val="058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830489"/>
    <w:multiLevelType w:val="hybridMultilevel"/>
    <w:tmpl w:val="4E9E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41B75"/>
    <w:multiLevelType w:val="hybridMultilevel"/>
    <w:tmpl w:val="FB72D1CE"/>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6">
    <w:nsid w:val="50807CDF"/>
    <w:multiLevelType w:val="hybridMultilevel"/>
    <w:tmpl w:val="A33A9562"/>
    <w:lvl w:ilvl="0" w:tplc="CB6C6A10">
      <w:start w:val="1"/>
      <w:numFmt w:val="bullet"/>
      <w:lvlText w:val=""/>
      <w:lvlJc w:val="left"/>
      <w:pPr>
        <w:tabs>
          <w:tab w:val="num" w:pos="2907"/>
        </w:tabs>
        <w:ind w:left="2907" w:hanging="360"/>
      </w:pPr>
      <w:rPr>
        <w:rFonts w:ascii="Symbol" w:hAnsi="Symbol" w:hint="default"/>
        <w:color w:val="auto"/>
      </w:rPr>
    </w:lvl>
    <w:lvl w:ilvl="1" w:tplc="AF76C0BE">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0213D1"/>
    <w:multiLevelType w:val="hybridMultilevel"/>
    <w:tmpl w:val="37589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182BCA"/>
    <w:multiLevelType w:val="hybridMultilevel"/>
    <w:tmpl w:val="3F3442BA"/>
    <w:lvl w:ilvl="0" w:tplc="04190011">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EF77305"/>
    <w:multiLevelType w:val="hybridMultilevel"/>
    <w:tmpl w:val="D23288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680674B6"/>
    <w:multiLevelType w:val="hybridMultilevel"/>
    <w:tmpl w:val="6D76AA64"/>
    <w:lvl w:ilvl="0" w:tplc="CF3837C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165EA2"/>
    <w:multiLevelType w:val="hybridMultilevel"/>
    <w:tmpl w:val="4E0E06B0"/>
    <w:lvl w:ilvl="0" w:tplc="AF76C0B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C21085D"/>
    <w:multiLevelType w:val="hybridMultilevel"/>
    <w:tmpl w:val="23B41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56249"/>
    <w:multiLevelType w:val="hybridMultilevel"/>
    <w:tmpl w:val="C392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CB580C"/>
    <w:multiLevelType w:val="hybridMultilevel"/>
    <w:tmpl w:val="32FE9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81228A"/>
    <w:multiLevelType w:val="hybridMultilevel"/>
    <w:tmpl w:val="18B0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20610"/>
    <w:multiLevelType w:val="hybridMultilevel"/>
    <w:tmpl w:val="611AB862"/>
    <w:lvl w:ilvl="0" w:tplc="36582006">
      <w:start w:val="1"/>
      <w:numFmt w:val="decimal"/>
      <w:lvlText w:val="%1"/>
      <w:lvlJc w:val="left"/>
      <w:pPr>
        <w:ind w:left="1571" w:hanging="360"/>
      </w:pPr>
      <w:rPr>
        <w:rFonts w:ascii="Times New Roman" w:eastAsia="DejaVu Sans"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C4C5599"/>
    <w:multiLevelType w:val="hybridMultilevel"/>
    <w:tmpl w:val="0C0C8248"/>
    <w:lvl w:ilvl="0" w:tplc="36582006">
      <w:start w:val="1"/>
      <w:numFmt w:val="decimal"/>
      <w:lvlText w:val="%1"/>
      <w:lvlJc w:val="left"/>
      <w:pPr>
        <w:ind w:left="1571"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28"/>
  </w:num>
  <w:num w:numId="5">
    <w:abstractNumId w:val="13"/>
  </w:num>
  <w:num w:numId="6">
    <w:abstractNumId w:val="6"/>
  </w:num>
  <w:num w:numId="7">
    <w:abstractNumId w:val="33"/>
  </w:num>
  <w:num w:numId="8">
    <w:abstractNumId w:val="17"/>
  </w:num>
  <w:num w:numId="9">
    <w:abstractNumId w:val="2"/>
  </w:num>
  <w:num w:numId="10">
    <w:abstractNumId w:val="29"/>
  </w:num>
  <w:num w:numId="11">
    <w:abstractNumId w:val="7"/>
  </w:num>
  <w:num w:numId="12">
    <w:abstractNumId w:val="10"/>
  </w:num>
  <w:num w:numId="13">
    <w:abstractNumId w:val="34"/>
  </w:num>
  <w:num w:numId="14">
    <w:abstractNumId w:val="21"/>
  </w:num>
  <w:num w:numId="15">
    <w:abstractNumId w:val="1"/>
  </w:num>
  <w:num w:numId="16">
    <w:abstractNumId w:val="25"/>
  </w:num>
  <w:num w:numId="17">
    <w:abstractNumId w:val="0"/>
  </w:num>
  <w:num w:numId="18">
    <w:abstractNumId w:val="11"/>
  </w:num>
  <w:num w:numId="19">
    <w:abstractNumId w:val="16"/>
  </w:num>
  <w:num w:numId="20">
    <w:abstractNumId w:val="35"/>
  </w:num>
  <w:num w:numId="21">
    <w:abstractNumId w:val="3"/>
  </w:num>
  <w:num w:numId="22">
    <w:abstractNumId w:val="20"/>
  </w:num>
  <w:num w:numId="23">
    <w:abstractNumId w:val="8"/>
  </w:num>
  <w:num w:numId="24">
    <w:abstractNumId w:val="26"/>
  </w:num>
  <w:num w:numId="25">
    <w:abstractNumId w:val="31"/>
  </w:num>
  <w:num w:numId="26">
    <w:abstractNumId w:val="27"/>
  </w:num>
  <w:num w:numId="27">
    <w:abstractNumId w:val="22"/>
  </w:num>
  <w:num w:numId="28">
    <w:abstractNumId w:val="14"/>
  </w:num>
  <w:num w:numId="29">
    <w:abstractNumId w:val="36"/>
  </w:num>
  <w:num w:numId="30">
    <w:abstractNumId w:val="18"/>
  </w:num>
  <w:num w:numId="31">
    <w:abstractNumId w:val="30"/>
  </w:num>
  <w:num w:numId="32">
    <w:abstractNumId w:val="37"/>
  </w:num>
  <w:num w:numId="33">
    <w:abstractNumId w:val="5"/>
  </w:num>
  <w:num w:numId="34">
    <w:abstractNumId w:val="32"/>
  </w:num>
  <w:num w:numId="35">
    <w:abstractNumId w:val="23"/>
  </w:num>
  <w:num w:numId="36">
    <w:abstractNumId w:val="9"/>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33CE"/>
    <w:rsid w:val="0001513F"/>
    <w:rsid w:val="00032832"/>
    <w:rsid w:val="00040E67"/>
    <w:rsid w:val="00042247"/>
    <w:rsid w:val="00047C5B"/>
    <w:rsid w:val="0008750C"/>
    <w:rsid w:val="000A0B4D"/>
    <w:rsid w:val="000A24BD"/>
    <w:rsid w:val="000D066D"/>
    <w:rsid w:val="000E41E2"/>
    <w:rsid w:val="000F139A"/>
    <w:rsid w:val="000F3946"/>
    <w:rsid w:val="000F7795"/>
    <w:rsid w:val="0011457F"/>
    <w:rsid w:val="00117675"/>
    <w:rsid w:val="001275D9"/>
    <w:rsid w:val="00134859"/>
    <w:rsid w:val="00140DA2"/>
    <w:rsid w:val="00141CA3"/>
    <w:rsid w:val="0016305B"/>
    <w:rsid w:val="0018145B"/>
    <w:rsid w:val="00196232"/>
    <w:rsid w:val="001C2B39"/>
    <w:rsid w:val="001C35B1"/>
    <w:rsid w:val="001C515C"/>
    <w:rsid w:val="001F6809"/>
    <w:rsid w:val="00226667"/>
    <w:rsid w:val="002546B8"/>
    <w:rsid w:val="00266778"/>
    <w:rsid w:val="00273961"/>
    <w:rsid w:val="00286273"/>
    <w:rsid w:val="002929D4"/>
    <w:rsid w:val="002963BD"/>
    <w:rsid w:val="002A3823"/>
    <w:rsid w:val="002A6003"/>
    <w:rsid w:val="002B6DDE"/>
    <w:rsid w:val="002C28E8"/>
    <w:rsid w:val="002E1E45"/>
    <w:rsid w:val="002F1311"/>
    <w:rsid w:val="002F4843"/>
    <w:rsid w:val="00301942"/>
    <w:rsid w:val="00327675"/>
    <w:rsid w:val="003374C2"/>
    <w:rsid w:val="00355B43"/>
    <w:rsid w:val="00357256"/>
    <w:rsid w:val="00357EF2"/>
    <w:rsid w:val="0036494B"/>
    <w:rsid w:val="00383194"/>
    <w:rsid w:val="003851DA"/>
    <w:rsid w:val="00393545"/>
    <w:rsid w:val="00397BAF"/>
    <w:rsid w:val="003A52E3"/>
    <w:rsid w:val="003A6754"/>
    <w:rsid w:val="003A7C21"/>
    <w:rsid w:val="003B0FF5"/>
    <w:rsid w:val="003B2473"/>
    <w:rsid w:val="003B2EFA"/>
    <w:rsid w:val="003B6D90"/>
    <w:rsid w:val="003C1235"/>
    <w:rsid w:val="003D2609"/>
    <w:rsid w:val="003E6442"/>
    <w:rsid w:val="003F0417"/>
    <w:rsid w:val="0044304A"/>
    <w:rsid w:val="004474E8"/>
    <w:rsid w:val="004B7BBA"/>
    <w:rsid w:val="004E0F04"/>
    <w:rsid w:val="004E198D"/>
    <w:rsid w:val="004E58F3"/>
    <w:rsid w:val="00500BB7"/>
    <w:rsid w:val="00512065"/>
    <w:rsid w:val="005178C4"/>
    <w:rsid w:val="00521AC1"/>
    <w:rsid w:val="00551787"/>
    <w:rsid w:val="005533CE"/>
    <w:rsid w:val="005550B6"/>
    <w:rsid w:val="005607C0"/>
    <w:rsid w:val="00560F5B"/>
    <w:rsid w:val="00565393"/>
    <w:rsid w:val="00585BAB"/>
    <w:rsid w:val="005969D9"/>
    <w:rsid w:val="005A6E31"/>
    <w:rsid w:val="005B0AB5"/>
    <w:rsid w:val="005B28A7"/>
    <w:rsid w:val="005B72B3"/>
    <w:rsid w:val="005D4392"/>
    <w:rsid w:val="005D45F5"/>
    <w:rsid w:val="005E0EA7"/>
    <w:rsid w:val="005F0FF1"/>
    <w:rsid w:val="00601C7F"/>
    <w:rsid w:val="006073D5"/>
    <w:rsid w:val="00611E0A"/>
    <w:rsid w:val="00612FE0"/>
    <w:rsid w:val="006317EB"/>
    <w:rsid w:val="0064390E"/>
    <w:rsid w:val="00646796"/>
    <w:rsid w:val="00650B76"/>
    <w:rsid w:val="00652E7D"/>
    <w:rsid w:val="0065779E"/>
    <w:rsid w:val="006955CD"/>
    <w:rsid w:val="006A2924"/>
    <w:rsid w:val="006A53DB"/>
    <w:rsid w:val="006A6CB2"/>
    <w:rsid w:val="006B05A8"/>
    <w:rsid w:val="006C19C1"/>
    <w:rsid w:val="006C1F57"/>
    <w:rsid w:val="006C3B7B"/>
    <w:rsid w:val="006D35AD"/>
    <w:rsid w:val="006E46F0"/>
    <w:rsid w:val="006E4B1F"/>
    <w:rsid w:val="006F721B"/>
    <w:rsid w:val="0070512A"/>
    <w:rsid w:val="00716143"/>
    <w:rsid w:val="00717FB1"/>
    <w:rsid w:val="007279B9"/>
    <w:rsid w:val="0073107A"/>
    <w:rsid w:val="00731B47"/>
    <w:rsid w:val="007426ED"/>
    <w:rsid w:val="00745480"/>
    <w:rsid w:val="007529C0"/>
    <w:rsid w:val="00762489"/>
    <w:rsid w:val="00780BE8"/>
    <w:rsid w:val="007A1B5D"/>
    <w:rsid w:val="007A6691"/>
    <w:rsid w:val="007C19B4"/>
    <w:rsid w:val="007D60C8"/>
    <w:rsid w:val="007F4177"/>
    <w:rsid w:val="00800458"/>
    <w:rsid w:val="008022B3"/>
    <w:rsid w:val="00807BA9"/>
    <w:rsid w:val="008167E5"/>
    <w:rsid w:val="00816CCC"/>
    <w:rsid w:val="008321A7"/>
    <w:rsid w:val="008331F6"/>
    <w:rsid w:val="00843301"/>
    <w:rsid w:val="00871FE5"/>
    <w:rsid w:val="0087465F"/>
    <w:rsid w:val="0088387E"/>
    <w:rsid w:val="008900CA"/>
    <w:rsid w:val="008921B6"/>
    <w:rsid w:val="008954F8"/>
    <w:rsid w:val="008970FA"/>
    <w:rsid w:val="008B158B"/>
    <w:rsid w:val="008B494B"/>
    <w:rsid w:val="008B7550"/>
    <w:rsid w:val="008C47A7"/>
    <w:rsid w:val="008D02A2"/>
    <w:rsid w:val="008E4886"/>
    <w:rsid w:val="009514ED"/>
    <w:rsid w:val="00960433"/>
    <w:rsid w:val="00972160"/>
    <w:rsid w:val="00977DAD"/>
    <w:rsid w:val="009A0340"/>
    <w:rsid w:val="009A1AC1"/>
    <w:rsid w:val="009B0259"/>
    <w:rsid w:val="009C796E"/>
    <w:rsid w:val="009F4936"/>
    <w:rsid w:val="009F798C"/>
    <w:rsid w:val="00A02776"/>
    <w:rsid w:val="00A0315E"/>
    <w:rsid w:val="00A0474F"/>
    <w:rsid w:val="00A10916"/>
    <w:rsid w:val="00A13441"/>
    <w:rsid w:val="00A45F60"/>
    <w:rsid w:val="00A7419C"/>
    <w:rsid w:val="00A8092B"/>
    <w:rsid w:val="00A86254"/>
    <w:rsid w:val="00A914CD"/>
    <w:rsid w:val="00AB7D6B"/>
    <w:rsid w:val="00AC0094"/>
    <w:rsid w:val="00AC3FF9"/>
    <w:rsid w:val="00AD18FA"/>
    <w:rsid w:val="00AD595E"/>
    <w:rsid w:val="00AE4DAF"/>
    <w:rsid w:val="00AE6670"/>
    <w:rsid w:val="00B03CAB"/>
    <w:rsid w:val="00B0780A"/>
    <w:rsid w:val="00B16128"/>
    <w:rsid w:val="00B16165"/>
    <w:rsid w:val="00B200EF"/>
    <w:rsid w:val="00B244C4"/>
    <w:rsid w:val="00B2753E"/>
    <w:rsid w:val="00B428E2"/>
    <w:rsid w:val="00B4789D"/>
    <w:rsid w:val="00B51D36"/>
    <w:rsid w:val="00B524FB"/>
    <w:rsid w:val="00B76E71"/>
    <w:rsid w:val="00B86958"/>
    <w:rsid w:val="00B90EE0"/>
    <w:rsid w:val="00B96F9C"/>
    <w:rsid w:val="00BA0E3D"/>
    <w:rsid w:val="00BA25F3"/>
    <w:rsid w:val="00BA3FBB"/>
    <w:rsid w:val="00BA5997"/>
    <w:rsid w:val="00BA6556"/>
    <w:rsid w:val="00BD1D17"/>
    <w:rsid w:val="00BD3567"/>
    <w:rsid w:val="00BE1CAE"/>
    <w:rsid w:val="00BF5B26"/>
    <w:rsid w:val="00BF72E6"/>
    <w:rsid w:val="00BF7B8C"/>
    <w:rsid w:val="00C06981"/>
    <w:rsid w:val="00C2640D"/>
    <w:rsid w:val="00C35CBE"/>
    <w:rsid w:val="00C36FDA"/>
    <w:rsid w:val="00C41A43"/>
    <w:rsid w:val="00C41E79"/>
    <w:rsid w:val="00C668F5"/>
    <w:rsid w:val="00C7293E"/>
    <w:rsid w:val="00C93F12"/>
    <w:rsid w:val="00CA0BEB"/>
    <w:rsid w:val="00CB193F"/>
    <w:rsid w:val="00CC5B14"/>
    <w:rsid w:val="00CD7332"/>
    <w:rsid w:val="00CD7AEF"/>
    <w:rsid w:val="00CE3833"/>
    <w:rsid w:val="00CE4D63"/>
    <w:rsid w:val="00CF21CB"/>
    <w:rsid w:val="00D03D75"/>
    <w:rsid w:val="00D04C9C"/>
    <w:rsid w:val="00D13956"/>
    <w:rsid w:val="00D147FC"/>
    <w:rsid w:val="00D3228E"/>
    <w:rsid w:val="00D6073E"/>
    <w:rsid w:val="00D84C12"/>
    <w:rsid w:val="00D8564A"/>
    <w:rsid w:val="00DA445A"/>
    <w:rsid w:val="00DC4F09"/>
    <w:rsid w:val="00DC5634"/>
    <w:rsid w:val="00DF6DD8"/>
    <w:rsid w:val="00DF718F"/>
    <w:rsid w:val="00E003BE"/>
    <w:rsid w:val="00E216C8"/>
    <w:rsid w:val="00E36045"/>
    <w:rsid w:val="00E40776"/>
    <w:rsid w:val="00E42622"/>
    <w:rsid w:val="00E51CCA"/>
    <w:rsid w:val="00E654F1"/>
    <w:rsid w:val="00E801ED"/>
    <w:rsid w:val="00E80573"/>
    <w:rsid w:val="00E829E4"/>
    <w:rsid w:val="00E905B6"/>
    <w:rsid w:val="00ED005B"/>
    <w:rsid w:val="00ED167B"/>
    <w:rsid w:val="00F0018F"/>
    <w:rsid w:val="00F017D9"/>
    <w:rsid w:val="00F06ABB"/>
    <w:rsid w:val="00F07791"/>
    <w:rsid w:val="00F15DBD"/>
    <w:rsid w:val="00F271F7"/>
    <w:rsid w:val="00F31464"/>
    <w:rsid w:val="00F411D2"/>
    <w:rsid w:val="00F51BA7"/>
    <w:rsid w:val="00F72F7C"/>
    <w:rsid w:val="00F92835"/>
    <w:rsid w:val="00FB32B2"/>
    <w:rsid w:val="00FD17B6"/>
    <w:rsid w:val="00FD36B2"/>
    <w:rsid w:val="00FD6E11"/>
    <w:rsid w:val="00FF0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75957-95CB-47CB-AD8D-EED22787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CE"/>
    <w:rPr>
      <w:rFonts w:ascii="Calibri" w:eastAsia="Times New Roman" w:hAnsi="Calibri" w:cs="Times New Roman"/>
    </w:rPr>
  </w:style>
  <w:style w:type="paragraph" w:styleId="1">
    <w:name w:val="heading 1"/>
    <w:basedOn w:val="a"/>
    <w:next w:val="a"/>
    <w:link w:val="10"/>
    <w:uiPriority w:val="9"/>
    <w:qFormat/>
    <w:rsid w:val="00D60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0BE8"/>
    <w:pPr>
      <w:ind w:left="720"/>
      <w:contextualSpacing/>
    </w:pPr>
  </w:style>
  <w:style w:type="character" w:styleId="a5">
    <w:name w:val="Emphasis"/>
    <w:basedOn w:val="a0"/>
    <w:qFormat/>
    <w:rsid w:val="004E0F04"/>
    <w:rPr>
      <w:i/>
      <w:iCs/>
    </w:rPr>
  </w:style>
  <w:style w:type="paragraph" w:styleId="a6">
    <w:name w:val="Normal (Web)"/>
    <w:basedOn w:val="a"/>
    <w:uiPriority w:val="99"/>
    <w:unhideWhenUsed/>
    <w:rsid w:val="004E0F0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905B6"/>
  </w:style>
  <w:style w:type="character" w:styleId="a7">
    <w:name w:val="Hyperlink"/>
    <w:basedOn w:val="a0"/>
    <w:uiPriority w:val="99"/>
    <w:unhideWhenUsed/>
    <w:rsid w:val="00E905B6"/>
    <w:rPr>
      <w:color w:val="0000FF"/>
      <w:u w:val="single"/>
    </w:rPr>
  </w:style>
  <w:style w:type="paragraph" w:styleId="a8">
    <w:name w:val="Body Text"/>
    <w:basedOn w:val="a"/>
    <w:link w:val="a9"/>
    <w:rsid w:val="00D8564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a9">
    <w:name w:val="Основной текст Знак"/>
    <w:basedOn w:val="a0"/>
    <w:link w:val="a8"/>
    <w:rsid w:val="00D8564A"/>
    <w:rPr>
      <w:rFonts w:ascii="Times New Roman" w:eastAsia="Times New Roman" w:hAnsi="Times New Roman" w:cs="Times New Roman"/>
      <w:sz w:val="24"/>
      <w:szCs w:val="24"/>
      <w:lang w:eastAsia="ru-RU"/>
    </w:rPr>
  </w:style>
  <w:style w:type="character" w:styleId="aa">
    <w:name w:val="footnote reference"/>
    <w:basedOn w:val="a0"/>
    <w:semiHidden/>
    <w:rsid w:val="00D8564A"/>
    <w:rPr>
      <w:vertAlign w:val="superscript"/>
    </w:rPr>
  </w:style>
  <w:style w:type="paragraph" w:styleId="ab">
    <w:name w:val="footnote text"/>
    <w:basedOn w:val="a"/>
    <w:link w:val="ac"/>
    <w:semiHidden/>
    <w:rsid w:val="00D8564A"/>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semiHidden/>
    <w:rsid w:val="00D8564A"/>
    <w:rPr>
      <w:rFonts w:ascii="Times New Roman" w:eastAsia="Times New Roman" w:hAnsi="Times New Roman" w:cs="Times New Roman"/>
      <w:sz w:val="20"/>
      <w:szCs w:val="20"/>
      <w:lang w:eastAsia="ru-RU"/>
    </w:rPr>
  </w:style>
  <w:style w:type="table" w:styleId="ad">
    <w:name w:val="Table Grid"/>
    <w:basedOn w:val="a1"/>
    <w:rsid w:val="00D85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D8564A"/>
    <w:rPr>
      <w:rFonts w:ascii="Calibri" w:eastAsia="Times New Roman" w:hAnsi="Calibri" w:cs="Times New Roman"/>
    </w:rPr>
  </w:style>
  <w:style w:type="paragraph" w:styleId="ae">
    <w:name w:val="Balloon Text"/>
    <w:basedOn w:val="a"/>
    <w:link w:val="af"/>
    <w:uiPriority w:val="99"/>
    <w:semiHidden/>
    <w:unhideWhenUsed/>
    <w:rsid w:val="00D8564A"/>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D8564A"/>
    <w:rPr>
      <w:rFonts w:ascii="Tahoma" w:hAnsi="Tahoma" w:cs="Tahoma"/>
      <w:sz w:val="16"/>
      <w:szCs w:val="16"/>
    </w:rPr>
  </w:style>
  <w:style w:type="paragraph" w:styleId="af0">
    <w:name w:val="Body Text Indent"/>
    <w:basedOn w:val="a"/>
    <w:link w:val="af1"/>
    <w:uiPriority w:val="99"/>
    <w:rsid w:val="00D8564A"/>
    <w:pPr>
      <w:spacing w:after="0" w:line="240" w:lineRule="auto"/>
      <w:ind w:firstLine="709"/>
      <w:jc w:val="both"/>
    </w:pPr>
    <w:rPr>
      <w:rFonts w:ascii="Times New Roman" w:hAnsi="Times New Roman"/>
      <w:sz w:val="28"/>
      <w:szCs w:val="20"/>
    </w:rPr>
  </w:style>
  <w:style w:type="character" w:customStyle="1" w:styleId="af1">
    <w:name w:val="Основной текст с отступом Знак"/>
    <w:basedOn w:val="a0"/>
    <w:link w:val="af0"/>
    <w:uiPriority w:val="99"/>
    <w:rsid w:val="00D8564A"/>
    <w:rPr>
      <w:rFonts w:ascii="Times New Roman" w:eastAsia="Times New Roman" w:hAnsi="Times New Roman" w:cs="Times New Roman"/>
      <w:sz w:val="28"/>
      <w:szCs w:val="20"/>
    </w:rPr>
  </w:style>
  <w:style w:type="paragraph" w:styleId="2">
    <w:name w:val="List 2"/>
    <w:basedOn w:val="a"/>
    <w:rsid w:val="00D8564A"/>
    <w:pPr>
      <w:spacing w:after="0" w:line="240" w:lineRule="auto"/>
      <w:ind w:left="566" w:hanging="283"/>
    </w:pPr>
    <w:rPr>
      <w:rFonts w:ascii="Times New Roman" w:hAnsi="Times New Roman"/>
      <w:sz w:val="20"/>
      <w:szCs w:val="20"/>
      <w:lang w:eastAsia="ru-RU"/>
    </w:rPr>
  </w:style>
  <w:style w:type="character" w:customStyle="1" w:styleId="af2">
    <w:name w:val="Текст диплома Знак"/>
    <w:link w:val="af3"/>
    <w:locked/>
    <w:rsid w:val="00D8564A"/>
    <w:rPr>
      <w:rFonts w:ascii="Times New Roman" w:eastAsia="Times New Roman" w:hAnsi="Times New Roman"/>
      <w:sz w:val="28"/>
      <w:szCs w:val="24"/>
      <w:lang w:val="en-US"/>
    </w:rPr>
  </w:style>
  <w:style w:type="paragraph" w:customStyle="1" w:styleId="af3">
    <w:name w:val="Текст диплома"/>
    <w:link w:val="af2"/>
    <w:rsid w:val="00D8564A"/>
    <w:pPr>
      <w:spacing w:after="0" w:line="360" w:lineRule="auto"/>
      <w:ind w:firstLine="709"/>
      <w:jc w:val="both"/>
    </w:pPr>
    <w:rPr>
      <w:rFonts w:ascii="Times New Roman" w:eastAsia="Times New Roman" w:hAnsi="Times New Roman"/>
      <w:sz w:val="28"/>
      <w:szCs w:val="24"/>
      <w:lang w:val="en-US"/>
    </w:rPr>
  </w:style>
  <w:style w:type="paragraph" w:customStyle="1" w:styleId="text">
    <w:name w:val="text"/>
    <w:basedOn w:val="a"/>
    <w:rsid w:val="00D8564A"/>
    <w:pPr>
      <w:spacing w:after="0" w:line="240" w:lineRule="auto"/>
      <w:jc w:val="both"/>
    </w:pPr>
    <w:rPr>
      <w:rFonts w:ascii="Times New Roman" w:hAnsi="Times New Roman"/>
      <w:sz w:val="18"/>
      <w:szCs w:val="18"/>
      <w:lang w:eastAsia="ru-RU"/>
    </w:rPr>
  </w:style>
  <w:style w:type="paragraph" w:styleId="af4">
    <w:name w:val="header"/>
    <w:basedOn w:val="a"/>
    <w:link w:val="af5"/>
    <w:uiPriority w:val="99"/>
    <w:semiHidden/>
    <w:unhideWhenUsed/>
    <w:rsid w:val="005B0AB5"/>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5B0AB5"/>
    <w:rPr>
      <w:rFonts w:ascii="Calibri" w:eastAsia="Times New Roman" w:hAnsi="Calibri" w:cs="Times New Roman"/>
    </w:rPr>
  </w:style>
  <w:style w:type="paragraph" w:styleId="af6">
    <w:name w:val="footer"/>
    <w:basedOn w:val="a"/>
    <w:link w:val="af7"/>
    <w:uiPriority w:val="99"/>
    <w:unhideWhenUsed/>
    <w:rsid w:val="005B0AB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B0AB5"/>
    <w:rPr>
      <w:rFonts w:ascii="Calibri" w:eastAsia="Times New Roman" w:hAnsi="Calibri" w:cs="Times New Roman"/>
    </w:rPr>
  </w:style>
  <w:style w:type="paragraph" w:customStyle="1" w:styleId="af8">
    <w:name w:val="для диплома"/>
    <w:basedOn w:val="a"/>
    <w:qFormat/>
    <w:rsid w:val="00F07791"/>
    <w:pPr>
      <w:spacing w:after="0" w:line="360" w:lineRule="exact"/>
      <w:ind w:firstLine="680"/>
      <w:jc w:val="both"/>
    </w:pPr>
    <w:rPr>
      <w:rFonts w:ascii="Times New Roman" w:hAnsi="Times New Roman"/>
      <w:sz w:val="28"/>
      <w:szCs w:val="28"/>
    </w:rPr>
  </w:style>
  <w:style w:type="character" w:customStyle="1" w:styleId="10">
    <w:name w:val="Заголовок 1 Знак"/>
    <w:basedOn w:val="a0"/>
    <w:link w:val="1"/>
    <w:uiPriority w:val="9"/>
    <w:rsid w:val="00D6073E"/>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D6073E"/>
    <w:pPr>
      <w:outlineLvl w:val="9"/>
    </w:pPr>
  </w:style>
  <w:style w:type="paragraph" w:styleId="11">
    <w:name w:val="toc 1"/>
    <w:basedOn w:val="a"/>
    <w:next w:val="a"/>
    <w:autoRedefine/>
    <w:uiPriority w:val="39"/>
    <w:unhideWhenUsed/>
    <w:rsid w:val="00D6073E"/>
    <w:pPr>
      <w:spacing w:after="100"/>
    </w:pPr>
  </w:style>
  <w:style w:type="character" w:styleId="afa">
    <w:name w:val="Strong"/>
    <w:uiPriority w:val="22"/>
    <w:qFormat/>
    <w:rsid w:val="00B4789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532">
      <w:bodyDiv w:val="1"/>
      <w:marLeft w:val="0"/>
      <w:marRight w:val="0"/>
      <w:marTop w:val="0"/>
      <w:marBottom w:val="0"/>
      <w:divBdr>
        <w:top w:val="none" w:sz="0" w:space="0" w:color="auto"/>
        <w:left w:val="none" w:sz="0" w:space="0" w:color="auto"/>
        <w:bottom w:val="none" w:sz="0" w:space="0" w:color="auto"/>
        <w:right w:val="none" w:sz="0" w:space="0" w:color="auto"/>
      </w:divBdr>
    </w:div>
    <w:div w:id="68506701">
      <w:bodyDiv w:val="1"/>
      <w:marLeft w:val="0"/>
      <w:marRight w:val="0"/>
      <w:marTop w:val="0"/>
      <w:marBottom w:val="0"/>
      <w:divBdr>
        <w:top w:val="none" w:sz="0" w:space="0" w:color="auto"/>
        <w:left w:val="none" w:sz="0" w:space="0" w:color="auto"/>
        <w:bottom w:val="none" w:sz="0" w:space="0" w:color="auto"/>
        <w:right w:val="none" w:sz="0" w:space="0" w:color="auto"/>
      </w:divBdr>
      <w:divsChild>
        <w:div w:id="616258486">
          <w:marLeft w:val="75"/>
          <w:marRight w:val="0"/>
          <w:marTop w:val="19"/>
          <w:marBottom w:val="0"/>
          <w:divBdr>
            <w:top w:val="none" w:sz="0" w:space="0" w:color="auto"/>
            <w:left w:val="none" w:sz="0" w:space="0" w:color="auto"/>
            <w:bottom w:val="none" w:sz="0" w:space="0" w:color="auto"/>
            <w:right w:val="none" w:sz="0" w:space="0" w:color="auto"/>
          </w:divBdr>
        </w:div>
      </w:divsChild>
    </w:div>
    <w:div w:id="96565082">
      <w:bodyDiv w:val="1"/>
      <w:marLeft w:val="0"/>
      <w:marRight w:val="0"/>
      <w:marTop w:val="0"/>
      <w:marBottom w:val="0"/>
      <w:divBdr>
        <w:top w:val="none" w:sz="0" w:space="0" w:color="auto"/>
        <w:left w:val="none" w:sz="0" w:space="0" w:color="auto"/>
        <w:bottom w:val="none" w:sz="0" w:space="0" w:color="auto"/>
        <w:right w:val="none" w:sz="0" w:space="0" w:color="auto"/>
      </w:divBdr>
    </w:div>
    <w:div w:id="420299329">
      <w:bodyDiv w:val="1"/>
      <w:marLeft w:val="0"/>
      <w:marRight w:val="0"/>
      <w:marTop w:val="0"/>
      <w:marBottom w:val="0"/>
      <w:divBdr>
        <w:top w:val="none" w:sz="0" w:space="0" w:color="auto"/>
        <w:left w:val="none" w:sz="0" w:space="0" w:color="auto"/>
        <w:bottom w:val="none" w:sz="0" w:space="0" w:color="auto"/>
        <w:right w:val="none" w:sz="0" w:space="0" w:color="auto"/>
      </w:divBdr>
    </w:div>
    <w:div w:id="524632154">
      <w:bodyDiv w:val="1"/>
      <w:marLeft w:val="0"/>
      <w:marRight w:val="0"/>
      <w:marTop w:val="0"/>
      <w:marBottom w:val="0"/>
      <w:divBdr>
        <w:top w:val="none" w:sz="0" w:space="0" w:color="auto"/>
        <w:left w:val="none" w:sz="0" w:space="0" w:color="auto"/>
        <w:bottom w:val="none" w:sz="0" w:space="0" w:color="auto"/>
        <w:right w:val="none" w:sz="0" w:space="0" w:color="auto"/>
      </w:divBdr>
    </w:div>
    <w:div w:id="693071274">
      <w:bodyDiv w:val="1"/>
      <w:marLeft w:val="0"/>
      <w:marRight w:val="0"/>
      <w:marTop w:val="0"/>
      <w:marBottom w:val="0"/>
      <w:divBdr>
        <w:top w:val="none" w:sz="0" w:space="0" w:color="auto"/>
        <w:left w:val="none" w:sz="0" w:space="0" w:color="auto"/>
        <w:bottom w:val="none" w:sz="0" w:space="0" w:color="auto"/>
        <w:right w:val="none" w:sz="0" w:space="0" w:color="auto"/>
      </w:divBdr>
    </w:div>
    <w:div w:id="785659921">
      <w:bodyDiv w:val="1"/>
      <w:marLeft w:val="0"/>
      <w:marRight w:val="0"/>
      <w:marTop w:val="0"/>
      <w:marBottom w:val="0"/>
      <w:divBdr>
        <w:top w:val="none" w:sz="0" w:space="0" w:color="auto"/>
        <w:left w:val="none" w:sz="0" w:space="0" w:color="auto"/>
        <w:bottom w:val="none" w:sz="0" w:space="0" w:color="auto"/>
        <w:right w:val="none" w:sz="0" w:space="0" w:color="auto"/>
      </w:divBdr>
    </w:div>
    <w:div w:id="20677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64B7-1B62-4E36-8A8F-A52E8EF6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Nastya</cp:lastModifiedBy>
  <cp:revision>3</cp:revision>
  <dcterms:created xsi:type="dcterms:W3CDTF">2017-01-19T10:33:00Z</dcterms:created>
  <dcterms:modified xsi:type="dcterms:W3CDTF">2017-12-04T09:49:00Z</dcterms:modified>
</cp:coreProperties>
</file>