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E3" w:rsidRPr="007F11B4" w:rsidRDefault="007F11B4" w:rsidP="00723FE3">
      <w:pPr>
        <w:shd w:val="clear" w:color="auto" w:fill="FFFFFF"/>
        <w:spacing w:line="360" w:lineRule="auto"/>
        <w:ind w:left="4301" w:firstLine="680"/>
        <w:jc w:val="right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>Ягор Конеў,</w:t>
      </w:r>
    </w:p>
    <w:p w:rsidR="00723FE3" w:rsidRPr="007F11B4" w:rsidRDefault="007F11B4" w:rsidP="00723FE3">
      <w:pPr>
        <w:shd w:val="clear" w:color="auto" w:fill="FFFFFF"/>
        <w:spacing w:line="360" w:lineRule="auto"/>
        <w:ind w:left="4301" w:firstLine="680"/>
        <w:jc w:val="right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>Інстытут журналістыкі БДУ (Беларусь)</w:t>
      </w:r>
    </w:p>
    <w:p w:rsidR="00E350C3" w:rsidRDefault="00E350C3" w:rsidP="000A0231">
      <w:pPr>
        <w:shd w:val="clear" w:color="auto" w:fill="FFFFFF"/>
        <w:spacing w:line="360" w:lineRule="auto"/>
        <w:ind w:firstLine="680"/>
        <w:jc w:val="center"/>
        <w:rPr>
          <w:bCs/>
          <w:sz w:val="24"/>
          <w:szCs w:val="24"/>
          <w:lang w:val="be-BY"/>
        </w:rPr>
      </w:pPr>
    </w:p>
    <w:p w:rsidR="000A0231" w:rsidRDefault="003A7AE9" w:rsidP="000A0231">
      <w:pPr>
        <w:shd w:val="clear" w:color="auto" w:fill="FFFFFF"/>
        <w:spacing w:line="360" w:lineRule="auto"/>
        <w:ind w:firstLine="680"/>
        <w:jc w:val="center"/>
        <w:rPr>
          <w:bCs/>
          <w:sz w:val="24"/>
          <w:szCs w:val="24"/>
          <w:lang w:val="be-BY"/>
        </w:rPr>
      </w:pPr>
      <w:r>
        <w:rPr>
          <w:bCs/>
          <w:sz w:val="24"/>
          <w:szCs w:val="24"/>
          <w:lang w:val="be-BY"/>
        </w:rPr>
        <w:t>Спецы</w:t>
      </w:r>
      <w:r w:rsidR="00723FE3" w:rsidRPr="007F11B4">
        <w:rPr>
          <w:bCs/>
          <w:sz w:val="24"/>
          <w:szCs w:val="24"/>
          <w:lang w:val="be-BY"/>
        </w:rPr>
        <w:t>фіка трансфармацыі інфармацыйнай прасторы Еўрапейскага Саюза ў пачатку ХХΙ стагоддзя</w:t>
      </w:r>
    </w:p>
    <w:p w:rsidR="00E350C3" w:rsidRDefault="00E350C3" w:rsidP="000A0231">
      <w:pPr>
        <w:shd w:val="clear" w:color="auto" w:fill="FFFFFF"/>
        <w:spacing w:line="360" w:lineRule="auto"/>
        <w:ind w:firstLine="680"/>
        <w:jc w:val="center"/>
        <w:rPr>
          <w:bCs/>
          <w:sz w:val="24"/>
          <w:szCs w:val="24"/>
          <w:lang w:val="be-BY"/>
        </w:rPr>
      </w:pPr>
    </w:p>
    <w:p w:rsidR="006924B6" w:rsidRPr="007F11B4" w:rsidRDefault="006924B6" w:rsidP="000A0231">
      <w:pPr>
        <w:shd w:val="clear" w:color="auto" w:fill="FFFFFF"/>
        <w:spacing w:line="360" w:lineRule="auto"/>
        <w:ind w:firstLine="680"/>
        <w:jc w:val="both"/>
        <w:rPr>
          <w:sz w:val="24"/>
          <w:szCs w:val="24"/>
          <w:lang w:val="be-BY"/>
        </w:rPr>
      </w:pPr>
      <w:r w:rsidRPr="007F11B4">
        <w:rPr>
          <w:sz w:val="24"/>
          <w:szCs w:val="24"/>
          <w:lang w:val="be-BY"/>
        </w:rPr>
        <w:t xml:space="preserve">Значныя структурныя пераўтварэнні ў еўрапейскай медыяіндустрыі напрыканцы </w:t>
      </w:r>
      <w:r w:rsidRPr="007F11B4">
        <w:rPr>
          <w:sz w:val="24"/>
          <w:szCs w:val="24"/>
          <w:lang w:val="en-US"/>
        </w:rPr>
        <w:t>XX</w:t>
      </w:r>
      <w:r w:rsidRPr="007F11B4">
        <w:rPr>
          <w:sz w:val="24"/>
          <w:szCs w:val="24"/>
          <w:lang w:val="be-BY"/>
        </w:rPr>
        <w:t xml:space="preserve"> – у пачатку </w:t>
      </w:r>
      <w:r w:rsidRPr="007F11B4">
        <w:rPr>
          <w:sz w:val="24"/>
          <w:szCs w:val="24"/>
          <w:lang w:val="en-US"/>
        </w:rPr>
        <w:t>XXI</w:t>
      </w:r>
      <w:r w:rsidRPr="007F11B4">
        <w:rPr>
          <w:sz w:val="24"/>
          <w:szCs w:val="24"/>
          <w:lang w:val="be-BY"/>
        </w:rPr>
        <w:t xml:space="preserve"> стст. былі абумоўлены такімі ўзаемазвязанымі фактарамі, як, па-першае, бурнае ра</w:t>
      </w:r>
      <w:r w:rsidR="003A7AE9">
        <w:rPr>
          <w:sz w:val="24"/>
          <w:szCs w:val="24"/>
          <w:lang w:val="be-BY"/>
        </w:rPr>
        <w:t>звіццё інфармацыйных тэхналогій</w:t>
      </w:r>
      <w:r w:rsidRPr="007F11B4">
        <w:rPr>
          <w:sz w:val="24"/>
          <w:szCs w:val="24"/>
          <w:lang w:val="be-BY"/>
        </w:rPr>
        <w:t xml:space="preserve"> і</w:t>
      </w:r>
      <w:r w:rsidR="003A7AE9">
        <w:rPr>
          <w:sz w:val="24"/>
          <w:szCs w:val="24"/>
          <w:lang w:val="be-BY"/>
        </w:rPr>
        <w:t>,</w:t>
      </w:r>
      <w:r w:rsidRPr="007F11B4">
        <w:rPr>
          <w:sz w:val="24"/>
          <w:szCs w:val="24"/>
          <w:lang w:val="be-BY"/>
        </w:rPr>
        <w:t xml:space="preserve"> па-другое, лібералізацыя заканадаўства ў галіне СМІ.</w:t>
      </w:r>
    </w:p>
    <w:p w:rsidR="006924B6" w:rsidRPr="007F11B4" w:rsidRDefault="006924B6" w:rsidP="00723FE3">
      <w:pPr>
        <w:shd w:val="clear" w:color="auto" w:fill="FFFFFF"/>
        <w:spacing w:line="360" w:lineRule="auto"/>
        <w:ind w:left="19" w:right="7" w:firstLine="680"/>
        <w:jc w:val="both"/>
        <w:rPr>
          <w:sz w:val="24"/>
          <w:szCs w:val="24"/>
          <w:lang w:val="be-BY"/>
        </w:rPr>
      </w:pPr>
      <w:r w:rsidRPr="007F11B4">
        <w:rPr>
          <w:sz w:val="24"/>
          <w:szCs w:val="24"/>
          <w:lang w:val="be-BY"/>
        </w:rPr>
        <w:t>Ініцыяванае Еўрапейскай Камісіяй і прынятае Еўрапейскім Парламентам ліберальнае заканадаўства спрыяла хут</w:t>
      </w:r>
      <w:r w:rsidR="003A7AE9">
        <w:rPr>
          <w:sz w:val="24"/>
          <w:szCs w:val="24"/>
          <w:lang w:val="be-BY"/>
        </w:rPr>
        <w:t xml:space="preserve">каму распаўсюджанню ў дзяржавах – </w:t>
      </w:r>
      <w:r w:rsidRPr="007F11B4">
        <w:rPr>
          <w:sz w:val="24"/>
          <w:szCs w:val="24"/>
          <w:lang w:val="be-BY"/>
        </w:rPr>
        <w:t>членах ЕС новых інфармацыйных паслуг, запатрабаваных шырокімі коламі насельніцтва. Іх ўкараненне на камерцыйных пачатках патрабавала значных фінансавых інвестыцый. У працэсе назапашвання неабходнага капіталу паскорыл</w:t>
      </w:r>
      <w:r w:rsidR="000A0231">
        <w:rPr>
          <w:sz w:val="24"/>
          <w:szCs w:val="24"/>
          <w:lang w:val="be-BY"/>
        </w:rPr>
        <w:t>іся працэсы канцэнтрацыі СМІ – аб’яднанне</w:t>
      </w:r>
      <w:r w:rsidRPr="007F11B4">
        <w:rPr>
          <w:sz w:val="24"/>
          <w:szCs w:val="24"/>
          <w:lang w:val="be-BY"/>
        </w:rPr>
        <w:t xml:space="preserve"> медыядамоў і паглынанн</w:t>
      </w:r>
      <w:r w:rsidR="000A0231">
        <w:rPr>
          <w:sz w:val="24"/>
          <w:szCs w:val="24"/>
          <w:lang w:val="be-BY"/>
        </w:rPr>
        <w:t>е</w:t>
      </w:r>
      <w:r w:rsidRPr="007F11B4">
        <w:rPr>
          <w:sz w:val="24"/>
          <w:szCs w:val="24"/>
          <w:lang w:val="be-BY"/>
        </w:rPr>
        <w:t xml:space="preserve"> буйнымі медыякампаніямі дробных.</w:t>
      </w:r>
    </w:p>
    <w:p w:rsidR="006924B6" w:rsidRPr="007F11B4" w:rsidRDefault="003A7AE9" w:rsidP="00723FE3">
      <w:pPr>
        <w:shd w:val="clear" w:color="auto" w:fill="FFFFFF"/>
        <w:spacing w:line="360" w:lineRule="auto"/>
        <w:ind w:left="2" w:right="2" w:firstLine="680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На сёння</w:t>
      </w:r>
      <w:r w:rsidR="006924B6" w:rsidRPr="007F11B4">
        <w:rPr>
          <w:sz w:val="24"/>
          <w:szCs w:val="24"/>
          <w:lang w:val="be-BY"/>
        </w:rPr>
        <w:t xml:space="preserve"> 90 % </w:t>
      </w:r>
      <w:r>
        <w:rPr>
          <w:sz w:val="24"/>
          <w:szCs w:val="24"/>
          <w:lang w:val="be-BY"/>
        </w:rPr>
        <w:t>най</w:t>
      </w:r>
      <w:r w:rsidR="006924B6" w:rsidRPr="007F11B4">
        <w:rPr>
          <w:sz w:val="24"/>
          <w:szCs w:val="24"/>
          <w:lang w:val="be-BY"/>
        </w:rPr>
        <w:t>буйнейшых еўрапе</w:t>
      </w:r>
      <w:r>
        <w:rPr>
          <w:sz w:val="24"/>
          <w:szCs w:val="24"/>
          <w:lang w:val="be-BY"/>
        </w:rPr>
        <w:t>йскіх медыякампаній (у тым ліку</w:t>
      </w:r>
      <w:r w:rsidR="006924B6" w:rsidRPr="007F11B4">
        <w:rPr>
          <w:sz w:val="24"/>
          <w:szCs w:val="24"/>
          <w:lang w:val="be-BY"/>
        </w:rPr>
        <w:t xml:space="preserve"> канцэрн Эрсана, «Бурда», карпарацыя Шпрынгера ды інш.) сканцэнтравана ў Францыі, Герм</w:t>
      </w:r>
      <w:r>
        <w:rPr>
          <w:sz w:val="24"/>
          <w:szCs w:val="24"/>
          <w:lang w:val="be-BY"/>
        </w:rPr>
        <w:t>аніі, Італіі, Люксембургу, Нідэ</w:t>
      </w:r>
      <w:r w:rsidR="006924B6" w:rsidRPr="007F11B4">
        <w:rPr>
          <w:sz w:val="24"/>
          <w:szCs w:val="24"/>
          <w:lang w:val="be-BY"/>
        </w:rPr>
        <w:t>рландах, Іспаніі ды Вялікабрытаніі. Аднак у сферы іх уплыву знаходзяцца нацыянальныя медыярынкі краін не толькі Заходняй, але і Цэнтральнай ды Усходняй Еўропы. Каб палепшыць сваё рынкавае становішча ва ўмовах фінансавага крызісу, «інфагіганты» ЕС паспяхова спалучаюць стратэгію зліцця і паглынання са стратэгіяй інтэрнацыяналізацыі паведамленняў і дыверсіфікацыі інфармайцыйных патокаў. У выніку адбываецца імклівая трансфармацыя нацыянальных монамедыйных рынкаў у агульнакантынентальны мультымедыйны рынак.</w:t>
      </w:r>
    </w:p>
    <w:p w:rsidR="006924B6" w:rsidRPr="007F11B4" w:rsidRDefault="003A7AE9" w:rsidP="00723FE3">
      <w:pPr>
        <w:shd w:val="clear" w:color="auto" w:fill="FFFFFF"/>
        <w:spacing w:line="360" w:lineRule="auto"/>
        <w:ind w:left="12" w:firstLine="680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Падобная з’ява мае як станоўчыя, так і адмоўныя</w:t>
      </w:r>
      <w:r w:rsidR="006924B6" w:rsidRPr="007F11B4">
        <w:rPr>
          <w:sz w:val="24"/>
          <w:szCs w:val="24"/>
          <w:lang w:val="be-BY"/>
        </w:rPr>
        <w:t xml:space="preserve"> рысы. Так, сучасны агульнаеўрапейскі медыярынак больш канкурэнтаздольны ў параўнанні з «</w:t>
      </w:r>
      <w:r>
        <w:rPr>
          <w:sz w:val="24"/>
          <w:szCs w:val="24"/>
          <w:lang w:val="be-BY"/>
        </w:rPr>
        <w:t>інфагігантамі» ЗША. Разам з тым</w:t>
      </w:r>
      <w:r w:rsidR="006924B6" w:rsidRPr="007F11B4">
        <w:rPr>
          <w:sz w:val="24"/>
          <w:szCs w:val="24"/>
          <w:lang w:val="be-BY"/>
        </w:rPr>
        <w:t xml:space="preserve"> інфармацыйная «уніфікацыя» Еўропы ў перспектыве можа сур'ёзна пагражаць захаванню нацыянальн</w:t>
      </w:r>
      <w:r>
        <w:rPr>
          <w:sz w:val="24"/>
          <w:szCs w:val="24"/>
          <w:lang w:val="be-BY"/>
        </w:rPr>
        <w:t>ай і культурнай самабытнасці дзе</w:t>
      </w:r>
      <w:r w:rsidR="006924B6" w:rsidRPr="007F11B4">
        <w:rPr>
          <w:sz w:val="24"/>
          <w:szCs w:val="24"/>
          <w:lang w:val="be-BY"/>
        </w:rPr>
        <w:t>сяткаў так званых «малых» еўрапейскіх народаў.</w:t>
      </w:r>
    </w:p>
    <w:p w:rsidR="0051011D" w:rsidRPr="007F11B4" w:rsidRDefault="006924B6" w:rsidP="007F11B4">
      <w:pPr>
        <w:spacing w:line="360" w:lineRule="auto"/>
        <w:ind w:firstLine="680"/>
        <w:jc w:val="both"/>
        <w:rPr>
          <w:lang w:val="be-BY"/>
        </w:rPr>
      </w:pPr>
      <w:r w:rsidRPr="007F11B4">
        <w:rPr>
          <w:sz w:val="24"/>
          <w:szCs w:val="24"/>
          <w:lang w:val="be-BY"/>
        </w:rPr>
        <w:t>Неадрэгуляванымі застаюцца і праблемы ўлас</w:t>
      </w:r>
      <w:r w:rsidR="003A7AE9">
        <w:rPr>
          <w:sz w:val="24"/>
          <w:szCs w:val="24"/>
          <w:lang w:val="be-BY"/>
        </w:rPr>
        <w:t xml:space="preserve">насці на СМІ ў розных дзяржавах – </w:t>
      </w:r>
      <w:r w:rsidRPr="007F11B4">
        <w:rPr>
          <w:sz w:val="24"/>
          <w:szCs w:val="24"/>
          <w:lang w:val="be-BY"/>
        </w:rPr>
        <w:t>членах ЕС. Зараз гэтай праблемай актыўна займаецца Еўрапейск</w:t>
      </w:r>
      <w:r w:rsidR="003A7AE9">
        <w:rPr>
          <w:sz w:val="24"/>
          <w:szCs w:val="24"/>
          <w:lang w:val="be-BY"/>
        </w:rPr>
        <w:t>ая Камісія, у прыватнасці</w:t>
      </w:r>
      <w:r w:rsidRPr="007F11B4">
        <w:rPr>
          <w:sz w:val="24"/>
          <w:szCs w:val="24"/>
          <w:lang w:val="be-BY"/>
        </w:rPr>
        <w:t xml:space="preserve"> яе спецыяльны орган па пытаннях канкурэнцыі – Генеральны Дырэктарат </w:t>
      </w:r>
      <w:r w:rsidRPr="007F11B4">
        <w:rPr>
          <w:sz w:val="24"/>
          <w:szCs w:val="24"/>
          <w:lang w:val="en-US"/>
        </w:rPr>
        <w:t>IV</w:t>
      </w:r>
      <w:r w:rsidRPr="007F11B4">
        <w:rPr>
          <w:sz w:val="24"/>
          <w:szCs w:val="24"/>
          <w:lang w:val="be-BY"/>
        </w:rPr>
        <w:t xml:space="preserve">. Але і сярод яго ўдзельнікаў назіраецца раскол: адна частка еўракамісараў лічыць, што трэба ўзгадніць нацыянальнае заканадаўства 27 краін ЕС і скіраваць яго на абарону плюралізму ды </w:t>
      </w:r>
      <w:r w:rsidRPr="007F11B4">
        <w:rPr>
          <w:sz w:val="24"/>
          <w:szCs w:val="24"/>
          <w:lang w:val="be-BY"/>
        </w:rPr>
        <w:lastRenderedPageBreak/>
        <w:t xml:space="preserve">грамадскіх інтарэсаў ад празмернай улады мультымедыйных кампаній, другая частка належыць да шэрагу прыхільнікаў канцэпцыі «натуральнага» развіцця агульнаеўрапейскага </w:t>
      </w:r>
      <w:r w:rsidR="003A7AE9">
        <w:rPr>
          <w:sz w:val="24"/>
          <w:szCs w:val="24"/>
          <w:lang w:val="be-BY"/>
        </w:rPr>
        <w:t>медыярынку</w:t>
      </w:r>
      <w:r w:rsidRPr="007F11B4">
        <w:rPr>
          <w:sz w:val="24"/>
          <w:szCs w:val="24"/>
          <w:lang w:val="be-BY"/>
        </w:rPr>
        <w:t>, які будзе рэгулявацца законамі канкурэнцыі. Па сутнасці, адбываецца барацьба паміж прадстаўнікамі нацыянальных урадаў і л</w:t>
      </w:r>
      <w:r w:rsidR="003A7AE9">
        <w:rPr>
          <w:sz w:val="24"/>
          <w:szCs w:val="24"/>
          <w:lang w:val="be-BY"/>
        </w:rPr>
        <w:t>абістамі інтарэсаў медыякампаній</w:t>
      </w:r>
      <w:r w:rsidRPr="007F11B4">
        <w:rPr>
          <w:sz w:val="24"/>
          <w:szCs w:val="24"/>
          <w:lang w:val="be-BY"/>
        </w:rPr>
        <w:t xml:space="preserve">. </w:t>
      </w:r>
      <w:proofErr w:type="gramStart"/>
      <w:r w:rsidRPr="007F11B4">
        <w:rPr>
          <w:sz w:val="24"/>
          <w:szCs w:val="24"/>
          <w:lang w:val="en-US"/>
        </w:rPr>
        <w:t>I</w:t>
      </w:r>
      <w:r w:rsidRPr="003A7AE9">
        <w:rPr>
          <w:sz w:val="24"/>
          <w:szCs w:val="24"/>
          <w:lang w:val="be-BY"/>
        </w:rPr>
        <w:t xml:space="preserve"> </w:t>
      </w:r>
      <w:r w:rsidR="000A0231">
        <w:rPr>
          <w:sz w:val="24"/>
          <w:szCs w:val="24"/>
          <w:lang w:val="be-BY"/>
        </w:rPr>
        <w:t xml:space="preserve">вынікі </w:t>
      </w:r>
      <w:r w:rsidRPr="007F11B4">
        <w:rPr>
          <w:sz w:val="24"/>
          <w:szCs w:val="24"/>
          <w:lang w:val="be-BY"/>
        </w:rPr>
        <w:t>гэтай вайны пакуль непрадказальны</w:t>
      </w:r>
      <w:r w:rsidR="000A0231">
        <w:rPr>
          <w:sz w:val="24"/>
          <w:szCs w:val="24"/>
          <w:lang w:val="be-BY"/>
        </w:rPr>
        <w:t>я</w:t>
      </w:r>
      <w:r w:rsidRPr="007F11B4">
        <w:rPr>
          <w:sz w:val="24"/>
          <w:szCs w:val="24"/>
          <w:lang w:val="be-BY"/>
        </w:rPr>
        <w:t>.</w:t>
      </w:r>
      <w:proofErr w:type="gramEnd"/>
    </w:p>
    <w:sectPr w:rsidR="0051011D" w:rsidRPr="007F11B4" w:rsidSect="00723F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24B6"/>
    <w:rsid w:val="000A0231"/>
    <w:rsid w:val="000A1F86"/>
    <w:rsid w:val="003A7AE9"/>
    <w:rsid w:val="00413BED"/>
    <w:rsid w:val="0051011D"/>
    <w:rsid w:val="00625141"/>
    <w:rsid w:val="006924B6"/>
    <w:rsid w:val="00723FE3"/>
    <w:rsid w:val="007F11B4"/>
    <w:rsid w:val="008A66E9"/>
    <w:rsid w:val="00CD7864"/>
    <w:rsid w:val="00E3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pcs0607</dc:creator>
  <cp:keywords/>
  <dc:description/>
  <cp:lastModifiedBy>Егор</cp:lastModifiedBy>
  <cp:revision>9</cp:revision>
  <cp:lastPrinted>2009-09-11T06:13:00Z</cp:lastPrinted>
  <dcterms:created xsi:type="dcterms:W3CDTF">2009-09-07T06:06:00Z</dcterms:created>
  <dcterms:modified xsi:type="dcterms:W3CDTF">2012-10-17T13:04:00Z</dcterms:modified>
</cp:coreProperties>
</file>