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FE" w:rsidRDefault="007612FE" w:rsidP="007612F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ОБРАЗОВАНИЯ РЕСПУБЛИКИ БЕЛАРУСЬ</w:t>
      </w:r>
    </w:p>
    <w:p w:rsidR="007612FE" w:rsidRDefault="007612FE" w:rsidP="00761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БЕЛОРУССКИЙ ГОСУДАРСТВЕННЫЙ УНИВЕРСИТЕТ</w:t>
      </w:r>
    </w:p>
    <w:p w:rsidR="007612FE" w:rsidRDefault="007612FE" w:rsidP="00761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ИСТОРИЧЕСКИЙ ФАКУЛЬТЕТ</w:t>
      </w:r>
    </w:p>
    <w:p w:rsidR="007612FE" w:rsidRDefault="007612FE" w:rsidP="00761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археологии и специальных исторических дисциплин</w:t>
      </w:r>
    </w:p>
    <w:p w:rsidR="007612FE" w:rsidRDefault="007612FE" w:rsidP="007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2FE" w:rsidRDefault="007612FE" w:rsidP="007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2FE" w:rsidRDefault="007612FE" w:rsidP="007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2FE" w:rsidRDefault="007612FE" w:rsidP="007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2FE" w:rsidRDefault="007612FE" w:rsidP="00761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Викторович Константин Викторович</w:t>
      </w:r>
    </w:p>
    <w:p w:rsidR="007612FE" w:rsidRDefault="007612FE" w:rsidP="00761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</w:p>
    <w:p w:rsidR="007612FE" w:rsidRPr="007612FE" w:rsidRDefault="007612FE" w:rsidP="007612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7612FE">
        <w:rPr>
          <w:rFonts w:ascii="Times New Roman" w:hAnsi="Times New Roman" w:cs="Times New Roman"/>
          <w:b/>
          <w:caps/>
          <w:sz w:val="36"/>
          <w:szCs w:val="36"/>
        </w:rPr>
        <w:t>Изучение средневековых памятников Верхнего Понеманья. Новогрудок как один из центральных городов региона, перспективы его археологического изучения.</w:t>
      </w:r>
    </w:p>
    <w:p w:rsidR="007612FE" w:rsidRDefault="007612FE" w:rsidP="007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2FE" w:rsidRDefault="007612FE" w:rsidP="00761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Научный руководитель: </w:t>
      </w:r>
    </w:p>
    <w:p w:rsidR="007612FE" w:rsidRDefault="007612FE" w:rsidP="00761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исторических наук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Кошман</w:t>
      </w:r>
      <w:proofErr w:type="spellEnd"/>
    </w:p>
    <w:p w:rsidR="007612FE" w:rsidRDefault="007612FE" w:rsidP="007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2FE" w:rsidRDefault="007612FE" w:rsidP="007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2FE" w:rsidRDefault="007612FE" w:rsidP="007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2FE" w:rsidRDefault="007612FE" w:rsidP="007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2FE" w:rsidRDefault="007612FE" w:rsidP="007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2FE" w:rsidRDefault="007612FE" w:rsidP="007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2FE" w:rsidRDefault="007612FE" w:rsidP="007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71931" w:rsidRPr="007612FE" w:rsidRDefault="007612FE" w:rsidP="00171931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612F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Ключевые слова: Средневековье, Понемонье, город, городская архелогия, курганы, археология</w:t>
      </w:r>
    </w:p>
    <w:p w:rsidR="00171931" w:rsidRPr="00171931" w:rsidRDefault="00171931" w:rsidP="00171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31">
        <w:rPr>
          <w:rFonts w:ascii="Times New Roman" w:hAnsi="Times New Roman" w:cs="Times New Roman"/>
          <w:sz w:val="28"/>
          <w:szCs w:val="28"/>
        </w:rPr>
        <w:t>Тема данной дипломной работы: Изучение средневековых памятников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 xml:space="preserve">Верхнего </w:t>
      </w:r>
      <w:proofErr w:type="spellStart"/>
      <w:r w:rsidRPr="00171931">
        <w:rPr>
          <w:rFonts w:ascii="Times New Roman" w:hAnsi="Times New Roman" w:cs="Times New Roman"/>
          <w:sz w:val="28"/>
          <w:szCs w:val="28"/>
        </w:rPr>
        <w:t>Понеманья</w:t>
      </w:r>
      <w:proofErr w:type="spellEnd"/>
      <w:r w:rsidRPr="001719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1931">
        <w:rPr>
          <w:rFonts w:ascii="Times New Roman" w:hAnsi="Times New Roman" w:cs="Times New Roman"/>
          <w:sz w:val="28"/>
          <w:szCs w:val="28"/>
        </w:rPr>
        <w:t>Новогрудок</w:t>
      </w:r>
      <w:proofErr w:type="spellEnd"/>
      <w:r w:rsidRPr="00171931">
        <w:rPr>
          <w:rFonts w:ascii="Times New Roman" w:hAnsi="Times New Roman" w:cs="Times New Roman"/>
          <w:sz w:val="28"/>
          <w:szCs w:val="28"/>
        </w:rPr>
        <w:t xml:space="preserve"> как один из центральных городов региона,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>перспективы его археологического изучения. Данная тематика занимает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>важное место в археологической науке Беларуси.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>Актуальность данной темы заключается в том, что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>археологических памятников рассматриваемого региона ведётся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>достаточно длительное время (с начала XIX в.), за этот период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>накоплено большое количество научного материала. Однако существуют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>спорные моменты в исследованиях памятников региона и до сих пор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>решенные проблемы по разным аспектам. По сему, работа призвана показать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>в полной мере ключевые моменты в изучения памятников Верхнего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931">
        <w:rPr>
          <w:rFonts w:ascii="Times New Roman" w:hAnsi="Times New Roman" w:cs="Times New Roman"/>
          <w:sz w:val="28"/>
          <w:szCs w:val="28"/>
        </w:rPr>
        <w:t>Понеманья</w:t>
      </w:r>
      <w:proofErr w:type="spellEnd"/>
      <w:r w:rsidRPr="00171931">
        <w:rPr>
          <w:rFonts w:ascii="Times New Roman" w:hAnsi="Times New Roman" w:cs="Times New Roman"/>
          <w:sz w:val="28"/>
          <w:szCs w:val="28"/>
        </w:rPr>
        <w:t xml:space="preserve"> в средневековый период, когда земли региона были заселены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931">
        <w:rPr>
          <w:rFonts w:ascii="Times New Roman" w:hAnsi="Times New Roman" w:cs="Times New Roman"/>
          <w:sz w:val="28"/>
          <w:szCs w:val="28"/>
        </w:rPr>
        <w:t>балтскими</w:t>
      </w:r>
      <w:proofErr w:type="spellEnd"/>
      <w:r w:rsidRPr="00171931">
        <w:rPr>
          <w:rFonts w:ascii="Times New Roman" w:hAnsi="Times New Roman" w:cs="Times New Roman"/>
          <w:sz w:val="28"/>
          <w:szCs w:val="28"/>
        </w:rPr>
        <w:t>, а также, славянскими племенами, а затем начала зарождаться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>государственность на данной территории. По изучению археологических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>памятников рассматриваемого региона, историки могут делать различного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>рода выводы о проблематике этногенеза на данной территории,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 xml:space="preserve">изучение памятников в Верхнем </w:t>
      </w:r>
      <w:proofErr w:type="spellStart"/>
      <w:r w:rsidRPr="00171931">
        <w:rPr>
          <w:rFonts w:ascii="Times New Roman" w:hAnsi="Times New Roman" w:cs="Times New Roman"/>
          <w:sz w:val="28"/>
          <w:szCs w:val="28"/>
        </w:rPr>
        <w:t>Понеманье</w:t>
      </w:r>
      <w:proofErr w:type="spellEnd"/>
      <w:r w:rsidRPr="00171931">
        <w:rPr>
          <w:rFonts w:ascii="Times New Roman" w:hAnsi="Times New Roman" w:cs="Times New Roman"/>
          <w:sz w:val="28"/>
          <w:szCs w:val="28"/>
        </w:rPr>
        <w:t xml:space="preserve"> важно и в изучении 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>государственности и образования ВКЛ. Этот аспект действительно являет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>собой актуальную для изучения истории Беларуси проблему.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>Новизной работы является выд</w:t>
      </w:r>
      <w:r>
        <w:rPr>
          <w:rFonts w:ascii="Times New Roman" w:hAnsi="Times New Roman" w:cs="Times New Roman"/>
          <w:sz w:val="28"/>
          <w:szCs w:val="28"/>
        </w:rPr>
        <w:t xml:space="preserve">еление в ней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Новогрудка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>рассмотрение перспектив его археологического изучения Общий сбор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>систематизация сведений по изучению региона с выделением одного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>исторических центров позволяет рассматривать регион в новых перспективах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>его изучения, относительно современного развития технологий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>коммуникаций.</w:t>
      </w:r>
    </w:p>
    <w:p w:rsidR="00171931" w:rsidRPr="00171931" w:rsidRDefault="00171931" w:rsidP="00171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31">
        <w:rPr>
          <w:rFonts w:ascii="Times New Roman" w:hAnsi="Times New Roman" w:cs="Times New Roman"/>
          <w:sz w:val="28"/>
          <w:szCs w:val="28"/>
        </w:rPr>
        <w:t>Цель данной работы – обосновать и систематизировать ключевые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 xml:space="preserve">аспекты в изучении погребальных памятников Верхнего </w:t>
      </w:r>
      <w:proofErr w:type="spellStart"/>
      <w:r w:rsidRPr="00171931">
        <w:rPr>
          <w:rFonts w:ascii="Times New Roman" w:hAnsi="Times New Roman" w:cs="Times New Roman"/>
          <w:sz w:val="28"/>
          <w:szCs w:val="28"/>
        </w:rPr>
        <w:t>Понеманья</w:t>
      </w:r>
      <w:proofErr w:type="spellEnd"/>
      <w:r w:rsidRPr="00171931">
        <w:rPr>
          <w:rFonts w:ascii="Times New Roman" w:hAnsi="Times New Roman" w:cs="Times New Roman"/>
          <w:sz w:val="28"/>
          <w:szCs w:val="28"/>
        </w:rPr>
        <w:t>, а также,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 xml:space="preserve">выделить </w:t>
      </w:r>
      <w:proofErr w:type="spellStart"/>
      <w:r w:rsidRPr="00171931">
        <w:rPr>
          <w:rFonts w:ascii="Times New Roman" w:hAnsi="Times New Roman" w:cs="Times New Roman"/>
          <w:sz w:val="28"/>
          <w:szCs w:val="28"/>
        </w:rPr>
        <w:t>Новогрудок</w:t>
      </w:r>
      <w:proofErr w:type="spellEnd"/>
      <w:r w:rsidRPr="00171931">
        <w:rPr>
          <w:rFonts w:ascii="Times New Roman" w:hAnsi="Times New Roman" w:cs="Times New Roman"/>
          <w:sz w:val="28"/>
          <w:szCs w:val="28"/>
        </w:rPr>
        <w:t xml:space="preserve"> как один из исторических центров региона. Из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>цели вытекают следующие задачи:</w:t>
      </w:r>
    </w:p>
    <w:p w:rsidR="00171931" w:rsidRPr="00171931" w:rsidRDefault="00171931" w:rsidP="00171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31">
        <w:rPr>
          <w:rFonts w:ascii="Times New Roman" w:hAnsi="Times New Roman" w:cs="Times New Roman"/>
          <w:sz w:val="28"/>
          <w:szCs w:val="28"/>
        </w:rPr>
        <w:t>- Рассмотреть историю изучения археологических памятников Верхнего</w:t>
      </w:r>
    </w:p>
    <w:p w:rsidR="00171931" w:rsidRPr="00171931" w:rsidRDefault="00171931" w:rsidP="00171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931">
        <w:rPr>
          <w:rFonts w:ascii="Times New Roman" w:hAnsi="Times New Roman" w:cs="Times New Roman"/>
          <w:sz w:val="28"/>
          <w:szCs w:val="28"/>
        </w:rPr>
        <w:t>Понёманья</w:t>
      </w:r>
      <w:proofErr w:type="spellEnd"/>
      <w:r w:rsidRPr="00171931">
        <w:rPr>
          <w:rFonts w:ascii="Times New Roman" w:hAnsi="Times New Roman" w:cs="Times New Roman"/>
          <w:sz w:val="28"/>
          <w:szCs w:val="28"/>
        </w:rPr>
        <w:t>;</w:t>
      </w:r>
    </w:p>
    <w:p w:rsidR="00171931" w:rsidRPr="00171931" w:rsidRDefault="00171931" w:rsidP="00171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31">
        <w:rPr>
          <w:rFonts w:ascii="Times New Roman" w:hAnsi="Times New Roman" w:cs="Times New Roman"/>
          <w:sz w:val="28"/>
          <w:szCs w:val="28"/>
        </w:rPr>
        <w:t>- Охарактеризовать изученные памятники региона, ознакомиться с их</w:t>
      </w:r>
    </w:p>
    <w:p w:rsidR="00171931" w:rsidRPr="00171931" w:rsidRDefault="00171931" w:rsidP="00171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931">
        <w:rPr>
          <w:rFonts w:ascii="Times New Roman" w:hAnsi="Times New Roman" w:cs="Times New Roman"/>
          <w:sz w:val="28"/>
          <w:szCs w:val="28"/>
        </w:rPr>
        <w:t>морфологией</w:t>
      </w:r>
      <w:proofErr w:type="gramEnd"/>
      <w:r w:rsidRPr="00171931">
        <w:rPr>
          <w:rFonts w:ascii="Times New Roman" w:hAnsi="Times New Roman" w:cs="Times New Roman"/>
          <w:sz w:val="28"/>
          <w:szCs w:val="28"/>
        </w:rPr>
        <w:t xml:space="preserve"> и проблемами их изучения;</w:t>
      </w:r>
    </w:p>
    <w:p w:rsidR="00171931" w:rsidRPr="00171931" w:rsidRDefault="00171931" w:rsidP="00171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31">
        <w:rPr>
          <w:rFonts w:ascii="Times New Roman" w:hAnsi="Times New Roman" w:cs="Times New Roman"/>
          <w:sz w:val="28"/>
          <w:szCs w:val="28"/>
        </w:rPr>
        <w:t xml:space="preserve">- Рассмотреть историю города </w:t>
      </w:r>
      <w:proofErr w:type="spellStart"/>
      <w:r w:rsidRPr="00171931">
        <w:rPr>
          <w:rFonts w:ascii="Times New Roman" w:hAnsi="Times New Roman" w:cs="Times New Roman"/>
          <w:sz w:val="28"/>
          <w:szCs w:val="28"/>
        </w:rPr>
        <w:t>Новогрудка</w:t>
      </w:r>
      <w:proofErr w:type="spellEnd"/>
      <w:r w:rsidRPr="00171931">
        <w:rPr>
          <w:rFonts w:ascii="Times New Roman" w:hAnsi="Times New Roman" w:cs="Times New Roman"/>
          <w:sz w:val="28"/>
          <w:szCs w:val="28"/>
        </w:rPr>
        <w:t>, выдвинуть перспективы</w:t>
      </w:r>
    </w:p>
    <w:p w:rsidR="00171931" w:rsidRPr="00171931" w:rsidRDefault="00171931" w:rsidP="00171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931">
        <w:rPr>
          <w:rFonts w:ascii="Times New Roman" w:hAnsi="Times New Roman" w:cs="Times New Roman"/>
          <w:sz w:val="28"/>
          <w:szCs w:val="28"/>
        </w:rPr>
        <w:t>изучения</w:t>
      </w:r>
      <w:proofErr w:type="gramEnd"/>
      <w:r w:rsidRPr="00171931">
        <w:rPr>
          <w:rFonts w:ascii="Times New Roman" w:hAnsi="Times New Roman" w:cs="Times New Roman"/>
          <w:sz w:val="28"/>
          <w:szCs w:val="28"/>
        </w:rPr>
        <w:t xml:space="preserve"> археологических памятников города на примере включения 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31">
        <w:rPr>
          <w:rFonts w:ascii="Times New Roman" w:hAnsi="Times New Roman" w:cs="Times New Roman"/>
          <w:sz w:val="28"/>
          <w:szCs w:val="28"/>
        </w:rPr>
        <w:t>сферу туризма.</w:t>
      </w:r>
    </w:p>
    <w:p w:rsidR="00171931" w:rsidRPr="00171931" w:rsidRDefault="00171931" w:rsidP="00171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31">
        <w:rPr>
          <w:rFonts w:ascii="Times New Roman" w:hAnsi="Times New Roman" w:cs="Times New Roman"/>
          <w:sz w:val="28"/>
          <w:szCs w:val="28"/>
        </w:rPr>
        <w:t>.</w:t>
      </w:r>
    </w:p>
    <w:p w:rsidR="007612FE" w:rsidRDefault="007612FE">
      <w:r>
        <w:br w:type="page"/>
      </w:r>
    </w:p>
    <w:p w:rsidR="007612FE" w:rsidRPr="007612FE" w:rsidRDefault="007612FE" w:rsidP="007612FE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612FE">
        <w:rPr>
          <w:rFonts w:ascii="Times New Roman" w:hAnsi="Times New Roman" w:cs="Times New Roman"/>
          <w:caps/>
          <w:sz w:val="28"/>
          <w:szCs w:val="28"/>
        </w:rPr>
        <w:lastRenderedPageBreak/>
        <w:t>Keywords: Middle Ages, Ponemon, city, urban arhelogiya, mounds, archaeologists</w:t>
      </w:r>
    </w:p>
    <w:p w:rsidR="007612FE" w:rsidRPr="007612FE" w:rsidRDefault="007612FE" w:rsidP="0076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thesis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medieval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Upper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Poneman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Novogrudok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cities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prospects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archaeological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Archaeological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relevance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archaeological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carried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quite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beginning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XIX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>.)</w:t>
      </w:r>
      <w:proofErr w:type="gramStart"/>
      <w:r w:rsidRPr="007612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12F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amount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accumulated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controversies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solution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variety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12F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intended</w:t>
      </w:r>
      <w:proofErr w:type="spellEnd"/>
      <w:proofErr w:type="gram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Upper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Poneman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medieval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region's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lands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inhabited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Balta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Slavic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tribes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began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emerge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territory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archaeological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historians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kinds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conclusions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ethnogenesis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given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territory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Upper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Poneman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ON.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aspect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really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Belarusian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novelty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allocate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Novogrudok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consideration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prospect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archaeological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systematization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highlight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pivot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allows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consider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perspective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concerning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communications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12FE" w:rsidRPr="007612FE" w:rsidRDefault="007612FE" w:rsidP="0076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justify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organize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funerary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Upper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Poneman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allocate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Novogrudok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pivot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12FE">
        <w:rPr>
          <w:rFonts w:ascii="Times New Roman" w:hAnsi="Times New Roman" w:cs="Times New Roman"/>
          <w:sz w:val="28"/>
          <w:szCs w:val="28"/>
        </w:rPr>
        <w:t>this</w:t>
      </w:r>
      <w:proofErr w:type="spellEnd"/>
      <w:proofErr w:type="gram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tasks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>:</w:t>
      </w:r>
    </w:p>
    <w:p w:rsidR="007612FE" w:rsidRPr="007612FE" w:rsidRDefault="007612FE" w:rsidP="0076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consider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archaeological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Upper</w:t>
      </w:r>
      <w:proofErr w:type="spellEnd"/>
    </w:p>
    <w:p w:rsidR="007612FE" w:rsidRPr="007612FE" w:rsidRDefault="007612FE" w:rsidP="0076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2FE">
        <w:rPr>
          <w:rFonts w:ascii="Times New Roman" w:hAnsi="Times New Roman" w:cs="Times New Roman"/>
          <w:sz w:val="28"/>
          <w:szCs w:val="28"/>
        </w:rPr>
        <w:t>Ponomanya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>;</w:t>
      </w:r>
    </w:p>
    <w:p w:rsidR="007612FE" w:rsidRPr="007612FE" w:rsidRDefault="007612FE" w:rsidP="0076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Describe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familiar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their</w:t>
      </w:r>
      <w:proofErr w:type="spellEnd"/>
    </w:p>
    <w:p w:rsidR="007612FE" w:rsidRPr="007612FE" w:rsidRDefault="007612FE" w:rsidP="0076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morphology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>;</w:t>
      </w:r>
    </w:p>
    <w:p w:rsidR="007612FE" w:rsidRPr="007612FE" w:rsidRDefault="007612FE" w:rsidP="0076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7612FE">
        <w:rPr>
          <w:rFonts w:ascii="Times New Roman" w:hAnsi="Times New Roman" w:cs="Times New Roman"/>
          <w:sz w:val="28"/>
          <w:szCs w:val="28"/>
        </w:rPr>
        <w:t>to</w:t>
      </w:r>
      <w:proofErr w:type="spellEnd"/>
      <w:proofErr w:type="gram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consider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Novogrudok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nominated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Prospects</w:t>
      </w:r>
      <w:proofErr w:type="spellEnd"/>
    </w:p>
    <w:p w:rsidR="00FF6D60" w:rsidRPr="007612FE" w:rsidRDefault="007612FE" w:rsidP="0076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612FE">
        <w:rPr>
          <w:rFonts w:ascii="Times New Roman" w:hAnsi="Times New Roman" w:cs="Times New Roman"/>
          <w:sz w:val="28"/>
          <w:szCs w:val="28"/>
        </w:rPr>
        <w:t>study</w:t>
      </w:r>
      <w:proofErr w:type="spellEnd"/>
      <w:proofErr w:type="gram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archaeological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76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2FE">
        <w:rPr>
          <w:rFonts w:ascii="Times New Roman" w:hAnsi="Times New Roman" w:cs="Times New Roman"/>
          <w:sz w:val="28"/>
          <w:szCs w:val="28"/>
        </w:rPr>
        <w:t>incl</w:t>
      </w:r>
      <w:r>
        <w:rPr>
          <w:rFonts w:ascii="Times New Roman" w:hAnsi="Times New Roman" w:cs="Times New Roman"/>
          <w:sz w:val="28"/>
          <w:szCs w:val="28"/>
        </w:rPr>
        <w:t>usion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sphere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FF6D60" w:rsidRPr="0076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0C"/>
    <w:rsid w:val="0006410C"/>
    <w:rsid w:val="00171931"/>
    <w:rsid w:val="007612FE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4024E-281E-45C6-9DF4-95911E20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175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15897133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944846760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747</Words>
  <Characters>4258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NotePad.by</dc:creator>
  <cp:keywords/>
  <dc:description/>
  <cp:lastModifiedBy>NotePad.by</cp:lastModifiedBy>
  <cp:revision>4</cp:revision>
  <dcterms:created xsi:type="dcterms:W3CDTF">2017-10-06T08:25:00Z</dcterms:created>
  <dcterms:modified xsi:type="dcterms:W3CDTF">2017-11-16T09:25:00Z</dcterms:modified>
</cp:coreProperties>
</file>