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Belarusian state university</w:t>
      </w:r>
    </w:p>
    <w:p w:rsidR="00700061" w:rsidRPr="00700061" w:rsidRDefault="00700061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The Mechanics and </w:t>
      </w:r>
      <w:r>
        <w:rPr>
          <w:b/>
          <w:sz w:val="28"/>
          <w:szCs w:val="28"/>
          <w:lang w:val="en-US"/>
        </w:rPr>
        <w:t>m</w:t>
      </w:r>
      <w:r w:rsidRPr="00700061">
        <w:rPr>
          <w:b/>
          <w:sz w:val="28"/>
          <w:szCs w:val="28"/>
          <w:lang w:val="en-US"/>
        </w:rPr>
        <w:t xml:space="preserve">athematics </w:t>
      </w:r>
      <w:r>
        <w:rPr>
          <w:b/>
          <w:sz w:val="28"/>
          <w:szCs w:val="28"/>
          <w:lang w:val="en-US"/>
        </w:rPr>
        <w:t>f</w:t>
      </w:r>
      <w:r w:rsidRPr="00700061">
        <w:rPr>
          <w:b/>
          <w:sz w:val="28"/>
          <w:szCs w:val="28"/>
          <w:lang w:val="en-US"/>
        </w:rPr>
        <w:t>aculty</w:t>
      </w: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 of n</w:t>
      </w:r>
      <w:r w:rsidRPr="00700061">
        <w:rPr>
          <w:b/>
          <w:sz w:val="28"/>
          <w:szCs w:val="28"/>
          <w:lang w:val="en-US"/>
        </w:rPr>
        <w:t xml:space="preserve">onlinear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nalysis and </w:t>
      </w: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 xml:space="preserve">nalytical </w:t>
      </w:r>
      <w:r>
        <w:rPr>
          <w:b/>
          <w:sz w:val="28"/>
          <w:szCs w:val="28"/>
          <w:lang w:val="en-US"/>
        </w:rPr>
        <w:t>e</w:t>
      </w:r>
      <w:r w:rsidRPr="00700061">
        <w:rPr>
          <w:b/>
          <w:sz w:val="28"/>
          <w:szCs w:val="28"/>
          <w:lang w:val="en-US"/>
        </w:rPr>
        <w:t>conomics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Pr="00700061">
        <w:rPr>
          <w:b/>
          <w:sz w:val="28"/>
          <w:szCs w:val="28"/>
          <w:lang w:val="en-US"/>
        </w:rPr>
        <w:t>nnotation</w:t>
      </w:r>
      <w:r>
        <w:rPr>
          <w:b/>
          <w:sz w:val="28"/>
          <w:szCs w:val="28"/>
          <w:lang w:val="en-US"/>
        </w:rPr>
        <w:t xml:space="preserve"> for the </w:t>
      </w:r>
      <w:r w:rsidRPr="00700061">
        <w:rPr>
          <w:b/>
          <w:sz w:val="28"/>
          <w:szCs w:val="28"/>
          <w:lang w:val="en-US"/>
        </w:rPr>
        <w:t>graduate work</w:t>
      </w:r>
    </w:p>
    <w:p w:rsidR="000561EE" w:rsidRPr="00700061" w:rsidRDefault="00700061">
      <w:pPr>
        <w:jc w:val="center"/>
        <w:rPr>
          <w:b/>
          <w:sz w:val="28"/>
          <w:szCs w:val="28"/>
          <w:lang w:val="en-US"/>
        </w:rPr>
      </w:pPr>
      <w:r w:rsidRPr="00700061">
        <w:rPr>
          <w:b/>
          <w:sz w:val="28"/>
          <w:szCs w:val="28"/>
          <w:lang w:val="en-US"/>
        </w:rPr>
        <w:t xml:space="preserve"> </w:t>
      </w:r>
      <w:r w:rsidR="000561EE" w:rsidRPr="00700061">
        <w:rPr>
          <w:b/>
          <w:sz w:val="28"/>
          <w:szCs w:val="28"/>
          <w:lang w:val="en-US"/>
        </w:rPr>
        <w:t>«</w:t>
      </w:r>
      <w:r w:rsidR="00DA3C70">
        <w:rPr>
          <w:b/>
          <w:sz w:val="28"/>
          <w:szCs w:val="28"/>
          <w:lang w:val="en-US"/>
        </w:rPr>
        <w:t>Information theory</w:t>
      </w:r>
      <w:r w:rsidR="000561EE" w:rsidRPr="00700061">
        <w:rPr>
          <w:b/>
          <w:sz w:val="28"/>
          <w:szCs w:val="28"/>
          <w:lang w:val="en-US"/>
        </w:rPr>
        <w:t>»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DA3C70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Fedukova</w:t>
      </w:r>
      <w:proofErr w:type="spellEnd"/>
      <w:r>
        <w:rPr>
          <w:b/>
          <w:sz w:val="28"/>
          <w:szCs w:val="28"/>
          <w:lang w:val="en-US"/>
        </w:rPr>
        <w:t xml:space="preserve"> Marina </w:t>
      </w:r>
      <w:proofErr w:type="spellStart"/>
      <w:r>
        <w:rPr>
          <w:b/>
          <w:sz w:val="28"/>
          <w:szCs w:val="28"/>
          <w:lang w:val="en-US"/>
        </w:rPr>
        <w:t>Dmitrievna</w:t>
      </w:r>
      <w:proofErr w:type="spellEnd"/>
      <w:r w:rsidR="000561EE" w:rsidRPr="00700061">
        <w:rPr>
          <w:b/>
          <w:sz w:val="28"/>
          <w:szCs w:val="28"/>
          <w:lang w:val="en-US"/>
        </w:rPr>
        <w:t>,</w:t>
      </w: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Pr="00700061" w:rsidRDefault="000561EE">
      <w:pPr>
        <w:jc w:val="center"/>
        <w:rPr>
          <w:b/>
          <w:sz w:val="28"/>
          <w:szCs w:val="28"/>
          <w:lang w:val="en-US"/>
        </w:rPr>
      </w:pPr>
    </w:p>
    <w:p w:rsidR="000561EE" w:rsidRDefault="0070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Leader</w:t>
      </w:r>
      <w:r w:rsidRPr="00700061">
        <w:rPr>
          <w:b/>
          <w:sz w:val="28"/>
          <w:szCs w:val="28"/>
        </w:rPr>
        <w:t xml:space="preserve"> </w:t>
      </w:r>
      <w:proofErr w:type="spellStart"/>
      <w:r w:rsidR="00DA3C70">
        <w:rPr>
          <w:b/>
          <w:sz w:val="28"/>
          <w:szCs w:val="28"/>
          <w:lang w:val="en-US"/>
        </w:rPr>
        <w:t>Lebedev</w:t>
      </w:r>
      <w:proofErr w:type="spellEnd"/>
      <w:r w:rsidR="00DA3C70">
        <w:rPr>
          <w:b/>
          <w:sz w:val="28"/>
          <w:szCs w:val="28"/>
          <w:lang w:val="en-US"/>
        </w:rPr>
        <w:t xml:space="preserve"> Andrei </w:t>
      </w:r>
      <w:proofErr w:type="spellStart"/>
      <w:r w:rsidR="00DA3C70">
        <w:rPr>
          <w:b/>
          <w:sz w:val="28"/>
          <w:szCs w:val="28"/>
          <w:lang w:val="en-US"/>
        </w:rPr>
        <w:t>Vladimirovich</w:t>
      </w:r>
      <w:proofErr w:type="spellEnd"/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Pr="00DA3C70" w:rsidRDefault="000561E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</w:t>
      </w:r>
      <w:r w:rsidR="00DA3C70">
        <w:rPr>
          <w:b/>
          <w:sz w:val="28"/>
          <w:szCs w:val="28"/>
          <w:lang w:val="en-US"/>
        </w:rPr>
        <w:t>7</w:t>
      </w:r>
    </w:p>
    <w:p w:rsidR="00700061" w:rsidRDefault="00700061">
      <w:pPr>
        <w:jc w:val="center"/>
        <w:rPr>
          <w:b/>
          <w:sz w:val="28"/>
          <w:szCs w:val="28"/>
          <w:lang w:val="en-US"/>
        </w:rPr>
      </w:pPr>
    </w:p>
    <w:p w:rsidR="00700061" w:rsidRPr="00700061" w:rsidRDefault="00700061">
      <w:pPr>
        <w:jc w:val="center"/>
        <w:rPr>
          <w:b/>
          <w:sz w:val="28"/>
          <w:szCs w:val="28"/>
          <w:lang w:val="en-US"/>
        </w:rPr>
      </w:pP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0561EE" w:rsidRPr="00700061" w:rsidRDefault="00700061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graduate work consists of </w:t>
      </w:r>
    </w:p>
    <w:p w:rsidR="000561EE" w:rsidRPr="000F53E7" w:rsidRDefault="002A5156">
      <w:pPr>
        <w:ind w:firstLine="567"/>
        <w:jc w:val="both"/>
        <w:rPr>
          <w:sz w:val="28"/>
          <w:szCs w:val="28"/>
          <w:lang w:val="en-US"/>
        </w:rPr>
      </w:pPr>
      <w:r w:rsidRPr="000F53E7">
        <w:rPr>
          <w:sz w:val="28"/>
          <w:szCs w:val="28"/>
          <w:lang w:val="en-US"/>
        </w:rPr>
        <w:t>– 3</w:t>
      </w:r>
      <w:r w:rsidR="00DA3C70">
        <w:rPr>
          <w:sz w:val="28"/>
          <w:szCs w:val="28"/>
          <w:lang w:val="en-US"/>
        </w:rPr>
        <w:t>7</w:t>
      </w:r>
      <w:r w:rsidR="000561EE" w:rsidRPr="000F53E7">
        <w:rPr>
          <w:sz w:val="28"/>
          <w:szCs w:val="28"/>
          <w:lang w:val="en-US"/>
        </w:rPr>
        <w:t xml:space="preserve"> </w:t>
      </w:r>
      <w:r w:rsidR="00700061">
        <w:rPr>
          <w:sz w:val="28"/>
          <w:szCs w:val="28"/>
          <w:lang w:val="en-US"/>
        </w:rPr>
        <w:t>pages</w:t>
      </w:r>
      <w:r w:rsidR="000561EE" w:rsidRPr="000F53E7">
        <w:rPr>
          <w:sz w:val="28"/>
          <w:szCs w:val="28"/>
          <w:lang w:val="en-US"/>
        </w:rPr>
        <w:t>,</w:t>
      </w:r>
    </w:p>
    <w:p w:rsidR="000561EE" w:rsidRPr="00DA3C70" w:rsidRDefault="00DA3C70">
      <w:pPr>
        <w:ind w:firstLine="567"/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3</w:t>
      </w:r>
      <w:r w:rsidR="000561EE" w:rsidRPr="00DA3C70">
        <w:rPr>
          <w:sz w:val="28"/>
          <w:szCs w:val="28"/>
          <w:lang w:val="en-US"/>
        </w:rPr>
        <w:t xml:space="preserve"> </w:t>
      </w:r>
      <w:r w:rsidR="000F53E7">
        <w:rPr>
          <w:sz w:val="28"/>
          <w:szCs w:val="28"/>
          <w:lang w:val="en-US"/>
        </w:rPr>
        <w:t>used</w:t>
      </w:r>
      <w:r w:rsidR="000F53E7" w:rsidRPr="00DA3C70">
        <w:rPr>
          <w:sz w:val="28"/>
          <w:szCs w:val="28"/>
          <w:lang w:val="en-US"/>
        </w:rPr>
        <w:t xml:space="preserve"> </w:t>
      </w:r>
      <w:r w:rsidR="000F53E7">
        <w:rPr>
          <w:sz w:val="28"/>
          <w:szCs w:val="28"/>
          <w:lang w:val="en-US"/>
        </w:rPr>
        <w:t>sources</w:t>
      </w:r>
      <w:r w:rsidR="000561EE" w:rsidRPr="00DA3C70">
        <w:rPr>
          <w:sz w:val="28"/>
          <w:szCs w:val="28"/>
          <w:lang w:val="en-US"/>
        </w:rPr>
        <w:t>,</w:t>
      </w:r>
    </w:p>
    <w:p w:rsidR="000561EE" w:rsidRPr="00DA3C70" w:rsidRDefault="000561EE">
      <w:pPr>
        <w:ind w:firstLine="567"/>
        <w:jc w:val="both"/>
        <w:rPr>
          <w:sz w:val="28"/>
          <w:szCs w:val="28"/>
          <w:lang w:val="en-US"/>
        </w:rPr>
      </w:pPr>
    </w:p>
    <w:p w:rsidR="000561EE" w:rsidRDefault="000F53E7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</w:t>
      </w:r>
      <w:r w:rsidRPr="000F53E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words</w:t>
      </w:r>
      <w:r w:rsidR="000561EE" w:rsidRPr="000F53E7">
        <w:rPr>
          <w:sz w:val="28"/>
          <w:szCs w:val="28"/>
          <w:lang w:val="en-US"/>
        </w:rPr>
        <w:t xml:space="preserve">: </w:t>
      </w:r>
      <w:r w:rsidR="00DA3C70" w:rsidRPr="00DA3C70">
        <w:rPr>
          <w:sz w:val="28"/>
          <w:szCs w:val="28"/>
          <w:lang w:val="en-US"/>
        </w:rPr>
        <w:t>ENTROPY, CODING, INFORMATION, MESSAGE, SOURCE, DISCRETE ENSEMBLE, UNIFORM CODING, NONUNIFORM CODING.</w:t>
      </w:r>
    </w:p>
    <w:p w:rsidR="007960E0" w:rsidRDefault="007960E0">
      <w:pPr>
        <w:ind w:firstLine="567"/>
        <w:jc w:val="both"/>
        <w:rPr>
          <w:sz w:val="28"/>
          <w:szCs w:val="28"/>
          <w:lang w:val="en-US"/>
        </w:rPr>
      </w:pPr>
    </w:p>
    <w:p w:rsidR="00DA3C70" w:rsidRPr="00DA3C70" w:rsidRDefault="00DA3C70" w:rsidP="00DA3C70">
      <w:p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The basic concepts of information theory are studied in the </w:t>
      </w:r>
      <w:proofErr w:type="spellStart"/>
      <w:r w:rsidRPr="00DA3C70">
        <w:rPr>
          <w:sz w:val="28"/>
          <w:szCs w:val="28"/>
          <w:lang w:val="en-US"/>
        </w:rPr>
        <w:t>the</w:t>
      </w:r>
      <w:proofErr w:type="spellEnd"/>
      <w:r w:rsidRPr="00DA3C70">
        <w:rPr>
          <w:sz w:val="28"/>
          <w:szCs w:val="28"/>
          <w:lang w:val="en-US"/>
        </w:rPr>
        <w:t xml:space="preserve"> graduate work.</w:t>
      </w:r>
    </w:p>
    <w:p w:rsidR="00DA3C70" w:rsidRPr="00DA3C70" w:rsidRDefault="00DA3C70" w:rsidP="00DA3C70">
      <w:p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 </w:t>
      </w:r>
    </w:p>
    <w:p w:rsidR="00DA3C70" w:rsidRDefault="00DA3C70" w:rsidP="00DA3C70">
      <w:p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 The aim of the graduate work is to study the concept and properties of entropy, co</w:t>
      </w:r>
      <w:r w:rsidRPr="00DA3C70">
        <w:rPr>
          <w:sz w:val="28"/>
          <w:szCs w:val="28"/>
          <w:lang w:val="en-US"/>
        </w:rPr>
        <w:t>n</w:t>
      </w:r>
      <w:r w:rsidRPr="00DA3C70">
        <w:rPr>
          <w:sz w:val="28"/>
          <w:szCs w:val="28"/>
          <w:lang w:val="en-US"/>
        </w:rPr>
        <w:t xml:space="preserve">ditional entropy and entropy of the source. Consideration of the main theorems for uniform and </w:t>
      </w:r>
      <w:proofErr w:type="spellStart"/>
      <w:r w:rsidRPr="00DA3C70">
        <w:rPr>
          <w:sz w:val="28"/>
          <w:szCs w:val="28"/>
          <w:lang w:val="en-US"/>
        </w:rPr>
        <w:t>nonuniform</w:t>
      </w:r>
      <w:proofErr w:type="spellEnd"/>
      <w:r w:rsidRPr="00DA3C70">
        <w:rPr>
          <w:sz w:val="28"/>
          <w:szCs w:val="28"/>
          <w:lang w:val="en-US"/>
        </w:rPr>
        <w:t xml:space="preserve"> coding, as well as examples of the concepts studied and the Huffman algorithm.</w:t>
      </w:r>
    </w:p>
    <w:p w:rsidR="00DA3C70" w:rsidRPr="00DA3C70" w:rsidRDefault="00DA3C70" w:rsidP="00DA3C70">
      <w:pPr>
        <w:jc w:val="both"/>
        <w:rPr>
          <w:sz w:val="28"/>
          <w:szCs w:val="28"/>
          <w:lang w:val="en-US"/>
        </w:rPr>
      </w:pPr>
    </w:p>
    <w:p w:rsidR="00A80CCE" w:rsidRDefault="00DA3C70" w:rsidP="00DA3C70">
      <w:p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 </w:t>
      </w:r>
      <w:r w:rsidR="00A80CCE">
        <w:rPr>
          <w:sz w:val="28"/>
          <w:szCs w:val="28"/>
          <w:lang w:val="en-US"/>
        </w:rPr>
        <w:t>The following results were obtained:</w:t>
      </w:r>
    </w:p>
    <w:p w:rsidR="00A80CCE" w:rsidRDefault="00DA3C70" w:rsidP="00A80CCE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>desc</w:t>
      </w:r>
      <w:r>
        <w:rPr>
          <w:sz w:val="28"/>
          <w:szCs w:val="28"/>
          <w:lang w:val="en-US"/>
        </w:rPr>
        <w:t>ribes the properties of entropy</w:t>
      </w:r>
      <w:r w:rsidR="00A80CCE">
        <w:rPr>
          <w:sz w:val="28"/>
          <w:szCs w:val="28"/>
          <w:lang w:val="en-US"/>
        </w:rPr>
        <w:t>,</w:t>
      </w:r>
    </w:p>
    <w:p w:rsidR="00DA3C70" w:rsidRDefault="00DA3C70" w:rsidP="00A80CCE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 xml:space="preserve">the theorems of uniform and </w:t>
      </w:r>
      <w:proofErr w:type="spellStart"/>
      <w:r w:rsidRPr="00DA3C70">
        <w:rPr>
          <w:sz w:val="28"/>
          <w:szCs w:val="28"/>
          <w:lang w:val="en-US"/>
        </w:rPr>
        <w:t>nonuniform</w:t>
      </w:r>
      <w:proofErr w:type="spellEnd"/>
      <w:r w:rsidRPr="00DA3C70">
        <w:rPr>
          <w:sz w:val="28"/>
          <w:szCs w:val="28"/>
          <w:lang w:val="en-US"/>
        </w:rPr>
        <w:t xml:space="preserve"> coding are proved,</w:t>
      </w:r>
    </w:p>
    <w:p w:rsidR="00DA3C70" w:rsidRDefault="00DA3C70" w:rsidP="008965B4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>the Huffman algorithm is considered as the most optimal uneven coding code,</w:t>
      </w:r>
    </w:p>
    <w:p w:rsidR="008965B4" w:rsidRDefault="00DA3C70" w:rsidP="008965B4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A3C70">
        <w:rPr>
          <w:sz w:val="28"/>
          <w:szCs w:val="28"/>
          <w:lang w:val="en-US"/>
        </w:rPr>
        <w:t>a number of illustrative examples of the constructed theory are considered,</w:t>
      </w:r>
    </w:p>
    <w:p w:rsidR="00DA3C70" w:rsidRPr="00DA3C70" w:rsidRDefault="00DA3C70" w:rsidP="008965B4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gramStart"/>
      <w:r w:rsidRPr="00DA3C70">
        <w:rPr>
          <w:sz w:val="28"/>
          <w:szCs w:val="28"/>
          <w:lang w:val="en-US"/>
        </w:rPr>
        <w:t>developed</w:t>
      </w:r>
      <w:proofErr w:type="gramEnd"/>
      <w:r w:rsidRPr="00DA3C70">
        <w:rPr>
          <w:sz w:val="28"/>
          <w:szCs w:val="28"/>
          <w:lang w:val="en-US"/>
        </w:rPr>
        <w:t xml:space="preserve"> a program that works on the Huffman algorithm.</w:t>
      </w:r>
    </w:p>
    <w:p w:rsidR="00DA3C70" w:rsidRDefault="00DA3C70" w:rsidP="008965B4">
      <w:pPr>
        <w:ind w:left="927"/>
        <w:jc w:val="both"/>
        <w:rPr>
          <w:sz w:val="28"/>
          <w:szCs w:val="28"/>
          <w:lang w:val="en-US"/>
        </w:rPr>
      </w:pPr>
    </w:p>
    <w:p w:rsidR="00DA3C70" w:rsidRPr="00A80CCE" w:rsidRDefault="00DA3C70" w:rsidP="00DA3C70">
      <w:pPr>
        <w:jc w:val="both"/>
        <w:rPr>
          <w:sz w:val="28"/>
          <w:szCs w:val="28"/>
          <w:lang w:val="en-US"/>
        </w:rPr>
      </w:pPr>
    </w:p>
    <w:p w:rsidR="00DA3C70" w:rsidRDefault="008965B4">
      <w:pPr>
        <w:ind w:firstLine="567"/>
        <w:jc w:val="both"/>
        <w:rPr>
          <w:sz w:val="28"/>
          <w:szCs w:val="28"/>
          <w:lang w:val="en-US"/>
        </w:rPr>
      </w:pPr>
      <w:r w:rsidRPr="008965B4">
        <w:rPr>
          <w:sz w:val="28"/>
          <w:szCs w:val="28"/>
          <w:lang w:val="en-US"/>
        </w:rPr>
        <w:t>The graduate work is theoretical</w:t>
      </w:r>
      <w:r>
        <w:rPr>
          <w:sz w:val="28"/>
          <w:szCs w:val="28"/>
          <w:lang w:val="en-US"/>
        </w:rPr>
        <w:t>. The</w:t>
      </w:r>
      <w:r w:rsidRPr="008965B4">
        <w:rPr>
          <w:sz w:val="28"/>
          <w:szCs w:val="28"/>
          <w:lang w:val="en-US"/>
        </w:rPr>
        <w:t xml:space="preserve"> results can be used in further studies </w:t>
      </w:r>
      <w:r>
        <w:rPr>
          <w:sz w:val="28"/>
          <w:szCs w:val="28"/>
          <w:lang w:val="en-US"/>
        </w:rPr>
        <w:t xml:space="preserve">of </w:t>
      </w:r>
      <w:r w:rsidR="00DA3C70" w:rsidRPr="00DA3C70">
        <w:rPr>
          <w:sz w:val="28"/>
          <w:szCs w:val="28"/>
          <w:lang w:val="en-US"/>
        </w:rPr>
        <w:t>i</w:t>
      </w:r>
      <w:r w:rsidR="00DA3C70" w:rsidRPr="00DA3C70">
        <w:rPr>
          <w:sz w:val="28"/>
          <w:szCs w:val="28"/>
          <w:lang w:val="en-US"/>
        </w:rPr>
        <w:t>n</w:t>
      </w:r>
      <w:r w:rsidR="00DA3C70" w:rsidRPr="00DA3C70">
        <w:rPr>
          <w:sz w:val="28"/>
          <w:szCs w:val="28"/>
          <w:lang w:val="en-US"/>
        </w:rPr>
        <w:t>formation theory</w:t>
      </w:r>
      <w:r w:rsidR="00DA3C70">
        <w:rPr>
          <w:sz w:val="28"/>
          <w:szCs w:val="28"/>
          <w:lang w:val="en-US"/>
        </w:rPr>
        <w:t>.</w:t>
      </w:r>
      <w:r w:rsidR="00DA3C70" w:rsidRPr="00DA3C70">
        <w:rPr>
          <w:sz w:val="28"/>
          <w:szCs w:val="28"/>
          <w:lang w:val="en-US"/>
        </w:rPr>
        <w:t xml:space="preserve"> </w:t>
      </w:r>
    </w:p>
    <w:p w:rsidR="008965B4" w:rsidRDefault="008965B4">
      <w:pPr>
        <w:ind w:firstLine="567"/>
        <w:jc w:val="both"/>
        <w:rPr>
          <w:sz w:val="28"/>
          <w:szCs w:val="28"/>
          <w:lang w:val="en-US"/>
        </w:rPr>
      </w:pPr>
      <w:r w:rsidRPr="008965B4">
        <w:rPr>
          <w:sz w:val="28"/>
          <w:szCs w:val="28"/>
          <w:lang w:val="en-US"/>
        </w:rPr>
        <w:t xml:space="preserve">All results of the thesis </w:t>
      </w:r>
      <w:r w:rsidR="00F24D62">
        <w:rPr>
          <w:sz w:val="28"/>
          <w:szCs w:val="28"/>
          <w:lang w:val="en-US"/>
        </w:rPr>
        <w:t>are rigorously proved according to</w:t>
      </w:r>
      <w:r w:rsidRPr="008965B4">
        <w:rPr>
          <w:sz w:val="28"/>
          <w:szCs w:val="28"/>
          <w:lang w:val="en-US"/>
        </w:rPr>
        <w:t xml:space="preserve"> the rules of math</w:t>
      </w:r>
      <w:r w:rsidRPr="008965B4">
        <w:rPr>
          <w:sz w:val="28"/>
          <w:szCs w:val="28"/>
          <w:lang w:val="en-US"/>
        </w:rPr>
        <w:t>e</w:t>
      </w:r>
      <w:r w:rsidRPr="008965B4">
        <w:rPr>
          <w:sz w:val="28"/>
          <w:szCs w:val="28"/>
          <w:lang w:val="en-US"/>
        </w:rPr>
        <w:t xml:space="preserve">matics. Validity and reliability of the results is due to the strict mathematical proofs formulated in the lemmas and theorems and consistency with the results previously known for certain </w:t>
      </w:r>
      <w:r w:rsidR="00F24D62">
        <w:rPr>
          <w:sz w:val="28"/>
          <w:szCs w:val="28"/>
          <w:lang w:val="en-US"/>
        </w:rPr>
        <w:t>particular</w:t>
      </w:r>
      <w:r w:rsidRPr="008965B4">
        <w:rPr>
          <w:sz w:val="28"/>
          <w:szCs w:val="28"/>
          <w:lang w:val="en-US"/>
        </w:rPr>
        <w:t xml:space="preserve"> cases</w:t>
      </w:r>
      <w:r w:rsidR="00F24D62">
        <w:rPr>
          <w:sz w:val="28"/>
          <w:szCs w:val="28"/>
          <w:lang w:val="en-US"/>
        </w:rPr>
        <w:t>.</w:t>
      </w:r>
    </w:p>
    <w:p w:rsidR="00F24D62" w:rsidRPr="008965B4" w:rsidRDefault="00F24D62">
      <w:pPr>
        <w:ind w:firstLine="567"/>
        <w:jc w:val="both"/>
        <w:rPr>
          <w:sz w:val="28"/>
          <w:szCs w:val="28"/>
          <w:lang w:val="en-US"/>
        </w:rPr>
      </w:pPr>
    </w:p>
    <w:p w:rsidR="000561EE" w:rsidRPr="00F24D62" w:rsidRDefault="00F24D6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graduate work </w:t>
      </w:r>
      <w:r w:rsidR="00650C98">
        <w:rPr>
          <w:sz w:val="28"/>
          <w:szCs w:val="28"/>
          <w:lang w:val="en-US"/>
        </w:rPr>
        <w:t xml:space="preserve">was performed by author’s own account. </w:t>
      </w:r>
    </w:p>
    <w:p w:rsidR="000561EE" w:rsidRPr="00650C98" w:rsidRDefault="000561EE">
      <w:pPr>
        <w:rPr>
          <w:lang w:val="en-US"/>
        </w:rPr>
      </w:pPr>
    </w:p>
    <w:sectPr w:rsidR="000561EE" w:rsidRPr="00650C98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9A5"/>
    <w:multiLevelType w:val="hybridMultilevel"/>
    <w:tmpl w:val="2AA09EF8"/>
    <w:lvl w:ilvl="0" w:tplc="AAECB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AD7E51"/>
    <w:multiLevelType w:val="hybridMultilevel"/>
    <w:tmpl w:val="76900E1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F710A"/>
    <w:rsid w:val="000359BB"/>
    <w:rsid w:val="000561EE"/>
    <w:rsid w:val="000F53E7"/>
    <w:rsid w:val="002A5156"/>
    <w:rsid w:val="00390BAB"/>
    <w:rsid w:val="004C4E36"/>
    <w:rsid w:val="00500C7B"/>
    <w:rsid w:val="005E57F6"/>
    <w:rsid w:val="00650C98"/>
    <w:rsid w:val="00700061"/>
    <w:rsid w:val="00711AD3"/>
    <w:rsid w:val="00730CD9"/>
    <w:rsid w:val="007960E0"/>
    <w:rsid w:val="007B103C"/>
    <w:rsid w:val="00892A5F"/>
    <w:rsid w:val="008965B4"/>
    <w:rsid w:val="00A80CCE"/>
    <w:rsid w:val="00A94C04"/>
    <w:rsid w:val="00B17EAE"/>
    <w:rsid w:val="00B22FBC"/>
    <w:rsid w:val="00CF710A"/>
    <w:rsid w:val="00D9231E"/>
    <w:rsid w:val="00DA3C70"/>
    <w:rsid w:val="00DD2CE6"/>
    <w:rsid w:val="00EC15E1"/>
    <w:rsid w:val="00F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Belarusian state university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Belarusian state university</dc:title>
  <dc:creator>Anton Tavgen</dc:creator>
  <cp:lastModifiedBy>Sorokoletova Olga N.</cp:lastModifiedBy>
  <cp:revision>2</cp:revision>
  <cp:lastPrinted>1900-12-31T21:00:00Z</cp:lastPrinted>
  <dcterms:created xsi:type="dcterms:W3CDTF">2017-06-08T12:52:00Z</dcterms:created>
  <dcterms:modified xsi:type="dcterms:W3CDTF">2017-06-08T12:52:00Z</dcterms:modified>
</cp:coreProperties>
</file>