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81" w:rsidRPr="00E46336" w:rsidRDefault="00D91F81" w:rsidP="00D91F81">
      <w:pPr>
        <w:ind w:left="4536"/>
        <w:jc w:val="both"/>
        <w:outlineLvl w:val="0"/>
        <w:rPr>
          <w:sz w:val="24"/>
          <w:szCs w:val="24"/>
        </w:rPr>
      </w:pPr>
      <w:r w:rsidRPr="00E46336">
        <w:rPr>
          <w:sz w:val="24"/>
          <w:szCs w:val="24"/>
        </w:rPr>
        <w:t>УТВЕРЖДАЮ</w:t>
      </w:r>
    </w:p>
    <w:p w:rsidR="00D91F81" w:rsidRPr="00E46336" w:rsidRDefault="00D91F81" w:rsidP="00D91F81">
      <w:pPr>
        <w:ind w:left="4536"/>
        <w:jc w:val="both"/>
        <w:outlineLvl w:val="0"/>
        <w:rPr>
          <w:sz w:val="24"/>
          <w:szCs w:val="24"/>
        </w:rPr>
      </w:pPr>
      <w:r w:rsidRPr="00E46336">
        <w:rPr>
          <w:sz w:val="24"/>
          <w:szCs w:val="24"/>
        </w:rPr>
        <w:t>Заведующий кафедрой</w:t>
      </w:r>
    </w:p>
    <w:p w:rsidR="00D91F81" w:rsidRPr="00E46336" w:rsidRDefault="00D91F81" w:rsidP="00D91F81">
      <w:pPr>
        <w:ind w:left="4536"/>
        <w:rPr>
          <w:sz w:val="24"/>
          <w:szCs w:val="24"/>
        </w:rPr>
      </w:pPr>
      <w:r w:rsidRPr="00E46336">
        <w:rPr>
          <w:sz w:val="24"/>
          <w:szCs w:val="24"/>
        </w:rPr>
        <w:t>общего землеведения и гидрометеорологии</w:t>
      </w:r>
    </w:p>
    <w:p w:rsidR="00D91F81" w:rsidRPr="00E46336" w:rsidRDefault="00D91F81" w:rsidP="00D91F81">
      <w:pPr>
        <w:ind w:left="4536"/>
        <w:jc w:val="both"/>
        <w:rPr>
          <w:sz w:val="24"/>
          <w:szCs w:val="24"/>
        </w:rPr>
      </w:pPr>
      <w:r w:rsidRPr="00E46336">
        <w:rPr>
          <w:sz w:val="24"/>
          <w:szCs w:val="24"/>
        </w:rPr>
        <w:t>географического факультета БГУ</w:t>
      </w:r>
    </w:p>
    <w:p w:rsidR="00D91F81" w:rsidRPr="00E46336" w:rsidRDefault="00D91F81" w:rsidP="00D91F81">
      <w:pPr>
        <w:ind w:left="4536"/>
        <w:jc w:val="both"/>
        <w:rPr>
          <w:sz w:val="24"/>
          <w:szCs w:val="24"/>
        </w:rPr>
      </w:pPr>
      <w:r w:rsidRPr="00E46336">
        <w:rPr>
          <w:sz w:val="24"/>
          <w:szCs w:val="24"/>
        </w:rPr>
        <w:t>_____________________ П.С. Лопух</w:t>
      </w:r>
    </w:p>
    <w:p w:rsidR="00D91F81" w:rsidRPr="00E700A0" w:rsidRDefault="00DE3B8B" w:rsidP="00D91F81">
      <w:pPr>
        <w:ind w:left="453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</w:t>
      </w:r>
      <w:r w:rsidR="005426D2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_</w:t>
      </w:r>
      <w:r w:rsidR="005426D2">
        <w:rPr>
          <w:sz w:val="24"/>
          <w:szCs w:val="24"/>
          <w:u w:val="single"/>
        </w:rPr>
        <w:t>ноября 2018</w:t>
      </w:r>
      <w:r w:rsidR="00E700A0" w:rsidRPr="00E700A0">
        <w:rPr>
          <w:sz w:val="24"/>
          <w:szCs w:val="24"/>
          <w:u w:val="single"/>
        </w:rPr>
        <w:t xml:space="preserve"> г., протокол №</w:t>
      </w:r>
      <w:r>
        <w:rPr>
          <w:sz w:val="24"/>
          <w:szCs w:val="24"/>
          <w:u w:val="single"/>
        </w:rPr>
        <w:t>_</w:t>
      </w:r>
      <w:r w:rsidR="005426D2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_</w:t>
      </w:r>
      <w:r w:rsidR="00E700A0" w:rsidRPr="00E700A0">
        <w:rPr>
          <w:sz w:val="24"/>
          <w:szCs w:val="24"/>
          <w:u w:val="single"/>
        </w:rPr>
        <w:t xml:space="preserve"> </w:t>
      </w:r>
    </w:p>
    <w:p w:rsidR="00E700A0" w:rsidRPr="00227270" w:rsidRDefault="00E700A0" w:rsidP="00D91F81">
      <w:pPr>
        <w:jc w:val="center"/>
        <w:outlineLvl w:val="0"/>
        <w:rPr>
          <w:b/>
          <w:sz w:val="24"/>
          <w:szCs w:val="24"/>
        </w:rPr>
      </w:pPr>
    </w:p>
    <w:p w:rsidR="00D91F81" w:rsidRPr="009812F6" w:rsidRDefault="003E13A7" w:rsidP="00227270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227270">
        <w:rPr>
          <w:b/>
          <w:sz w:val="28"/>
          <w:szCs w:val="28"/>
        </w:rPr>
        <w:t xml:space="preserve">опросы </w:t>
      </w:r>
      <w:r w:rsidR="00D91F81" w:rsidRPr="00227270">
        <w:rPr>
          <w:b/>
          <w:sz w:val="28"/>
          <w:szCs w:val="28"/>
        </w:rPr>
        <w:t xml:space="preserve">к </w:t>
      </w:r>
      <w:r w:rsidRPr="00227270">
        <w:rPr>
          <w:b/>
          <w:sz w:val="28"/>
          <w:szCs w:val="28"/>
        </w:rPr>
        <w:t>зачету</w:t>
      </w:r>
      <w:r w:rsidR="00D91F81" w:rsidRPr="00227270">
        <w:rPr>
          <w:b/>
          <w:sz w:val="28"/>
          <w:szCs w:val="28"/>
        </w:rPr>
        <w:t xml:space="preserve"> по</w:t>
      </w:r>
      <w:r w:rsidR="00CC1C3F" w:rsidRPr="00227270">
        <w:rPr>
          <w:b/>
          <w:sz w:val="28"/>
          <w:szCs w:val="28"/>
        </w:rPr>
        <w:t xml:space="preserve"> учебной</w:t>
      </w:r>
      <w:r w:rsidR="00D91F81" w:rsidRPr="00227270">
        <w:rPr>
          <w:b/>
          <w:sz w:val="28"/>
          <w:szCs w:val="28"/>
        </w:rPr>
        <w:t xml:space="preserve"> </w:t>
      </w:r>
      <w:r w:rsidR="0010610A" w:rsidRPr="00227270">
        <w:rPr>
          <w:b/>
          <w:sz w:val="28"/>
          <w:szCs w:val="28"/>
        </w:rPr>
        <w:t>дисциплине</w:t>
      </w:r>
    </w:p>
    <w:p w:rsidR="00D91F81" w:rsidRDefault="00D91F81" w:rsidP="00D91F81">
      <w:pPr>
        <w:jc w:val="center"/>
        <w:rPr>
          <w:b/>
          <w:sz w:val="28"/>
          <w:szCs w:val="28"/>
        </w:rPr>
      </w:pPr>
      <w:r w:rsidRPr="009812F6">
        <w:rPr>
          <w:b/>
          <w:sz w:val="28"/>
          <w:szCs w:val="28"/>
        </w:rPr>
        <w:t>«</w:t>
      </w:r>
      <w:r w:rsidRPr="009812F6">
        <w:rPr>
          <w:b/>
          <w:sz w:val="28"/>
          <w:szCs w:val="28"/>
          <w:lang w:val="be-BY"/>
        </w:rPr>
        <w:t>Г</w:t>
      </w:r>
      <w:r w:rsidR="00227270">
        <w:rPr>
          <w:b/>
          <w:sz w:val="28"/>
          <w:szCs w:val="28"/>
          <w:lang w:val="be-BY"/>
        </w:rPr>
        <w:t>идравлика и инженерная гидрология</w:t>
      </w:r>
      <w:r w:rsidRPr="009812F6">
        <w:rPr>
          <w:b/>
          <w:sz w:val="28"/>
          <w:szCs w:val="28"/>
        </w:rPr>
        <w:t>»</w:t>
      </w:r>
      <w:bookmarkStart w:id="0" w:name="_GoBack"/>
      <w:bookmarkEnd w:id="0"/>
    </w:p>
    <w:p w:rsidR="00CC1C3F" w:rsidRPr="00323D42" w:rsidRDefault="00CC1C3F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Предмет и задачи курса «Гидравлика и инженерная гидрология».</w:t>
      </w:r>
    </w:p>
    <w:p w:rsidR="00CC1C3F" w:rsidRPr="00323D42" w:rsidRDefault="00165B21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Краткие сведения из истории развития гидравлики и инженерной гидрологии</w:t>
      </w:r>
      <w:r w:rsidR="00295E66" w:rsidRPr="00323D42">
        <w:rPr>
          <w:sz w:val="24"/>
          <w:szCs w:val="24"/>
        </w:rPr>
        <w:t>.</w:t>
      </w:r>
    </w:p>
    <w:p w:rsidR="00165B21" w:rsidRPr="00323D42" w:rsidRDefault="00B97D6A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Методы исследований в гидравлике и инженерной гидрологии</w:t>
      </w:r>
      <w:r w:rsidR="00295E66" w:rsidRPr="00323D42">
        <w:rPr>
          <w:sz w:val="24"/>
          <w:szCs w:val="24"/>
        </w:rPr>
        <w:t>.</w:t>
      </w:r>
    </w:p>
    <w:p w:rsidR="0044527B" w:rsidRPr="00323D42" w:rsidRDefault="00295E66" w:rsidP="004452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Физические свойства жидкости</w:t>
      </w:r>
      <w:r w:rsidR="00573212" w:rsidRPr="00323D42">
        <w:rPr>
          <w:sz w:val="24"/>
          <w:szCs w:val="24"/>
        </w:rPr>
        <w:t>, изучаемые в гидравлике</w:t>
      </w:r>
      <w:r w:rsidRPr="00323D42">
        <w:rPr>
          <w:sz w:val="24"/>
          <w:szCs w:val="24"/>
        </w:rPr>
        <w:t>.</w:t>
      </w:r>
      <w:r w:rsidR="0044527B" w:rsidRPr="00323D42">
        <w:rPr>
          <w:sz w:val="24"/>
          <w:szCs w:val="24"/>
          <w:lang w:val="be-BY"/>
        </w:rPr>
        <w:t xml:space="preserve"> Идеальная жидкость.</w:t>
      </w:r>
    </w:p>
    <w:p w:rsidR="00295E66" w:rsidRPr="00323D42" w:rsidRDefault="00295E66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pacing w:val="-6"/>
          <w:sz w:val="24"/>
          <w:szCs w:val="24"/>
        </w:rPr>
      </w:pPr>
      <w:r w:rsidRPr="00323D42">
        <w:rPr>
          <w:iCs/>
          <w:sz w:val="24"/>
          <w:szCs w:val="24"/>
        </w:rPr>
        <w:t>Гидростатическое давление</w:t>
      </w:r>
      <w:r w:rsidR="006C6597" w:rsidRPr="00323D42">
        <w:rPr>
          <w:iCs/>
          <w:sz w:val="24"/>
          <w:szCs w:val="24"/>
        </w:rPr>
        <w:t xml:space="preserve"> (суммарное, среднее)</w:t>
      </w:r>
      <w:r w:rsidRPr="00323D42">
        <w:rPr>
          <w:iCs/>
          <w:sz w:val="24"/>
          <w:szCs w:val="24"/>
        </w:rPr>
        <w:t xml:space="preserve"> и его свойства.</w:t>
      </w:r>
      <w:r w:rsidR="0044527B" w:rsidRPr="00323D42">
        <w:rPr>
          <w:iCs/>
          <w:sz w:val="24"/>
          <w:szCs w:val="24"/>
          <w:lang w:val="be-BY"/>
        </w:rPr>
        <w:t xml:space="preserve"> </w:t>
      </w:r>
    </w:p>
    <w:p w:rsidR="00323D42" w:rsidRPr="00323D42" w:rsidRDefault="00323D42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Суммарное гидростатическое давление на плоские поверхности. Центр давления.</w:t>
      </w:r>
    </w:p>
    <w:p w:rsidR="00295E66" w:rsidRPr="00323D42" w:rsidRDefault="00295E66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pacing w:val="-6"/>
          <w:sz w:val="24"/>
          <w:szCs w:val="24"/>
        </w:rPr>
        <w:t>Основное уравнение гидростатики. Закон Паскаля.</w:t>
      </w:r>
    </w:p>
    <w:p w:rsidR="00295E66" w:rsidRPr="00323D42" w:rsidRDefault="0044527B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Пьезометрическая высота</w:t>
      </w:r>
      <w:r w:rsidRPr="00323D42">
        <w:rPr>
          <w:sz w:val="24"/>
          <w:szCs w:val="24"/>
          <w:lang w:val="be-BY"/>
        </w:rPr>
        <w:t>.</w:t>
      </w:r>
      <w:r w:rsidR="00295E66" w:rsidRPr="00323D42">
        <w:rPr>
          <w:sz w:val="24"/>
          <w:szCs w:val="24"/>
        </w:rPr>
        <w:t xml:space="preserve"> Пьезометры открытого и закрытого типов.</w:t>
      </w:r>
    </w:p>
    <w:p w:rsidR="00295E66" w:rsidRPr="00CF60A7" w:rsidRDefault="00295E66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F60A7">
        <w:rPr>
          <w:sz w:val="24"/>
          <w:szCs w:val="24"/>
        </w:rPr>
        <w:t>Вакуум и вакуумметрическое давление. Вакуумметры.</w:t>
      </w:r>
    </w:p>
    <w:p w:rsidR="0044527B" w:rsidRPr="00323D42" w:rsidRDefault="0044527B" w:rsidP="004452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Уравнение  Бернулли  для  элементарной  струйки   идеальной жидкости и</w:t>
      </w:r>
      <w:r w:rsidR="00323D42">
        <w:rPr>
          <w:sz w:val="24"/>
          <w:szCs w:val="24"/>
        </w:rPr>
        <w:t xml:space="preserve"> </w:t>
      </w:r>
      <w:r w:rsidR="00323D42" w:rsidRPr="00323D42">
        <w:rPr>
          <w:sz w:val="24"/>
          <w:szCs w:val="24"/>
        </w:rPr>
        <w:t>потока реальной жидкости</w:t>
      </w:r>
      <w:r w:rsidRPr="00323D42">
        <w:rPr>
          <w:sz w:val="24"/>
          <w:szCs w:val="24"/>
        </w:rPr>
        <w:t xml:space="preserve"> его геометрический и энергетический смысл.</w:t>
      </w:r>
    </w:p>
    <w:p w:rsidR="00295E66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Равновесие плавающих тел. Закон Архимеда.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Статическая остойчивость плавающего судна и ее условия.</w:t>
      </w:r>
    </w:p>
    <w:p w:rsidR="00600C27" w:rsidRPr="00CF60A7" w:rsidRDefault="00600C27" w:rsidP="00CF60A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Гидравлические параметры потока.</w:t>
      </w:r>
      <w:r w:rsidR="006C6597" w:rsidRPr="00323D42">
        <w:rPr>
          <w:sz w:val="24"/>
          <w:szCs w:val="24"/>
        </w:rPr>
        <w:t xml:space="preserve"> Формулы и определения.</w:t>
      </w:r>
      <w:r w:rsidR="00CF60A7" w:rsidRPr="00CF60A7">
        <w:rPr>
          <w:sz w:val="24"/>
          <w:szCs w:val="24"/>
        </w:rPr>
        <w:t xml:space="preserve"> </w:t>
      </w:r>
      <w:r w:rsidR="00CF60A7" w:rsidRPr="00323D42">
        <w:rPr>
          <w:sz w:val="24"/>
          <w:szCs w:val="24"/>
        </w:rPr>
        <w:t>Гидравлический, пьезометрический и геометрический уклон.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Виды движения воды. Уравнение неразрывности потока.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Кривые свободной поверхности потока</w:t>
      </w:r>
      <w:r w:rsidR="006C6597" w:rsidRPr="00323D42">
        <w:rPr>
          <w:sz w:val="24"/>
          <w:szCs w:val="24"/>
        </w:rPr>
        <w:t>, их формы</w:t>
      </w:r>
      <w:r w:rsidRPr="00323D42">
        <w:rPr>
          <w:sz w:val="24"/>
          <w:szCs w:val="24"/>
        </w:rPr>
        <w:t>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Два режима движения воды: ламинарное и турбулентное. Число Рейнольдса.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z w:val="24"/>
          <w:szCs w:val="24"/>
        </w:rPr>
        <w:t>Закон Ньютона о внутреннем трении в жидкости.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z w:val="24"/>
          <w:szCs w:val="24"/>
        </w:rPr>
        <w:t>Силы, действующие на движение открытых потоков. Формула Шези.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z w:val="24"/>
          <w:szCs w:val="24"/>
        </w:rPr>
        <w:t>Распределение скоростей течения в речном потоке. Турбулентные пульсации.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z w:val="24"/>
          <w:szCs w:val="24"/>
        </w:rPr>
        <w:t>Кривая расходов воды. Закономерности трансформации паводков.</w:t>
      </w:r>
    </w:p>
    <w:p w:rsidR="00600C27" w:rsidRPr="00323D42" w:rsidRDefault="00600C2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z w:val="24"/>
          <w:szCs w:val="24"/>
        </w:rPr>
        <w:t>Поперечное равновесие потока. Центробежная сила. Сила Кориолиса.</w:t>
      </w:r>
    </w:p>
    <w:p w:rsidR="00323D42" w:rsidRPr="00323D42" w:rsidRDefault="00600C27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 xml:space="preserve">Виды </w:t>
      </w:r>
      <w:r w:rsidR="00E51147" w:rsidRPr="00323D42">
        <w:rPr>
          <w:sz w:val="24"/>
          <w:szCs w:val="24"/>
        </w:rPr>
        <w:t>потоков по состоянию водной поверхности. Число Фруда. Гидравлический прыжок.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Определение  потерь  напора на трение по длине потока и на местных сопротивлениях.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Расчет   гидравлически   коротких  труб.  Построение  линии пьезометрического напора.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Определение  расхода жидкости через отверстия и насадки при постоянном напоре.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Гидравлический   расчет  простого  водопровода.  Построение линии падения напора.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Определение  средней  скорости  движения и расхода жидкости при равномерном движении.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Гидравлический удар в трубах. Пути борьбы с гидравлическим ударом.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Гидравлический расчет каналов.  Проверка канала на размыв и заиливание.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Неравномерное движение жидкости. Удельная  энергия  сечения  потока  жидкости.  Критическое, спокойное и бурное состояние потока.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Скорость звука и число Маха при движении сжимаемой жидкости.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Движение грунтовых вод и расчет притока воды к скважинам и дренам.</w:t>
      </w:r>
    </w:p>
    <w:p w:rsidR="00323D42" w:rsidRPr="00323D42" w:rsidRDefault="0044527B" w:rsidP="00323D4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Осушение местности и расчет осушительной сети.</w:t>
      </w:r>
    </w:p>
    <w:p w:rsidR="0044527B" w:rsidRPr="00323D42" w:rsidRDefault="0044527B" w:rsidP="004452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Дорожные водопропускные трубы и особенности их расчета.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z w:val="24"/>
          <w:szCs w:val="24"/>
        </w:rPr>
        <w:t>Определение и классификация водосливов.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z w:val="24"/>
          <w:szCs w:val="24"/>
        </w:rPr>
        <w:t>Водослив как гидрометрическое устройство.</w:t>
      </w:r>
      <w:r w:rsidR="00EE1828" w:rsidRPr="00323D42">
        <w:rPr>
          <w:bCs/>
          <w:sz w:val="24"/>
          <w:szCs w:val="24"/>
        </w:rPr>
        <w:t xml:space="preserve"> Формулы для расчета расхода воды.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bCs/>
          <w:sz w:val="24"/>
          <w:szCs w:val="24"/>
        </w:rPr>
        <w:t>Сопряжение бьефов и сопрягающие сооружения.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Практическое значение инженерной гидрологии.</w:t>
      </w:r>
      <w:r w:rsidR="00A02F82" w:rsidRPr="00323D42">
        <w:rPr>
          <w:sz w:val="24"/>
          <w:szCs w:val="24"/>
        </w:rPr>
        <w:t xml:space="preserve"> Водное хозяйство</w:t>
      </w:r>
      <w:r w:rsidR="00954F84" w:rsidRPr="00323D42">
        <w:rPr>
          <w:sz w:val="24"/>
          <w:szCs w:val="24"/>
        </w:rPr>
        <w:t xml:space="preserve"> и водные ресурсы</w:t>
      </w:r>
      <w:r w:rsidR="00A02F82" w:rsidRPr="00323D42">
        <w:rPr>
          <w:sz w:val="24"/>
          <w:szCs w:val="24"/>
        </w:rPr>
        <w:t xml:space="preserve"> Республики Беларусь</w:t>
      </w:r>
      <w:r w:rsidR="00954F84" w:rsidRPr="00323D42">
        <w:rPr>
          <w:sz w:val="24"/>
          <w:szCs w:val="24"/>
        </w:rPr>
        <w:t>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lastRenderedPageBreak/>
        <w:t>Понятие, назначение и принципы гидрологических расчетов.</w:t>
      </w:r>
      <w:r w:rsidR="00A02F82" w:rsidRPr="00323D42">
        <w:rPr>
          <w:sz w:val="24"/>
          <w:szCs w:val="24"/>
        </w:rPr>
        <w:t xml:space="preserve"> Основные гидрологические характеристики</w:t>
      </w:r>
      <w:r w:rsidR="00B46A37" w:rsidRPr="00323D42">
        <w:rPr>
          <w:sz w:val="24"/>
          <w:szCs w:val="24"/>
        </w:rPr>
        <w:t xml:space="preserve"> (расход, объем, модуль, слой стока воды). Расчетные формулы.</w:t>
      </w:r>
    </w:p>
    <w:p w:rsidR="00A02F82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Расчеты стока при наличии данных наблюдений.</w:t>
      </w:r>
      <w:r w:rsidR="00072B06" w:rsidRPr="00323D42">
        <w:rPr>
          <w:sz w:val="24"/>
          <w:szCs w:val="24"/>
        </w:rPr>
        <w:t xml:space="preserve"> Понятие репрезентативности исходного гидрологического ряда.</w:t>
      </w:r>
    </w:p>
    <w:p w:rsidR="00A02F82" w:rsidRPr="00323D42" w:rsidRDefault="00A02F82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Эмпирическая и теоретическая кривая распределения ежегодных вероятностей превышения гидрологической величины (кривая обеспеченности), их построение и расчет.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Расчеты стока при недостаточности данных наблюдений.</w:t>
      </w:r>
      <w:r w:rsidR="00573212" w:rsidRPr="00323D42">
        <w:rPr>
          <w:sz w:val="24"/>
          <w:szCs w:val="24"/>
        </w:rPr>
        <w:t xml:space="preserve"> Коэффициент корреляции. Уравнение регрессии.</w:t>
      </w:r>
    </w:p>
    <w:p w:rsidR="00072B06" w:rsidRPr="00323D42" w:rsidRDefault="00072B06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Метод гидрологической аналогии, его сущность и применение в практике гидрологических расчетов.</w:t>
      </w:r>
    </w:p>
    <w:p w:rsidR="003263FD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Расчеты стока при отсутствии данных наблюдений.</w:t>
      </w:r>
      <w:r w:rsidR="00573212" w:rsidRPr="00323D42">
        <w:rPr>
          <w:sz w:val="24"/>
          <w:szCs w:val="24"/>
        </w:rPr>
        <w:t xml:space="preserve"> </w:t>
      </w:r>
      <w:r w:rsidR="003263FD" w:rsidRPr="00323D42">
        <w:rPr>
          <w:sz w:val="24"/>
          <w:szCs w:val="24"/>
        </w:rPr>
        <w:t>Основные принципы построения гидрологических карт, их использование при гидрологических расчетах.</w:t>
      </w:r>
    </w:p>
    <w:p w:rsidR="00E51147" w:rsidRPr="00323D42" w:rsidRDefault="003263FD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О</w:t>
      </w:r>
      <w:r w:rsidR="00E51147" w:rsidRPr="00323D42">
        <w:rPr>
          <w:sz w:val="24"/>
          <w:szCs w:val="24"/>
        </w:rPr>
        <w:t>бщие сведения о</w:t>
      </w:r>
      <w:r w:rsidR="00EE1828" w:rsidRPr="00323D42">
        <w:rPr>
          <w:sz w:val="24"/>
          <w:szCs w:val="24"/>
        </w:rPr>
        <w:t xml:space="preserve"> гидротехнических сооружениях</w:t>
      </w:r>
      <w:r w:rsidR="00E51147" w:rsidRPr="00323D42">
        <w:rPr>
          <w:sz w:val="24"/>
          <w:szCs w:val="24"/>
        </w:rPr>
        <w:t xml:space="preserve"> </w:t>
      </w:r>
      <w:r w:rsidR="00EE1828" w:rsidRPr="00323D42">
        <w:rPr>
          <w:sz w:val="24"/>
          <w:szCs w:val="24"/>
        </w:rPr>
        <w:t>(</w:t>
      </w:r>
      <w:r w:rsidR="00E51147" w:rsidRPr="00323D42">
        <w:rPr>
          <w:sz w:val="24"/>
          <w:szCs w:val="24"/>
        </w:rPr>
        <w:t>ГТС</w:t>
      </w:r>
      <w:r w:rsidR="00EE1828" w:rsidRPr="00323D42">
        <w:rPr>
          <w:sz w:val="24"/>
          <w:szCs w:val="24"/>
        </w:rPr>
        <w:t>)</w:t>
      </w:r>
      <w:r w:rsidR="00E51147" w:rsidRPr="00323D42">
        <w:rPr>
          <w:sz w:val="24"/>
          <w:szCs w:val="24"/>
        </w:rPr>
        <w:t xml:space="preserve"> и их классификация.</w:t>
      </w:r>
      <w:r w:rsidR="00EE1828" w:rsidRPr="00323D42">
        <w:rPr>
          <w:sz w:val="24"/>
          <w:szCs w:val="24"/>
        </w:rPr>
        <w:t xml:space="preserve"> Класс капитальности ГТС.</w:t>
      </w:r>
      <w:r w:rsidR="00776EDB" w:rsidRPr="00323D42">
        <w:rPr>
          <w:sz w:val="24"/>
          <w:szCs w:val="24"/>
        </w:rPr>
        <w:t xml:space="preserve"> Гидроузлы.</w:t>
      </w:r>
    </w:p>
    <w:p w:rsidR="000469C1" w:rsidRPr="00323D42" w:rsidRDefault="000469C1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 xml:space="preserve">Классификация </w:t>
      </w:r>
      <w:r w:rsidR="002D002E" w:rsidRPr="00323D42">
        <w:rPr>
          <w:sz w:val="24"/>
          <w:szCs w:val="24"/>
        </w:rPr>
        <w:t xml:space="preserve">рек и каналов </w:t>
      </w:r>
      <w:r w:rsidRPr="00323D42">
        <w:rPr>
          <w:sz w:val="24"/>
          <w:szCs w:val="24"/>
        </w:rPr>
        <w:t>Беларус</w:t>
      </w:r>
      <w:r w:rsidR="002D002E" w:rsidRPr="00323D42">
        <w:rPr>
          <w:sz w:val="24"/>
          <w:szCs w:val="24"/>
        </w:rPr>
        <w:t>и</w:t>
      </w:r>
      <w:r w:rsidRPr="00323D42">
        <w:rPr>
          <w:sz w:val="24"/>
          <w:szCs w:val="24"/>
        </w:rPr>
        <w:t>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Водоподпорные плотины. Проектные характеристики водохранилища.</w:t>
      </w:r>
      <w:r w:rsidR="00DF1B8D" w:rsidRPr="00323D42">
        <w:rPr>
          <w:sz w:val="24"/>
          <w:szCs w:val="24"/>
        </w:rPr>
        <w:t xml:space="preserve"> 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Основные сооружения при земляной плотине</w:t>
      </w:r>
      <w:r w:rsidR="00776EDB" w:rsidRPr="00323D42">
        <w:rPr>
          <w:sz w:val="24"/>
          <w:szCs w:val="24"/>
        </w:rPr>
        <w:t xml:space="preserve"> (каналы, шлюзы, водозаборы и др.)</w:t>
      </w:r>
      <w:r w:rsidRPr="00323D42">
        <w:rPr>
          <w:sz w:val="24"/>
          <w:szCs w:val="24"/>
        </w:rPr>
        <w:t>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Схема перекрытия русла реки при строительстве гидроузла</w:t>
      </w:r>
      <w:r w:rsidR="00924AA5" w:rsidRPr="00323D42">
        <w:rPr>
          <w:sz w:val="24"/>
          <w:szCs w:val="24"/>
        </w:rPr>
        <w:t xml:space="preserve"> (на примере Беларуси)</w:t>
      </w:r>
      <w:r w:rsidRPr="00323D42">
        <w:rPr>
          <w:sz w:val="24"/>
          <w:szCs w:val="24"/>
        </w:rPr>
        <w:t>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Стадии проектирования и строительства</w:t>
      </w:r>
      <w:r w:rsidR="00924AA5" w:rsidRPr="00323D42">
        <w:rPr>
          <w:sz w:val="24"/>
          <w:szCs w:val="24"/>
        </w:rPr>
        <w:t xml:space="preserve"> гидротехнических сооружений</w:t>
      </w:r>
      <w:r w:rsidRPr="00323D42">
        <w:rPr>
          <w:sz w:val="24"/>
          <w:szCs w:val="24"/>
        </w:rPr>
        <w:t>. Методы проектирования.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Классификация водных исследований. Этапы и состав работ.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Гидрологические работы в составе экспедиционных исследований.</w:t>
      </w:r>
    </w:p>
    <w:p w:rsidR="00E51147" w:rsidRPr="00323D42" w:rsidRDefault="00E51147" w:rsidP="00E4633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23D42">
        <w:rPr>
          <w:sz w:val="24"/>
          <w:szCs w:val="24"/>
        </w:rPr>
        <w:t>Нормативные документы и Технические кодексы Республики Беларусь. Государственный водный кадастр.</w:t>
      </w:r>
    </w:p>
    <w:p w:rsidR="00472303" w:rsidRDefault="00472303" w:rsidP="00D91F81">
      <w:pPr>
        <w:spacing w:line="216" w:lineRule="auto"/>
        <w:jc w:val="both"/>
        <w:outlineLvl w:val="0"/>
        <w:rPr>
          <w:sz w:val="24"/>
          <w:szCs w:val="24"/>
          <w:lang w:val="en-US"/>
        </w:rPr>
      </w:pPr>
    </w:p>
    <w:p w:rsidR="00E16729" w:rsidRDefault="00E16729" w:rsidP="00D91F81">
      <w:pPr>
        <w:spacing w:line="216" w:lineRule="auto"/>
        <w:jc w:val="both"/>
        <w:outlineLvl w:val="0"/>
        <w:rPr>
          <w:sz w:val="24"/>
          <w:szCs w:val="24"/>
        </w:rPr>
      </w:pPr>
    </w:p>
    <w:p w:rsidR="00E16729" w:rsidRPr="00E16729" w:rsidRDefault="00E16729" w:rsidP="00D91F81">
      <w:pPr>
        <w:spacing w:line="216" w:lineRule="auto"/>
        <w:jc w:val="both"/>
        <w:outlineLvl w:val="0"/>
        <w:rPr>
          <w:sz w:val="24"/>
          <w:szCs w:val="24"/>
        </w:rPr>
      </w:pPr>
    </w:p>
    <w:p w:rsidR="00E16729" w:rsidRPr="00E16729" w:rsidRDefault="00E16729" w:rsidP="00D91F81">
      <w:pPr>
        <w:spacing w:line="21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Доцент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А.А. </w:t>
      </w:r>
      <w:r w:rsidR="00323D42">
        <w:rPr>
          <w:sz w:val="24"/>
          <w:szCs w:val="24"/>
        </w:rPr>
        <w:t>Новик</w:t>
      </w:r>
    </w:p>
    <w:sectPr w:rsidR="00E16729" w:rsidRPr="00E16729" w:rsidSect="00E46336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8F9"/>
    <w:multiLevelType w:val="hybridMultilevel"/>
    <w:tmpl w:val="B3FA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15C5E"/>
    <w:multiLevelType w:val="hybridMultilevel"/>
    <w:tmpl w:val="BD3081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BF611CF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7D42FB"/>
    <w:rsid w:val="00043A13"/>
    <w:rsid w:val="0004447B"/>
    <w:rsid w:val="000469C1"/>
    <w:rsid w:val="00072B06"/>
    <w:rsid w:val="00083A55"/>
    <w:rsid w:val="000B164F"/>
    <w:rsid w:val="000F4CEB"/>
    <w:rsid w:val="0010610A"/>
    <w:rsid w:val="00135EBB"/>
    <w:rsid w:val="00165B21"/>
    <w:rsid w:val="00166500"/>
    <w:rsid w:val="00166C17"/>
    <w:rsid w:val="00196470"/>
    <w:rsid w:val="001E3533"/>
    <w:rsid w:val="001F62DB"/>
    <w:rsid w:val="00213BA7"/>
    <w:rsid w:val="00227270"/>
    <w:rsid w:val="00241F63"/>
    <w:rsid w:val="0027197F"/>
    <w:rsid w:val="00295E66"/>
    <w:rsid w:val="002C455E"/>
    <w:rsid w:val="002C4BF1"/>
    <w:rsid w:val="002C624F"/>
    <w:rsid w:val="002D002E"/>
    <w:rsid w:val="002E708E"/>
    <w:rsid w:val="002F340C"/>
    <w:rsid w:val="00323D42"/>
    <w:rsid w:val="00324AF0"/>
    <w:rsid w:val="00324F22"/>
    <w:rsid w:val="003263FD"/>
    <w:rsid w:val="0033210C"/>
    <w:rsid w:val="0035097F"/>
    <w:rsid w:val="003A2567"/>
    <w:rsid w:val="003A26EE"/>
    <w:rsid w:val="003A3290"/>
    <w:rsid w:val="003C7E9A"/>
    <w:rsid w:val="003E13A7"/>
    <w:rsid w:val="0042146E"/>
    <w:rsid w:val="00424FA3"/>
    <w:rsid w:val="0044527B"/>
    <w:rsid w:val="00453E39"/>
    <w:rsid w:val="00472303"/>
    <w:rsid w:val="00476C5D"/>
    <w:rsid w:val="004802EB"/>
    <w:rsid w:val="00494435"/>
    <w:rsid w:val="004A24AB"/>
    <w:rsid w:val="004A661B"/>
    <w:rsid w:val="004D12A8"/>
    <w:rsid w:val="005240D0"/>
    <w:rsid w:val="005426D2"/>
    <w:rsid w:val="00570810"/>
    <w:rsid w:val="00573212"/>
    <w:rsid w:val="00590CD2"/>
    <w:rsid w:val="00600C27"/>
    <w:rsid w:val="00665BBD"/>
    <w:rsid w:val="00682D6A"/>
    <w:rsid w:val="006A2327"/>
    <w:rsid w:val="006C6597"/>
    <w:rsid w:val="00751F53"/>
    <w:rsid w:val="00764420"/>
    <w:rsid w:val="00776EDB"/>
    <w:rsid w:val="007873B5"/>
    <w:rsid w:val="007A19D2"/>
    <w:rsid w:val="007C1152"/>
    <w:rsid w:val="007D42FB"/>
    <w:rsid w:val="007F4765"/>
    <w:rsid w:val="008E4842"/>
    <w:rsid w:val="00910611"/>
    <w:rsid w:val="009149E1"/>
    <w:rsid w:val="009226A8"/>
    <w:rsid w:val="00924AA5"/>
    <w:rsid w:val="00927266"/>
    <w:rsid w:val="009448A6"/>
    <w:rsid w:val="00954F84"/>
    <w:rsid w:val="009812F6"/>
    <w:rsid w:val="009D3A65"/>
    <w:rsid w:val="00A02F82"/>
    <w:rsid w:val="00A13790"/>
    <w:rsid w:val="00A36CFB"/>
    <w:rsid w:val="00A662C7"/>
    <w:rsid w:val="00AB4EFB"/>
    <w:rsid w:val="00AF1ECA"/>
    <w:rsid w:val="00B02D88"/>
    <w:rsid w:val="00B36AA2"/>
    <w:rsid w:val="00B46A37"/>
    <w:rsid w:val="00B97D6A"/>
    <w:rsid w:val="00BB0CDB"/>
    <w:rsid w:val="00BC2051"/>
    <w:rsid w:val="00BE5BF8"/>
    <w:rsid w:val="00C25857"/>
    <w:rsid w:val="00C85CC1"/>
    <w:rsid w:val="00C93F09"/>
    <w:rsid w:val="00CC1C3F"/>
    <w:rsid w:val="00CF5354"/>
    <w:rsid w:val="00CF60A7"/>
    <w:rsid w:val="00D86A06"/>
    <w:rsid w:val="00D91F81"/>
    <w:rsid w:val="00DD499C"/>
    <w:rsid w:val="00DE3B8B"/>
    <w:rsid w:val="00DE52C3"/>
    <w:rsid w:val="00DE6F9C"/>
    <w:rsid w:val="00DF0FD6"/>
    <w:rsid w:val="00DF1B8D"/>
    <w:rsid w:val="00DF2570"/>
    <w:rsid w:val="00DF5290"/>
    <w:rsid w:val="00E16729"/>
    <w:rsid w:val="00E3147F"/>
    <w:rsid w:val="00E441D5"/>
    <w:rsid w:val="00E46336"/>
    <w:rsid w:val="00E51147"/>
    <w:rsid w:val="00E700A0"/>
    <w:rsid w:val="00E7148E"/>
    <w:rsid w:val="00EA36B6"/>
    <w:rsid w:val="00EE1828"/>
    <w:rsid w:val="00F36608"/>
    <w:rsid w:val="00F56FE9"/>
    <w:rsid w:val="00F739D7"/>
    <w:rsid w:val="00F95CBB"/>
    <w:rsid w:val="00FD7BEE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4A249"/>
  <w15:docId w15:val="{8090C43C-7213-4645-8C60-B98F878F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F81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3">
    <w:name w:val="Body Text Indent 3"/>
    <w:basedOn w:val="a"/>
    <w:link w:val="30"/>
    <w:unhideWhenUsed/>
    <w:rsid w:val="0044527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2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267D4-A146-4BF0-A647-D529F91E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6</cp:revision>
  <cp:lastPrinted>2017-11-18T06:40:00Z</cp:lastPrinted>
  <dcterms:created xsi:type="dcterms:W3CDTF">2018-11-10T07:29:00Z</dcterms:created>
  <dcterms:modified xsi:type="dcterms:W3CDTF">2018-11-19T14:02:00Z</dcterms:modified>
</cp:coreProperties>
</file>