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4E" w:rsidRPr="00A1514E" w:rsidRDefault="00A1514E" w:rsidP="00A15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14E">
        <w:rPr>
          <w:rFonts w:ascii="Times New Roman" w:hAnsi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sz w:val="28"/>
          <w:szCs w:val="28"/>
        </w:rPr>
        <w:t>зачету</w:t>
      </w:r>
      <w:r w:rsidRPr="00A1514E">
        <w:rPr>
          <w:rFonts w:ascii="Times New Roman" w:hAnsi="Times New Roman"/>
          <w:b/>
          <w:sz w:val="28"/>
          <w:szCs w:val="28"/>
        </w:rPr>
        <w:t xml:space="preserve"> по курсу «Г</w:t>
      </w:r>
      <w:r>
        <w:rPr>
          <w:rFonts w:ascii="Times New Roman" w:hAnsi="Times New Roman"/>
          <w:b/>
          <w:sz w:val="28"/>
          <w:szCs w:val="28"/>
        </w:rPr>
        <w:t xml:space="preserve">ИС в </w:t>
      </w:r>
      <w:proofErr w:type="spellStart"/>
      <w:r>
        <w:rPr>
          <w:rFonts w:ascii="Times New Roman" w:hAnsi="Times New Roman"/>
          <w:b/>
          <w:sz w:val="28"/>
          <w:szCs w:val="28"/>
        </w:rPr>
        <w:t>геоэкологическом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менеджменте</w:t>
      </w:r>
      <w:r w:rsidRPr="00A1514E">
        <w:rPr>
          <w:rFonts w:ascii="Times New Roman" w:hAnsi="Times New Roman"/>
          <w:b/>
          <w:sz w:val="28"/>
          <w:szCs w:val="28"/>
        </w:rPr>
        <w:t xml:space="preserve">» </w:t>
      </w:r>
    </w:p>
    <w:p w:rsidR="00A1514E" w:rsidRPr="00A1514E" w:rsidRDefault="00A1514E" w:rsidP="00A15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3</w:t>
      </w:r>
      <w:r w:rsidRPr="00A1514E">
        <w:rPr>
          <w:rFonts w:ascii="Times New Roman" w:hAnsi="Times New Roman"/>
          <w:b/>
          <w:sz w:val="28"/>
          <w:szCs w:val="28"/>
        </w:rPr>
        <w:t xml:space="preserve"> курса дневной</w:t>
      </w:r>
      <w:r>
        <w:rPr>
          <w:rFonts w:ascii="Times New Roman" w:hAnsi="Times New Roman"/>
          <w:b/>
          <w:sz w:val="28"/>
          <w:szCs w:val="28"/>
        </w:rPr>
        <w:t xml:space="preserve"> формы </w:t>
      </w:r>
      <w:r w:rsidRPr="00A1514E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514E" w:rsidRDefault="00A1514E" w:rsidP="00A15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 xml:space="preserve">История развития и современные проблемы создания ГИС в </w:t>
      </w:r>
      <w:r>
        <w:rPr>
          <w:sz w:val="28"/>
          <w:szCs w:val="28"/>
        </w:rPr>
        <w:t xml:space="preserve">сфере геоэкологии и </w:t>
      </w:r>
      <w:r w:rsidRPr="00106147">
        <w:rPr>
          <w:sz w:val="28"/>
          <w:szCs w:val="28"/>
        </w:rPr>
        <w:t>природополь</w:t>
      </w:r>
      <w:r>
        <w:rPr>
          <w:sz w:val="28"/>
          <w:szCs w:val="28"/>
        </w:rPr>
        <w:t>зования</w:t>
      </w:r>
      <w:r w:rsidRPr="00106147">
        <w:rPr>
          <w:sz w:val="28"/>
          <w:szCs w:val="28"/>
        </w:rPr>
        <w:t xml:space="preserve">. 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 xml:space="preserve">Обзор ГИС, применяемых в </w:t>
      </w:r>
      <w:proofErr w:type="spellStart"/>
      <w:r>
        <w:rPr>
          <w:sz w:val="28"/>
          <w:szCs w:val="28"/>
        </w:rPr>
        <w:t>геоэкологическом</w:t>
      </w:r>
      <w:proofErr w:type="spellEnd"/>
      <w:r>
        <w:rPr>
          <w:sz w:val="28"/>
          <w:szCs w:val="28"/>
        </w:rPr>
        <w:t xml:space="preserve"> менеджменте</w:t>
      </w:r>
      <w:r w:rsidRPr="00106147">
        <w:rPr>
          <w:sz w:val="28"/>
          <w:szCs w:val="28"/>
        </w:rPr>
        <w:t>, их функциональные возможности и назначение.</w:t>
      </w:r>
    </w:p>
    <w:p w:rsidR="00A1514E" w:rsidRPr="00106147" w:rsidRDefault="00634D48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ГИС в промышленности</w:t>
      </w:r>
      <w:r w:rsidR="00A1514E" w:rsidRPr="00106147">
        <w:rPr>
          <w:sz w:val="28"/>
          <w:szCs w:val="28"/>
        </w:rPr>
        <w:t xml:space="preserve">. 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>Использование ГИС для определения рассеяния загрязняющих веществ в атмосферном воздухе от предприятия, расчета санитарно-защитных зон.</w:t>
      </w:r>
    </w:p>
    <w:p w:rsidR="00A1514E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>Применение ГИС для контроля качества поверхностных вод, количества и качества сточных вод промышленных предприятий.</w:t>
      </w:r>
    </w:p>
    <w:p w:rsidR="00A1514E" w:rsidRPr="00A1514E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 xml:space="preserve">Использование ГИС для определения </w:t>
      </w:r>
      <w:r>
        <w:rPr>
          <w:sz w:val="28"/>
          <w:szCs w:val="28"/>
        </w:rPr>
        <w:t>шумового загрязнения</w:t>
      </w:r>
      <w:r w:rsidRPr="00106147">
        <w:rPr>
          <w:sz w:val="28"/>
          <w:szCs w:val="28"/>
        </w:rPr>
        <w:t>, расчета санитарно-защитных зон</w:t>
      </w:r>
      <w:r>
        <w:rPr>
          <w:sz w:val="28"/>
          <w:szCs w:val="28"/>
        </w:rPr>
        <w:t xml:space="preserve"> по фактору шума</w:t>
      </w:r>
      <w:r w:rsidRPr="00106147">
        <w:rPr>
          <w:sz w:val="28"/>
          <w:szCs w:val="28"/>
        </w:rPr>
        <w:t>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</w:t>
      </w:r>
      <w:r w:rsidRPr="00106147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106147">
        <w:rPr>
          <w:sz w:val="28"/>
          <w:szCs w:val="28"/>
        </w:rPr>
        <w:t xml:space="preserve"> ГИС </w:t>
      </w:r>
      <w:r>
        <w:rPr>
          <w:sz w:val="28"/>
          <w:szCs w:val="28"/>
        </w:rPr>
        <w:t>в сельскохозяйственной деятельности</w:t>
      </w:r>
      <w:r w:rsidRPr="00106147">
        <w:rPr>
          <w:sz w:val="28"/>
          <w:szCs w:val="28"/>
        </w:rPr>
        <w:t xml:space="preserve">. 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>Обоснование территориальн</w:t>
      </w:r>
      <w:r>
        <w:rPr>
          <w:sz w:val="28"/>
          <w:szCs w:val="28"/>
        </w:rPr>
        <w:t>ых</w:t>
      </w:r>
      <w:r w:rsidRPr="00106147">
        <w:rPr>
          <w:sz w:val="28"/>
          <w:szCs w:val="28"/>
        </w:rPr>
        <w:t xml:space="preserve"> планировочных решений с помощью ГИС.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>Содержание и направлени</w:t>
      </w:r>
      <w:r>
        <w:rPr>
          <w:sz w:val="28"/>
          <w:szCs w:val="28"/>
        </w:rPr>
        <w:t>я</w:t>
      </w:r>
      <w:r w:rsidRPr="00106147">
        <w:rPr>
          <w:sz w:val="28"/>
          <w:szCs w:val="28"/>
        </w:rPr>
        <w:t xml:space="preserve"> использования ГИС в землеустройстве. 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6147">
        <w:rPr>
          <w:sz w:val="28"/>
          <w:szCs w:val="28"/>
        </w:rPr>
        <w:t>Дистанционные методы в исследовании почвенного покрова, структуры землепользования и состояния сельскохозяйственных угодий.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rFonts w:eastAsia="TimesNewRoman"/>
          <w:sz w:val="28"/>
          <w:szCs w:val="28"/>
        </w:rPr>
        <w:t>Применение ГИС в системе водопользовани</w:t>
      </w:r>
      <w:bookmarkStart w:id="0" w:name="_GoBack"/>
      <w:bookmarkEnd w:id="0"/>
      <w:r w:rsidRPr="00106147">
        <w:rPr>
          <w:rFonts w:eastAsia="TimesNewRoman"/>
          <w:sz w:val="28"/>
          <w:szCs w:val="28"/>
        </w:rPr>
        <w:t>я и водопотребления.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 xml:space="preserve">Исследование и пространственное моделирование динамики загрязнения водных объектов с помощью ГИС. 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rFonts w:eastAsia="TimesNewRoman"/>
          <w:sz w:val="28"/>
          <w:szCs w:val="28"/>
        </w:rPr>
        <w:t xml:space="preserve">Проектирование </w:t>
      </w:r>
      <w:proofErr w:type="spellStart"/>
      <w:r w:rsidRPr="00106147">
        <w:rPr>
          <w:rFonts w:eastAsia="TimesNewRoman"/>
          <w:sz w:val="28"/>
          <w:szCs w:val="28"/>
        </w:rPr>
        <w:t>водоохранных</w:t>
      </w:r>
      <w:proofErr w:type="spellEnd"/>
      <w:r w:rsidRPr="00106147">
        <w:rPr>
          <w:rFonts w:eastAsia="TimesNewRoman"/>
          <w:sz w:val="28"/>
          <w:szCs w:val="28"/>
        </w:rPr>
        <w:t xml:space="preserve"> зон и прибрежных полос водных объектов </w:t>
      </w:r>
      <w:r w:rsidRPr="00106147">
        <w:rPr>
          <w:sz w:val="28"/>
          <w:szCs w:val="28"/>
        </w:rPr>
        <w:t>с помощью ГИС</w:t>
      </w:r>
      <w:r w:rsidRPr="00106147">
        <w:rPr>
          <w:rFonts w:eastAsia="TimesNewRoman"/>
          <w:sz w:val="28"/>
          <w:szCs w:val="28"/>
        </w:rPr>
        <w:t>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</w:t>
      </w:r>
      <w:r w:rsidRPr="00106147">
        <w:rPr>
          <w:sz w:val="28"/>
          <w:szCs w:val="28"/>
        </w:rPr>
        <w:t xml:space="preserve"> ГИС </w:t>
      </w:r>
      <w:r>
        <w:rPr>
          <w:sz w:val="28"/>
          <w:szCs w:val="28"/>
        </w:rPr>
        <w:t>в лесном хозяйстве</w:t>
      </w:r>
      <w:r w:rsidRPr="00106147">
        <w:rPr>
          <w:sz w:val="28"/>
          <w:szCs w:val="28"/>
        </w:rPr>
        <w:t xml:space="preserve">. 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>Использование ДДЗ</w:t>
      </w:r>
      <w:r w:rsidR="00B127EC">
        <w:rPr>
          <w:sz w:val="28"/>
          <w:szCs w:val="28"/>
        </w:rPr>
        <w:t>З</w:t>
      </w:r>
      <w:r w:rsidRPr="00106147">
        <w:rPr>
          <w:sz w:val="28"/>
          <w:szCs w:val="28"/>
        </w:rPr>
        <w:t xml:space="preserve"> для управления лесными ресурсами.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</w:t>
      </w:r>
      <w:r w:rsidRPr="00106147">
        <w:rPr>
          <w:sz w:val="28"/>
          <w:szCs w:val="28"/>
        </w:rPr>
        <w:t xml:space="preserve"> ГИС в туристско-рекреационной деятельности.</w:t>
      </w:r>
    </w:p>
    <w:p w:rsidR="00A1514E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</w:t>
      </w:r>
      <w:r w:rsidRPr="00106147">
        <w:rPr>
          <w:sz w:val="28"/>
          <w:szCs w:val="28"/>
        </w:rPr>
        <w:t xml:space="preserve"> ГИС в природоохранной деятельности.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99146C">
        <w:rPr>
          <w:sz w:val="28"/>
          <w:szCs w:val="28"/>
        </w:rPr>
        <w:t>ГИС-проектирование экологических коридоров</w:t>
      </w:r>
      <w:r>
        <w:rPr>
          <w:sz w:val="28"/>
          <w:szCs w:val="28"/>
        </w:rPr>
        <w:t xml:space="preserve"> и туристических маршрутов.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sz w:val="28"/>
          <w:szCs w:val="28"/>
        </w:rPr>
        <w:t>Ведение мониторинга на ГИС основе.</w:t>
      </w:r>
    </w:p>
    <w:p w:rsidR="00A1514E" w:rsidRPr="00106147" w:rsidRDefault="00A1514E" w:rsidP="00A1514E">
      <w:pPr>
        <w:pStyle w:val="Default"/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  <w:rPr>
          <w:sz w:val="28"/>
          <w:szCs w:val="28"/>
        </w:rPr>
      </w:pPr>
      <w:r w:rsidRPr="00106147">
        <w:rPr>
          <w:rFonts w:eastAsia="TimesNewRoman"/>
          <w:sz w:val="28"/>
          <w:szCs w:val="28"/>
        </w:rPr>
        <w:t xml:space="preserve">Моделирование и прогнозирование </w:t>
      </w:r>
      <w:r w:rsidRPr="00106147">
        <w:rPr>
          <w:sz w:val="28"/>
          <w:szCs w:val="28"/>
        </w:rPr>
        <w:t xml:space="preserve">сценариев </w:t>
      </w:r>
      <w:r w:rsidRPr="00106147">
        <w:rPr>
          <w:bCs/>
          <w:snapToGrid w:val="0"/>
          <w:sz w:val="28"/>
          <w:szCs w:val="28"/>
        </w:rPr>
        <w:t>чрезвычайных ситуаций</w:t>
      </w:r>
      <w:r w:rsidRPr="00106147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</w:t>
      </w:r>
      <w:r w:rsidRPr="00106147">
        <w:rPr>
          <w:sz w:val="28"/>
          <w:szCs w:val="28"/>
        </w:rPr>
        <w:t xml:space="preserve"> ГИС </w:t>
      </w:r>
      <w:r>
        <w:rPr>
          <w:sz w:val="28"/>
          <w:szCs w:val="28"/>
        </w:rPr>
        <w:t>и ДДЗЗ</w:t>
      </w:r>
      <w:r w:rsidRPr="00106147">
        <w:rPr>
          <w:rFonts w:eastAsia="TimesNewRoman"/>
          <w:sz w:val="28"/>
          <w:szCs w:val="28"/>
        </w:rPr>
        <w:t>.</w:t>
      </w:r>
    </w:p>
    <w:p w:rsidR="00C05663" w:rsidRDefault="00C05663"/>
    <w:p w:rsidR="00B127EC" w:rsidRDefault="00B127EC"/>
    <w:sectPr w:rsidR="00B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211C"/>
    <w:multiLevelType w:val="hybridMultilevel"/>
    <w:tmpl w:val="C7AE1C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4E"/>
    <w:rsid w:val="001B6A40"/>
    <w:rsid w:val="00634D48"/>
    <w:rsid w:val="00A1514E"/>
    <w:rsid w:val="00B127EC"/>
    <w:rsid w:val="00C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1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1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2</cp:revision>
  <dcterms:created xsi:type="dcterms:W3CDTF">2017-04-12T08:25:00Z</dcterms:created>
  <dcterms:modified xsi:type="dcterms:W3CDTF">2017-04-12T09:47:00Z</dcterms:modified>
</cp:coreProperties>
</file>