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C2" w:rsidRPr="00C1307C" w:rsidRDefault="00F01F0C" w:rsidP="00A973A4">
      <w:pPr>
        <w:spacing w:line="480" w:lineRule="auto"/>
        <w:contextualSpacing/>
        <w:jc w:val="center"/>
        <w:rPr>
          <w:rFonts w:eastAsia="Times New Roman" w:cs="Times New Roman"/>
          <w:b/>
          <w:sz w:val="32"/>
          <w:szCs w:val="32"/>
          <w:lang w:eastAsia="ru-RU"/>
        </w:rPr>
      </w:pPr>
      <w:r>
        <w:rPr>
          <w:rFonts w:eastAsia="Times New Roman" w:cs="Times New Roman"/>
          <w:b/>
          <w:sz w:val="32"/>
          <w:szCs w:val="32"/>
          <w:lang w:eastAsia="ru-RU"/>
        </w:rPr>
        <w:t>АН</w:t>
      </w:r>
      <w:r w:rsidR="00F255B8">
        <w:rPr>
          <w:rFonts w:eastAsia="Times New Roman" w:cs="Times New Roman"/>
          <w:b/>
          <w:sz w:val="32"/>
          <w:szCs w:val="32"/>
          <w:lang w:eastAsia="ru-RU"/>
        </w:rPr>
        <w:t>Н</w:t>
      </w:r>
      <w:r>
        <w:rPr>
          <w:rFonts w:eastAsia="Times New Roman" w:cs="Times New Roman"/>
          <w:b/>
          <w:sz w:val="32"/>
          <w:szCs w:val="32"/>
          <w:lang w:eastAsia="ru-RU"/>
        </w:rPr>
        <w:t>АТАЦИЯ</w:t>
      </w:r>
    </w:p>
    <w:p w:rsidR="007713C2" w:rsidRPr="00C1307C" w:rsidRDefault="007713C2" w:rsidP="007713C2">
      <w:pPr>
        <w:spacing w:line="360" w:lineRule="exact"/>
        <w:contextualSpacing/>
        <w:jc w:val="center"/>
        <w:rPr>
          <w:rFonts w:eastAsia="Times New Roman" w:cs="Times New Roman"/>
          <w:szCs w:val="28"/>
          <w:lang w:eastAsia="ru-RU"/>
        </w:rPr>
      </w:pPr>
    </w:p>
    <w:p w:rsidR="00A3499B" w:rsidRPr="00C1307C" w:rsidRDefault="00A3499B" w:rsidP="00A3499B">
      <w:pPr>
        <w:spacing w:line="360" w:lineRule="exact"/>
        <w:contextualSpacing/>
        <w:jc w:val="center"/>
        <w:rPr>
          <w:szCs w:val="28"/>
        </w:rPr>
      </w:pPr>
      <w:r w:rsidRPr="00C1307C">
        <w:rPr>
          <w:szCs w:val="28"/>
        </w:rPr>
        <w:t xml:space="preserve">Дипломная работа: </w:t>
      </w:r>
      <w:r w:rsidR="00F255B8">
        <w:rPr>
          <w:szCs w:val="28"/>
        </w:rPr>
        <w:t>86</w:t>
      </w:r>
      <w:r w:rsidRPr="00C1307C">
        <w:rPr>
          <w:szCs w:val="28"/>
        </w:rPr>
        <w:t xml:space="preserve">с., </w:t>
      </w:r>
      <w:r>
        <w:rPr>
          <w:szCs w:val="28"/>
        </w:rPr>
        <w:t xml:space="preserve">13 </w:t>
      </w:r>
      <w:r w:rsidRPr="00C1307C">
        <w:rPr>
          <w:szCs w:val="28"/>
        </w:rPr>
        <w:t xml:space="preserve">рис., </w:t>
      </w:r>
      <w:r>
        <w:rPr>
          <w:szCs w:val="28"/>
        </w:rPr>
        <w:t xml:space="preserve">21 </w:t>
      </w:r>
      <w:r w:rsidRPr="00C1307C">
        <w:rPr>
          <w:szCs w:val="28"/>
        </w:rPr>
        <w:t xml:space="preserve">табл., </w:t>
      </w:r>
      <w:r>
        <w:rPr>
          <w:szCs w:val="28"/>
        </w:rPr>
        <w:t xml:space="preserve">54 </w:t>
      </w:r>
      <w:r w:rsidRPr="00C1307C">
        <w:rPr>
          <w:szCs w:val="28"/>
        </w:rPr>
        <w:t>источник</w:t>
      </w:r>
      <w:r>
        <w:rPr>
          <w:szCs w:val="28"/>
        </w:rPr>
        <w:t>ов</w:t>
      </w:r>
      <w:r w:rsidRPr="00C1307C">
        <w:rPr>
          <w:szCs w:val="28"/>
        </w:rPr>
        <w:t xml:space="preserve">, </w:t>
      </w:r>
      <w:r w:rsidR="00F255B8">
        <w:rPr>
          <w:szCs w:val="28"/>
        </w:rPr>
        <w:t>3</w:t>
      </w:r>
      <w:r>
        <w:rPr>
          <w:szCs w:val="28"/>
        </w:rPr>
        <w:t xml:space="preserve"> </w:t>
      </w:r>
      <w:r w:rsidRPr="00C1307C">
        <w:rPr>
          <w:szCs w:val="28"/>
        </w:rPr>
        <w:t>прил.</w:t>
      </w:r>
    </w:p>
    <w:p w:rsidR="00A3499B" w:rsidRPr="00C1307C" w:rsidRDefault="00A3499B" w:rsidP="00A3499B">
      <w:pPr>
        <w:spacing w:line="360" w:lineRule="exact"/>
        <w:contextualSpacing/>
        <w:jc w:val="center"/>
        <w:rPr>
          <w:szCs w:val="28"/>
        </w:rPr>
      </w:pPr>
    </w:p>
    <w:p w:rsidR="00A3499B" w:rsidRPr="00113168" w:rsidRDefault="00A3499B" w:rsidP="00A3499B">
      <w:pPr>
        <w:spacing w:line="360" w:lineRule="exact"/>
        <w:ind w:firstLine="709"/>
        <w:contextualSpacing/>
        <w:jc w:val="both"/>
        <w:rPr>
          <w:szCs w:val="28"/>
          <w:lang w:val="be-BY"/>
        </w:rPr>
      </w:pPr>
      <w:r>
        <w:rPr>
          <w:szCs w:val="28"/>
        </w:rPr>
        <w:t>УПРАВЛЕНИЕ КОНКУРЕНТОСПОСОБНОСТЬ ОРГАНИЗАЦИИ, СТРАТЕГИИ КОНКУРЕНТНОЙ БОРЬБЫ, НАПРАВЛЕНИЯ ПОВЫШЕНИЯ ЭФФЕКТИВНОСТИ УПРАВЛЕНИЯ КОНКУРЕНТОСПОСОБНОСТЬЮ</w:t>
      </w:r>
    </w:p>
    <w:p w:rsidR="00A3499B" w:rsidRPr="00C1307C" w:rsidRDefault="00A3499B" w:rsidP="00A3499B">
      <w:pPr>
        <w:spacing w:line="360" w:lineRule="exact"/>
        <w:contextualSpacing/>
        <w:jc w:val="center"/>
        <w:rPr>
          <w:szCs w:val="28"/>
        </w:rPr>
      </w:pPr>
    </w:p>
    <w:p w:rsidR="00A3499B" w:rsidRPr="00F65B08" w:rsidRDefault="00A3499B" w:rsidP="00D91501">
      <w:pPr>
        <w:spacing w:line="360" w:lineRule="exact"/>
        <w:ind w:firstLine="709"/>
        <w:contextualSpacing/>
        <w:jc w:val="both"/>
        <w:rPr>
          <w:rFonts w:eastAsia="Calibri"/>
          <w:szCs w:val="28"/>
        </w:rPr>
      </w:pPr>
      <w:r w:rsidRPr="00F65B08">
        <w:rPr>
          <w:rFonts w:eastAsia="Calibri"/>
          <w:b/>
          <w:szCs w:val="28"/>
        </w:rPr>
        <w:t>Объект исследования</w:t>
      </w:r>
      <w:r w:rsidRPr="00F65B08">
        <w:rPr>
          <w:rFonts w:eastAsia="Calibri"/>
          <w:szCs w:val="28"/>
        </w:rPr>
        <w:t xml:space="preserve"> – ООО «Аудитинформ».</w:t>
      </w:r>
    </w:p>
    <w:p w:rsidR="00A3499B" w:rsidRPr="00F65B08" w:rsidRDefault="00A3499B" w:rsidP="00D91501">
      <w:pPr>
        <w:spacing w:line="360" w:lineRule="exact"/>
        <w:ind w:firstLine="709"/>
        <w:contextualSpacing/>
        <w:jc w:val="both"/>
        <w:rPr>
          <w:rFonts w:eastAsia="Calibri"/>
          <w:szCs w:val="28"/>
        </w:rPr>
      </w:pPr>
      <w:r w:rsidRPr="00F65B08">
        <w:rPr>
          <w:rFonts w:eastAsia="Calibri"/>
          <w:b/>
          <w:szCs w:val="28"/>
        </w:rPr>
        <w:t>Предмет исследования</w:t>
      </w:r>
      <w:r w:rsidRPr="00F65B08">
        <w:rPr>
          <w:rFonts w:eastAsia="Calibri"/>
          <w:szCs w:val="28"/>
        </w:rPr>
        <w:t xml:space="preserve"> – конкурентоспособность предприятия ООО «Аудитинформ». </w:t>
      </w:r>
    </w:p>
    <w:p w:rsidR="00A3499B" w:rsidRPr="00F65B08" w:rsidRDefault="00A3499B" w:rsidP="00D91501">
      <w:pPr>
        <w:spacing w:line="360" w:lineRule="exact"/>
        <w:ind w:firstLine="709"/>
        <w:contextualSpacing/>
        <w:jc w:val="both"/>
        <w:rPr>
          <w:rFonts w:eastAsia="Calibri"/>
          <w:szCs w:val="28"/>
        </w:rPr>
      </w:pPr>
      <w:r w:rsidRPr="00F65B08">
        <w:rPr>
          <w:b/>
          <w:szCs w:val="28"/>
        </w:rPr>
        <w:t>Цель работы</w:t>
      </w:r>
      <w:r w:rsidRPr="00F65B08">
        <w:rPr>
          <w:szCs w:val="28"/>
        </w:rPr>
        <w:t xml:space="preserve">: анализ и разработка мероприятий повышения  конкурентоспособности </w:t>
      </w:r>
      <w:r w:rsidRPr="00F65B08">
        <w:rPr>
          <w:rFonts w:eastAsia="Calibri"/>
          <w:szCs w:val="28"/>
        </w:rPr>
        <w:t>ООО «Аудитинформ».</w:t>
      </w:r>
    </w:p>
    <w:p w:rsidR="00A3499B" w:rsidRPr="00F65B08" w:rsidRDefault="00A3499B" w:rsidP="00D91501">
      <w:pPr>
        <w:spacing w:line="360" w:lineRule="exact"/>
        <w:ind w:firstLine="709"/>
        <w:contextualSpacing/>
        <w:jc w:val="both"/>
        <w:rPr>
          <w:szCs w:val="28"/>
        </w:rPr>
      </w:pPr>
      <w:r w:rsidRPr="00F65B08">
        <w:rPr>
          <w:rFonts w:eastAsia="Calibri"/>
          <w:b/>
          <w:szCs w:val="28"/>
        </w:rPr>
        <w:t xml:space="preserve"> Методы исследования</w:t>
      </w:r>
      <w:r w:rsidRPr="00F65B08">
        <w:rPr>
          <w:rFonts w:eastAsia="Calibri"/>
          <w:szCs w:val="28"/>
        </w:rPr>
        <w:t>: а</w:t>
      </w:r>
      <w:r w:rsidRPr="00F65B08">
        <w:rPr>
          <w:color w:val="000000"/>
          <w:szCs w:val="28"/>
        </w:rPr>
        <w:t>нализ, изучение нормативно-правовой документации, монографических публикаций и статей по теме дипломной работы, сравнение изучаемых показателей.</w:t>
      </w:r>
    </w:p>
    <w:p w:rsidR="00A3499B" w:rsidRPr="00F65B08" w:rsidRDefault="00A3499B" w:rsidP="00D91501">
      <w:pPr>
        <w:shd w:val="clear" w:color="auto" w:fill="FFFFFF"/>
        <w:spacing w:line="360" w:lineRule="exact"/>
        <w:ind w:firstLine="709"/>
        <w:jc w:val="both"/>
        <w:rPr>
          <w:szCs w:val="28"/>
        </w:rPr>
      </w:pPr>
      <w:r w:rsidRPr="00F65B08">
        <w:rPr>
          <w:b/>
          <w:color w:val="000000"/>
          <w:szCs w:val="28"/>
        </w:rPr>
        <w:t>Исследования и разработки</w:t>
      </w:r>
      <w:r w:rsidRPr="00F65B08">
        <w:rPr>
          <w:color w:val="000000"/>
          <w:szCs w:val="28"/>
        </w:rPr>
        <w:t xml:space="preserve">: изучена конкурентоспособность организации и ее роль в жизнедеятельности организации, проведен анализ конкурентоспособности </w:t>
      </w:r>
      <w:r w:rsidRPr="00F65B08">
        <w:rPr>
          <w:rFonts w:eastAsia="Calibri"/>
          <w:szCs w:val="28"/>
        </w:rPr>
        <w:t>ООО «Аудитинформ»</w:t>
      </w:r>
      <w:r w:rsidRPr="00F65B08">
        <w:rPr>
          <w:color w:val="000000"/>
          <w:szCs w:val="28"/>
        </w:rPr>
        <w:t>, разработаны предложения по повышению конкурентоспособности  организации.</w:t>
      </w:r>
    </w:p>
    <w:p w:rsidR="00A3499B" w:rsidRPr="00F65B08" w:rsidRDefault="00A3499B" w:rsidP="00D91501">
      <w:pPr>
        <w:spacing w:line="360" w:lineRule="exact"/>
        <w:ind w:firstLine="709"/>
        <w:contextualSpacing/>
        <w:jc w:val="both"/>
        <w:rPr>
          <w:szCs w:val="28"/>
        </w:rPr>
      </w:pPr>
      <w:r w:rsidRPr="00F65B08">
        <w:rPr>
          <w:b/>
          <w:szCs w:val="28"/>
        </w:rPr>
        <w:t>Технико-экономическая, социальная и(или) экологическая значимость</w:t>
      </w:r>
      <w:r w:rsidRPr="00F65B08">
        <w:rPr>
          <w:szCs w:val="28"/>
        </w:rPr>
        <w:t>: заключается в разработке практических рекомендаций по повышению эффективности управления конкурентоспособности в исследуемой организации</w:t>
      </w:r>
      <w:r w:rsidRPr="00F65B08">
        <w:rPr>
          <w:color w:val="000000"/>
          <w:szCs w:val="28"/>
        </w:rPr>
        <w:t>.</w:t>
      </w:r>
    </w:p>
    <w:p w:rsidR="00A3499B" w:rsidRDefault="00A3499B" w:rsidP="00D91501">
      <w:pPr>
        <w:shd w:val="clear" w:color="auto" w:fill="FFFFFF" w:themeFill="background1"/>
        <w:spacing w:line="360" w:lineRule="exact"/>
        <w:ind w:firstLine="709"/>
        <w:jc w:val="both"/>
        <w:rPr>
          <w:szCs w:val="28"/>
        </w:rPr>
      </w:pPr>
      <w:r w:rsidRPr="00F65B08">
        <w:rPr>
          <w:szCs w:val="28"/>
        </w:rPr>
        <w:t>Автор работы подтверждает, что приведенный в ней расчетно-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A3499B" w:rsidRDefault="00A3499B" w:rsidP="00D91501">
      <w:pPr>
        <w:shd w:val="clear" w:color="auto" w:fill="FFFFFF" w:themeFill="background1"/>
        <w:spacing w:line="360" w:lineRule="exact"/>
        <w:ind w:firstLine="709"/>
        <w:jc w:val="both"/>
        <w:rPr>
          <w:rFonts w:cs="Times New Roman"/>
          <w:szCs w:val="28"/>
        </w:rPr>
      </w:pPr>
      <w:r>
        <w:rPr>
          <w:rFonts w:cs="Times New Roman"/>
          <w:szCs w:val="28"/>
        </w:rPr>
        <w:t>В первой</w:t>
      </w:r>
      <w:r w:rsidRPr="00A3499B">
        <w:rPr>
          <w:rFonts w:cs="Times New Roman"/>
          <w:szCs w:val="28"/>
        </w:rPr>
        <w:t xml:space="preserve"> г</w:t>
      </w:r>
      <w:r>
        <w:rPr>
          <w:rFonts w:cs="Times New Roman"/>
          <w:szCs w:val="28"/>
        </w:rPr>
        <w:t>лаве рассматриваются: понятие и</w:t>
      </w:r>
      <w:r w:rsidRPr="00A3499B">
        <w:rPr>
          <w:rFonts w:cs="Times New Roman"/>
          <w:szCs w:val="28"/>
        </w:rPr>
        <w:t xml:space="preserve"> факторы </w:t>
      </w:r>
      <w:r>
        <w:rPr>
          <w:rFonts w:cs="Times New Roman"/>
          <w:szCs w:val="28"/>
        </w:rPr>
        <w:t xml:space="preserve">конкурентоспособности, </w:t>
      </w:r>
      <w:r w:rsidRPr="00A3499B">
        <w:rPr>
          <w:rFonts w:cs="Times New Roman"/>
          <w:szCs w:val="28"/>
        </w:rPr>
        <w:t xml:space="preserve">рассмотрены </w:t>
      </w:r>
      <w:r>
        <w:rPr>
          <w:rFonts w:cs="Times New Roman"/>
          <w:szCs w:val="28"/>
        </w:rPr>
        <w:t xml:space="preserve">механизмы формирования конкурентоспособности, а также </w:t>
      </w:r>
      <w:r w:rsidRPr="00A3499B">
        <w:rPr>
          <w:rFonts w:cs="Times New Roman"/>
          <w:szCs w:val="28"/>
        </w:rPr>
        <w:t>изучены методики оценки конкурентоспособности и особенности их формирования.</w:t>
      </w:r>
      <w:r>
        <w:rPr>
          <w:rFonts w:cs="Times New Roman"/>
          <w:szCs w:val="28"/>
        </w:rPr>
        <w:t xml:space="preserve"> </w:t>
      </w:r>
    </w:p>
    <w:p w:rsidR="00F01F0C" w:rsidRPr="005305ED" w:rsidRDefault="00D91501" w:rsidP="00D91501">
      <w:pPr>
        <w:shd w:val="clear" w:color="auto" w:fill="FFFFFF" w:themeFill="background1"/>
        <w:spacing w:line="360" w:lineRule="exact"/>
        <w:ind w:firstLine="709"/>
        <w:jc w:val="both"/>
        <w:rPr>
          <w:rFonts w:cs="Times New Roman"/>
          <w:szCs w:val="28"/>
        </w:rPr>
      </w:pPr>
      <w:r>
        <w:rPr>
          <w:rFonts w:cs="Times New Roman"/>
          <w:szCs w:val="28"/>
        </w:rPr>
        <w:t xml:space="preserve">Во второй главе  </w:t>
      </w:r>
      <w:r w:rsidR="00A3499B" w:rsidRPr="00A3499B">
        <w:rPr>
          <w:rFonts w:cs="Times New Roman"/>
          <w:szCs w:val="28"/>
        </w:rPr>
        <w:t>дипломной  работы  произведен  анализ  хозяйственно-финансов</w:t>
      </w:r>
      <w:r w:rsidR="00A3499B">
        <w:rPr>
          <w:rFonts w:cs="Times New Roman"/>
          <w:szCs w:val="28"/>
        </w:rPr>
        <w:t>ой  деятельности  ООО  «Аудитинформ</w:t>
      </w:r>
      <w:r w:rsidR="00A3499B" w:rsidRPr="00A3499B">
        <w:rPr>
          <w:rFonts w:cs="Times New Roman"/>
          <w:szCs w:val="28"/>
        </w:rPr>
        <w:t xml:space="preserve">».  Изложена  краткая  история </w:t>
      </w:r>
      <w:r w:rsidR="00A3499B">
        <w:rPr>
          <w:rFonts w:cs="Times New Roman"/>
          <w:szCs w:val="28"/>
        </w:rPr>
        <w:t xml:space="preserve">создания  предприятия . </w:t>
      </w:r>
      <w:r w:rsidR="00A3499B" w:rsidRPr="00A3499B">
        <w:rPr>
          <w:rFonts w:cs="Times New Roman"/>
          <w:szCs w:val="28"/>
        </w:rPr>
        <w:t xml:space="preserve">Схематично  продемонстрирован,  в  виде  таблиц  и </w:t>
      </w:r>
      <w:r w:rsidR="00A3499B">
        <w:rPr>
          <w:rFonts w:cs="Times New Roman"/>
          <w:szCs w:val="28"/>
        </w:rPr>
        <w:t xml:space="preserve"> </w:t>
      </w:r>
      <w:r w:rsidR="00A3499B" w:rsidRPr="00A3499B">
        <w:rPr>
          <w:rFonts w:cs="Times New Roman"/>
          <w:szCs w:val="28"/>
        </w:rPr>
        <w:t xml:space="preserve">диаграмм,  анализ  показателей  таких  как:  численность  сотрудников;  выручки  от  </w:t>
      </w:r>
      <w:r w:rsidR="00A3499B">
        <w:rPr>
          <w:rFonts w:cs="Times New Roman"/>
          <w:szCs w:val="28"/>
        </w:rPr>
        <w:t xml:space="preserve">оказания </w:t>
      </w:r>
      <w:r w:rsidR="00A3499B" w:rsidRPr="00A3499B">
        <w:rPr>
          <w:rFonts w:cs="Times New Roman"/>
          <w:szCs w:val="28"/>
        </w:rPr>
        <w:t xml:space="preserve">услуг;  полной  себестоимости  и  чистой  прибыли;  рентабельности </w:t>
      </w:r>
      <w:r w:rsidR="00A3499B">
        <w:rPr>
          <w:rFonts w:cs="Times New Roman"/>
          <w:szCs w:val="28"/>
        </w:rPr>
        <w:t xml:space="preserve"> услуг</w:t>
      </w:r>
      <w:r w:rsidR="00A3499B" w:rsidRPr="00A3499B">
        <w:rPr>
          <w:rFonts w:cs="Times New Roman"/>
          <w:szCs w:val="28"/>
        </w:rPr>
        <w:t xml:space="preserve">.  Также  были рассмотрены  основные  </w:t>
      </w:r>
      <w:r w:rsidR="00A3499B" w:rsidRPr="00A3499B">
        <w:rPr>
          <w:rFonts w:cs="Times New Roman"/>
          <w:szCs w:val="28"/>
        </w:rPr>
        <w:lastRenderedPageBreak/>
        <w:t>характеристики  управления  конкурентоспособности, про</w:t>
      </w:r>
      <w:r w:rsidR="00A3499B">
        <w:rPr>
          <w:rFonts w:cs="Times New Roman"/>
          <w:szCs w:val="28"/>
        </w:rPr>
        <w:t>веден анализ маркетинговых составляющих организации, проведен всесторонний анализ конкурентоспособности орг</w:t>
      </w:r>
      <w:r>
        <w:rPr>
          <w:rFonts w:cs="Times New Roman"/>
          <w:szCs w:val="28"/>
        </w:rPr>
        <w:t>а</w:t>
      </w:r>
      <w:r w:rsidR="00A3499B">
        <w:rPr>
          <w:rFonts w:cs="Times New Roman"/>
          <w:szCs w:val="28"/>
        </w:rPr>
        <w:t>низации ООО «Аудитинформ».</w:t>
      </w:r>
    </w:p>
    <w:p w:rsidR="00F01F0C" w:rsidRDefault="00F01F0C" w:rsidP="00D91501">
      <w:pPr>
        <w:widowControl w:val="0"/>
        <w:spacing w:line="360" w:lineRule="exact"/>
        <w:ind w:firstLine="709"/>
        <w:jc w:val="both"/>
        <w:rPr>
          <w:rFonts w:cs="Times New Roman"/>
          <w:szCs w:val="28"/>
        </w:rPr>
      </w:pPr>
      <w:r w:rsidRPr="005305ED">
        <w:rPr>
          <w:rFonts w:cs="Times New Roman"/>
          <w:szCs w:val="28"/>
        </w:rPr>
        <w:t xml:space="preserve">В третьей главе рассмотрены </w:t>
      </w:r>
      <w:r w:rsidR="00D91501">
        <w:rPr>
          <w:rFonts w:cs="Times New Roman"/>
          <w:szCs w:val="28"/>
        </w:rPr>
        <w:t xml:space="preserve">стратегии конкурентной борьбы, </w:t>
      </w:r>
      <w:r w:rsidR="00D91501" w:rsidRPr="00D91501">
        <w:rPr>
          <w:rFonts w:cs="Times New Roman"/>
          <w:szCs w:val="28"/>
        </w:rPr>
        <w:t>разработаны  рекомендации  по  повышению конкурентоспособности</w:t>
      </w:r>
      <w:r w:rsidR="00D91501">
        <w:rPr>
          <w:rFonts w:cs="Times New Roman"/>
          <w:szCs w:val="28"/>
        </w:rPr>
        <w:t xml:space="preserve"> ООО «Аудитинформ».</w:t>
      </w:r>
      <w:r w:rsidR="00D91501" w:rsidRPr="00D91501">
        <w:t xml:space="preserve"> </w:t>
      </w:r>
      <w:r w:rsidR="00D91501" w:rsidRPr="00D91501">
        <w:rPr>
          <w:rFonts w:cs="Times New Roman"/>
          <w:szCs w:val="28"/>
        </w:rPr>
        <w:t>На  осн</w:t>
      </w:r>
      <w:r w:rsidR="00D91501">
        <w:rPr>
          <w:rFonts w:cs="Times New Roman"/>
          <w:szCs w:val="28"/>
        </w:rPr>
        <w:t>ове  проведенного  анализа  было  предложено</w:t>
      </w:r>
      <w:r w:rsidRPr="005305ED">
        <w:rPr>
          <w:rFonts w:cs="Times New Roman"/>
          <w:szCs w:val="28"/>
        </w:rPr>
        <w:t xml:space="preserve"> </w:t>
      </w:r>
      <w:r w:rsidR="00D91501" w:rsidRPr="00F51396">
        <w:rPr>
          <w:color w:val="000000"/>
          <w:szCs w:val="28"/>
        </w:rPr>
        <w:t>внедрить новый вид оказываемых услуг, такой как  ведение бухгалтерского учета организации (бухгалтерский аутсортинг).</w:t>
      </w:r>
      <w:r w:rsidR="00D91501">
        <w:rPr>
          <w:color w:val="000000"/>
          <w:szCs w:val="28"/>
        </w:rPr>
        <w:t>А так же принять в штат юриста</w:t>
      </w:r>
      <w:r w:rsidR="00D91501" w:rsidRPr="00F51396">
        <w:rPr>
          <w:color w:val="000000"/>
          <w:szCs w:val="28"/>
        </w:rPr>
        <w:t xml:space="preserve"> для оказания юридических услуг, в частности по  подготовке необходимых для подачи в суд документов по спорам субъектов хозяйствования по вопросам бухгалтерского учета и налогообложения.</w:t>
      </w:r>
    </w:p>
    <w:p w:rsidR="00D91501" w:rsidRDefault="00D91501" w:rsidP="00D91501">
      <w:pPr>
        <w:shd w:val="clear" w:color="auto" w:fill="FFFFFF" w:themeFill="background1"/>
        <w:spacing w:line="340" w:lineRule="exact"/>
        <w:ind w:firstLine="709"/>
        <w:jc w:val="both"/>
        <w:rPr>
          <w:rFonts w:cs="Times New Roman"/>
          <w:szCs w:val="28"/>
        </w:rPr>
      </w:pPr>
    </w:p>
    <w:p w:rsidR="00D91501" w:rsidRDefault="00D91501"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Pr="00F255B8" w:rsidRDefault="00F255B8" w:rsidP="00F255B8">
      <w:pPr>
        <w:shd w:val="clear" w:color="auto" w:fill="FFFFFF" w:themeFill="background1"/>
        <w:spacing w:line="340" w:lineRule="exact"/>
        <w:ind w:firstLine="709"/>
        <w:jc w:val="center"/>
        <w:rPr>
          <w:rFonts w:cs="Times New Roman"/>
          <w:b/>
          <w:sz w:val="32"/>
          <w:szCs w:val="32"/>
        </w:rPr>
      </w:pPr>
      <w:r w:rsidRPr="00F255B8">
        <w:rPr>
          <w:rFonts w:cs="Times New Roman"/>
          <w:b/>
          <w:sz w:val="32"/>
          <w:szCs w:val="32"/>
        </w:rPr>
        <w:lastRenderedPageBreak/>
        <w:t>АНАТАЦ</w:t>
      </w:r>
      <w:r w:rsidRPr="00F255B8">
        <w:rPr>
          <w:rFonts w:cs="Times New Roman"/>
          <w:b/>
          <w:sz w:val="32"/>
          <w:szCs w:val="32"/>
          <w:lang w:val="en-US"/>
        </w:rPr>
        <w:t>I</w:t>
      </w:r>
      <w:r w:rsidRPr="00F255B8">
        <w:rPr>
          <w:rFonts w:cs="Times New Roman"/>
          <w:b/>
          <w:sz w:val="32"/>
          <w:szCs w:val="32"/>
        </w:rPr>
        <w:t>Я</w:t>
      </w:r>
    </w:p>
    <w:p w:rsidR="00F255B8" w:rsidRDefault="00F255B8" w:rsidP="00D91501">
      <w:pPr>
        <w:shd w:val="clear" w:color="auto" w:fill="FFFFFF" w:themeFill="background1"/>
        <w:spacing w:line="340" w:lineRule="exact"/>
        <w:ind w:firstLine="709"/>
        <w:jc w:val="both"/>
        <w:rPr>
          <w:rFonts w:cs="Times New Roman"/>
          <w:szCs w:val="28"/>
        </w:rPr>
      </w:pPr>
    </w:p>
    <w:p w:rsidR="00F255B8" w:rsidRPr="00A85824" w:rsidRDefault="00F255B8" w:rsidP="00F255B8">
      <w:pPr>
        <w:spacing w:line="360" w:lineRule="exact"/>
        <w:ind w:firstLine="709"/>
        <w:jc w:val="both"/>
        <w:rPr>
          <w:szCs w:val="28"/>
        </w:rPr>
      </w:pPr>
      <w:r>
        <w:rPr>
          <w:szCs w:val="28"/>
        </w:rPr>
        <w:t xml:space="preserve">Дыпломная праца: 86 </w:t>
      </w:r>
      <w:r w:rsidRPr="00A85824">
        <w:rPr>
          <w:szCs w:val="28"/>
        </w:rPr>
        <w:t xml:space="preserve">с., 13 мал., 21 табл., 54 </w:t>
      </w:r>
      <w:r w:rsidRPr="00A85824">
        <w:rPr>
          <w:szCs w:val="28"/>
          <w:lang w:val="en-US"/>
        </w:rPr>
        <w:t>i</w:t>
      </w:r>
      <w:r w:rsidRPr="00A85824">
        <w:rPr>
          <w:szCs w:val="28"/>
        </w:rPr>
        <w:t>сточн</w:t>
      </w:r>
      <w:r w:rsidRPr="00A85824">
        <w:rPr>
          <w:szCs w:val="28"/>
          <w:lang w:val="en-US"/>
        </w:rPr>
        <w:t>i</w:t>
      </w:r>
      <w:r>
        <w:rPr>
          <w:szCs w:val="28"/>
        </w:rPr>
        <w:t xml:space="preserve">кау, 3 </w:t>
      </w:r>
      <w:r w:rsidRPr="00A85824">
        <w:rPr>
          <w:szCs w:val="28"/>
        </w:rPr>
        <w:t>прым.</w:t>
      </w:r>
    </w:p>
    <w:p w:rsidR="00F255B8" w:rsidRPr="00CB167C" w:rsidRDefault="00F255B8" w:rsidP="00F255B8">
      <w:pPr>
        <w:spacing w:line="360" w:lineRule="exact"/>
        <w:ind w:firstLine="709"/>
        <w:jc w:val="both"/>
        <w:rPr>
          <w:szCs w:val="28"/>
        </w:rPr>
      </w:pPr>
    </w:p>
    <w:p w:rsidR="00F255B8" w:rsidRPr="00CB167C" w:rsidRDefault="00F255B8" w:rsidP="00F255B8">
      <w:pPr>
        <w:spacing w:line="360" w:lineRule="exact"/>
        <w:ind w:firstLine="709"/>
        <w:jc w:val="both"/>
        <w:rPr>
          <w:szCs w:val="28"/>
        </w:rPr>
      </w:pPr>
      <w:r w:rsidRPr="00CB167C">
        <w:rPr>
          <w:szCs w:val="28"/>
        </w:rPr>
        <w:t xml:space="preserve">КІРАВАННЕ </w:t>
      </w:r>
      <w:r>
        <w:rPr>
          <w:szCs w:val="28"/>
        </w:rPr>
        <w:t xml:space="preserve">КАНКУРЕНТАЗДОЛЬНАСЦЮ </w:t>
      </w:r>
      <w:r w:rsidRPr="00CB167C">
        <w:rPr>
          <w:szCs w:val="28"/>
        </w:rPr>
        <w:t xml:space="preserve">АРГАНІЗАЦЫІ, СТРАТЭГІІ </w:t>
      </w:r>
      <w:r>
        <w:rPr>
          <w:szCs w:val="28"/>
        </w:rPr>
        <w:t>КАНКУРЭНТНАЙ БАРАЦЬБЫ</w:t>
      </w:r>
      <w:r w:rsidRPr="00CB167C">
        <w:rPr>
          <w:szCs w:val="28"/>
        </w:rPr>
        <w:t>, НАПРАМКІ ПАВЫШЭННЯ ЭФЕКТЫЎНАСЦІ КІРАВАННЯ К</w:t>
      </w:r>
      <w:r>
        <w:rPr>
          <w:szCs w:val="28"/>
        </w:rPr>
        <w:t>АНКУРЭНТАЗДОЛЬНАСЦ</w:t>
      </w:r>
      <w:r>
        <w:rPr>
          <w:szCs w:val="28"/>
          <w:lang w:val="en-US"/>
        </w:rPr>
        <w:t>I</w:t>
      </w:r>
    </w:p>
    <w:p w:rsidR="00F255B8" w:rsidRPr="00CB167C" w:rsidRDefault="00F255B8" w:rsidP="00F255B8">
      <w:pPr>
        <w:spacing w:line="360" w:lineRule="exact"/>
        <w:ind w:firstLine="709"/>
        <w:jc w:val="both"/>
        <w:rPr>
          <w:szCs w:val="28"/>
        </w:rPr>
      </w:pPr>
    </w:p>
    <w:p w:rsidR="00F255B8" w:rsidRPr="00CB167C" w:rsidRDefault="00F255B8" w:rsidP="00F255B8">
      <w:pPr>
        <w:spacing w:line="360" w:lineRule="exact"/>
        <w:ind w:firstLine="709"/>
        <w:jc w:val="both"/>
        <w:rPr>
          <w:szCs w:val="28"/>
        </w:rPr>
      </w:pPr>
      <w:r w:rsidRPr="00CB167C">
        <w:rPr>
          <w:b/>
          <w:szCs w:val="28"/>
        </w:rPr>
        <w:t>Аб'ект</w:t>
      </w:r>
      <w:r>
        <w:rPr>
          <w:b/>
          <w:szCs w:val="28"/>
        </w:rPr>
        <w:t xml:space="preserve"> </w:t>
      </w:r>
      <w:r w:rsidRPr="00CB167C">
        <w:rPr>
          <w:b/>
          <w:szCs w:val="28"/>
        </w:rPr>
        <w:t>даследавання</w:t>
      </w:r>
      <w:r>
        <w:rPr>
          <w:szCs w:val="28"/>
        </w:rPr>
        <w:t xml:space="preserve"> - ТАА «Ауд</w:t>
      </w:r>
      <w:r>
        <w:rPr>
          <w:szCs w:val="28"/>
          <w:lang w:val="en-US"/>
        </w:rPr>
        <w:t>i</w:t>
      </w:r>
      <w:r>
        <w:rPr>
          <w:szCs w:val="28"/>
        </w:rPr>
        <w:t>т</w:t>
      </w:r>
      <w:r>
        <w:rPr>
          <w:szCs w:val="28"/>
          <w:lang w:val="en-US"/>
        </w:rPr>
        <w:t>i</w:t>
      </w:r>
      <w:r w:rsidRPr="00CB167C">
        <w:rPr>
          <w:szCs w:val="28"/>
        </w:rPr>
        <w:t>нформ».</w:t>
      </w:r>
    </w:p>
    <w:p w:rsidR="00F255B8" w:rsidRPr="00CB167C" w:rsidRDefault="00F255B8" w:rsidP="00F255B8">
      <w:pPr>
        <w:spacing w:line="360" w:lineRule="exact"/>
        <w:ind w:firstLine="709"/>
        <w:jc w:val="both"/>
        <w:rPr>
          <w:szCs w:val="28"/>
        </w:rPr>
      </w:pPr>
      <w:r w:rsidRPr="00CB167C">
        <w:rPr>
          <w:b/>
          <w:szCs w:val="28"/>
        </w:rPr>
        <w:t>Прадмет</w:t>
      </w:r>
      <w:r>
        <w:rPr>
          <w:b/>
          <w:szCs w:val="28"/>
        </w:rPr>
        <w:t xml:space="preserve"> </w:t>
      </w:r>
      <w:r w:rsidRPr="00CB167C">
        <w:rPr>
          <w:b/>
          <w:szCs w:val="28"/>
        </w:rPr>
        <w:t>даследавання</w:t>
      </w:r>
      <w:r w:rsidRPr="00CB167C">
        <w:rPr>
          <w:szCs w:val="28"/>
        </w:rPr>
        <w:t xml:space="preserve"> </w:t>
      </w:r>
      <w:r>
        <w:rPr>
          <w:szCs w:val="28"/>
        </w:rPr>
        <w:t>–</w:t>
      </w:r>
      <w:r w:rsidRPr="00CB167C">
        <w:rPr>
          <w:szCs w:val="28"/>
        </w:rPr>
        <w:t xml:space="preserve"> канкурэнтазд</w:t>
      </w:r>
      <w:r>
        <w:rPr>
          <w:szCs w:val="28"/>
        </w:rPr>
        <w:t>ольнасць прадпрыемства ТАА «Ауд</w:t>
      </w:r>
      <w:r>
        <w:rPr>
          <w:szCs w:val="28"/>
          <w:lang w:val="en-US"/>
        </w:rPr>
        <w:t>i</w:t>
      </w:r>
      <w:r>
        <w:rPr>
          <w:szCs w:val="28"/>
        </w:rPr>
        <w:t>т</w:t>
      </w:r>
      <w:r>
        <w:rPr>
          <w:szCs w:val="28"/>
          <w:lang w:val="en-US"/>
        </w:rPr>
        <w:t>i</w:t>
      </w:r>
      <w:r w:rsidRPr="00CB167C">
        <w:rPr>
          <w:szCs w:val="28"/>
        </w:rPr>
        <w:t>нформ».</w:t>
      </w:r>
    </w:p>
    <w:p w:rsidR="00F255B8" w:rsidRPr="00CB167C" w:rsidRDefault="00F255B8" w:rsidP="00F255B8">
      <w:pPr>
        <w:spacing w:line="360" w:lineRule="exact"/>
        <w:ind w:firstLine="709"/>
        <w:jc w:val="both"/>
        <w:rPr>
          <w:szCs w:val="28"/>
        </w:rPr>
      </w:pPr>
      <w:r w:rsidRPr="00CB167C">
        <w:rPr>
          <w:b/>
          <w:szCs w:val="28"/>
        </w:rPr>
        <w:t>Мэта работы</w:t>
      </w:r>
      <w:r w:rsidRPr="00CB167C">
        <w:rPr>
          <w:szCs w:val="28"/>
        </w:rPr>
        <w:t>: аналіз і распрацоўка</w:t>
      </w:r>
      <w:r>
        <w:rPr>
          <w:szCs w:val="28"/>
        </w:rPr>
        <w:t xml:space="preserve"> </w:t>
      </w:r>
      <w:r w:rsidRPr="00CB167C">
        <w:rPr>
          <w:szCs w:val="28"/>
        </w:rPr>
        <w:t>мерапрыемстваў</w:t>
      </w:r>
      <w:r>
        <w:rPr>
          <w:szCs w:val="28"/>
        </w:rPr>
        <w:t xml:space="preserve"> </w:t>
      </w:r>
      <w:r w:rsidRPr="00CB167C">
        <w:rPr>
          <w:szCs w:val="28"/>
        </w:rPr>
        <w:t>павышэнн</w:t>
      </w:r>
      <w:r>
        <w:rPr>
          <w:szCs w:val="28"/>
        </w:rPr>
        <w:t>я канкурэнтаздольнасці ТАА «Ауд</w:t>
      </w:r>
      <w:r>
        <w:rPr>
          <w:szCs w:val="28"/>
          <w:lang w:val="en-US"/>
        </w:rPr>
        <w:t>i</w:t>
      </w:r>
      <w:r>
        <w:rPr>
          <w:szCs w:val="28"/>
        </w:rPr>
        <w:t>т</w:t>
      </w:r>
      <w:r>
        <w:rPr>
          <w:szCs w:val="28"/>
          <w:lang w:val="en-US"/>
        </w:rPr>
        <w:t>i</w:t>
      </w:r>
      <w:r w:rsidRPr="00CB167C">
        <w:rPr>
          <w:szCs w:val="28"/>
        </w:rPr>
        <w:t>нформ».</w:t>
      </w:r>
    </w:p>
    <w:p w:rsidR="00F255B8" w:rsidRPr="00CB167C" w:rsidRDefault="00F255B8" w:rsidP="00F255B8">
      <w:pPr>
        <w:spacing w:line="360" w:lineRule="exact"/>
        <w:ind w:firstLine="709"/>
        <w:jc w:val="both"/>
        <w:rPr>
          <w:szCs w:val="28"/>
        </w:rPr>
      </w:pPr>
      <w:r w:rsidRPr="00CB167C">
        <w:rPr>
          <w:szCs w:val="28"/>
        </w:rPr>
        <w:t> </w:t>
      </w:r>
      <w:r w:rsidRPr="00CB167C">
        <w:rPr>
          <w:b/>
          <w:szCs w:val="28"/>
        </w:rPr>
        <w:t>Метады</w:t>
      </w:r>
      <w:r>
        <w:rPr>
          <w:b/>
          <w:szCs w:val="28"/>
        </w:rPr>
        <w:t xml:space="preserve"> </w:t>
      </w:r>
      <w:r w:rsidRPr="00CB167C">
        <w:rPr>
          <w:b/>
          <w:szCs w:val="28"/>
        </w:rPr>
        <w:t>даследавання</w:t>
      </w:r>
      <w:r w:rsidRPr="00CB167C">
        <w:rPr>
          <w:szCs w:val="28"/>
        </w:rPr>
        <w:t>: аналіз, вывучэнне</w:t>
      </w:r>
      <w:r>
        <w:rPr>
          <w:szCs w:val="28"/>
        </w:rPr>
        <w:t xml:space="preserve"> </w:t>
      </w:r>
      <w:r w:rsidRPr="00CB167C">
        <w:rPr>
          <w:szCs w:val="28"/>
        </w:rPr>
        <w:t>нарматыўна-прававой</w:t>
      </w:r>
      <w:r>
        <w:rPr>
          <w:szCs w:val="28"/>
        </w:rPr>
        <w:t xml:space="preserve"> </w:t>
      </w:r>
      <w:r w:rsidRPr="00CB167C">
        <w:rPr>
          <w:szCs w:val="28"/>
        </w:rPr>
        <w:t>дакументацыі, манаграфічных</w:t>
      </w:r>
      <w:r>
        <w:rPr>
          <w:szCs w:val="28"/>
        </w:rPr>
        <w:t xml:space="preserve"> </w:t>
      </w:r>
      <w:r w:rsidRPr="00CB167C">
        <w:rPr>
          <w:szCs w:val="28"/>
        </w:rPr>
        <w:t>публікацый і артыкулаў па тэме</w:t>
      </w:r>
      <w:r>
        <w:rPr>
          <w:szCs w:val="28"/>
        </w:rPr>
        <w:t xml:space="preserve"> </w:t>
      </w:r>
      <w:r w:rsidRPr="00CB167C">
        <w:rPr>
          <w:szCs w:val="28"/>
        </w:rPr>
        <w:t>дыпломнай</w:t>
      </w:r>
      <w:r>
        <w:rPr>
          <w:szCs w:val="28"/>
        </w:rPr>
        <w:t xml:space="preserve"> </w:t>
      </w:r>
      <w:r w:rsidRPr="00CB167C">
        <w:rPr>
          <w:szCs w:val="28"/>
        </w:rPr>
        <w:t>працы, параўнанне</w:t>
      </w:r>
      <w:r>
        <w:rPr>
          <w:szCs w:val="28"/>
        </w:rPr>
        <w:t xml:space="preserve"> </w:t>
      </w:r>
      <w:r w:rsidRPr="00CB167C">
        <w:rPr>
          <w:szCs w:val="28"/>
        </w:rPr>
        <w:t>вывучаюцца</w:t>
      </w:r>
      <w:r>
        <w:rPr>
          <w:szCs w:val="28"/>
        </w:rPr>
        <w:t xml:space="preserve"> </w:t>
      </w:r>
      <w:r w:rsidRPr="00CB167C">
        <w:rPr>
          <w:szCs w:val="28"/>
        </w:rPr>
        <w:t>паказчыкаў.</w:t>
      </w:r>
    </w:p>
    <w:p w:rsidR="00F255B8" w:rsidRDefault="00F255B8" w:rsidP="00F255B8">
      <w:pPr>
        <w:spacing w:line="360" w:lineRule="exact"/>
        <w:ind w:firstLine="709"/>
        <w:jc w:val="both"/>
        <w:rPr>
          <w:szCs w:val="28"/>
        </w:rPr>
      </w:pPr>
      <w:r w:rsidRPr="00CB167C">
        <w:rPr>
          <w:b/>
          <w:szCs w:val="28"/>
        </w:rPr>
        <w:t>Даследаванні і распрацоўкі</w:t>
      </w:r>
      <w:r w:rsidRPr="00CB167C">
        <w:rPr>
          <w:szCs w:val="28"/>
        </w:rPr>
        <w:t>: вывучан</w:t>
      </w:r>
      <w:r>
        <w:rPr>
          <w:szCs w:val="28"/>
        </w:rPr>
        <w:t xml:space="preserve"> </w:t>
      </w:r>
      <w:r w:rsidRPr="00CB167C">
        <w:rPr>
          <w:szCs w:val="28"/>
        </w:rPr>
        <w:t>аканкурэнтаздольнасць</w:t>
      </w:r>
      <w:r>
        <w:rPr>
          <w:szCs w:val="28"/>
        </w:rPr>
        <w:t xml:space="preserve"> </w:t>
      </w:r>
      <w:r w:rsidRPr="00CB167C">
        <w:rPr>
          <w:szCs w:val="28"/>
        </w:rPr>
        <w:t>арганізацыі і яе роля ў жыцця</w:t>
      </w:r>
      <w:r>
        <w:rPr>
          <w:szCs w:val="28"/>
        </w:rPr>
        <w:t xml:space="preserve"> </w:t>
      </w:r>
      <w:r w:rsidRPr="00CB167C">
        <w:rPr>
          <w:szCs w:val="28"/>
        </w:rPr>
        <w:t>дзейнасці</w:t>
      </w:r>
      <w:r>
        <w:rPr>
          <w:szCs w:val="28"/>
        </w:rPr>
        <w:t xml:space="preserve"> </w:t>
      </w:r>
      <w:r w:rsidRPr="00CB167C">
        <w:rPr>
          <w:szCs w:val="28"/>
        </w:rPr>
        <w:t>арганізацыі, праведзены</w:t>
      </w:r>
      <w:r>
        <w:rPr>
          <w:szCs w:val="28"/>
        </w:rPr>
        <w:t xml:space="preserve"> </w:t>
      </w:r>
      <w:r w:rsidRPr="00CB167C">
        <w:rPr>
          <w:szCs w:val="28"/>
        </w:rPr>
        <w:t>аналі</w:t>
      </w:r>
      <w:r>
        <w:rPr>
          <w:szCs w:val="28"/>
        </w:rPr>
        <w:t>з канкурэнтаздольнасці ТАА «Ауд</w:t>
      </w:r>
      <w:r>
        <w:rPr>
          <w:szCs w:val="28"/>
          <w:lang w:val="en-US"/>
        </w:rPr>
        <w:t>i</w:t>
      </w:r>
      <w:r>
        <w:rPr>
          <w:szCs w:val="28"/>
        </w:rPr>
        <w:t>т</w:t>
      </w:r>
      <w:r>
        <w:rPr>
          <w:szCs w:val="28"/>
          <w:lang w:val="en-US"/>
        </w:rPr>
        <w:t>i</w:t>
      </w:r>
      <w:r w:rsidRPr="00CB167C">
        <w:rPr>
          <w:szCs w:val="28"/>
        </w:rPr>
        <w:t>нформ», распрацаваны</w:t>
      </w:r>
      <w:r>
        <w:rPr>
          <w:szCs w:val="28"/>
        </w:rPr>
        <w:t xml:space="preserve"> прапановы па </w:t>
      </w:r>
      <w:r w:rsidRPr="00CB167C">
        <w:rPr>
          <w:szCs w:val="28"/>
        </w:rPr>
        <w:t>павышэнню</w:t>
      </w:r>
      <w:r>
        <w:rPr>
          <w:szCs w:val="28"/>
        </w:rPr>
        <w:t xml:space="preserve"> </w:t>
      </w:r>
      <w:r w:rsidRPr="00CB167C">
        <w:rPr>
          <w:szCs w:val="28"/>
        </w:rPr>
        <w:t>канкурэнтаздольнасці</w:t>
      </w:r>
      <w:r>
        <w:rPr>
          <w:szCs w:val="28"/>
        </w:rPr>
        <w:t xml:space="preserve"> </w:t>
      </w:r>
      <w:r w:rsidRPr="00CB167C">
        <w:rPr>
          <w:szCs w:val="28"/>
        </w:rPr>
        <w:t>арганізацыі.</w:t>
      </w:r>
    </w:p>
    <w:p w:rsidR="00F255B8" w:rsidRPr="00CB167C" w:rsidRDefault="00F255B8" w:rsidP="00F255B8">
      <w:pPr>
        <w:spacing w:line="360" w:lineRule="exact"/>
        <w:ind w:firstLine="709"/>
        <w:jc w:val="both"/>
        <w:rPr>
          <w:szCs w:val="28"/>
        </w:rPr>
      </w:pPr>
      <w:r w:rsidRPr="00CB167C">
        <w:rPr>
          <w:b/>
          <w:szCs w:val="28"/>
        </w:rPr>
        <w:t>Тэхніка-эканамічная, сацыяльная і (або) экалагічнаязначнасць</w:t>
      </w:r>
      <w:r w:rsidRPr="00CB167C">
        <w:rPr>
          <w:szCs w:val="28"/>
        </w:rPr>
        <w:t>: заключаецца ў распрацоўцы</w:t>
      </w:r>
      <w:r>
        <w:rPr>
          <w:szCs w:val="28"/>
        </w:rPr>
        <w:t xml:space="preserve"> </w:t>
      </w:r>
      <w:r w:rsidRPr="00CB167C">
        <w:rPr>
          <w:szCs w:val="28"/>
        </w:rPr>
        <w:t>практычных</w:t>
      </w:r>
      <w:r>
        <w:rPr>
          <w:szCs w:val="28"/>
        </w:rPr>
        <w:t xml:space="preserve"> </w:t>
      </w:r>
      <w:r w:rsidRPr="00CB167C">
        <w:rPr>
          <w:szCs w:val="28"/>
        </w:rPr>
        <w:t>рэкамендацый па павышэнню</w:t>
      </w:r>
      <w:r>
        <w:rPr>
          <w:szCs w:val="28"/>
        </w:rPr>
        <w:t xml:space="preserve"> </w:t>
      </w:r>
      <w:r w:rsidRPr="00CB167C">
        <w:rPr>
          <w:szCs w:val="28"/>
        </w:rPr>
        <w:t>эфектыўнасці</w:t>
      </w:r>
      <w:r>
        <w:rPr>
          <w:szCs w:val="28"/>
        </w:rPr>
        <w:t xml:space="preserve"> </w:t>
      </w:r>
      <w:r w:rsidRPr="00CB167C">
        <w:rPr>
          <w:szCs w:val="28"/>
        </w:rPr>
        <w:t>кіравання</w:t>
      </w:r>
      <w:r>
        <w:rPr>
          <w:szCs w:val="28"/>
        </w:rPr>
        <w:t xml:space="preserve"> </w:t>
      </w:r>
      <w:r w:rsidRPr="00CB167C">
        <w:rPr>
          <w:szCs w:val="28"/>
        </w:rPr>
        <w:t>канкурэнтаздольнасці ў доследнай</w:t>
      </w:r>
      <w:r>
        <w:rPr>
          <w:szCs w:val="28"/>
        </w:rPr>
        <w:t xml:space="preserve"> </w:t>
      </w:r>
      <w:r w:rsidRPr="00CB167C">
        <w:rPr>
          <w:szCs w:val="28"/>
        </w:rPr>
        <w:t>арганізацыі.</w:t>
      </w:r>
    </w:p>
    <w:p w:rsidR="00F255B8" w:rsidRDefault="00F255B8" w:rsidP="00F255B8">
      <w:pPr>
        <w:spacing w:line="360" w:lineRule="exact"/>
        <w:ind w:firstLine="709"/>
        <w:jc w:val="both"/>
        <w:rPr>
          <w:szCs w:val="28"/>
        </w:rPr>
      </w:pPr>
      <w:r w:rsidRPr="00CB167C">
        <w:rPr>
          <w:szCs w:val="28"/>
        </w:rPr>
        <w:t>Аўтар</w:t>
      </w:r>
      <w:r>
        <w:rPr>
          <w:szCs w:val="28"/>
        </w:rPr>
        <w:t xml:space="preserve"> </w:t>
      </w:r>
      <w:r w:rsidRPr="00CB167C">
        <w:rPr>
          <w:szCs w:val="28"/>
        </w:rPr>
        <w:t>працы</w:t>
      </w:r>
      <w:r>
        <w:rPr>
          <w:szCs w:val="28"/>
        </w:rPr>
        <w:t xml:space="preserve"> </w:t>
      </w:r>
      <w:r w:rsidRPr="00CB167C">
        <w:rPr>
          <w:szCs w:val="28"/>
        </w:rPr>
        <w:t>пацвярджае, што</w:t>
      </w:r>
      <w:r>
        <w:rPr>
          <w:szCs w:val="28"/>
        </w:rPr>
        <w:t xml:space="preserve"> </w:t>
      </w:r>
      <w:r w:rsidRPr="00CB167C">
        <w:rPr>
          <w:szCs w:val="28"/>
        </w:rPr>
        <w:t>прыведзены ў ёй расчетно-аналітычны</w:t>
      </w:r>
      <w:r>
        <w:rPr>
          <w:szCs w:val="28"/>
        </w:rPr>
        <w:t xml:space="preserve"> </w:t>
      </w:r>
      <w:r w:rsidRPr="00CB167C">
        <w:rPr>
          <w:szCs w:val="28"/>
        </w:rPr>
        <w:t>матэрыял</w:t>
      </w:r>
      <w:r>
        <w:rPr>
          <w:szCs w:val="28"/>
        </w:rPr>
        <w:t xml:space="preserve"> </w:t>
      </w:r>
      <w:r w:rsidRPr="00CB167C">
        <w:rPr>
          <w:szCs w:val="28"/>
        </w:rPr>
        <w:t>правільна і аб'ектыўна</w:t>
      </w:r>
      <w:r>
        <w:rPr>
          <w:szCs w:val="28"/>
        </w:rPr>
        <w:t xml:space="preserve"> </w:t>
      </w:r>
      <w:r w:rsidRPr="00CB167C">
        <w:rPr>
          <w:szCs w:val="28"/>
        </w:rPr>
        <w:t>адлюстроўвае стан доследнага</w:t>
      </w:r>
      <w:r>
        <w:rPr>
          <w:szCs w:val="28"/>
        </w:rPr>
        <w:t xml:space="preserve"> </w:t>
      </w:r>
      <w:r w:rsidRPr="00CB167C">
        <w:rPr>
          <w:szCs w:val="28"/>
        </w:rPr>
        <w:t>працэсу, а ўсе</w:t>
      </w:r>
      <w:r>
        <w:rPr>
          <w:szCs w:val="28"/>
        </w:rPr>
        <w:t xml:space="preserve"> </w:t>
      </w:r>
      <w:r w:rsidRPr="00CB167C">
        <w:rPr>
          <w:szCs w:val="28"/>
        </w:rPr>
        <w:t>запазычаныя з літаратурных і іншых</w:t>
      </w:r>
      <w:r>
        <w:rPr>
          <w:szCs w:val="28"/>
        </w:rPr>
        <w:t xml:space="preserve"> </w:t>
      </w:r>
      <w:r w:rsidRPr="00CB167C">
        <w:rPr>
          <w:szCs w:val="28"/>
        </w:rPr>
        <w:t>крыніц</w:t>
      </w:r>
      <w:r>
        <w:rPr>
          <w:szCs w:val="28"/>
        </w:rPr>
        <w:t xml:space="preserve"> </w:t>
      </w:r>
      <w:r w:rsidRPr="00CB167C">
        <w:rPr>
          <w:szCs w:val="28"/>
        </w:rPr>
        <w:t>тэарэтычныя, метадалагічныя і метадычныя</w:t>
      </w:r>
      <w:r>
        <w:rPr>
          <w:szCs w:val="28"/>
        </w:rPr>
        <w:t xml:space="preserve"> </w:t>
      </w:r>
      <w:r w:rsidRPr="00CB167C">
        <w:rPr>
          <w:szCs w:val="28"/>
        </w:rPr>
        <w:t>палажэнні і канцэпцыі</w:t>
      </w:r>
      <w:r>
        <w:rPr>
          <w:szCs w:val="28"/>
        </w:rPr>
        <w:t xml:space="preserve"> </w:t>
      </w:r>
      <w:r w:rsidRPr="00CB167C">
        <w:rPr>
          <w:szCs w:val="28"/>
        </w:rPr>
        <w:t>суправаджаюцца</w:t>
      </w:r>
      <w:r>
        <w:rPr>
          <w:szCs w:val="28"/>
        </w:rPr>
        <w:t xml:space="preserve"> </w:t>
      </w:r>
      <w:r w:rsidRPr="00CB167C">
        <w:rPr>
          <w:szCs w:val="28"/>
        </w:rPr>
        <w:t>с</w:t>
      </w:r>
      <w:r>
        <w:rPr>
          <w:szCs w:val="28"/>
        </w:rPr>
        <w:t xml:space="preserve"> </w:t>
      </w:r>
      <w:r w:rsidRPr="00CB167C">
        <w:rPr>
          <w:szCs w:val="28"/>
        </w:rPr>
        <w:t>пасылкамі</w:t>
      </w:r>
      <w:r>
        <w:rPr>
          <w:szCs w:val="28"/>
        </w:rPr>
        <w:t xml:space="preserve"> </w:t>
      </w:r>
      <w:r w:rsidRPr="00CB167C">
        <w:rPr>
          <w:szCs w:val="28"/>
        </w:rPr>
        <w:t>на</w:t>
      </w:r>
      <w:r>
        <w:rPr>
          <w:szCs w:val="28"/>
        </w:rPr>
        <w:t xml:space="preserve"> </w:t>
      </w:r>
      <w:r w:rsidRPr="00CB167C">
        <w:rPr>
          <w:szCs w:val="28"/>
        </w:rPr>
        <w:t>іх</w:t>
      </w:r>
      <w:r>
        <w:rPr>
          <w:szCs w:val="28"/>
        </w:rPr>
        <w:t xml:space="preserve"> </w:t>
      </w:r>
      <w:r w:rsidRPr="00CB167C">
        <w:rPr>
          <w:szCs w:val="28"/>
        </w:rPr>
        <w:t>аўтараў.</w:t>
      </w:r>
    </w:p>
    <w:p w:rsidR="00F255B8" w:rsidRPr="00F255B8" w:rsidRDefault="00F255B8" w:rsidP="00F255B8">
      <w:pPr>
        <w:shd w:val="clear" w:color="auto" w:fill="FFFFFF" w:themeFill="background1"/>
        <w:spacing w:line="340" w:lineRule="exact"/>
        <w:ind w:firstLine="709"/>
        <w:jc w:val="both"/>
        <w:rPr>
          <w:rFonts w:cs="Times New Roman"/>
          <w:szCs w:val="28"/>
        </w:rPr>
      </w:pPr>
      <w:r w:rsidRPr="00F255B8">
        <w:rPr>
          <w:rFonts w:cs="Times New Roman"/>
          <w:szCs w:val="28"/>
        </w:rPr>
        <w:t>У першай чале разглядаюцца: паняцце і фактары канкурэнтаздольнасці, разгледжаны механізмы фарміравання канкурэнтаздольнасці, а таксама вывучаны методыкі ацэнкі канкурэнтаздольнасці і асаблівасці іх фарміравання.</w:t>
      </w:r>
    </w:p>
    <w:p w:rsidR="00F255B8" w:rsidRPr="00F255B8" w:rsidRDefault="00F255B8" w:rsidP="00F255B8">
      <w:pPr>
        <w:shd w:val="clear" w:color="auto" w:fill="FFFFFF" w:themeFill="background1"/>
        <w:spacing w:line="340" w:lineRule="exact"/>
        <w:ind w:firstLine="709"/>
        <w:jc w:val="both"/>
        <w:rPr>
          <w:rFonts w:cs="Times New Roman"/>
          <w:szCs w:val="28"/>
        </w:rPr>
      </w:pPr>
      <w:r w:rsidRPr="00F255B8">
        <w:rPr>
          <w:rFonts w:cs="Times New Roman"/>
          <w:szCs w:val="28"/>
        </w:rPr>
        <w:t>У другой чале дыпломнай працы выраблены аналіз гаспадарча-фінансавай дзейнасці ТАА «Аудитинформ». Выкладзена кароткая гісторыя стварэння прадпрыемства. Схематычна прадэманстраваны, у выглядзе табліц і дыяграм, аналіз паказчыкаў такіх як: колькасць супрацоўнікаў; выручкі ад аказання паслуг; поўнай сабекошту і чыстага прыбытку; рэнтабельнасці паслуг. Таксама былі разгледжаны асноўныя характарыстыкі кіравання канкурэнтаздольнасці, праведзены аналіз маркетынгавых складнікаў арганізацыі, праведзены ўсебаковы аналіз канкурэнтаздольнасці арганізацыі ТАА «Аудитинформ».</w:t>
      </w:r>
    </w:p>
    <w:p w:rsidR="00F255B8" w:rsidRDefault="00F255B8" w:rsidP="00F255B8">
      <w:pPr>
        <w:shd w:val="clear" w:color="auto" w:fill="FFFFFF" w:themeFill="background1"/>
        <w:spacing w:line="340" w:lineRule="exact"/>
        <w:ind w:firstLine="709"/>
        <w:jc w:val="both"/>
        <w:rPr>
          <w:rFonts w:cs="Times New Roman"/>
          <w:szCs w:val="28"/>
        </w:rPr>
      </w:pPr>
      <w:r w:rsidRPr="00F255B8">
        <w:rPr>
          <w:rFonts w:cs="Times New Roman"/>
          <w:szCs w:val="28"/>
        </w:rPr>
        <w:lastRenderedPageBreak/>
        <w:t>У трэцяй чале разгледжаны стратэгіі канкурэнтнай барацьбы, распрацаваны рэкамендацыі па павышэнні канкурэнтаздольнасці ТАА «Аудитинформ». На аснове праведзенага аналізу было прапанавана ўкараніць новы від аказваюцца паслуг, такі як вядзенне бухгалтарскага ўліку арганізацыі (бухгалтарскі аутсортинг) .А так жа прыняць у штат юрыста для аказання юрыдычных паслуг, у прыватнасці па падрыхтоўцы неабходных для падачы ў суд дакументаў па спрэчках суб'ектаў гаспадарання па пытаннях бухгалтарскага ўліку і падаткаабкладання.</w:t>
      </w: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Default="00F255B8" w:rsidP="00D91501">
      <w:pPr>
        <w:shd w:val="clear" w:color="auto" w:fill="FFFFFF" w:themeFill="background1"/>
        <w:spacing w:line="340" w:lineRule="exact"/>
        <w:ind w:firstLine="709"/>
        <w:jc w:val="both"/>
        <w:rPr>
          <w:rFonts w:cs="Times New Roman"/>
          <w:szCs w:val="28"/>
        </w:rPr>
      </w:pPr>
    </w:p>
    <w:p w:rsidR="00F255B8" w:rsidRPr="00F255B8" w:rsidRDefault="00F255B8" w:rsidP="00F255B8">
      <w:pPr>
        <w:shd w:val="clear" w:color="auto" w:fill="FFFFFF" w:themeFill="background1"/>
        <w:spacing w:line="340" w:lineRule="exact"/>
        <w:ind w:firstLine="709"/>
        <w:jc w:val="center"/>
        <w:rPr>
          <w:rFonts w:cs="Times New Roman"/>
          <w:b/>
          <w:sz w:val="32"/>
          <w:szCs w:val="32"/>
        </w:rPr>
      </w:pPr>
      <w:r w:rsidRPr="00F255B8">
        <w:rPr>
          <w:rFonts w:cs="Times New Roman"/>
          <w:b/>
          <w:sz w:val="32"/>
          <w:szCs w:val="32"/>
        </w:rPr>
        <w:lastRenderedPageBreak/>
        <w:t>ABSTRACT</w:t>
      </w:r>
    </w:p>
    <w:p w:rsidR="00F255B8" w:rsidRDefault="00F255B8" w:rsidP="00D91501">
      <w:pPr>
        <w:shd w:val="clear" w:color="auto" w:fill="FFFFFF" w:themeFill="background1"/>
        <w:spacing w:line="340" w:lineRule="exact"/>
        <w:ind w:firstLine="709"/>
        <w:jc w:val="both"/>
        <w:rPr>
          <w:rFonts w:cs="Times New Roman"/>
          <w:szCs w:val="28"/>
        </w:rPr>
      </w:pPr>
    </w:p>
    <w:p w:rsidR="00F255B8" w:rsidRPr="00CB167C" w:rsidRDefault="00F255B8" w:rsidP="00F255B8">
      <w:pPr>
        <w:spacing w:line="360" w:lineRule="exact"/>
        <w:ind w:firstLine="709"/>
        <w:jc w:val="both"/>
        <w:rPr>
          <w:lang w:val="en-US"/>
        </w:rPr>
      </w:pPr>
      <w:r>
        <w:rPr>
          <w:szCs w:val="28"/>
          <w:lang w:val="en-US"/>
        </w:rPr>
        <w:t>Thesis: 8</w:t>
      </w:r>
      <w:r w:rsidRPr="000A2ABA">
        <w:rPr>
          <w:szCs w:val="28"/>
          <w:lang w:val="en-US"/>
        </w:rPr>
        <w:t xml:space="preserve">6 </w:t>
      </w:r>
      <w:r w:rsidRPr="00A85824">
        <w:rPr>
          <w:szCs w:val="28"/>
          <w:lang w:val="en-US"/>
        </w:rPr>
        <w:t>c. 13 Fig. 21 tab., 54 istochni</w:t>
      </w:r>
      <w:r>
        <w:rPr>
          <w:szCs w:val="28"/>
          <w:lang w:val="en-US"/>
        </w:rPr>
        <w:t xml:space="preserve">kov, </w:t>
      </w:r>
      <w:r w:rsidRPr="000A2ABA">
        <w:rPr>
          <w:szCs w:val="28"/>
          <w:lang w:val="en-US"/>
        </w:rPr>
        <w:t>3</w:t>
      </w:r>
      <w:r w:rsidRPr="00A85824">
        <w:rPr>
          <w:szCs w:val="28"/>
          <w:lang w:val="en-US"/>
        </w:rPr>
        <w:t xml:space="preserve"> adj</w:t>
      </w:r>
      <w:r w:rsidRPr="00CB167C">
        <w:rPr>
          <w:lang w:val="en-US"/>
        </w:rPr>
        <w:t>.</w:t>
      </w:r>
    </w:p>
    <w:p w:rsidR="00F255B8" w:rsidRPr="00CB167C" w:rsidRDefault="00F255B8" w:rsidP="00F255B8">
      <w:pPr>
        <w:spacing w:line="360" w:lineRule="exact"/>
        <w:ind w:firstLine="709"/>
        <w:jc w:val="center"/>
        <w:rPr>
          <w:szCs w:val="28"/>
          <w:lang w:val="en-US"/>
        </w:rPr>
      </w:pPr>
    </w:p>
    <w:p w:rsidR="00F255B8" w:rsidRPr="00CB167C" w:rsidRDefault="00F255B8" w:rsidP="00F255B8">
      <w:pPr>
        <w:spacing w:line="360" w:lineRule="exact"/>
        <w:ind w:firstLine="709"/>
        <w:jc w:val="center"/>
        <w:rPr>
          <w:szCs w:val="28"/>
          <w:lang w:val="en-US"/>
        </w:rPr>
      </w:pPr>
      <w:r w:rsidRPr="00CB167C">
        <w:rPr>
          <w:szCs w:val="28"/>
          <w:lang w:val="en-US"/>
        </w:rPr>
        <w:t xml:space="preserve">DEPARTMENT OF COMPETITIVENESS, </w:t>
      </w:r>
      <w:r>
        <w:rPr>
          <w:szCs w:val="28"/>
          <w:lang w:val="en-US"/>
        </w:rPr>
        <w:t>COMPETITEVE STRATEGY</w:t>
      </w:r>
      <w:r w:rsidRPr="00CB167C">
        <w:rPr>
          <w:szCs w:val="28"/>
          <w:lang w:val="en-US"/>
        </w:rPr>
        <w:t>,</w:t>
      </w:r>
      <w:r>
        <w:rPr>
          <w:szCs w:val="28"/>
          <w:lang w:val="en-US"/>
        </w:rPr>
        <w:t xml:space="preserve"> TO ENHANCE THE EFFICIENCY </w:t>
      </w:r>
      <w:r w:rsidRPr="00CB167C">
        <w:rPr>
          <w:szCs w:val="28"/>
          <w:lang w:val="en-US"/>
        </w:rPr>
        <w:t>COMPETITIVENESS MANAGEMENT</w:t>
      </w:r>
    </w:p>
    <w:p w:rsidR="00F255B8" w:rsidRPr="00CB167C" w:rsidRDefault="00F255B8" w:rsidP="00F255B8">
      <w:pPr>
        <w:spacing w:line="360" w:lineRule="exact"/>
        <w:ind w:firstLine="709"/>
        <w:jc w:val="both"/>
        <w:rPr>
          <w:szCs w:val="28"/>
          <w:lang w:val="en-US"/>
        </w:rPr>
      </w:pPr>
    </w:p>
    <w:p w:rsidR="00F255B8" w:rsidRPr="00CB167C" w:rsidRDefault="00F255B8" w:rsidP="00F255B8">
      <w:pPr>
        <w:spacing w:line="360" w:lineRule="exact"/>
        <w:ind w:firstLine="709"/>
        <w:jc w:val="both"/>
        <w:rPr>
          <w:szCs w:val="28"/>
          <w:lang w:val="en-US"/>
        </w:rPr>
      </w:pPr>
      <w:r w:rsidRPr="00CB167C">
        <w:rPr>
          <w:b/>
          <w:szCs w:val="28"/>
          <w:lang w:val="en-US"/>
        </w:rPr>
        <w:t>The object of study</w:t>
      </w:r>
      <w:r w:rsidRPr="00CB167C">
        <w:rPr>
          <w:szCs w:val="28"/>
          <w:lang w:val="en-US"/>
        </w:rPr>
        <w:t xml:space="preserve"> - OOO "Auditinform."</w:t>
      </w:r>
    </w:p>
    <w:p w:rsidR="00F255B8" w:rsidRPr="00CB167C" w:rsidRDefault="00F255B8" w:rsidP="00F255B8">
      <w:pPr>
        <w:spacing w:line="360" w:lineRule="exact"/>
        <w:ind w:firstLine="709"/>
        <w:jc w:val="both"/>
        <w:rPr>
          <w:szCs w:val="28"/>
          <w:lang w:val="en-US"/>
        </w:rPr>
      </w:pPr>
      <w:r w:rsidRPr="00CB167C">
        <w:rPr>
          <w:b/>
          <w:szCs w:val="28"/>
          <w:lang w:val="en-US"/>
        </w:rPr>
        <w:t>Subject of research</w:t>
      </w:r>
      <w:r w:rsidRPr="00CB167C">
        <w:rPr>
          <w:szCs w:val="28"/>
          <w:lang w:val="en-US"/>
        </w:rPr>
        <w:t xml:space="preserve"> - the competitiveness of the enterprise LLC "Auditinform."</w:t>
      </w:r>
    </w:p>
    <w:p w:rsidR="00F255B8" w:rsidRPr="00CB167C" w:rsidRDefault="00F255B8" w:rsidP="00F255B8">
      <w:pPr>
        <w:spacing w:line="360" w:lineRule="exact"/>
        <w:ind w:firstLine="709"/>
        <w:jc w:val="both"/>
        <w:rPr>
          <w:szCs w:val="28"/>
          <w:lang w:val="en-US"/>
        </w:rPr>
      </w:pPr>
      <w:r w:rsidRPr="00CB167C">
        <w:rPr>
          <w:b/>
          <w:szCs w:val="28"/>
          <w:lang w:val="en-US"/>
        </w:rPr>
        <w:t>Objective</w:t>
      </w:r>
      <w:r w:rsidRPr="00CB167C">
        <w:rPr>
          <w:szCs w:val="28"/>
          <w:lang w:val="en-US"/>
        </w:rPr>
        <w:t>: To analyze and develop measures enhancing the competitiveness of "Auditinform."</w:t>
      </w:r>
    </w:p>
    <w:p w:rsidR="00F255B8" w:rsidRPr="00CB167C" w:rsidRDefault="00F255B8" w:rsidP="00F255B8">
      <w:pPr>
        <w:spacing w:line="360" w:lineRule="exact"/>
        <w:ind w:firstLine="709"/>
        <w:jc w:val="both"/>
        <w:rPr>
          <w:szCs w:val="28"/>
          <w:lang w:val="en-US"/>
        </w:rPr>
      </w:pPr>
      <w:r w:rsidRPr="00CB167C">
        <w:rPr>
          <w:szCs w:val="28"/>
          <w:lang w:val="en-US"/>
        </w:rPr>
        <w:t> </w:t>
      </w:r>
      <w:r w:rsidRPr="00CB167C">
        <w:rPr>
          <w:b/>
          <w:szCs w:val="28"/>
          <w:lang w:val="en-US"/>
        </w:rPr>
        <w:t>Methods</w:t>
      </w:r>
      <w:r w:rsidRPr="00CB167C">
        <w:rPr>
          <w:szCs w:val="28"/>
          <w:lang w:val="en-US"/>
        </w:rPr>
        <w:t>: analysis, study of the legal documentation, monographic publications and articles on the topic of the thesis, the comparison of the study parameters.</w:t>
      </w:r>
    </w:p>
    <w:p w:rsidR="00F255B8" w:rsidRPr="00CB167C" w:rsidRDefault="00F255B8" w:rsidP="00F255B8">
      <w:pPr>
        <w:spacing w:line="360" w:lineRule="exact"/>
        <w:ind w:firstLine="709"/>
        <w:jc w:val="both"/>
        <w:rPr>
          <w:szCs w:val="28"/>
          <w:lang w:val="en-US"/>
        </w:rPr>
      </w:pPr>
      <w:r w:rsidRPr="00CB167C">
        <w:rPr>
          <w:b/>
          <w:szCs w:val="28"/>
          <w:lang w:val="en-US"/>
        </w:rPr>
        <w:t>Research and development</w:t>
      </w:r>
      <w:r w:rsidRPr="00CB167C">
        <w:rPr>
          <w:szCs w:val="28"/>
          <w:lang w:val="en-US"/>
        </w:rPr>
        <w:t>: studied the competitiveness of the organization and its role in the life of the organization, an analysis of the competitiveness of "Auditinform", developed proposals to improve the competitiveness of the organization.</w:t>
      </w:r>
    </w:p>
    <w:p w:rsidR="00F255B8" w:rsidRPr="00CB167C" w:rsidRDefault="00F255B8" w:rsidP="00F255B8">
      <w:pPr>
        <w:spacing w:line="360" w:lineRule="exact"/>
        <w:ind w:firstLine="709"/>
        <w:jc w:val="both"/>
        <w:rPr>
          <w:szCs w:val="28"/>
          <w:lang w:val="en-US"/>
        </w:rPr>
      </w:pPr>
      <w:r w:rsidRPr="00CB167C">
        <w:rPr>
          <w:b/>
          <w:szCs w:val="28"/>
          <w:lang w:val="en-US"/>
        </w:rPr>
        <w:t>Technical and economic, social and (or) ecological importance</w:t>
      </w:r>
      <w:r w:rsidRPr="00CB167C">
        <w:rPr>
          <w:szCs w:val="28"/>
          <w:lang w:val="en-US"/>
        </w:rPr>
        <w:t>: is the development of practical recommendations to improve the management of competitiveness in the study of the organization.</w:t>
      </w:r>
    </w:p>
    <w:p w:rsidR="00F255B8" w:rsidRDefault="00F255B8" w:rsidP="00F255B8">
      <w:pPr>
        <w:spacing w:line="360" w:lineRule="exact"/>
        <w:ind w:firstLine="709"/>
        <w:jc w:val="both"/>
        <w:rPr>
          <w:szCs w:val="28"/>
        </w:rPr>
      </w:pPr>
      <w:r w:rsidRPr="00CB167C">
        <w:rPr>
          <w:szCs w:val="28"/>
          <w:lang w:val="en-US"/>
        </w:rPr>
        <w:t xml:space="preserve">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w:t>
      </w:r>
      <w:r>
        <w:rPr>
          <w:szCs w:val="28"/>
          <w:lang w:val="en-US"/>
        </w:rPr>
        <w:t>by references to their authors.</w:t>
      </w:r>
    </w:p>
    <w:p w:rsidR="00F255B8" w:rsidRPr="00F255B8" w:rsidRDefault="00F255B8" w:rsidP="00F255B8">
      <w:pPr>
        <w:spacing w:line="360" w:lineRule="exact"/>
        <w:ind w:firstLine="709"/>
        <w:jc w:val="both"/>
        <w:rPr>
          <w:szCs w:val="28"/>
          <w:lang w:val="en-US"/>
        </w:rPr>
      </w:pPr>
      <w:r w:rsidRPr="00F255B8">
        <w:rPr>
          <w:szCs w:val="28"/>
          <w:lang w:val="en-US"/>
        </w:rPr>
        <w:t>The first chapter deals with: the concept and factors of competitiveness are discussed mechanisms of competitiveness and studied methodology for assessing competitiveness and especially their formation.</w:t>
      </w:r>
    </w:p>
    <w:p w:rsidR="00F255B8" w:rsidRPr="00F255B8" w:rsidRDefault="00F255B8" w:rsidP="00F255B8">
      <w:pPr>
        <w:spacing w:line="360" w:lineRule="exact"/>
        <w:ind w:firstLine="709"/>
        <w:jc w:val="both"/>
        <w:rPr>
          <w:szCs w:val="28"/>
          <w:lang w:val="en-US"/>
        </w:rPr>
      </w:pPr>
      <w:r w:rsidRPr="00F255B8">
        <w:rPr>
          <w:szCs w:val="28"/>
          <w:lang w:val="en-US"/>
        </w:rPr>
        <w:t>In the second chapter of the thesis analyzed the economic and financial activity of "Auditinform." It outlined a brief history of the company. Schematically shown in the form of tables and graphs, analysis of indicators such as number of employees; Revenue from rendering of services; total cost and net profit; the profitability of services. There were also the basic characteristics of management competitiveness, analysis of marketing components organization, conducted a comprehensive analysis of the competitiveness of the organization of "Auditinform."</w:t>
      </w:r>
    </w:p>
    <w:p w:rsidR="00F255B8" w:rsidRPr="00F255B8" w:rsidRDefault="00F255B8" w:rsidP="00F255B8">
      <w:pPr>
        <w:spacing w:line="360" w:lineRule="exact"/>
        <w:ind w:firstLine="709"/>
        <w:jc w:val="both"/>
        <w:rPr>
          <w:szCs w:val="28"/>
          <w:lang w:val="en-US"/>
        </w:rPr>
      </w:pPr>
      <w:r w:rsidRPr="00F255B8">
        <w:rPr>
          <w:szCs w:val="28"/>
          <w:lang w:val="en-US"/>
        </w:rPr>
        <w:t xml:space="preserve">The third chapter discusses the strategy of competition, developed recommendations to improve the competitiveness of "Auditinform." Based on the </w:t>
      </w:r>
      <w:r w:rsidRPr="00F255B8">
        <w:rPr>
          <w:szCs w:val="28"/>
          <w:lang w:val="en-US"/>
        </w:rPr>
        <w:lastRenderedPageBreak/>
        <w:t>analysis it was proposed to introduce a new kind of services, such as accounting organizations (accounting outsourcing) .A well as take on the staff lawyer to provide legal services, in particular on the preparation required for submission to the court documents on disputes of economic entities accounting and taxation.</w:t>
      </w:r>
    </w:p>
    <w:sectPr w:rsidR="00F255B8" w:rsidRPr="00F255B8" w:rsidSect="00444DCB">
      <w:footerReference w:type="default" r:id="rId6"/>
      <w:pgSz w:w="11906" w:h="16838"/>
      <w:pgMar w:top="1134" w:right="850" w:bottom="1134" w:left="1701" w:header="708" w:footer="4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57A" w:rsidRDefault="0059457A" w:rsidP="00444DCB">
      <w:r>
        <w:separator/>
      </w:r>
    </w:p>
  </w:endnote>
  <w:endnote w:type="continuationSeparator" w:id="1">
    <w:p w:rsidR="0059457A" w:rsidRDefault="0059457A" w:rsidP="00444D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200309"/>
      <w:docPartObj>
        <w:docPartGallery w:val="Page Numbers (Bottom of Page)"/>
        <w:docPartUnique/>
      </w:docPartObj>
    </w:sdtPr>
    <w:sdtContent>
      <w:p w:rsidR="00444DCB" w:rsidRDefault="0006131C">
        <w:pPr>
          <w:pStyle w:val="a5"/>
          <w:jc w:val="center"/>
        </w:pPr>
        <w:r>
          <w:fldChar w:fldCharType="begin"/>
        </w:r>
        <w:r w:rsidR="00444DCB">
          <w:instrText>PAGE   \* MERGEFORMAT</w:instrText>
        </w:r>
        <w:r>
          <w:fldChar w:fldCharType="separate"/>
        </w:r>
        <w:r w:rsidR="00F255B8">
          <w:rPr>
            <w:noProof/>
          </w:rPr>
          <w:t>6</w:t>
        </w:r>
        <w:r>
          <w:fldChar w:fldCharType="end"/>
        </w:r>
      </w:p>
    </w:sdtContent>
  </w:sdt>
  <w:p w:rsidR="00444DCB" w:rsidRDefault="00444D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57A" w:rsidRDefault="0059457A" w:rsidP="00444DCB">
      <w:r>
        <w:separator/>
      </w:r>
    </w:p>
  </w:footnote>
  <w:footnote w:type="continuationSeparator" w:id="1">
    <w:p w:rsidR="0059457A" w:rsidRDefault="0059457A" w:rsidP="00444D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13C2"/>
    <w:rsid w:val="0006131C"/>
    <w:rsid w:val="00151A02"/>
    <w:rsid w:val="001F55A8"/>
    <w:rsid w:val="002F0C5E"/>
    <w:rsid w:val="003423A2"/>
    <w:rsid w:val="00444DCB"/>
    <w:rsid w:val="0059457A"/>
    <w:rsid w:val="00727ACE"/>
    <w:rsid w:val="007713C2"/>
    <w:rsid w:val="008A4D27"/>
    <w:rsid w:val="00A108DC"/>
    <w:rsid w:val="00A3499B"/>
    <w:rsid w:val="00A973A4"/>
    <w:rsid w:val="00D91501"/>
    <w:rsid w:val="00E1711B"/>
    <w:rsid w:val="00F01F0C"/>
    <w:rsid w:val="00F25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C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DCB"/>
    <w:pPr>
      <w:tabs>
        <w:tab w:val="center" w:pos="4677"/>
        <w:tab w:val="right" w:pos="9355"/>
      </w:tabs>
    </w:pPr>
  </w:style>
  <w:style w:type="character" w:customStyle="1" w:styleId="a4">
    <w:name w:val="Верхний колонтитул Знак"/>
    <w:basedOn w:val="a0"/>
    <w:link w:val="a3"/>
    <w:uiPriority w:val="99"/>
    <w:rsid w:val="00444DCB"/>
    <w:rPr>
      <w:rFonts w:ascii="Times New Roman" w:hAnsi="Times New Roman"/>
      <w:sz w:val="28"/>
    </w:rPr>
  </w:style>
  <w:style w:type="paragraph" w:styleId="a5">
    <w:name w:val="footer"/>
    <w:basedOn w:val="a"/>
    <w:link w:val="a6"/>
    <w:uiPriority w:val="99"/>
    <w:unhideWhenUsed/>
    <w:rsid w:val="00444DCB"/>
    <w:pPr>
      <w:tabs>
        <w:tab w:val="center" w:pos="4677"/>
        <w:tab w:val="right" w:pos="9355"/>
      </w:tabs>
    </w:pPr>
  </w:style>
  <w:style w:type="character" w:customStyle="1" w:styleId="a6">
    <w:name w:val="Нижний колонтитул Знак"/>
    <w:basedOn w:val="a0"/>
    <w:link w:val="a5"/>
    <w:uiPriority w:val="99"/>
    <w:rsid w:val="00444DC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C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DCB"/>
    <w:pPr>
      <w:tabs>
        <w:tab w:val="center" w:pos="4677"/>
        <w:tab w:val="right" w:pos="9355"/>
      </w:tabs>
    </w:pPr>
  </w:style>
  <w:style w:type="character" w:customStyle="1" w:styleId="a4">
    <w:name w:val="Верхний колонтитул Знак"/>
    <w:basedOn w:val="a0"/>
    <w:link w:val="a3"/>
    <w:uiPriority w:val="99"/>
    <w:rsid w:val="00444DCB"/>
    <w:rPr>
      <w:rFonts w:ascii="Times New Roman" w:hAnsi="Times New Roman"/>
      <w:sz w:val="28"/>
    </w:rPr>
  </w:style>
  <w:style w:type="paragraph" w:styleId="a5">
    <w:name w:val="footer"/>
    <w:basedOn w:val="a"/>
    <w:link w:val="a6"/>
    <w:uiPriority w:val="99"/>
    <w:unhideWhenUsed/>
    <w:rsid w:val="00444DCB"/>
    <w:pPr>
      <w:tabs>
        <w:tab w:val="center" w:pos="4677"/>
        <w:tab w:val="right" w:pos="9355"/>
      </w:tabs>
    </w:pPr>
  </w:style>
  <w:style w:type="character" w:customStyle="1" w:styleId="a6">
    <w:name w:val="Нижний колонтитул Знак"/>
    <w:basedOn w:val="a0"/>
    <w:link w:val="a5"/>
    <w:uiPriority w:val="99"/>
    <w:rsid w:val="00444DCB"/>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3</cp:revision>
  <dcterms:created xsi:type="dcterms:W3CDTF">2015-05-29T07:15:00Z</dcterms:created>
  <dcterms:modified xsi:type="dcterms:W3CDTF">2015-06-10T07:11:00Z</dcterms:modified>
</cp:coreProperties>
</file>