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FF" w:rsidRPr="00145420" w:rsidRDefault="00141DE0" w:rsidP="00B72F85">
      <w:pPr>
        <w:jc w:val="both"/>
        <w:rPr>
          <w:spacing w:val="2"/>
          <w:w w:val="106"/>
          <w:sz w:val="28"/>
          <w:szCs w:val="28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-951230</wp:posOffset>
            </wp:positionH>
            <wp:positionV relativeFrom="paragraph">
              <wp:posOffset>-963295</wp:posOffset>
            </wp:positionV>
            <wp:extent cx="7772400" cy="10980874"/>
            <wp:effectExtent l="0" t="0" r="0" b="0"/>
            <wp:wrapNone/>
            <wp:docPr id="1" name="" descr="Macintosh HD:Users:valyansky:Desktop:УЧЕБНЫЕ ПРОГРАММЫ 2015-2016:Обложки разбитые:Page_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lyansky:Desktop:УЧЕБНЫЕ ПРОГРАММЫ 2015-2016:Обложки разбитые:Page_0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98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059">
        <w:br w:type="column"/>
      </w:r>
      <w:bookmarkEnd w:id="0"/>
      <w:r w:rsidR="00337628">
        <w:rPr>
          <w:spacing w:val="2"/>
          <w:w w:val="106"/>
          <w:sz w:val="28"/>
          <w:szCs w:val="28"/>
        </w:rPr>
        <w:lastRenderedPageBreak/>
        <w:t>Учебная программа составлена на основе образовательного стандарта</w:t>
      </w:r>
      <w:r w:rsidR="0006381E">
        <w:rPr>
          <w:spacing w:val="2"/>
          <w:w w:val="106"/>
          <w:sz w:val="28"/>
          <w:szCs w:val="28"/>
        </w:rPr>
        <w:t xml:space="preserve"> ОСВО 1-23-01 08 – 2013 </w:t>
      </w:r>
      <w:r w:rsidR="00337628">
        <w:rPr>
          <w:spacing w:val="2"/>
          <w:w w:val="106"/>
          <w:sz w:val="28"/>
          <w:szCs w:val="28"/>
        </w:rPr>
        <w:t>по специальности 1-23 01 08 Журналистика (по направлениям), утвержденного постановлением Министерства образования Республики Беларусь от 30.08.2013 № 88, и учебного плана учреждения высшего образования</w:t>
      </w:r>
      <w:r w:rsidR="0006381E">
        <w:rPr>
          <w:spacing w:val="2"/>
          <w:w w:val="106"/>
          <w:sz w:val="28"/>
          <w:szCs w:val="28"/>
        </w:rPr>
        <w:t xml:space="preserve"> </w:t>
      </w:r>
      <w:r w:rsidR="00491DFF">
        <w:rPr>
          <w:spacing w:val="2"/>
          <w:w w:val="106"/>
          <w:sz w:val="28"/>
          <w:szCs w:val="28"/>
        </w:rPr>
        <w:t xml:space="preserve">№ </w:t>
      </w:r>
      <w:r w:rsidR="00491DFF" w:rsidRPr="00145420">
        <w:rPr>
          <w:spacing w:val="2"/>
          <w:w w:val="106"/>
          <w:sz w:val="28"/>
          <w:szCs w:val="28"/>
        </w:rPr>
        <w:t>Е 23-192/ уч</w:t>
      </w:r>
      <w:r w:rsidR="00491DFF">
        <w:rPr>
          <w:spacing w:val="2"/>
          <w:w w:val="106"/>
          <w:sz w:val="28"/>
          <w:szCs w:val="28"/>
        </w:rPr>
        <w:t xml:space="preserve">. от </w:t>
      </w:r>
      <w:r w:rsidR="00491DFF" w:rsidRPr="00145420">
        <w:rPr>
          <w:spacing w:val="2"/>
          <w:w w:val="106"/>
          <w:sz w:val="28"/>
          <w:szCs w:val="28"/>
        </w:rPr>
        <w:t>30.05.2013</w:t>
      </w:r>
      <w:r w:rsidR="00491DFF">
        <w:rPr>
          <w:spacing w:val="2"/>
          <w:w w:val="106"/>
          <w:sz w:val="28"/>
          <w:szCs w:val="28"/>
        </w:rPr>
        <w:t>.</w:t>
      </w:r>
    </w:p>
    <w:p w:rsidR="00337628" w:rsidRDefault="00337628" w:rsidP="00337628">
      <w:pPr>
        <w:jc w:val="both"/>
        <w:rPr>
          <w:spacing w:val="2"/>
          <w:w w:val="106"/>
          <w:sz w:val="28"/>
          <w:szCs w:val="28"/>
        </w:rPr>
      </w:pPr>
    </w:p>
    <w:p w:rsidR="00337628" w:rsidRDefault="00337628" w:rsidP="00754059">
      <w:pPr>
        <w:jc w:val="both"/>
        <w:rPr>
          <w:b/>
          <w:sz w:val="28"/>
          <w:szCs w:val="28"/>
        </w:rPr>
      </w:pPr>
    </w:p>
    <w:p w:rsidR="00754059" w:rsidRPr="00A402E3" w:rsidRDefault="00754059" w:rsidP="0075405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СОСТАВИТЕЛЬ:</w:t>
      </w:r>
    </w:p>
    <w:p w:rsidR="00754059" w:rsidRDefault="00B72F85" w:rsidP="007540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Рыдван Александр </w:t>
      </w:r>
      <w:proofErr w:type="spellStart"/>
      <w:r>
        <w:rPr>
          <w:i/>
          <w:sz w:val="28"/>
          <w:szCs w:val="28"/>
        </w:rPr>
        <w:t>Вацлавович</w:t>
      </w:r>
      <w:proofErr w:type="spellEnd"/>
      <w:r w:rsidR="00754059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="00754059" w:rsidRPr="00754059">
        <w:rPr>
          <w:sz w:val="28"/>
          <w:szCs w:val="28"/>
        </w:rPr>
        <w:t xml:space="preserve"> кафедры телевидения и радиовещания Института журналистики</w:t>
      </w:r>
      <w:r w:rsidR="00754059">
        <w:rPr>
          <w:sz w:val="28"/>
          <w:szCs w:val="28"/>
        </w:rPr>
        <w:t xml:space="preserve"> Б</w:t>
      </w:r>
      <w:r w:rsidR="00F93D43">
        <w:rPr>
          <w:sz w:val="28"/>
          <w:szCs w:val="28"/>
        </w:rPr>
        <w:t>елорусского государственного университета</w:t>
      </w: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Pr="00A402E3" w:rsidRDefault="00754059" w:rsidP="00754059">
      <w:pPr>
        <w:jc w:val="both"/>
        <w:rPr>
          <w:sz w:val="28"/>
          <w:szCs w:val="28"/>
        </w:rPr>
      </w:pPr>
    </w:p>
    <w:p w:rsidR="00754059" w:rsidRPr="00A402E3" w:rsidRDefault="00754059" w:rsidP="00754059">
      <w:pPr>
        <w:jc w:val="both"/>
        <w:rPr>
          <w:sz w:val="28"/>
          <w:szCs w:val="28"/>
        </w:rPr>
      </w:pPr>
    </w:p>
    <w:p w:rsidR="00754059" w:rsidRPr="00BD6492" w:rsidRDefault="00754059" w:rsidP="00754059">
      <w:pPr>
        <w:jc w:val="both"/>
        <w:rPr>
          <w:b/>
          <w:sz w:val="28"/>
          <w:szCs w:val="28"/>
        </w:rPr>
      </w:pPr>
      <w:r w:rsidRPr="007D6A66">
        <w:rPr>
          <w:rFonts w:eastAsia="Calibri"/>
          <w:b/>
          <w:caps/>
          <w:sz w:val="28"/>
          <w:szCs w:val="28"/>
        </w:rPr>
        <w:t>РЕКОМЕНДОВАНА К УТВЕРЖДЕНИЮ</w:t>
      </w:r>
      <w:r w:rsidRPr="00BD6492">
        <w:rPr>
          <w:b/>
          <w:sz w:val="28"/>
          <w:szCs w:val="28"/>
        </w:rPr>
        <w:t>:</w:t>
      </w:r>
    </w:p>
    <w:p w:rsidR="00754059" w:rsidRPr="00BA0A57" w:rsidRDefault="00754059" w:rsidP="00754059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Кафедрой телевидения и радиовещания</w:t>
      </w:r>
      <w:r w:rsidR="00BA0A57">
        <w:rPr>
          <w:sz w:val="28"/>
          <w:szCs w:val="28"/>
        </w:rPr>
        <w:t xml:space="preserve"> Института журналистики Белорусского государственного университета</w:t>
      </w:r>
    </w:p>
    <w:p w:rsidR="00754059" w:rsidRPr="00BD6492" w:rsidRDefault="00754059" w:rsidP="00754059">
      <w:pPr>
        <w:jc w:val="both"/>
      </w:pPr>
      <w:r w:rsidRPr="00BD6492">
        <w:rPr>
          <w:sz w:val="28"/>
          <w:szCs w:val="28"/>
        </w:rPr>
        <w:t>(</w:t>
      </w:r>
      <w:r w:rsidR="00F30960">
        <w:rPr>
          <w:sz w:val="28"/>
          <w:szCs w:val="28"/>
        </w:rPr>
        <w:t>протокол № 12</w:t>
      </w:r>
      <w:r w:rsidR="00F30960">
        <w:rPr>
          <w:sz w:val="28"/>
          <w:szCs w:val="28"/>
          <w:lang w:val="be-BY"/>
        </w:rPr>
        <w:t xml:space="preserve"> от</w:t>
      </w:r>
      <w:r w:rsidR="00F30960" w:rsidRPr="0067249F">
        <w:rPr>
          <w:sz w:val="28"/>
          <w:szCs w:val="28"/>
          <w:lang w:val="be-BY"/>
        </w:rPr>
        <w:t xml:space="preserve"> </w:t>
      </w:r>
      <w:r w:rsidR="00F30960">
        <w:rPr>
          <w:sz w:val="28"/>
          <w:szCs w:val="28"/>
        </w:rPr>
        <w:t>25</w:t>
      </w:r>
      <w:r w:rsidR="00F30960" w:rsidRPr="0067249F">
        <w:rPr>
          <w:sz w:val="28"/>
          <w:szCs w:val="28"/>
          <w:lang w:val="be-BY"/>
        </w:rPr>
        <w:t>.</w:t>
      </w:r>
      <w:r w:rsidR="00F30960">
        <w:rPr>
          <w:sz w:val="28"/>
          <w:szCs w:val="28"/>
        </w:rPr>
        <w:t>06.</w:t>
      </w:r>
      <w:r w:rsidR="00F30960" w:rsidRPr="00BD6492">
        <w:rPr>
          <w:sz w:val="28"/>
          <w:szCs w:val="28"/>
        </w:rPr>
        <w:t>2015 г.</w:t>
      </w:r>
      <w:r w:rsidRPr="00BD6492">
        <w:rPr>
          <w:sz w:val="28"/>
          <w:szCs w:val="28"/>
        </w:rPr>
        <w:t>)</w:t>
      </w:r>
    </w:p>
    <w:p w:rsidR="00754059" w:rsidRPr="00BB1275" w:rsidRDefault="00754059" w:rsidP="00754059">
      <w:pPr>
        <w:jc w:val="both"/>
        <w:rPr>
          <w:highlight w:val="yellow"/>
        </w:rPr>
      </w:pPr>
    </w:p>
    <w:p w:rsidR="00754059" w:rsidRDefault="00F93D43" w:rsidP="00754059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</w:t>
      </w:r>
      <w:r w:rsidR="00754059" w:rsidRPr="00754059">
        <w:rPr>
          <w:sz w:val="28"/>
          <w:szCs w:val="28"/>
        </w:rPr>
        <w:t>-методическ</w:t>
      </w:r>
      <w:r>
        <w:rPr>
          <w:sz w:val="28"/>
          <w:szCs w:val="28"/>
        </w:rPr>
        <w:t>ой</w:t>
      </w:r>
      <w:r w:rsidR="00754059" w:rsidRPr="0075405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 w:rsidR="00BA0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Института журналистики </w:t>
      </w:r>
      <w:r w:rsidR="00BA0A57">
        <w:rPr>
          <w:sz w:val="28"/>
          <w:szCs w:val="28"/>
        </w:rPr>
        <w:t>Белорусского государственного университета</w:t>
      </w:r>
    </w:p>
    <w:p w:rsidR="00754059" w:rsidRPr="00A402E3" w:rsidRDefault="001157C4" w:rsidP="00754059">
      <w:pPr>
        <w:jc w:val="both"/>
      </w:pPr>
      <w:r w:rsidRPr="002038F8">
        <w:rPr>
          <w:sz w:val="28"/>
          <w:szCs w:val="28"/>
        </w:rPr>
        <w:t>(протокол №</w:t>
      </w:r>
      <w:r w:rsidR="00F30960">
        <w:rPr>
          <w:sz w:val="28"/>
          <w:szCs w:val="28"/>
        </w:rPr>
        <w:t xml:space="preserve"> </w:t>
      </w:r>
      <w:r w:rsidR="00F93D43">
        <w:rPr>
          <w:sz w:val="28"/>
          <w:szCs w:val="28"/>
        </w:rPr>
        <w:t>11</w:t>
      </w:r>
      <w:r w:rsidR="00F30960">
        <w:rPr>
          <w:sz w:val="28"/>
          <w:szCs w:val="28"/>
        </w:rPr>
        <w:t xml:space="preserve"> </w:t>
      </w:r>
      <w:r w:rsidR="00754059">
        <w:rPr>
          <w:sz w:val="28"/>
          <w:szCs w:val="28"/>
        </w:rPr>
        <w:t>о</w:t>
      </w:r>
      <w:r w:rsidR="00F30960">
        <w:rPr>
          <w:sz w:val="28"/>
          <w:szCs w:val="28"/>
        </w:rPr>
        <w:t xml:space="preserve">т </w:t>
      </w:r>
      <w:r>
        <w:rPr>
          <w:sz w:val="28"/>
          <w:szCs w:val="28"/>
        </w:rPr>
        <w:t>29.06.</w:t>
      </w:r>
      <w:r w:rsidR="00754059">
        <w:rPr>
          <w:sz w:val="28"/>
          <w:szCs w:val="28"/>
        </w:rPr>
        <w:t>2015</w:t>
      </w:r>
      <w:r w:rsidR="00754059" w:rsidRPr="00BD6492">
        <w:rPr>
          <w:sz w:val="28"/>
          <w:szCs w:val="28"/>
        </w:rPr>
        <w:t xml:space="preserve"> г.)</w:t>
      </w:r>
    </w:p>
    <w:p w:rsidR="00754059" w:rsidRPr="00A402E3" w:rsidRDefault="00754059" w:rsidP="00754059">
      <w:pPr>
        <w:jc w:val="both"/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4B2F30" w:rsidRPr="00B050C1" w:rsidRDefault="004B2F30" w:rsidP="00D44BF7">
      <w:pPr>
        <w:pStyle w:val="21"/>
        <w:ind w:firstLine="709"/>
        <w:jc w:val="center"/>
        <w:rPr>
          <w:rFonts w:ascii="Times New Roman" w:hAnsi="Times New Roman"/>
          <w:b/>
          <w:szCs w:val="28"/>
          <w:highlight w:val="yellow"/>
        </w:rPr>
      </w:pPr>
      <w:r w:rsidRPr="007A26AF">
        <w:rPr>
          <w:rFonts w:ascii="Times New Roman" w:hAnsi="Times New Roman"/>
          <w:b/>
          <w:szCs w:val="28"/>
        </w:rPr>
        <w:br w:type="page"/>
      </w:r>
      <w:r w:rsidRPr="00B96985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F03BA5" w:rsidRDefault="00F03BA5" w:rsidP="00F76F04">
      <w:pPr>
        <w:ind w:firstLine="720"/>
        <w:jc w:val="both"/>
        <w:rPr>
          <w:sz w:val="28"/>
          <w:szCs w:val="28"/>
          <w:lang w:val="be-BY"/>
        </w:rPr>
      </w:pPr>
    </w:p>
    <w:p w:rsidR="00F76F04" w:rsidRDefault="00F76F04" w:rsidP="00F93D43">
      <w:pPr>
        <w:ind w:firstLine="709"/>
        <w:jc w:val="both"/>
        <w:rPr>
          <w:sz w:val="28"/>
          <w:szCs w:val="28"/>
        </w:rPr>
      </w:pPr>
      <w:r w:rsidRPr="00F03BA5">
        <w:rPr>
          <w:sz w:val="28"/>
          <w:szCs w:val="28"/>
        </w:rPr>
        <w:t>Учебная программа учреждения высшего образования по учебной дисциплине «</w:t>
      </w:r>
      <w:r w:rsidR="00B72F85">
        <w:rPr>
          <w:sz w:val="28"/>
          <w:szCs w:val="28"/>
        </w:rPr>
        <w:t xml:space="preserve">Креативные ресурсы современного </w:t>
      </w:r>
      <w:r w:rsidR="00F93D43">
        <w:rPr>
          <w:sz w:val="28"/>
          <w:szCs w:val="28"/>
        </w:rPr>
        <w:t>ТВ</w:t>
      </w:r>
      <w:r w:rsidR="00CC1F94" w:rsidRPr="00F03BA5">
        <w:rPr>
          <w:sz w:val="28"/>
          <w:szCs w:val="28"/>
        </w:rPr>
        <w:t xml:space="preserve">» </w:t>
      </w:r>
      <w:r w:rsidRPr="00F03BA5">
        <w:rPr>
          <w:sz w:val="28"/>
          <w:szCs w:val="28"/>
        </w:rPr>
        <w:t xml:space="preserve">предназначена для студентов, обучающихся на первой ступени высшего образования по специальности </w:t>
      </w:r>
      <w:r w:rsidRPr="00F03BA5">
        <w:rPr>
          <w:bCs/>
          <w:sz w:val="28"/>
          <w:szCs w:val="28"/>
        </w:rPr>
        <w:t>1-23 01</w:t>
      </w:r>
      <w:r w:rsidR="00CC1F94" w:rsidRPr="00F03BA5">
        <w:rPr>
          <w:bCs/>
          <w:sz w:val="28"/>
          <w:szCs w:val="28"/>
        </w:rPr>
        <w:t xml:space="preserve"> 08</w:t>
      </w:r>
      <w:r w:rsidRPr="00F03BA5">
        <w:rPr>
          <w:bCs/>
          <w:sz w:val="28"/>
          <w:szCs w:val="28"/>
        </w:rPr>
        <w:t xml:space="preserve"> «</w:t>
      </w:r>
      <w:r w:rsidR="00CC1F94" w:rsidRPr="00F03BA5">
        <w:rPr>
          <w:bCs/>
          <w:sz w:val="28"/>
          <w:szCs w:val="28"/>
        </w:rPr>
        <w:t>Журналистика</w:t>
      </w:r>
      <w:r w:rsidR="00491DFF">
        <w:rPr>
          <w:bCs/>
          <w:sz w:val="28"/>
          <w:szCs w:val="28"/>
        </w:rPr>
        <w:t xml:space="preserve"> (по направлениям)</w:t>
      </w:r>
      <w:r w:rsidRPr="00F03BA5">
        <w:rPr>
          <w:bCs/>
          <w:sz w:val="28"/>
          <w:szCs w:val="28"/>
        </w:rPr>
        <w:t>»</w:t>
      </w:r>
      <w:r w:rsidR="00F93D43">
        <w:rPr>
          <w:bCs/>
          <w:sz w:val="28"/>
          <w:szCs w:val="28"/>
        </w:rPr>
        <w:t xml:space="preserve">, </w:t>
      </w:r>
      <w:r w:rsidR="00F93D43">
        <w:rPr>
          <w:sz w:val="28"/>
          <w:szCs w:val="28"/>
          <w:lang w:val="be-BY"/>
        </w:rPr>
        <w:t>направлени</w:t>
      </w:r>
      <w:r w:rsidR="00F93D43" w:rsidRPr="004A093D">
        <w:rPr>
          <w:sz w:val="28"/>
          <w:szCs w:val="28"/>
          <w:lang w:val="be-BY"/>
        </w:rPr>
        <w:t>е</w:t>
      </w:r>
      <w:r w:rsidR="00F93D43">
        <w:rPr>
          <w:sz w:val="28"/>
          <w:szCs w:val="28"/>
          <w:lang w:val="be-BY"/>
        </w:rPr>
        <w:t xml:space="preserve"> специальности </w:t>
      </w:r>
      <w:r w:rsidR="00F93D43" w:rsidRPr="00F55BFC">
        <w:rPr>
          <w:sz w:val="28"/>
          <w:szCs w:val="28"/>
        </w:rPr>
        <w:t>1-23 01 08-02 Журналистика (аудиовизуальная)</w:t>
      </w:r>
      <w:r w:rsidRPr="00F03BA5">
        <w:rPr>
          <w:sz w:val="28"/>
          <w:szCs w:val="28"/>
        </w:rPr>
        <w:t>.</w:t>
      </w:r>
      <w:r w:rsidRPr="005831BE">
        <w:rPr>
          <w:sz w:val="28"/>
          <w:szCs w:val="28"/>
        </w:rPr>
        <w:t xml:space="preserve"> </w:t>
      </w:r>
    </w:p>
    <w:p w:rsidR="0011056B" w:rsidRPr="00F76F04" w:rsidRDefault="0011056B" w:rsidP="00F76F04">
      <w:pPr>
        <w:pStyle w:val="9"/>
        <w:keepNext/>
        <w:spacing w:before="0" w:after="0"/>
        <w:rPr>
          <w:rFonts w:ascii="Times New Roman" w:hAnsi="Times New Roman"/>
          <w:b/>
          <w:bCs/>
          <w:sz w:val="32"/>
          <w:szCs w:val="24"/>
        </w:rPr>
      </w:pPr>
    </w:p>
    <w:p w:rsidR="00C30E65" w:rsidRPr="005D2571" w:rsidRDefault="00C30E65" w:rsidP="00C30E65">
      <w:pPr>
        <w:pStyle w:val="9"/>
        <w:keepNext/>
        <w:spacing w:before="0" w:after="0"/>
        <w:ind w:left="360"/>
        <w:jc w:val="center"/>
        <w:rPr>
          <w:rFonts w:ascii="Times New Roman" w:hAnsi="Times New Roman"/>
          <w:b/>
          <w:bCs/>
          <w:sz w:val="32"/>
          <w:szCs w:val="24"/>
          <w:lang w:val="be-BY"/>
        </w:rPr>
      </w:pPr>
      <w:r>
        <w:rPr>
          <w:rFonts w:ascii="Times New Roman" w:hAnsi="Times New Roman"/>
          <w:b/>
          <w:bCs/>
          <w:sz w:val="32"/>
          <w:szCs w:val="24"/>
          <w:lang w:val="be-BY"/>
        </w:rPr>
        <w:t xml:space="preserve">Цели и задачи </w:t>
      </w:r>
      <w:r w:rsidR="004A093D" w:rsidRPr="004A093D">
        <w:rPr>
          <w:rFonts w:ascii="Times New Roman" w:hAnsi="Times New Roman"/>
          <w:b/>
          <w:bCs/>
          <w:sz w:val="32"/>
          <w:szCs w:val="24"/>
          <w:lang w:val="be-BY"/>
        </w:rPr>
        <w:t>учебной дисциплины</w:t>
      </w:r>
    </w:p>
    <w:p w:rsidR="00C30E65" w:rsidRDefault="00CA7AF6" w:rsidP="00C30E65">
      <w:pPr>
        <w:ind w:firstLine="720"/>
        <w:jc w:val="both"/>
        <w:rPr>
          <w:sz w:val="28"/>
          <w:szCs w:val="28"/>
        </w:rPr>
      </w:pPr>
      <w:r w:rsidRPr="00AE6167">
        <w:rPr>
          <w:sz w:val="28"/>
          <w:szCs w:val="28"/>
        </w:rPr>
        <w:t>Современные телеканалы предлагают молодому зрителю передачи, предназначенные специально для него. Их особенно много на музыкальных каналах «MTV» и «МУЗ-ТВ», а также развлекательных «</w:t>
      </w:r>
      <w:r>
        <w:rPr>
          <w:sz w:val="28"/>
          <w:szCs w:val="28"/>
        </w:rPr>
        <w:t>В</w:t>
      </w:r>
      <w:r w:rsidRPr="00AE6167">
        <w:rPr>
          <w:sz w:val="28"/>
          <w:szCs w:val="28"/>
        </w:rPr>
        <w:t>Т</w:t>
      </w:r>
      <w:r>
        <w:rPr>
          <w:sz w:val="28"/>
          <w:szCs w:val="28"/>
        </w:rPr>
        <w:t>В</w:t>
      </w:r>
      <w:r w:rsidRPr="00AE6167">
        <w:rPr>
          <w:sz w:val="28"/>
          <w:szCs w:val="28"/>
        </w:rPr>
        <w:t>» и «ТНТ». Это программы о жизни «звезд» шоу-бизнеса, игры, реалити-шоу. Они рассчитаны на примитивные потребности зрителя, непритязательный вкус. Но программ для молодежи, посвященных другим темам, не так уж и много, в том числе, и в региональном эфире. Подростковые и молодежные СМИ – это сформировавшийся элемент общей системы массовой коммуникации.</w:t>
      </w:r>
    </w:p>
    <w:p w:rsidR="00D869C1" w:rsidRDefault="00D869C1" w:rsidP="00D869C1">
      <w:pPr>
        <w:ind w:firstLine="720"/>
        <w:jc w:val="both"/>
        <w:rPr>
          <w:sz w:val="28"/>
          <w:szCs w:val="28"/>
        </w:rPr>
      </w:pPr>
      <w:r w:rsidRPr="00F14409">
        <w:rPr>
          <w:b/>
          <w:sz w:val="28"/>
          <w:szCs w:val="28"/>
        </w:rPr>
        <w:t xml:space="preserve">Предмет </w:t>
      </w:r>
      <w:r w:rsidR="00CC1F94">
        <w:rPr>
          <w:b/>
          <w:sz w:val="28"/>
          <w:szCs w:val="28"/>
        </w:rPr>
        <w:t>дисциплины</w:t>
      </w:r>
      <w:r>
        <w:rPr>
          <w:sz w:val="28"/>
          <w:szCs w:val="28"/>
        </w:rPr>
        <w:t xml:space="preserve"> – </w:t>
      </w:r>
      <w:r w:rsidR="00CE23A7" w:rsidRPr="00B144CE">
        <w:rPr>
          <w:sz w:val="28"/>
          <w:szCs w:val="28"/>
        </w:rPr>
        <w:t xml:space="preserve">телевизионные программы для молодежи в эфире </w:t>
      </w:r>
      <w:r w:rsidR="00CE23A7">
        <w:rPr>
          <w:sz w:val="28"/>
          <w:szCs w:val="28"/>
        </w:rPr>
        <w:t>национального</w:t>
      </w:r>
      <w:r w:rsidR="00CE23A7" w:rsidRPr="00B144CE">
        <w:rPr>
          <w:sz w:val="28"/>
          <w:szCs w:val="28"/>
        </w:rPr>
        <w:t xml:space="preserve"> телевидения.</w:t>
      </w:r>
    </w:p>
    <w:p w:rsidR="0051044A" w:rsidRDefault="0051044A" w:rsidP="0051044A">
      <w:pPr>
        <w:ind w:firstLine="709"/>
        <w:jc w:val="both"/>
        <w:rPr>
          <w:sz w:val="28"/>
          <w:szCs w:val="28"/>
        </w:rPr>
      </w:pPr>
      <w:r w:rsidRPr="00A8590A">
        <w:rPr>
          <w:b/>
          <w:sz w:val="28"/>
          <w:szCs w:val="28"/>
        </w:rPr>
        <w:t xml:space="preserve">Цель </w:t>
      </w:r>
      <w:r w:rsidR="00CC1F94">
        <w:rPr>
          <w:b/>
          <w:sz w:val="28"/>
          <w:szCs w:val="28"/>
        </w:rPr>
        <w:t>дисциплины</w:t>
      </w:r>
      <w:r>
        <w:rPr>
          <w:sz w:val="28"/>
          <w:szCs w:val="28"/>
        </w:rPr>
        <w:t xml:space="preserve"> – </w:t>
      </w:r>
      <w:r w:rsidR="00CE23A7">
        <w:rPr>
          <w:sz w:val="28"/>
        </w:rPr>
        <w:t>дать студенту полное представление о молодежном виде вещании, об особенностях работы тележурналиста в молодежной программе.</w:t>
      </w:r>
    </w:p>
    <w:p w:rsidR="00CE23A7" w:rsidRDefault="00CE23A7" w:rsidP="00CE23A7">
      <w:pPr>
        <w:ind w:firstLine="708"/>
        <w:jc w:val="both"/>
        <w:rPr>
          <w:b/>
          <w:sz w:val="28"/>
        </w:rPr>
      </w:pPr>
      <w:r w:rsidRPr="00CE23A7">
        <w:rPr>
          <w:b/>
          <w:sz w:val="28"/>
        </w:rPr>
        <w:t>Задачи дисциплины</w:t>
      </w:r>
      <w:r>
        <w:rPr>
          <w:b/>
          <w:sz w:val="28"/>
        </w:rPr>
        <w:t>:</w:t>
      </w:r>
    </w:p>
    <w:p w:rsidR="00DA6A7E" w:rsidRDefault="00CE23A7" w:rsidP="00CE23A7">
      <w:pPr>
        <w:ind w:firstLine="708"/>
        <w:jc w:val="both"/>
        <w:rPr>
          <w:sz w:val="28"/>
        </w:rPr>
      </w:pPr>
      <w:r>
        <w:rPr>
          <w:sz w:val="28"/>
        </w:rPr>
        <w:t>– определить основные этапы молодежного телевещания: от создания молодежной редакции до современного развития молодежного вещания;</w:t>
      </w:r>
    </w:p>
    <w:p w:rsidR="00CE23A7" w:rsidRDefault="00CE23A7" w:rsidP="00CE23A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– </w:t>
      </w:r>
      <w:r>
        <w:rPr>
          <w:sz w:val="28"/>
          <w:szCs w:val="28"/>
        </w:rPr>
        <w:t>рассмотреть</w:t>
      </w:r>
      <w:r w:rsidRPr="00827FB7">
        <w:rPr>
          <w:sz w:val="28"/>
          <w:szCs w:val="28"/>
        </w:rPr>
        <w:t xml:space="preserve"> состояние современных молодежных программ на телевидении</w:t>
      </w:r>
      <w:r>
        <w:rPr>
          <w:sz w:val="28"/>
          <w:szCs w:val="28"/>
        </w:rPr>
        <w:t>;</w:t>
      </w:r>
    </w:p>
    <w:p w:rsidR="00CE23A7" w:rsidRDefault="00CE23A7" w:rsidP="00CE23A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937B7">
        <w:rPr>
          <w:sz w:val="28"/>
          <w:szCs w:val="28"/>
        </w:rPr>
        <w:t>оценить о</w:t>
      </w:r>
      <w:r w:rsidRPr="00F937B7">
        <w:rPr>
          <w:bCs/>
          <w:sz w:val="28"/>
          <w:szCs w:val="28"/>
        </w:rPr>
        <w:t>тражение молодежной политики в современных программах на телевидении</w:t>
      </w:r>
      <w:r>
        <w:rPr>
          <w:bCs/>
          <w:sz w:val="28"/>
          <w:szCs w:val="28"/>
        </w:rPr>
        <w:t>.</w:t>
      </w:r>
    </w:p>
    <w:p w:rsidR="00472D09" w:rsidRDefault="00472D09" w:rsidP="00472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jc w:val="both"/>
        <w:rPr>
          <w:sz w:val="28"/>
        </w:rPr>
      </w:pPr>
      <w:r>
        <w:rPr>
          <w:sz w:val="28"/>
        </w:rPr>
        <w:t>Основная задача спецкурса – практическая профессионализация студентов, выработка навыков журналистской работы в молодежной тематике.</w:t>
      </w:r>
    </w:p>
    <w:p w:rsidR="00D869C1" w:rsidRDefault="00D869C1" w:rsidP="00D869C1">
      <w:pPr>
        <w:ind w:firstLine="709"/>
        <w:jc w:val="both"/>
        <w:rPr>
          <w:sz w:val="28"/>
          <w:szCs w:val="28"/>
        </w:rPr>
      </w:pPr>
      <w:r w:rsidRPr="00B63780">
        <w:rPr>
          <w:b/>
          <w:sz w:val="28"/>
          <w:szCs w:val="28"/>
        </w:rPr>
        <w:t>Место учебной дисциплины в професс</w:t>
      </w:r>
      <w:r>
        <w:rPr>
          <w:b/>
          <w:sz w:val="28"/>
          <w:szCs w:val="28"/>
        </w:rPr>
        <w:t>иональной подготовке выпускника и</w:t>
      </w:r>
      <w:r w:rsidRPr="00B63780">
        <w:rPr>
          <w:b/>
          <w:sz w:val="28"/>
          <w:szCs w:val="28"/>
        </w:rPr>
        <w:t xml:space="preserve"> с</w:t>
      </w:r>
      <w:r w:rsidRPr="00D2154F">
        <w:rPr>
          <w:b/>
          <w:sz w:val="28"/>
          <w:szCs w:val="28"/>
        </w:rPr>
        <w:t>вязь с другими дисциплинами.</w:t>
      </w:r>
      <w:r>
        <w:rPr>
          <w:sz w:val="28"/>
          <w:szCs w:val="28"/>
        </w:rPr>
        <w:t xml:space="preserve"> </w:t>
      </w:r>
      <w:r w:rsidR="00F93D43">
        <w:rPr>
          <w:sz w:val="28"/>
          <w:szCs w:val="28"/>
        </w:rPr>
        <w:t xml:space="preserve">Учебная дисциплина </w:t>
      </w:r>
      <w:r w:rsidR="00CA7AF6">
        <w:rPr>
          <w:sz w:val="28"/>
        </w:rPr>
        <w:t>«</w:t>
      </w:r>
      <w:r w:rsidR="00CA7AF6" w:rsidRPr="008C2366">
        <w:rPr>
          <w:sz w:val="28"/>
          <w:szCs w:val="28"/>
        </w:rPr>
        <w:t xml:space="preserve">Креативные ресурсы современного </w:t>
      </w:r>
      <w:r w:rsidR="00F93D43">
        <w:rPr>
          <w:sz w:val="28"/>
          <w:szCs w:val="28"/>
        </w:rPr>
        <w:t>ТВ</w:t>
      </w:r>
      <w:r w:rsidR="00CA7AF6">
        <w:rPr>
          <w:sz w:val="28"/>
        </w:rPr>
        <w:t>»</w:t>
      </w:r>
      <w:r w:rsidR="00F93D43">
        <w:rPr>
          <w:sz w:val="28"/>
        </w:rPr>
        <w:t xml:space="preserve"> входит в цикл специальных дисциплин</w:t>
      </w:r>
      <w:r w:rsidR="00CA7AF6">
        <w:rPr>
          <w:sz w:val="28"/>
        </w:rPr>
        <w:t xml:space="preserve"> </w:t>
      </w:r>
      <w:r w:rsidR="00F93D43">
        <w:rPr>
          <w:sz w:val="28"/>
        </w:rPr>
        <w:t>и</w:t>
      </w:r>
      <w:r w:rsidR="00CA7AF6">
        <w:rPr>
          <w:sz w:val="28"/>
        </w:rPr>
        <w:t xml:space="preserve"> предлага</w:t>
      </w:r>
      <w:r w:rsidR="00F93D43">
        <w:rPr>
          <w:sz w:val="28"/>
        </w:rPr>
        <w:t>е</w:t>
      </w:r>
      <w:r w:rsidR="00CA7AF6">
        <w:rPr>
          <w:sz w:val="28"/>
        </w:rPr>
        <w:t>тся студентам направления специальности «Журналистика аудиовизуальная». Преподаванию данной дисциплины предшествует комплекс профессиональных дисциплин («Техника телевидения и радио», «</w:t>
      </w:r>
      <w:proofErr w:type="spellStart"/>
      <w:r w:rsidR="00CA7AF6">
        <w:rPr>
          <w:sz w:val="28"/>
        </w:rPr>
        <w:t>Телерадиопроизводство</w:t>
      </w:r>
      <w:proofErr w:type="spellEnd"/>
      <w:r w:rsidR="00CA7AF6">
        <w:rPr>
          <w:sz w:val="28"/>
        </w:rPr>
        <w:t xml:space="preserve">», «Выпуск учебной радиопередачи», «Выпуск учебной телепередачи», «Методика </w:t>
      </w:r>
      <w:r w:rsidR="00CA7AF6">
        <w:rPr>
          <w:sz w:val="28"/>
        </w:rPr>
        <w:lastRenderedPageBreak/>
        <w:t xml:space="preserve">радиожурналистики», «Методика тележурналистики»), специальных дисциплин, ряд спецкурсов и </w:t>
      </w:r>
      <w:proofErr w:type="spellStart"/>
      <w:r w:rsidR="00CA7AF6">
        <w:rPr>
          <w:sz w:val="28"/>
        </w:rPr>
        <w:t>спецсеминаров</w:t>
      </w:r>
      <w:proofErr w:type="spellEnd"/>
      <w:r w:rsidR="00CA7AF6">
        <w:rPr>
          <w:sz w:val="28"/>
        </w:rPr>
        <w:t xml:space="preserve">, которые  формируют у студента системные знания по теории и практике </w:t>
      </w:r>
      <w:proofErr w:type="spellStart"/>
      <w:r w:rsidR="00CA7AF6">
        <w:rPr>
          <w:sz w:val="28"/>
        </w:rPr>
        <w:t>телерадиожурналистики</w:t>
      </w:r>
      <w:proofErr w:type="spellEnd"/>
      <w:r w:rsidR="00CA7AF6">
        <w:rPr>
          <w:sz w:val="28"/>
        </w:rPr>
        <w:t>, а также навыки, которые позволяют студенту самостоятельно пройти все технологические этапы создания телепрограммы в рамках данного спецкурса.</w:t>
      </w:r>
    </w:p>
    <w:p w:rsidR="00CA7AF6" w:rsidRDefault="0051044A" w:rsidP="0051044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результате освоения </w:t>
      </w:r>
      <w:r w:rsidR="00CC1F94">
        <w:rPr>
          <w:sz w:val="28"/>
          <w:szCs w:val="28"/>
        </w:rPr>
        <w:t>дисциплины</w:t>
      </w:r>
      <w:r w:rsidR="00304849">
        <w:rPr>
          <w:sz w:val="28"/>
          <w:szCs w:val="28"/>
        </w:rPr>
        <w:t xml:space="preserve"> студент должен </w:t>
      </w:r>
      <w:r w:rsidR="005010CD" w:rsidRPr="005010CD">
        <w:rPr>
          <w:i/>
          <w:sz w:val="28"/>
          <w:szCs w:val="28"/>
        </w:rPr>
        <w:t>знать</w:t>
      </w:r>
      <w:r w:rsidR="00CA7AF6">
        <w:rPr>
          <w:i/>
          <w:sz w:val="28"/>
          <w:szCs w:val="28"/>
        </w:rPr>
        <w:t>:</w:t>
      </w:r>
    </w:p>
    <w:p w:rsidR="00CA7AF6" w:rsidRPr="00CA7AF6" w:rsidRDefault="00CE23A7" w:rsidP="00CE23A7">
      <w:pPr>
        <w:pStyle w:val="ad"/>
        <w:tabs>
          <w:tab w:val="clear" w:pos="4677"/>
          <w:tab w:val="clear" w:pos="9355"/>
          <w:tab w:val="left" w:pos="709"/>
          <w:tab w:val="left" w:pos="851"/>
        </w:tabs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A7AF6" w:rsidRPr="00CA7AF6">
        <w:rPr>
          <w:sz w:val="28"/>
          <w:szCs w:val="28"/>
        </w:rPr>
        <w:t xml:space="preserve">основные этапы создания телепередачи: от формулировки темы до выхода в эфир; </w:t>
      </w:r>
    </w:p>
    <w:p w:rsidR="00CA7AF6" w:rsidRPr="00CA7AF6" w:rsidRDefault="00CE23A7" w:rsidP="00CE23A7">
      <w:pPr>
        <w:pStyle w:val="ad"/>
        <w:tabs>
          <w:tab w:val="clear" w:pos="4677"/>
          <w:tab w:val="clear" w:pos="9355"/>
          <w:tab w:val="left" w:pos="709"/>
          <w:tab w:val="left" w:pos="851"/>
        </w:tabs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A7AF6" w:rsidRPr="00CA7AF6">
        <w:rPr>
          <w:sz w:val="28"/>
          <w:szCs w:val="28"/>
        </w:rPr>
        <w:t>особенности коллективного характера творчества тележурналиста;</w:t>
      </w:r>
    </w:p>
    <w:p w:rsidR="00CA7AF6" w:rsidRPr="00CA7AF6" w:rsidRDefault="00CE23A7" w:rsidP="00CE23A7">
      <w:pPr>
        <w:pStyle w:val="ad"/>
        <w:tabs>
          <w:tab w:val="clear" w:pos="4677"/>
          <w:tab w:val="clear" w:pos="9355"/>
          <w:tab w:val="left" w:pos="709"/>
          <w:tab w:val="left" w:pos="851"/>
        </w:tabs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A7AF6" w:rsidRPr="00CA7AF6">
        <w:rPr>
          <w:sz w:val="28"/>
          <w:szCs w:val="28"/>
        </w:rPr>
        <w:t>правила написания сценарного плана телепередачи;</w:t>
      </w:r>
    </w:p>
    <w:p w:rsidR="00CA7AF6" w:rsidRPr="00CA7AF6" w:rsidRDefault="00CE23A7" w:rsidP="00CE23A7">
      <w:pPr>
        <w:pStyle w:val="ad"/>
        <w:tabs>
          <w:tab w:val="clear" w:pos="4677"/>
          <w:tab w:val="clear" w:pos="9355"/>
          <w:tab w:val="left" w:pos="709"/>
          <w:tab w:val="left" w:pos="851"/>
        </w:tabs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A7AF6" w:rsidRPr="00CA7AF6">
        <w:rPr>
          <w:sz w:val="28"/>
          <w:szCs w:val="28"/>
        </w:rPr>
        <w:t xml:space="preserve">виды источников информации и особенности работы с различными источниками; </w:t>
      </w:r>
    </w:p>
    <w:p w:rsidR="00CA7AF6" w:rsidRDefault="00CE23A7" w:rsidP="00CE23A7">
      <w:pPr>
        <w:pStyle w:val="ad"/>
        <w:tabs>
          <w:tab w:val="clear" w:pos="4677"/>
          <w:tab w:val="clear" w:pos="9355"/>
          <w:tab w:val="left" w:pos="709"/>
          <w:tab w:val="left" w:pos="851"/>
        </w:tabs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A7AF6" w:rsidRPr="00CA7AF6">
        <w:rPr>
          <w:sz w:val="28"/>
          <w:szCs w:val="28"/>
        </w:rPr>
        <w:t xml:space="preserve">возможности музыкального оформления телепередачи;  </w:t>
      </w:r>
    </w:p>
    <w:p w:rsidR="00CE23A7" w:rsidRPr="00CA7AF6" w:rsidRDefault="00CE23A7" w:rsidP="00CE23A7">
      <w:pPr>
        <w:pStyle w:val="ad"/>
        <w:tabs>
          <w:tab w:val="clear" w:pos="4677"/>
          <w:tab w:val="clear" w:pos="9355"/>
          <w:tab w:val="left" w:pos="709"/>
          <w:tab w:val="left" w:pos="851"/>
        </w:tabs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A7AF6">
        <w:rPr>
          <w:sz w:val="28"/>
          <w:szCs w:val="28"/>
        </w:rPr>
        <w:t>возможнос</w:t>
      </w:r>
      <w:r>
        <w:rPr>
          <w:sz w:val="28"/>
          <w:szCs w:val="28"/>
        </w:rPr>
        <w:t>ти программ нелинейного монтажа.</w:t>
      </w:r>
    </w:p>
    <w:p w:rsidR="00CE23A7" w:rsidRDefault="00CE23A7" w:rsidP="00CE23A7">
      <w:pPr>
        <w:widowControl w:val="0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5010CD" w:rsidRPr="005010CD">
        <w:rPr>
          <w:i/>
          <w:sz w:val="28"/>
          <w:szCs w:val="28"/>
        </w:rPr>
        <w:t>ладеть</w:t>
      </w:r>
      <w:r>
        <w:rPr>
          <w:i/>
          <w:sz w:val="28"/>
          <w:szCs w:val="28"/>
        </w:rPr>
        <w:t>:</w:t>
      </w:r>
    </w:p>
    <w:p w:rsidR="00CE23A7" w:rsidRPr="00CE23A7" w:rsidRDefault="00CE23A7" w:rsidP="00CE23A7">
      <w:pPr>
        <w:widowControl w:val="0"/>
        <w:ind w:firstLine="425"/>
        <w:jc w:val="both"/>
        <w:rPr>
          <w:b/>
          <w:i/>
          <w:sz w:val="28"/>
          <w:szCs w:val="28"/>
        </w:rPr>
      </w:pPr>
      <w:r w:rsidRPr="00CE23A7">
        <w:rPr>
          <w:b/>
          <w:i/>
          <w:sz w:val="28"/>
          <w:szCs w:val="28"/>
        </w:rPr>
        <w:t xml:space="preserve">– </w:t>
      </w:r>
      <w:r w:rsidRPr="00CE23A7">
        <w:rPr>
          <w:sz w:val="28"/>
          <w:szCs w:val="28"/>
        </w:rPr>
        <w:t xml:space="preserve">навыками организации основных этапов создания телепередачи: выбор темы, формирование творческого коллектива, написание сценарного плана, работа с микрофоном и видеокамерой и т.д.;  </w:t>
      </w:r>
    </w:p>
    <w:p w:rsidR="00CE23A7" w:rsidRPr="00CE23A7" w:rsidRDefault="00CE23A7" w:rsidP="00CE23A7">
      <w:pPr>
        <w:ind w:firstLine="425"/>
        <w:jc w:val="both"/>
        <w:rPr>
          <w:sz w:val="28"/>
          <w:szCs w:val="28"/>
        </w:rPr>
      </w:pPr>
      <w:r w:rsidRPr="00CE23A7">
        <w:rPr>
          <w:b/>
          <w:i/>
          <w:sz w:val="28"/>
          <w:szCs w:val="28"/>
        </w:rPr>
        <w:t xml:space="preserve">– </w:t>
      </w:r>
      <w:r w:rsidRPr="00CE23A7">
        <w:rPr>
          <w:sz w:val="28"/>
          <w:szCs w:val="28"/>
        </w:rPr>
        <w:t xml:space="preserve">навыками </w:t>
      </w:r>
      <w:proofErr w:type="spellStart"/>
      <w:r w:rsidRPr="00CE23A7">
        <w:rPr>
          <w:sz w:val="28"/>
          <w:szCs w:val="28"/>
        </w:rPr>
        <w:t>звуко</w:t>
      </w:r>
      <w:proofErr w:type="spellEnd"/>
      <w:r w:rsidRPr="00CE23A7">
        <w:rPr>
          <w:sz w:val="28"/>
          <w:szCs w:val="28"/>
        </w:rPr>
        <w:t xml:space="preserve">- и видеозаписи телепередачи; </w:t>
      </w:r>
    </w:p>
    <w:p w:rsidR="00341918" w:rsidRPr="00CE23A7" w:rsidRDefault="00CE23A7" w:rsidP="00CE23A7">
      <w:pPr>
        <w:ind w:firstLine="425"/>
        <w:jc w:val="both"/>
        <w:rPr>
          <w:sz w:val="28"/>
          <w:szCs w:val="28"/>
        </w:rPr>
      </w:pPr>
      <w:r w:rsidRPr="00CE23A7">
        <w:rPr>
          <w:sz w:val="28"/>
          <w:szCs w:val="28"/>
        </w:rPr>
        <w:t>– навыками нелинейного монтажа телепередачи.</w:t>
      </w:r>
    </w:p>
    <w:p w:rsidR="00B05F81" w:rsidRDefault="00B05F81" w:rsidP="00B05F8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окончанию</w:t>
      </w:r>
      <w:r w:rsidRPr="00136273">
        <w:rPr>
          <w:sz w:val="28"/>
          <w:szCs w:val="28"/>
        </w:rPr>
        <w:t xml:space="preserve"> изучения данной дисциплины студент должен</w:t>
      </w:r>
      <w:r>
        <w:rPr>
          <w:sz w:val="28"/>
          <w:szCs w:val="28"/>
        </w:rPr>
        <w:t xml:space="preserve"> </w:t>
      </w:r>
      <w:r w:rsidRPr="00304849">
        <w:rPr>
          <w:i/>
          <w:sz w:val="28"/>
          <w:szCs w:val="28"/>
        </w:rPr>
        <w:t>уметь</w:t>
      </w:r>
      <w:r>
        <w:rPr>
          <w:i/>
          <w:sz w:val="28"/>
          <w:szCs w:val="28"/>
        </w:rPr>
        <w:t>:</w:t>
      </w:r>
    </w:p>
    <w:p w:rsidR="00CE23A7" w:rsidRPr="00CE23A7" w:rsidRDefault="00CE23A7" w:rsidP="00CE23A7">
      <w:pPr>
        <w:pStyle w:val="ad"/>
        <w:tabs>
          <w:tab w:val="clear" w:pos="4677"/>
          <w:tab w:val="clear" w:pos="9355"/>
          <w:tab w:val="left" w:pos="709"/>
          <w:tab w:val="left" w:pos="851"/>
        </w:tabs>
        <w:ind w:left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E23A7">
        <w:rPr>
          <w:sz w:val="28"/>
          <w:szCs w:val="28"/>
        </w:rPr>
        <w:t xml:space="preserve">сформировать творческий коллектив для создания телепередачи, распределить профессиональные обязанности; </w:t>
      </w:r>
    </w:p>
    <w:p w:rsidR="00CE23A7" w:rsidRPr="00CE23A7" w:rsidRDefault="00CE23A7" w:rsidP="00CE23A7">
      <w:pPr>
        <w:pStyle w:val="ad"/>
        <w:tabs>
          <w:tab w:val="clear" w:pos="4677"/>
          <w:tab w:val="clear" w:pos="9355"/>
          <w:tab w:val="left" w:pos="709"/>
          <w:tab w:val="left" w:pos="851"/>
        </w:tabs>
        <w:ind w:left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E23A7">
        <w:rPr>
          <w:sz w:val="28"/>
          <w:szCs w:val="28"/>
        </w:rPr>
        <w:t xml:space="preserve">сформулировать идею и тему телепередачи, ее отдельных компонентов; </w:t>
      </w:r>
    </w:p>
    <w:p w:rsidR="00CE23A7" w:rsidRPr="00CE23A7" w:rsidRDefault="00CE23A7" w:rsidP="00CE23A7">
      <w:pPr>
        <w:pStyle w:val="ad"/>
        <w:tabs>
          <w:tab w:val="clear" w:pos="4677"/>
          <w:tab w:val="clear" w:pos="9355"/>
          <w:tab w:val="left" w:pos="709"/>
          <w:tab w:val="left" w:pos="851"/>
        </w:tabs>
        <w:ind w:left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E23A7">
        <w:rPr>
          <w:sz w:val="28"/>
          <w:szCs w:val="28"/>
        </w:rPr>
        <w:t>написать сценарный план телепередачи;</w:t>
      </w:r>
    </w:p>
    <w:p w:rsidR="00CE23A7" w:rsidRPr="00CE23A7" w:rsidRDefault="00CE23A7" w:rsidP="00CE23A7">
      <w:pPr>
        <w:pStyle w:val="ad"/>
        <w:tabs>
          <w:tab w:val="clear" w:pos="4677"/>
          <w:tab w:val="clear" w:pos="9355"/>
          <w:tab w:val="left" w:pos="709"/>
          <w:tab w:val="left" w:pos="851"/>
        </w:tabs>
        <w:ind w:left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E23A7">
        <w:rPr>
          <w:sz w:val="28"/>
          <w:szCs w:val="28"/>
        </w:rPr>
        <w:t xml:space="preserve">определить все возможные источники информации для подготовки телепередачи предложенной тематики; </w:t>
      </w:r>
    </w:p>
    <w:p w:rsidR="00CE23A7" w:rsidRPr="00CE23A7" w:rsidRDefault="00CE23A7" w:rsidP="00CE23A7">
      <w:pPr>
        <w:pStyle w:val="ad"/>
        <w:tabs>
          <w:tab w:val="clear" w:pos="4677"/>
          <w:tab w:val="clear" w:pos="9355"/>
          <w:tab w:val="left" w:pos="709"/>
          <w:tab w:val="left" w:pos="851"/>
        </w:tabs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E23A7">
        <w:rPr>
          <w:sz w:val="28"/>
          <w:szCs w:val="28"/>
        </w:rPr>
        <w:t xml:space="preserve">работать со </w:t>
      </w:r>
      <w:proofErr w:type="spellStart"/>
      <w:r w:rsidRPr="00CE23A7">
        <w:rPr>
          <w:sz w:val="28"/>
          <w:szCs w:val="28"/>
        </w:rPr>
        <w:t>звуко</w:t>
      </w:r>
      <w:proofErr w:type="spellEnd"/>
      <w:r w:rsidRPr="00CE23A7">
        <w:rPr>
          <w:sz w:val="28"/>
          <w:szCs w:val="28"/>
        </w:rPr>
        <w:t xml:space="preserve">- и видеозаписывающей техникой в различных условиях для подготовки телепередачи; </w:t>
      </w:r>
    </w:p>
    <w:p w:rsidR="00CE23A7" w:rsidRPr="00CE23A7" w:rsidRDefault="00CE23A7" w:rsidP="00CE23A7">
      <w:pPr>
        <w:pStyle w:val="ad"/>
        <w:tabs>
          <w:tab w:val="clear" w:pos="4677"/>
          <w:tab w:val="clear" w:pos="9355"/>
          <w:tab w:val="left" w:pos="709"/>
          <w:tab w:val="left" w:pos="851"/>
        </w:tabs>
        <w:ind w:left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E23A7">
        <w:rPr>
          <w:sz w:val="28"/>
          <w:szCs w:val="28"/>
        </w:rPr>
        <w:t>смонтировать телепередачу;</w:t>
      </w:r>
    </w:p>
    <w:p w:rsidR="00CE23A7" w:rsidRDefault="00CE23A7" w:rsidP="00CE23A7">
      <w:pPr>
        <w:pStyle w:val="ad"/>
        <w:tabs>
          <w:tab w:val="clear" w:pos="4677"/>
          <w:tab w:val="clear" w:pos="9355"/>
          <w:tab w:val="left" w:pos="709"/>
          <w:tab w:val="left" w:pos="851"/>
        </w:tabs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E23A7">
        <w:rPr>
          <w:sz w:val="28"/>
          <w:szCs w:val="28"/>
        </w:rPr>
        <w:t>подготовить передачу для выхода в эфир</w:t>
      </w:r>
      <w:r>
        <w:rPr>
          <w:sz w:val="28"/>
          <w:szCs w:val="28"/>
        </w:rPr>
        <w:t>.</w:t>
      </w:r>
    </w:p>
    <w:p w:rsidR="00472D09" w:rsidRPr="00CE23A7" w:rsidRDefault="00472D09" w:rsidP="00472D09">
      <w:pPr>
        <w:pStyle w:val="ad"/>
        <w:tabs>
          <w:tab w:val="clear" w:pos="4677"/>
          <w:tab w:val="clear" w:pos="9355"/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sz w:val="28"/>
        </w:rPr>
        <w:t>Во время обучения используются инновационные методы, интерактивные технологии, позволяющие приблизить учебный процесс к потребностям и реалиям современного рынка труда.</w:t>
      </w:r>
    </w:p>
    <w:p w:rsidR="00B05F81" w:rsidRDefault="00B05F81" w:rsidP="00B05F81">
      <w:pPr>
        <w:jc w:val="both"/>
        <w:rPr>
          <w:sz w:val="28"/>
          <w:szCs w:val="28"/>
        </w:rPr>
      </w:pPr>
      <w:r w:rsidRPr="005010CD">
        <w:rPr>
          <w:spacing w:val="2"/>
          <w:w w:val="106"/>
          <w:sz w:val="28"/>
          <w:szCs w:val="28"/>
        </w:rPr>
        <w:t>Кроме того,</w:t>
      </w:r>
      <w:r>
        <w:rPr>
          <w:b/>
          <w:spacing w:val="2"/>
          <w:w w:val="106"/>
          <w:sz w:val="28"/>
          <w:szCs w:val="28"/>
        </w:rPr>
        <w:t xml:space="preserve"> </w:t>
      </w:r>
      <w:r w:rsidRPr="005010CD">
        <w:rPr>
          <w:spacing w:val="2"/>
          <w:w w:val="106"/>
          <w:sz w:val="28"/>
          <w:szCs w:val="28"/>
        </w:rPr>
        <w:t>с</w:t>
      </w:r>
      <w:r>
        <w:rPr>
          <w:spacing w:val="2"/>
          <w:w w:val="106"/>
          <w:sz w:val="28"/>
          <w:szCs w:val="28"/>
        </w:rPr>
        <w:t>пециалист</w:t>
      </w:r>
      <w:r>
        <w:rPr>
          <w:i/>
          <w:spacing w:val="2"/>
          <w:w w:val="106"/>
          <w:sz w:val="28"/>
          <w:szCs w:val="28"/>
        </w:rPr>
        <w:t xml:space="preserve"> должен</w:t>
      </w:r>
      <w:r>
        <w:rPr>
          <w:spacing w:val="2"/>
          <w:w w:val="106"/>
          <w:sz w:val="28"/>
          <w:szCs w:val="28"/>
        </w:rPr>
        <w:t xml:space="preserve"> обладать</w:t>
      </w:r>
      <w:r>
        <w:rPr>
          <w:sz w:val="28"/>
          <w:szCs w:val="28"/>
        </w:rPr>
        <w:t xml:space="preserve"> качествами гражданственности,  уметь работать в команде, быть способным к критике и самокритике.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B05F81">
        <w:rPr>
          <w:b/>
          <w:sz w:val="28"/>
          <w:szCs w:val="28"/>
        </w:rPr>
        <w:t>Требования к академическим компетенциям специалиста</w:t>
      </w:r>
      <w:r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Специалист должен: АК-1. Уметь применять базовые научно-теоретические знания для решения теоретических и практических задач.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АК-2. Владеть системным и сравнительным анализом.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 xml:space="preserve">АК-3. Владеть </w:t>
      </w:r>
      <w:r w:rsidRPr="00341918">
        <w:rPr>
          <w:sz w:val="28"/>
          <w:szCs w:val="28"/>
        </w:rPr>
        <w:lastRenderedPageBreak/>
        <w:t>исследовательскими навыками.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АК-4. Уметь работать самостоятельно.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АК-5. Быть способным порождать новые идеи (обладать креативностью).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АК-6. Владеть междисциплинарным подходом при решении проблем.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АК-7. Иметь навыки, связанные с использованием технических устройств, управлением информацией и работой с компьютером.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АК-8. Обладать навыками устной и письменной коммуникации.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АК-9. Уметь учиться, повышать свою квалификацию в течение всей жизни.</w:t>
      </w:r>
    </w:p>
    <w:p w:rsidR="00136273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Требования к социально-личностным компетенциям специалиста</w:t>
      </w:r>
      <w:r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Специалист должен: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СЛК-1. Обладать качествами гражданственности.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СЛК-2. Быть способным к социальному взаимодействию.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СЛК-3. Обладать способностью к межличностным коммуникациям.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 xml:space="preserve">СЛК-4. Владеть навыками </w:t>
      </w:r>
      <w:proofErr w:type="spellStart"/>
      <w:r w:rsidRPr="00341918">
        <w:rPr>
          <w:sz w:val="28"/>
          <w:szCs w:val="28"/>
        </w:rPr>
        <w:t>здоровьесбережения</w:t>
      </w:r>
      <w:proofErr w:type="spellEnd"/>
      <w:r w:rsidRPr="003419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СЛК-5. Быть способным к критике и самокритике. СЛК-6. Уметь работать в команде.</w:t>
      </w:r>
      <w:r w:rsidR="00136273">
        <w:rPr>
          <w:sz w:val="28"/>
          <w:szCs w:val="28"/>
        </w:rPr>
        <w:t xml:space="preserve"> </w:t>
      </w:r>
      <w:r w:rsidR="00DA6A7E">
        <w:rPr>
          <w:sz w:val="28"/>
          <w:szCs w:val="28"/>
        </w:rPr>
        <w:t xml:space="preserve"> 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 xml:space="preserve">Специалист должен быть способен: 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Творческая деятельность</w:t>
      </w:r>
      <w:r w:rsidR="00B05F81"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ПК-1. Постоянно совершенствовать методы создания журналистского контента, используя современные информационные технологии.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ПК-2. Творчески применять полученные знания и приобретенные навыки в профессиональной деятельности.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ПК-3. Владеть основами творческой деятельности теле-, радио- и интернет-журналиста, методикой теле-, радио- и интернет-журналистики, профессиональным мастерством теле-, радио- и интернет-журналиста.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Технологическая деятельность</w:t>
      </w:r>
      <w:r w:rsidR="00B05F81"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 xml:space="preserve">ПК-4. Владеть навыками технологии создания теле- и радиопередач, в том числе: техникой аудиовизуальных СМИ, теле- и </w:t>
      </w:r>
      <w:proofErr w:type="spellStart"/>
      <w:r w:rsidRPr="00341918">
        <w:rPr>
          <w:sz w:val="28"/>
          <w:szCs w:val="28"/>
        </w:rPr>
        <w:t>радиопроизводством</w:t>
      </w:r>
      <w:proofErr w:type="spellEnd"/>
      <w:r w:rsidRPr="00341918">
        <w:rPr>
          <w:sz w:val="28"/>
          <w:szCs w:val="28"/>
        </w:rPr>
        <w:t xml:space="preserve">, техникой теле- и </w:t>
      </w:r>
      <w:proofErr w:type="spellStart"/>
      <w:r w:rsidRPr="00341918">
        <w:rPr>
          <w:sz w:val="28"/>
          <w:szCs w:val="28"/>
        </w:rPr>
        <w:t>радиоречи</w:t>
      </w:r>
      <w:proofErr w:type="spellEnd"/>
      <w:r w:rsidRPr="00341918">
        <w:rPr>
          <w:sz w:val="28"/>
          <w:szCs w:val="28"/>
        </w:rPr>
        <w:t>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ПК-5. Владеть навыками разработки, наполнения и обновления сайтов интернет-изданий, информационных агентств, пресс-центров, пресс-служб.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ПК-6. Владеть навыками технологического процесса выпуска газет и журналов, в том числе: основами полиграфии, компьютерной вёрсткой, методикой работы литературного работника, основами редактуры журналистских текстов.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Организационно-управленческая деятельность</w:t>
      </w:r>
      <w:r w:rsidR="00B05F81"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ПК-7. Отслеживать изменения  нормативно-правовой базы, регулирующей деятельность СМИ, и учитывать их в своей работе; знать номенклатуру документации организации-работодателя.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ПК-8. Организовывать работу малых коллективов исполнителей для достижения поставленных целей, мотивировать выполнение возложенных на членов трудового коллектива обязанностей.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ПК-9. Вести внутреннюю документацию организации в соответствии со служебными обязанностями, вести внутреннюю переписку. ПК-10. Взаимодействовать со специалистами смежных профилей в рамках выполнения общих творческих задач.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ПК-11. Вести переговоры с другими заинтересованными участниками, в том числе партнерами и клиентами организации, органами государственного управления.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 xml:space="preserve">ПК-12. Использовать эффективные формы участия </w:t>
      </w:r>
      <w:r w:rsidRPr="00341918">
        <w:rPr>
          <w:sz w:val="28"/>
          <w:szCs w:val="28"/>
        </w:rPr>
        <w:lastRenderedPageBreak/>
        <w:t>организации в политическом процессе, способствовать эффективной коммуникации власти и общества через средства массовой коммуникации.</w:t>
      </w:r>
    </w:p>
    <w:p w:rsidR="00535935" w:rsidRDefault="00341918" w:rsidP="00341918">
      <w:pPr>
        <w:ind w:firstLine="709"/>
        <w:jc w:val="both"/>
        <w:rPr>
          <w:sz w:val="28"/>
          <w:szCs w:val="28"/>
          <w:lang w:val="be-BY"/>
        </w:rPr>
      </w:pPr>
      <w:r w:rsidRPr="00341918">
        <w:rPr>
          <w:sz w:val="28"/>
          <w:szCs w:val="28"/>
        </w:rPr>
        <w:t>Инновационная деятельность</w:t>
      </w:r>
      <w:r w:rsidR="00B05F81"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ПК-13. Осуществлять поиск, систематизацию и анализ информации по перспективам развития отрасли, инновационным технологиям, проектам и решениям.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ПК-14. Определять цели инноваций и способы их достижения.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ПК-15. Работать с научной, технической и патентной литературой.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ПК-16. Оценивать конкурентоспособность и экономическую эффективность разрабатываемых технологий.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ПК-17. Применять методы анализа и организации внедрения инноваций.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ПК-18. Составлять договора совместной деятельности по освоению новых технологий.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ПК-19. Готовить проекты лицензионных договоров о передаче прав на использование объектов интеллектуальной собственности.</w:t>
      </w:r>
      <w:r w:rsidR="00B05F81">
        <w:rPr>
          <w:sz w:val="28"/>
          <w:szCs w:val="28"/>
        </w:rPr>
        <w:t xml:space="preserve"> 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Информационно-аналитическая деятельность</w:t>
      </w:r>
      <w:r w:rsidR="00B05F81"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ПК-20. Проводить сбор, обработку, систематизацию, актуализацию, представление, распространение, анализ и интерпретацию информации с использованием современных информационных и коммуникационных технологий.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ПК-21. Осуществлять разработку, реализацию и оптимизацию информационных ресурсов и потоков в организациях.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ПК-22. Готовить доклады, материалы к презентациям.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ПК-23. Анализировать базовые модели политической коммуникации как когнитивные конструкции, концептуально отображающие содержание процессов информационного воздействия и взаимодействия в политической сфере.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ПК-24. Готовить информационно-аналитические заключения, сознавать методики прогнозирования политических процессов.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Экспертно-референтская деятельность</w:t>
      </w:r>
      <w:r w:rsidR="00B05F81"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ПК-25. Оценивать исторические и современные проблемы и тенденции, готовить научные материалы, составлять рефераты, обзоры, рецензии.ПК-26. Представлять итоги проделанной работы в виде отчетов, рефератов, статей, оформленных в соответствии с имеющимися требованиями с привлечением современных средств редактирования и печати.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Журналистская деятельность</w:t>
      </w:r>
      <w:r w:rsidR="00B05F81">
        <w:rPr>
          <w:sz w:val="28"/>
          <w:szCs w:val="28"/>
        </w:rPr>
        <w:t xml:space="preserve">. </w:t>
      </w:r>
      <w:r w:rsidRPr="00341918">
        <w:rPr>
          <w:sz w:val="28"/>
          <w:szCs w:val="28"/>
        </w:rPr>
        <w:t>ПК-27. Уметь анализировать социально-значимые проблемы и процессы в контексте идеологии белорусской государственности и проводимой информационной политики в Республике Беларусь.ПК-28. Владеть методологией деятельности по сбору, обработке и распространению информации с помощью СМИ.</w:t>
      </w:r>
      <w:r w:rsidR="00B05F81">
        <w:rPr>
          <w:sz w:val="28"/>
          <w:szCs w:val="28"/>
        </w:rPr>
        <w:t xml:space="preserve"> </w:t>
      </w:r>
      <w:r w:rsidRPr="00341918">
        <w:rPr>
          <w:sz w:val="28"/>
          <w:szCs w:val="28"/>
        </w:rPr>
        <w:t>ПК-29. Уметь применять систему методов журналистского творчества; жанровые разновидности журналистского текста и особенности работы над материалами разных жанров.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Научно-исследовательская деятельность</w:t>
      </w:r>
    </w:p>
    <w:p w:rsidR="00341918" w:rsidRPr="00341918" w:rsidRDefault="00341918" w:rsidP="00341918">
      <w:pPr>
        <w:ind w:firstLine="709"/>
        <w:jc w:val="both"/>
        <w:rPr>
          <w:sz w:val="28"/>
          <w:szCs w:val="28"/>
        </w:rPr>
      </w:pPr>
      <w:r w:rsidRPr="00341918">
        <w:rPr>
          <w:sz w:val="28"/>
          <w:szCs w:val="28"/>
        </w:rPr>
        <w:t>ПК-30. Осуществлять сбор и систематизацию научно-практической информации по теме исследования в области информации и коммуникации.</w:t>
      </w:r>
    </w:p>
    <w:p w:rsidR="008C6969" w:rsidRDefault="008C6969" w:rsidP="007A4766">
      <w:pPr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lastRenderedPageBreak/>
        <w:t>Количество академических часов</w:t>
      </w:r>
    </w:p>
    <w:tbl>
      <w:tblPr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3614"/>
        <w:gridCol w:w="5673"/>
      </w:tblGrid>
      <w:tr w:rsidR="008C6969" w:rsidRPr="008468D1" w:rsidTr="008468D1">
        <w:trPr>
          <w:trHeight w:val="31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8C6969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журналистики </w:t>
            </w:r>
          </w:p>
        </w:tc>
      </w:tr>
      <w:tr w:rsidR="008C6969" w:rsidRPr="008468D1" w:rsidTr="008468D1">
        <w:trPr>
          <w:trHeight w:val="31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8C6969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Телевидения и радиовещания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8C6969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472D09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8C6969" w:rsidRPr="008468D1" w:rsidTr="008468D1">
        <w:trPr>
          <w:trHeight w:val="337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Лекции  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8C6969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472D09" w:rsidP="008468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472D09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C6969" w:rsidRPr="008468D1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6011CF" w:rsidP="008468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C6969" w:rsidRPr="008468D1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472D09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Курсовая работа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8C6969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–</w:t>
            </w:r>
          </w:p>
        </w:tc>
      </w:tr>
      <w:tr w:rsidR="008C6969" w:rsidRPr="008468D1" w:rsidTr="008468D1">
        <w:trPr>
          <w:trHeight w:val="658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аудиторных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472D09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8C6969" w:rsidRPr="008468D1" w:rsidTr="008468D1">
        <w:trPr>
          <w:trHeight w:val="643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0B4658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472D09" w:rsidP="00491D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8C6969" w:rsidRPr="008468D1" w:rsidTr="008468D1">
        <w:trPr>
          <w:trHeight w:val="337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bCs/>
                <w:sz w:val="28"/>
                <w:szCs w:val="28"/>
                <w:lang w:eastAsia="en-US"/>
              </w:rPr>
            </w:pPr>
            <w:r w:rsidRPr="008468D1">
              <w:rPr>
                <w:bCs/>
                <w:sz w:val="28"/>
                <w:szCs w:val="28"/>
                <w:lang w:eastAsia="en-US"/>
              </w:rPr>
              <w:t>Форма получения высшего образования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0B4658" w:rsidP="000B465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очная</w:t>
            </w:r>
          </w:p>
        </w:tc>
      </w:tr>
    </w:tbl>
    <w:p w:rsidR="00304849" w:rsidRPr="00136273" w:rsidRDefault="00304849" w:rsidP="00304849">
      <w:pPr>
        <w:pStyle w:val="21"/>
        <w:ind w:left="720"/>
        <w:jc w:val="both"/>
        <w:rPr>
          <w:rFonts w:ascii="Times New Roman" w:hAnsi="Times New Roman"/>
        </w:rPr>
      </w:pPr>
    </w:p>
    <w:p w:rsidR="0051044A" w:rsidRDefault="0051044A" w:rsidP="0051044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Форма итогового контроля знаний – зачет.</w:t>
      </w:r>
    </w:p>
    <w:p w:rsidR="0011248D" w:rsidRPr="00B050C1" w:rsidRDefault="0011248D" w:rsidP="00D44BF7">
      <w:pPr>
        <w:pStyle w:val="21"/>
        <w:ind w:left="720" w:firstLine="709"/>
        <w:jc w:val="both"/>
        <w:rPr>
          <w:rFonts w:ascii="Times New Roman" w:hAnsi="Times New Roman"/>
          <w:highlight w:val="yellow"/>
        </w:rPr>
      </w:pPr>
    </w:p>
    <w:p w:rsidR="00D64336" w:rsidRDefault="00B800F2" w:rsidP="00BC6DC6">
      <w:pPr>
        <w:spacing w:after="200" w:line="276" w:lineRule="auto"/>
        <w:jc w:val="center"/>
      </w:pPr>
      <w:r>
        <w:rPr>
          <w:b/>
          <w:sz w:val="28"/>
          <w:szCs w:val="28"/>
        </w:rPr>
        <w:br w:type="page"/>
      </w:r>
      <w:r w:rsidR="00D64336" w:rsidRPr="00BC6DC6">
        <w:rPr>
          <w:b/>
          <w:caps/>
          <w:sz w:val="28"/>
          <w:szCs w:val="28"/>
        </w:rPr>
        <w:lastRenderedPageBreak/>
        <w:t>Со</w:t>
      </w:r>
      <w:r w:rsidR="00BC6DC6" w:rsidRPr="00BC6DC6">
        <w:rPr>
          <w:b/>
          <w:caps/>
          <w:sz w:val="28"/>
          <w:szCs w:val="28"/>
        </w:rPr>
        <w:t>держание учебного материала</w:t>
      </w:r>
    </w:p>
    <w:p w:rsidR="00D64336" w:rsidRDefault="00D64336" w:rsidP="005056F4">
      <w:pPr>
        <w:jc w:val="both"/>
      </w:pPr>
    </w:p>
    <w:p w:rsidR="00472D09" w:rsidRPr="00F93D43" w:rsidRDefault="00472D09" w:rsidP="00F93D43">
      <w:pPr>
        <w:pStyle w:val="af5"/>
        <w:numPr>
          <w:ilvl w:val="0"/>
          <w:numId w:val="9"/>
        </w:numPr>
        <w:rPr>
          <w:b/>
          <w:sz w:val="28"/>
          <w:szCs w:val="28"/>
        </w:rPr>
      </w:pPr>
      <w:r w:rsidRPr="00F93D43">
        <w:rPr>
          <w:b/>
          <w:sz w:val="28"/>
          <w:szCs w:val="28"/>
        </w:rPr>
        <w:t xml:space="preserve">Введение. </w:t>
      </w:r>
    </w:p>
    <w:p w:rsidR="00472D09" w:rsidRPr="00F674BC" w:rsidRDefault="00472D09" w:rsidP="00741BA0">
      <w:pPr>
        <w:pStyle w:val="af5"/>
        <w:numPr>
          <w:ilvl w:val="0"/>
          <w:numId w:val="3"/>
        </w:numPr>
        <w:rPr>
          <w:sz w:val="28"/>
          <w:szCs w:val="28"/>
        </w:rPr>
      </w:pPr>
      <w:r w:rsidRPr="00F674BC">
        <w:rPr>
          <w:sz w:val="28"/>
          <w:szCs w:val="28"/>
        </w:rPr>
        <w:t xml:space="preserve">Предмет и задачи курса. </w:t>
      </w:r>
    </w:p>
    <w:p w:rsidR="00472D09" w:rsidRPr="00F674BC" w:rsidRDefault="00472D09" w:rsidP="00741BA0">
      <w:pPr>
        <w:pStyle w:val="af5"/>
        <w:numPr>
          <w:ilvl w:val="0"/>
          <w:numId w:val="3"/>
        </w:numPr>
        <w:rPr>
          <w:sz w:val="28"/>
          <w:szCs w:val="28"/>
        </w:rPr>
      </w:pPr>
      <w:r w:rsidRPr="00F674BC">
        <w:rPr>
          <w:sz w:val="28"/>
          <w:szCs w:val="28"/>
        </w:rPr>
        <w:t>Обзор литературы.</w:t>
      </w:r>
    </w:p>
    <w:p w:rsidR="00472D09" w:rsidRPr="00F674BC" w:rsidRDefault="00472D09" w:rsidP="00472D09">
      <w:pPr>
        <w:jc w:val="both"/>
        <w:rPr>
          <w:sz w:val="28"/>
          <w:szCs w:val="28"/>
        </w:rPr>
      </w:pPr>
    </w:p>
    <w:p w:rsidR="00472D09" w:rsidRPr="00F93D43" w:rsidRDefault="00472D09" w:rsidP="00F93D43">
      <w:pPr>
        <w:pStyle w:val="af5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8"/>
          <w:szCs w:val="28"/>
        </w:rPr>
      </w:pPr>
      <w:r w:rsidRPr="00F93D43">
        <w:rPr>
          <w:b/>
          <w:sz w:val="28"/>
          <w:szCs w:val="28"/>
        </w:rPr>
        <w:t xml:space="preserve">Этапы развития молодежного телевещания. </w:t>
      </w:r>
    </w:p>
    <w:p w:rsidR="00472D09" w:rsidRPr="00F674BC" w:rsidRDefault="00472D09" w:rsidP="00741BA0">
      <w:pPr>
        <w:pStyle w:val="af5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  <w:szCs w:val="28"/>
        </w:rPr>
      </w:pPr>
      <w:r w:rsidRPr="00F674BC">
        <w:rPr>
          <w:sz w:val="28"/>
          <w:szCs w:val="28"/>
        </w:rPr>
        <w:t>Создание молодежной редакции на Центральном и Белорусском телевидении.</w:t>
      </w:r>
    </w:p>
    <w:p w:rsidR="00472D09" w:rsidRPr="00F674BC" w:rsidRDefault="00472D09" w:rsidP="00472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rPr>
          <w:sz w:val="28"/>
          <w:szCs w:val="28"/>
        </w:rPr>
      </w:pPr>
    </w:p>
    <w:p w:rsidR="00472D09" w:rsidRPr="00F93D43" w:rsidRDefault="00472D09" w:rsidP="00F93D43">
      <w:pPr>
        <w:pStyle w:val="af5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8"/>
          <w:szCs w:val="28"/>
        </w:rPr>
      </w:pPr>
      <w:r w:rsidRPr="00F93D43">
        <w:rPr>
          <w:b/>
          <w:sz w:val="28"/>
          <w:szCs w:val="28"/>
        </w:rPr>
        <w:t xml:space="preserve">Этапы развития молодежного телевещания. </w:t>
      </w:r>
    </w:p>
    <w:p w:rsidR="00472D09" w:rsidRPr="00F674BC" w:rsidRDefault="00472D09" w:rsidP="00741BA0">
      <w:pPr>
        <w:pStyle w:val="af5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  <w:szCs w:val="28"/>
        </w:rPr>
      </w:pPr>
      <w:r w:rsidRPr="00F674BC">
        <w:rPr>
          <w:sz w:val="28"/>
          <w:szCs w:val="28"/>
        </w:rPr>
        <w:t>Молодежные программы и персоналии 1960-х гг.</w:t>
      </w:r>
    </w:p>
    <w:p w:rsidR="00472D09" w:rsidRDefault="00472D09" w:rsidP="00472D09">
      <w:pPr>
        <w:rPr>
          <w:sz w:val="28"/>
          <w:szCs w:val="28"/>
        </w:rPr>
      </w:pPr>
    </w:p>
    <w:p w:rsidR="00472D09" w:rsidRPr="00F93D43" w:rsidRDefault="00472D09" w:rsidP="00F93D43">
      <w:pPr>
        <w:pStyle w:val="af5"/>
        <w:numPr>
          <w:ilvl w:val="0"/>
          <w:numId w:val="9"/>
        </w:numPr>
        <w:rPr>
          <w:b/>
          <w:sz w:val="28"/>
          <w:szCs w:val="28"/>
        </w:rPr>
      </w:pPr>
      <w:r w:rsidRPr="00F93D43">
        <w:rPr>
          <w:b/>
          <w:sz w:val="28"/>
          <w:szCs w:val="28"/>
        </w:rPr>
        <w:t xml:space="preserve">Этапы развития молодежного телевещания. </w:t>
      </w:r>
    </w:p>
    <w:p w:rsidR="00472D09" w:rsidRPr="00F674BC" w:rsidRDefault="00472D09" w:rsidP="00741BA0">
      <w:pPr>
        <w:pStyle w:val="af5"/>
        <w:numPr>
          <w:ilvl w:val="0"/>
          <w:numId w:val="4"/>
        </w:numPr>
        <w:rPr>
          <w:sz w:val="28"/>
          <w:szCs w:val="28"/>
        </w:rPr>
      </w:pPr>
      <w:r w:rsidRPr="00F674BC">
        <w:rPr>
          <w:sz w:val="28"/>
          <w:szCs w:val="28"/>
        </w:rPr>
        <w:t>Молодежные программы и персоналии 1970-х гг. программы для молодежи музыкальной редакции Белорусского телевидения.</w:t>
      </w:r>
    </w:p>
    <w:p w:rsidR="00472D09" w:rsidRDefault="00472D09" w:rsidP="00472D09">
      <w:pPr>
        <w:rPr>
          <w:sz w:val="28"/>
          <w:szCs w:val="28"/>
        </w:rPr>
      </w:pPr>
    </w:p>
    <w:p w:rsidR="00472D09" w:rsidRPr="00F93D43" w:rsidRDefault="00472D09" w:rsidP="00F93D43">
      <w:pPr>
        <w:pStyle w:val="af5"/>
        <w:numPr>
          <w:ilvl w:val="0"/>
          <w:numId w:val="9"/>
        </w:numPr>
        <w:rPr>
          <w:b/>
          <w:sz w:val="28"/>
          <w:szCs w:val="28"/>
        </w:rPr>
      </w:pPr>
      <w:r w:rsidRPr="00F93D43">
        <w:rPr>
          <w:b/>
          <w:sz w:val="28"/>
          <w:szCs w:val="28"/>
        </w:rPr>
        <w:t xml:space="preserve">Молодежное вещание периода перестройки и гласности. </w:t>
      </w:r>
    </w:p>
    <w:p w:rsidR="00472D09" w:rsidRPr="00F674BC" w:rsidRDefault="00472D09" w:rsidP="00741BA0">
      <w:pPr>
        <w:pStyle w:val="af5"/>
        <w:numPr>
          <w:ilvl w:val="0"/>
          <w:numId w:val="4"/>
        </w:numPr>
        <w:rPr>
          <w:sz w:val="28"/>
          <w:szCs w:val="28"/>
        </w:rPr>
      </w:pPr>
      <w:r w:rsidRPr="00F674BC">
        <w:rPr>
          <w:sz w:val="28"/>
          <w:szCs w:val="28"/>
        </w:rPr>
        <w:t>Технология создания телепрограммы «ТЭМП», «Молодежный телевизионный центр».</w:t>
      </w:r>
    </w:p>
    <w:p w:rsidR="00472D09" w:rsidRDefault="00472D09" w:rsidP="00472D09">
      <w:pPr>
        <w:rPr>
          <w:sz w:val="28"/>
          <w:szCs w:val="28"/>
        </w:rPr>
      </w:pPr>
    </w:p>
    <w:p w:rsidR="00472D09" w:rsidRPr="00F93D43" w:rsidRDefault="00472D09" w:rsidP="00F93D43">
      <w:pPr>
        <w:pStyle w:val="af5"/>
        <w:numPr>
          <w:ilvl w:val="0"/>
          <w:numId w:val="9"/>
        </w:numPr>
        <w:rPr>
          <w:b/>
          <w:sz w:val="28"/>
          <w:szCs w:val="28"/>
        </w:rPr>
      </w:pPr>
      <w:r w:rsidRPr="00F93D43">
        <w:rPr>
          <w:b/>
          <w:sz w:val="28"/>
          <w:szCs w:val="28"/>
        </w:rPr>
        <w:t xml:space="preserve">Молодежное вещание периода демократизации общества. </w:t>
      </w:r>
    </w:p>
    <w:p w:rsidR="00472D09" w:rsidRPr="00F674BC" w:rsidRDefault="00472D09" w:rsidP="00741BA0">
      <w:pPr>
        <w:pStyle w:val="af5"/>
        <w:numPr>
          <w:ilvl w:val="0"/>
          <w:numId w:val="4"/>
        </w:numPr>
        <w:rPr>
          <w:b/>
          <w:sz w:val="28"/>
          <w:szCs w:val="28"/>
        </w:rPr>
      </w:pPr>
      <w:r w:rsidRPr="00F674BC">
        <w:rPr>
          <w:sz w:val="28"/>
          <w:szCs w:val="28"/>
        </w:rPr>
        <w:t>Создание телепрограмм «Взгляд» (ЦТ), «</w:t>
      </w:r>
      <w:proofErr w:type="spellStart"/>
      <w:r w:rsidRPr="00F674BC">
        <w:rPr>
          <w:sz w:val="28"/>
          <w:szCs w:val="28"/>
        </w:rPr>
        <w:t>Крок</w:t>
      </w:r>
      <w:proofErr w:type="spellEnd"/>
      <w:r w:rsidRPr="00F674BC">
        <w:rPr>
          <w:sz w:val="28"/>
          <w:szCs w:val="28"/>
        </w:rPr>
        <w:t>» (БТ), их роль в активизации гражданской активности общества.</w:t>
      </w:r>
    </w:p>
    <w:p w:rsidR="00472D09" w:rsidRDefault="00472D09" w:rsidP="00472D09">
      <w:pPr>
        <w:rPr>
          <w:sz w:val="28"/>
          <w:szCs w:val="28"/>
        </w:rPr>
      </w:pPr>
    </w:p>
    <w:p w:rsidR="00472D09" w:rsidRPr="00F93D43" w:rsidRDefault="00472D09" w:rsidP="00F93D43">
      <w:pPr>
        <w:pStyle w:val="af5"/>
        <w:numPr>
          <w:ilvl w:val="0"/>
          <w:numId w:val="9"/>
        </w:numPr>
        <w:rPr>
          <w:b/>
          <w:sz w:val="28"/>
          <w:szCs w:val="28"/>
        </w:rPr>
      </w:pPr>
      <w:r w:rsidRPr="00F93D43">
        <w:rPr>
          <w:b/>
          <w:sz w:val="28"/>
          <w:szCs w:val="28"/>
        </w:rPr>
        <w:t xml:space="preserve">Молодежное телевещание 1990-х гг. </w:t>
      </w:r>
    </w:p>
    <w:p w:rsidR="00472D09" w:rsidRPr="00F674BC" w:rsidRDefault="00472D09" w:rsidP="00741BA0">
      <w:pPr>
        <w:pStyle w:val="af5"/>
        <w:numPr>
          <w:ilvl w:val="0"/>
          <w:numId w:val="4"/>
        </w:numPr>
        <w:rPr>
          <w:b/>
          <w:sz w:val="28"/>
          <w:szCs w:val="28"/>
        </w:rPr>
      </w:pPr>
      <w:r w:rsidRPr="00F674BC">
        <w:rPr>
          <w:sz w:val="28"/>
          <w:szCs w:val="28"/>
        </w:rPr>
        <w:t>Тематические направления, форматы, тенденции молодежного телевещания.</w:t>
      </w:r>
    </w:p>
    <w:p w:rsidR="00472D09" w:rsidRDefault="00472D09" w:rsidP="00472D09">
      <w:pPr>
        <w:rPr>
          <w:sz w:val="28"/>
          <w:szCs w:val="28"/>
        </w:rPr>
      </w:pPr>
    </w:p>
    <w:p w:rsidR="00472D09" w:rsidRPr="00F93D43" w:rsidRDefault="00472D09" w:rsidP="00F93D43">
      <w:pPr>
        <w:pStyle w:val="af5"/>
        <w:numPr>
          <w:ilvl w:val="0"/>
          <w:numId w:val="9"/>
        </w:numPr>
        <w:rPr>
          <w:b/>
          <w:sz w:val="28"/>
          <w:szCs w:val="28"/>
        </w:rPr>
      </w:pPr>
      <w:r w:rsidRPr="00F93D43">
        <w:rPr>
          <w:b/>
          <w:sz w:val="28"/>
          <w:szCs w:val="28"/>
        </w:rPr>
        <w:t xml:space="preserve">Современная молодежная телепрограмма. </w:t>
      </w:r>
    </w:p>
    <w:p w:rsidR="00472D09" w:rsidRPr="00E22DAD" w:rsidRDefault="00472D09" w:rsidP="00741BA0">
      <w:pPr>
        <w:pStyle w:val="af5"/>
        <w:numPr>
          <w:ilvl w:val="0"/>
          <w:numId w:val="4"/>
        </w:numPr>
        <w:rPr>
          <w:b/>
          <w:sz w:val="28"/>
          <w:szCs w:val="28"/>
        </w:rPr>
      </w:pPr>
      <w:r w:rsidRPr="00F674BC">
        <w:rPr>
          <w:sz w:val="28"/>
          <w:szCs w:val="28"/>
        </w:rPr>
        <w:t>Особенности работы тележурналиста в современных форматах молодежного вещания</w:t>
      </w:r>
      <w:r w:rsidR="00E22DAD">
        <w:rPr>
          <w:sz w:val="28"/>
          <w:szCs w:val="28"/>
        </w:rPr>
        <w:t>.</w:t>
      </w:r>
    </w:p>
    <w:p w:rsidR="00E22DAD" w:rsidRPr="00E22DAD" w:rsidRDefault="00E22DAD" w:rsidP="00741BA0">
      <w:pPr>
        <w:pStyle w:val="af5"/>
        <w:numPr>
          <w:ilvl w:val="0"/>
          <w:numId w:val="4"/>
        </w:numPr>
        <w:rPr>
          <w:b/>
          <w:sz w:val="28"/>
          <w:szCs w:val="28"/>
        </w:rPr>
      </w:pPr>
      <w:r w:rsidRPr="00E22DAD">
        <w:rPr>
          <w:sz w:val="28"/>
          <w:szCs w:val="28"/>
        </w:rPr>
        <w:t>Работа над концепцией молодежной телепрограммы.</w:t>
      </w:r>
    </w:p>
    <w:p w:rsidR="00E22DAD" w:rsidRPr="00E22DAD" w:rsidRDefault="00E22DAD" w:rsidP="00741BA0">
      <w:pPr>
        <w:pStyle w:val="af5"/>
        <w:numPr>
          <w:ilvl w:val="0"/>
          <w:numId w:val="4"/>
        </w:numPr>
        <w:rPr>
          <w:b/>
          <w:sz w:val="28"/>
          <w:szCs w:val="28"/>
        </w:rPr>
      </w:pPr>
      <w:r w:rsidRPr="00E22DAD">
        <w:rPr>
          <w:sz w:val="28"/>
          <w:szCs w:val="28"/>
        </w:rPr>
        <w:t>Создание молодежной телепрограммы: роль тележурналиста.</w:t>
      </w:r>
    </w:p>
    <w:p w:rsidR="00472D09" w:rsidRDefault="00472D09" w:rsidP="00472D09">
      <w:pPr>
        <w:rPr>
          <w:b/>
          <w:sz w:val="28"/>
          <w:szCs w:val="28"/>
        </w:rPr>
      </w:pPr>
    </w:p>
    <w:p w:rsidR="00472D09" w:rsidRDefault="00472D09" w:rsidP="00472D09">
      <w:pPr>
        <w:ind w:firstLine="360"/>
        <w:jc w:val="both"/>
      </w:pPr>
      <w:r>
        <w:rPr>
          <w:sz w:val="28"/>
          <w:szCs w:val="28"/>
        </w:rPr>
        <w:t>Лаб</w:t>
      </w:r>
      <w:r w:rsidR="00E22DAD">
        <w:rPr>
          <w:sz w:val="28"/>
          <w:szCs w:val="28"/>
        </w:rPr>
        <w:t>о</w:t>
      </w:r>
      <w:r>
        <w:rPr>
          <w:sz w:val="28"/>
          <w:szCs w:val="28"/>
        </w:rPr>
        <w:t>рат</w:t>
      </w:r>
      <w:r w:rsidR="00E22DAD">
        <w:rPr>
          <w:sz w:val="28"/>
          <w:szCs w:val="28"/>
        </w:rPr>
        <w:t>о</w:t>
      </w:r>
      <w:r>
        <w:rPr>
          <w:sz w:val="28"/>
          <w:szCs w:val="28"/>
        </w:rPr>
        <w:t xml:space="preserve">рные занятия носят </w:t>
      </w:r>
      <w:proofErr w:type="spellStart"/>
      <w:r>
        <w:rPr>
          <w:sz w:val="28"/>
          <w:szCs w:val="28"/>
        </w:rPr>
        <w:t>практиориентированный</w:t>
      </w:r>
      <w:proofErr w:type="spellEnd"/>
      <w:r>
        <w:rPr>
          <w:sz w:val="28"/>
          <w:szCs w:val="28"/>
        </w:rPr>
        <w:t xml:space="preserve"> характер. Студентам предлагается поработать над концепцией и созданием молодежной телепрограммы, опираясь на богатый опыт молодежного вещания центрального и белорусского телевидения. Предусмотрена работа в малых группах.</w:t>
      </w:r>
    </w:p>
    <w:p w:rsidR="00472D09" w:rsidRDefault="00472D09" w:rsidP="005056F4">
      <w:pPr>
        <w:jc w:val="both"/>
      </w:pPr>
    </w:p>
    <w:p w:rsidR="00433ABE" w:rsidRDefault="00433ABE" w:rsidP="003C1DB9">
      <w:pPr>
        <w:rPr>
          <w:b/>
          <w:sz w:val="28"/>
        </w:rPr>
        <w:sectPr w:rsidR="00433ABE" w:rsidSect="00CC5D89">
          <w:footerReference w:type="even" r:id="rId10"/>
          <w:footerReference w:type="default" r:id="rId11"/>
          <w:footerReference w:type="first" r:id="rId12"/>
          <w:pgSz w:w="11907" w:h="16840"/>
          <w:pgMar w:top="1418" w:right="1418" w:bottom="1418" w:left="1418" w:header="720" w:footer="720" w:gutter="0"/>
          <w:cols w:space="720"/>
          <w:titlePg/>
          <w:docGrid w:linePitch="326"/>
        </w:sectPr>
      </w:pPr>
    </w:p>
    <w:p w:rsidR="00433ABE" w:rsidRPr="003C1DB9" w:rsidRDefault="003C1DB9" w:rsidP="004A093D">
      <w:pPr>
        <w:jc w:val="center"/>
        <w:rPr>
          <w:color w:val="000000"/>
          <w:sz w:val="36"/>
        </w:rPr>
      </w:pPr>
      <w:r w:rsidRPr="003C1DB9">
        <w:rPr>
          <w:color w:val="000000"/>
          <w:sz w:val="36"/>
        </w:rPr>
        <w:lastRenderedPageBreak/>
        <w:t>УЧЕБНО-МЕТОДИЧЕСКАЯ КАРТА УЧЕБНОЙ ДИСЦИПЛИНЫ</w:t>
      </w:r>
    </w:p>
    <w:tbl>
      <w:tblPr>
        <w:tblW w:w="13468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707"/>
        <w:gridCol w:w="4253"/>
        <w:gridCol w:w="1276"/>
        <w:gridCol w:w="1276"/>
        <w:gridCol w:w="1276"/>
        <w:gridCol w:w="1277"/>
        <w:gridCol w:w="1559"/>
        <w:gridCol w:w="1844"/>
      </w:tblGrid>
      <w:tr w:rsidR="003C1DB9" w:rsidRPr="002038F8" w:rsidTr="00472D09">
        <w:trPr>
          <w:cantSplit/>
          <w:trHeight w:val="79"/>
        </w:trPr>
        <w:tc>
          <w:tcPr>
            <w:tcW w:w="707" w:type="dxa"/>
            <w:vMerge w:val="restart"/>
            <w:textDirection w:val="btLr"/>
            <w:vAlign w:val="center"/>
          </w:tcPr>
          <w:p w:rsidR="003C1DB9" w:rsidRPr="002038F8" w:rsidRDefault="003C1DB9" w:rsidP="0011056B">
            <w:pPr>
              <w:ind w:left="113" w:right="-43"/>
            </w:pPr>
            <w:r w:rsidRPr="002038F8">
              <w:rPr>
                <w:sz w:val="22"/>
                <w:szCs w:val="22"/>
              </w:rPr>
              <w:t>Номер раздела, темы</w:t>
            </w:r>
          </w:p>
        </w:tc>
        <w:tc>
          <w:tcPr>
            <w:tcW w:w="4253" w:type="dxa"/>
            <w:vMerge w:val="restart"/>
            <w:vAlign w:val="center"/>
          </w:tcPr>
          <w:p w:rsidR="003C1DB9" w:rsidRPr="002038F8" w:rsidRDefault="003C1DB9" w:rsidP="0011056B">
            <w:pPr>
              <w:jc w:val="center"/>
            </w:pPr>
            <w:r w:rsidRPr="002038F8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5105" w:type="dxa"/>
            <w:gridSpan w:val="4"/>
            <w:vAlign w:val="center"/>
          </w:tcPr>
          <w:p w:rsidR="003C1DB9" w:rsidRPr="002038F8" w:rsidRDefault="003C1DB9" w:rsidP="008468D1">
            <w:pPr>
              <w:jc w:val="center"/>
              <w:rPr>
                <w:lang w:val="be-BY"/>
              </w:rPr>
            </w:pPr>
            <w:r w:rsidRPr="002038F8">
              <w:t>Количество аудиторных часов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C1DB9" w:rsidRPr="002038F8" w:rsidRDefault="003C1DB9" w:rsidP="0011056B">
            <w:pPr>
              <w:ind w:left="113" w:right="113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Количество часов УСР</w:t>
            </w:r>
          </w:p>
        </w:tc>
        <w:tc>
          <w:tcPr>
            <w:tcW w:w="1844" w:type="dxa"/>
            <w:vMerge w:val="restart"/>
            <w:textDirection w:val="btLr"/>
            <w:vAlign w:val="center"/>
          </w:tcPr>
          <w:p w:rsidR="003C1DB9" w:rsidRPr="002038F8" w:rsidRDefault="003C1DB9" w:rsidP="008468D1">
            <w:pPr>
              <w:ind w:left="-76" w:right="-171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Формы контроля знаний</w:t>
            </w:r>
          </w:p>
        </w:tc>
      </w:tr>
      <w:tr w:rsidR="003C1DB9" w:rsidRPr="002038F8" w:rsidTr="00472D09">
        <w:trPr>
          <w:cantSplit/>
          <w:trHeight w:val="2360"/>
        </w:trPr>
        <w:tc>
          <w:tcPr>
            <w:tcW w:w="707" w:type="dxa"/>
            <w:vMerge/>
          </w:tcPr>
          <w:p w:rsidR="003C1DB9" w:rsidRPr="002038F8" w:rsidRDefault="003C1DB9" w:rsidP="008468D1">
            <w:pPr>
              <w:jc w:val="both"/>
              <w:rPr>
                <w:b/>
              </w:rPr>
            </w:pPr>
          </w:p>
        </w:tc>
        <w:tc>
          <w:tcPr>
            <w:tcW w:w="4253" w:type="dxa"/>
            <w:vMerge/>
          </w:tcPr>
          <w:p w:rsidR="003C1DB9" w:rsidRPr="002038F8" w:rsidRDefault="003C1DB9" w:rsidP="008468D1">
            <w:pPr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3C1DB9" w:rsidRPr="002038F8" w:rsidRDefault="003C1DB9" w:rsidP="008468D1">
            <w:pPr>
              <w:ind w:left="113" w:right="113"/>
              <w:jc w:val="center"/>
            </w:pPr>
            <w:r w:rsidRPr="002038F8">
              <w:t>лекции</w:t>
            </w:r>
          </w:p>
        </w:tc>
        <w:tc>
          <w:tcPr>
            <w:tcW w:w="1276" w:type="dxa"/>
            <w:textDirection w:val="btLr"/>
          </w:tcPr>
          <w:p w:rsidR="003C1DB9" w:rsidRPr="002038F8" w:rsidRDefault="00472D09" w:rsidP="0011056B">
            <w:pPr>
              <w:ind w:left="113" w:right="113"/>
              <w:jc w:val="center"/>
            </w:pPr>
            <w:r>
              <w:t>лабораторные</w:t>
            </w:r>
          </w:p>
          <w:p w:rsidR="003C1DB9" w:rsidRPr="002038F8" w:rsidRDefault="003C1DB9" w:rsidP="008468D1">
            <w:pPr>
              <w:ind w:left="113" w:right="113"/>
              <w:jc w:val="center"/>
            </w:pPr>
            <w:r w:rsidRPr="002038F8">
              <w:t>занятия</w:t>
            </w:r>
          </w:p>
        </w:tc>
        <w:tc>
          <w:tcPr>
            <w:tcW w:w="1276" w:type="dxa"/>
            <w:textDirection w:val="btLr"/>
          </w:tcPr>
          <w:p w:rsidR="003C1DB9" w:rsidRPr="002038F8" w:rsidRDefault="003C1DB9" w:rsidP="008468D1">
            <w:pPr>
              <w:ind w:left="113" w:right="113"/>
              <w:jc w:val="center"/>
            </w:pPr>
            <w:r w:rsidRPr="002038F8">
              <w:t>семинарские занятия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extDirection w:val="btLr"/>
          </w:tcPr>
          <w:p w:rsidR="003C1DB9" w:rsidRPr="002038F8" w:rsidRDefault="003C1DB9" w:rsidP="008468D1">
            <w:pPr>
              <w:ind w:left="113" w:right="113"/>
              <w:jc w:val="center"/>
            </w:pPr>
            <w:r w:rsidRPr="002038F8">
              <w:t>Иное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C1DB9" w:rsidRPr="002038F8" w:rsidRDefault="003C1DB9" w:rsidP="008468D1">
            <w:pPr>
              <w:jc w:val="center"/>
            </w:pPr>
          </w:p>
        </w:tc>
        <w:tc>
          <w:tcPr>
            <w:tcW w:w="1844" w:type="dxa"/>
            <w:vMerge/>
          </w:tcPr>
          <w:p w:rsidR="003C1DB9" w:rsidRPr="002038F8" w:rsidRDefault="003C1DB9" w:rsidP="008468D1">
            <w:pPr>
              <w:jc w:val="both"/>
            </w:pPr>
          </w:p>
        </w:tc>
      </w:tr>
      <w:tr w:rsidR="0047631D" w:rsidRPr="002038F8" w:rsidTr="00472D09">
        <w:trPr>
          <w:trHeight w:val="20"/>
        </w:trPr>
        <w:tc>
          <w:tcPr>
            <w:tcW w:w="707" w:type="dxa"/>
          </w:tcPr>
          <w:p w:rsidR="0047631D" w:rsidRPr="002038F8" w:rsidRDefault="0047631D" w:rsidP="008468D1">
            <w:pPr>
              <w:jc w:val="center"/>
            </w:pPr>
            <w:r w:rsidRPr="002038F8">
              <w:t>1</w:t>
            </w:r>
          </w:p>
        </w:tc>
        <w:tc>
          <w:tcPr>
            <w:tcW w:w="4253" w:type="dxa"/>
          </w:tcPr>
          <w:p w:rsidR="0047631D" w:rsidRPr="002038F8" w:rsidRDefault="0047631D" w:rsidP="008468D1">
            <w:pPr>
              <w:jc w:val="center"/>
            </w:pPr>
            <w:r w:rsidRPr="002038F8"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631D" w:rsidRPr="002038F8" w:rsidRDefault="0047631D" w:rsidP="0047631D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 w:rsidRPr="002038F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7</w:t>
            </w:r>
          </w:p>
        </w:tc>
        <w:tc>
          <w:tcPr>
            <w:tcW w:w="1844" w:type="dxa"/>
          </w:tcPr>
          <w:p w:rsidR="0047631D" w:rsidRPr="002038F8" w:rsidRDefault="0047631D" w:rsidP="008468D1">
            <w:pPr>
              <w:jc w:val="center"/>
            </w:pPr>
            <w:r>
              <w:t>8</w:t>
            </w:r>
          </w:p>
        </w:tc>
      </w:tr>
      <w:tr w:rsidR="00472D09" w:rsidRPr="002038F8" w:rsidTr="00472D09">
        <w:trPr>
          <w:trHeight w:val="20"/>
        </w:trPr>
        <w:tc>
          <w:tcPr>
            <w:tcW w:w="707" w:type="dxa"/>
          </w:tcPr>
          <w:p w:rsidR="00472D09" w:rsidRPr="002038F8" w:rsidRDefault="00472D09" w:rsidP="008468D1">
            <w:pPr>
              <w:jc w:val="center"/>
            </w:pPr>
            <w:r w:rsidRPr="002038F8">
              <w:t>1.</w:t>
            </w:r>
          </w:p>
        </w:tc>
        <w:tc>
          <w:tcPr>
            <w:tcW w:w="4253" w:type="dxa"/>
            <w:vAlign w:val="center"/>
          </w:tcPr>
          <w:p w:rsidR="00472D09" w:rsidRPr="00F674BC" w:rsidRDefault="00472D09" w:rsidP="00472D09">
            <w:r w:rsidRPr="00F674BC">
              <w:t xml:space="preserve">Введение.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2D09" w:rsidRPr="002038F8" w:rsidRDefault="00472D09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2D09" w:rsidRPr="002038F8" w:rsidRDefault="00E22DAD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2D09" w:rsidRPr="002038F8" w:rsidRDefault="00472D09" w:rsidP="008468D1">
            <w:pPr>
              <w:jc w:val="center"/>
            </w:pPr>
          </w:p>
        </w:tc>
        <w:tc>
          <w:tcPr>
            <w:tcW w:w="1277" w:type="dxa"/>
          </w:tcPr>
          <w:p w:rsidR="00472D09" w:rsidRPr="002038F8" w:rsidRDefault="00472D09" w:rsidP="008468D1">
            <w:pPr>
              <w:jc w:val="center"/>
            </w:pPr>
          </w:p>
        </w:tc>
        <w:tc>
          <w:tcPr>
            <w:tcW w:w="1559" w:type="dxa"/>
          </w:tcPr>
          <w:p w:rsidR="00472D09" w:rsidRPr="002038F8" w:rsidRDefault="00472D09" w:rsidP="008468D1"/>
        </w:tc>
        <w:tc>
          <w:tcPr>
            <w:tcW w:w="1844" w:type="dxa"/>
          </w:tcPr>
          <w:p w:rsidR="00472D09" w:rsidRPr="002038F8" w:rsidRDefault="00C90B98" w:rsidP="008468D1">
            <w:pPr>
              <w:jc w:val="center"/>
            </w:pPr>
            <w:r>
              <w:t>Обсуждение, работа в малых группах</w:t>
            </w:r>
          </w:p>
        </w:tc>
      </w:tr>
      <w:tr w:rsidR="00C90B98" w:rsidRPr="002038F8" w:rsidTr="00472D09">
        <w:trPr>
          <w:trHeight w:val="20"/>
        </w:trPr>
        <w:tc>
          <w:tcPr>
            <w:tcW w:w="707" w:type="dxa"/>
          </w:tcPr>
          <w:p w:rsidR="00C90B98" w:rsidRPr="002038F8" w:rsidRDefault="00C90B98" w:rsidP="008468D1">
            <w:pPr>
              <w:jc w:val="center"/>
            </w:pPr>
            <w:r w:rsidRPr="002038F8">
              <w:t>2.</w:t>
            </w:r>
          </w:p>
        </w:tc>
        <w:tc>
          <w:tcPr>
            <w:tcW w:w="4253" w:type="dxa"/>
            <w:vAlign w:val="center"/>
          </w:tcPr>
          <w:p w:rsidR="00C90B98" w:rsidRPr="00F674BC" w:rsidRDefault="00C90B98" w:rsidP="00E22DAD">
            <w:r w:rsidRPr="00F674BC">
              <w:t xml:space="preserve">Этапы развития молодежного телевещания. </w:t>
            </w:r>
          </w:p>
        </w:tc>
        <w:tc>
          <w:tcPr>
            <w:tcW w:w="1276" w:type="dxa"/>
            <w:vAlign w:val="center"/>
          </w:tcPr>
          <w:p w:rsidR="00C90B98" w:rsidRPr="002038F8" w:rsidRDefault="00C90B98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0B98" w:rsidRPr="002038F8" w:rsidRDefault="00C90B98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0B98" w:rsidRPr="002038F8" w:rsidRDefault="00C90B98" w:rsidP="008468D1">
            <w:pPr>
              <w:jc w:val="center"/>
            </w:pPr>
          </w:p>
        </w:tc>
        <w:tc>
          <w:tcPr>
            <w:tcW w:w="1277" w:type="dxa"/>
          </w:tcPr>
          <w:p w:rsidR="00C90B98" w:rsidRPr="002038F8" w:rsidRDefault="00C90B98" w:rsidP="008468D1">
            <w:pPr>
              <w:jc w:val="center"/>
            </w:pPr>
          </w:p>
        </w:tc>
        <w:tc>
          <w:tcPr>
            <w:tcW w:w="1559" w:type="dxa"/>
          </w:tcPr>
          <w:p w:rsidR="00C90B98" w:rsidRPr="002038F8" w:rsidRDefault="00C90B98" w:rsidP="008468D1"/>
        </w:tc>
        <w:tc>
          <w:tcPr>
            <w:tcW w:w="1844" w:type="dxa"/>
          </w:tcPr>
          <w:p w:rsidR="00C90B98" w:rsidRPr="002038F8" w:rsidRDefault="00C90B98" w:rsidP="000540E4">
            <w:pPr>
              <w:jc w:val="center"/>
            </w:pPr>
            <w:r>
              <w:t>Обсуждение, работа в малых группах</w:t>
            </w:r>
          </w:p>
        </w:tc>
      </w:tr>
      <w:tr w:rsidR="00C90B98" w:rsidRPr="002038F8" w:rsidTr="00472D09">
        <w:trPr>
          <w:trHeight w:val="20"/>
        </w:trPr>
        <w:tc>
          <w:tcPr>
            <w:tcW w:w="707" w:type="dxa"/>
          </w:tcPr>
          <w:p w:rsidR="00C90B98" w:rsidRPr="002038F8" w:rsidRDefault="00C90B98" w:rsidP="008468D1">
            <w:pPr>
              <w:jc w:val="center"/>
            </w:pPr>
            <w:r w:rsidRPr="002038F8">
              <w:t xml:space="preserve">3. </w:t>
            </w:r>
          </w:p>
        </w:tc>
        <w:tc>
          <w:tcPr>
            <w:tcW w:w="4253" w:type="dxa"/>
            <w:vAlign w:val="center"/>
          </w:tcPr>
          <w:p w:rsidR="00C90B98" w:rsidRPr="00F674BC" w:rsidRDefault="00C90B98" w:rsidP="00E22DAD">
            <w:r w:rsidRPr="00F674BC">
              <w:t xml:space="preserve">Этапы развития молодежного телевещания. </w:t>
            </w:r>
          </w:p>
        </w:tc>
        <w:tc>
          <w:tcPr>
            <w:tcW w:w="1276" w:type="dxa"/>
            <w:vAlign w:val="center"/>
          </w:tcPr>
          <w:p w:rsidR="00C90B98" w:rsidRPr="002038F8" w:rsidRDefault="00C90B98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0B98" w:rsidRPr="002038F8" w:rsidRDefault="00C90B98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0B98" w:rsidRPr="002038F8" w:rsidRDefault="00C90B98" w:rsidP="008468D1">
            <w:pPr>
              <w:jc w:val="center"/>
            </w:pPr>
          </w:p>
        </w:tc>
        <w:tc>
          <w:tcPr>
            <w:tcW w:w="1277" w:type="dxa"/>
          </w:tcPr>
          <w:p w:rsidR="00C90B98" w:rsidRPr="002038F8" w:rsidRDefault="00C90B98" w:rsidP="008468D1">
            <w:pPr>
              <w:jc w:val="center"/>
            </w:pPr>
          </w:p>
        </w:tc>
        <w:tc>
          <w:tcPr>
            <w:tcW w:w="1559" w:type="dxa"/>
          </w:tcPr>
          <w:p w:rsidR="00C90B98" w:rsidRPr="002038F8" w:rsidRDefault="00C90B98" w:rsidP="008468D1"/>
        </w:tc>
        <w:tc>
          <w:tcPr>
            <w:tcW w:w="1844" w:type="dxa"/>
          </w:tcPr>
          <w:p w:rsidR="00C90B98" w:rsidRPr="002038F8" w:rsidRDefault="00C90B98" w:rsidP="000540E4">
            <w:pPr>
              <w:jc w:val="center"/>
            </w:pPr>
            <w:r>
              <w:t>Обсуждение, работа в малых группах</w:t>
            </w:r>
          </w:p>
        </w:tc>
      </w:tr>
      <w:tr w:rsidR="00C90B98" w:rsidRPr="002038F8" w:rsidTr="00472D09">
        <w:trPr>
          <w:trHeight w:val="20"/>
        </w:trPr>
        <w:tc>
          <w:tcPr>
            <w:tcW w:w="707" w:type="dxa"/>
          </w:tcPr>
          <w:p w:rsidR="00C90B98" w:rsidRPr="002038F8" w:rsidRDefault="00C90B98" w:rsidP="008468D1">
            <w:pPr>
              <w:jc w:val="center"/>
            </w:pPr>
            <w:r w:rsidRPr="002038F8">
              <w:t>4.</w:t>
            </w:r>
          </w:p>
        </w:tc>
        <w:tc>
          <w:tcPr>
            <w:tcW w:w="4253" w:type="dxa"/>
            <w:vAlign w:val="center"/>
          </w:tcPr>
          <w:p w:rsidR="00C90B98" w:rsidRPr="00F674BC" w:rsidRDefault="00C90B98" w:rsidP="00E22DAD">
            <w:r w:rsidRPr="00F674BC">
              <w:t xml:space="preserve">Этапы развития молодежного телевещания. </w:t>
            </w:r>
          </w:p>
        </w:tc>
        <w:tc>
          <w:tcPr>
            <w:tcW w:w="1276" w:type="dxa"/>
            <w:vAlign w:val="center"/>
          </w:tcPr>
          <w:p w:rsidR="00C90B98" w:rsidRPr="002038F8" w:rsidRDefault="00C90B98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0B98" w:rsidRPr="002038F8" w:rsidRDefault="00C90B98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0B98" w:rsidRPr="002038F8" w:rsidRDefault="00C90B98" w:rsidP="008468D1">
            <w:pPr>
              <w:jc w:val="center"/>
            </w:pPr>
          </w:p>
        </w:tc>
        <w:tc>
          <w:tcPr>
            <w:tcW w:w="1277" w:type="dxa"/>
          </w:tcPr>
          <w:p w:rsidR="00C90B98" w:rsidRPr="002038F8" w:rsidRDefault="00C90B98" w:rsidP="008468D1">
            <w:pPr>
              <w:jc w:val="center"/>
            </w:pPr>
          </w:p>
        </w:tc>
        <w:tc>
          <w:tcPr>
            <w:tcW w:w="1559" w:type="dxa"/>
          </w:tcPr>
          <w:p w:rsidR="00C90B98" w:rsidRPr="002038F8" w:rsidRDefault="00C90B98" w:rsidP="008468D1"/>
        </w:tc>
        <w:tc>
          <w:tcPr>
            <w:tcW w:w="1844" w:type="dxa"/>
          </w:tcPr>
          <w:p w:rsidR="00C90B98" w:rsidRPr="002038F8" w:rsidRDefault="00C90B98" w:rsidP="000540E4">
            <w:pPr>
              <w:jc w:val="center"/>
            </w:pPr>
            <w:r>
              <w:t>Обсуждение, работа в малых группах</w:t>
            </w:r>
          </w:p>
        </w:tc>
      </w:tr>
      <w:tr w:rsidR="00C90B98" w:rsidRPr="002038F8" w:rsidTr="00472D09">
        <w:trPr>
          <w:trHeight w:val="20"/>
        </w:trPr>
        <w:tc>
          <w:tcPr>
            <w:tcW w:w="707" w:type="dxa"/>
          </w:tcPr>
          <w:p w:rsidR="00C90B98" w:rsidRPr="002038F8" w:rsidRDefault="00C90B98" w:rsidP="008468D1">
            <w:pPr>
              <w:jc w:val="center"/>
            </w:pPr>
            <w:r w:rsidRPr="002038F8">
              <w:t>5.</w:t>
            </w:r>
          </w:p>
        </w:tc>
        <w:tc>
          <w:tcPr>
            <w:tcW w:w="4253" w:type="dxa"/>
            <w:vAlign w:val="center"/>
          </w:tcPr>
          <w:p w:rsidR="00C90B98" w:rsidRPr="00F674BC" w:rsidRDefault="00C90B98" w:rsidP="00E22DAD">
            <w:r w:rsidRPr="00F674BC">
              <w:t xml:space="preserve">Молодежное вещание периода перестройки и гласности. </w:t>
            </w:r>
          </w:p>
        </w:tc>
        <w:tc>
          <w:tcPr>
            <w:tcW w:w="1276" w:type="dxa"/>
            <w:vAlign w:val="center"/>
          </w:tcPr>
          <w:p w:rsidR="00C90B98" w:rsidRPr="002038F8" w:rsidRDefault="00C90B98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90B98" w:rsidRPr="002038F8" w:rsidRDefault="00C90B98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0B98" w:rsidRPr="002038F8" w:rsidRDefault="00C90B98" w:rsidP="008468D1">
            <w:pPr>
              <w:jc w:val="center"/>
            </w:pPr>
          </w:p>
        </w:tc>
        <w:tc>
          <w:tcPr>
            <w:tcW w:w="1277" w:type="dxa"/>
          </w:tcPr>
          <w:p w:rsidR="00C90B98" w:rsidRPr="002038F8" w:rsidRDefault="00C90B98" w:rsidP="008468D1">
            <w:pPr>
              <w:jc w:val="center"/>
            </w:pPr>
          </w:p>
        </w:tc>
        <w:tc>
          <w:tcPr>
            <w:tcW w:w="1559" w:type="dxa"/>
          </w:tcPr>
          <w:p w:rsidR="00C90B98" w:rsidRPr="002038F8" w:rsidRDefault="00C90B98" w:rsidP="008468D1"/>
        </w:tc>
        <w:tc>
          <w:tcPr>
            <w:tcW w:w="1844" w:type="dxa"/>
          </w:tcPr>
          <w:p w:rsidR="00C90B98" w:rsidRPr="002038F8" w:rsidRDefault="00C90B98" w:rsidP="000540E4">
            <w:pPr>
              <w:jc w:val="center"/>
            </w:pPr>
            <w:r>
              <w:t>Обсуждение, работа в малых группах</w:t>
            </w:r>
          </w:p>
        </w:tc>
      </w:tr>
      <w:tr w:rsidR="00C90B98" w:rsidRPr="002038F8" w:rsidTr="00472D09">
        <w:trPr>
          <w:trHeight w:val="20"/>
        </w:trPr>
        <w:tc>
          <w:tcPr>
            <w:tcW w:w="707" w:type="dxa"/>
          </w:tcPr>
          <w:p w:rsidR="00C90B98" w:rsidRPr="002038F8" w:rsidRDefault="00C90B98" w:rsidP="008468D1">
            <w:pPr>
              <w:jc w:val="center"/>
            </w:pPr>
            <w:r w:rsidRPr="002038F8">
              <w:t>6.</w:t>
            </w:r>
          </w:p>
        </w:tc>
        <w:tc>
          <w:tcPr>
            <w:tcW w:w="4253" w:type="dxa"/>
            <w:vAlign w:val="center"/>
          </w:tcPr>
          <w:p w:rsidR="00C90B98" w:rsidRPr="00F674BC" w:rsidRDefault="00C90B98" w:rsidP="00E22DAD">
            <w:r w:rsidRPr="00F674BC">
              <w:t xml:space="preserve">Молодежное вещание периода демократизации общества. </w:t>
            </w:r>
          </w:p>
        </w:tc>
        <w:tc>
          <w:tcPr>
            <w:tcW w:w="1276" w:type="dxa"/>
            <w:vAlign w:val="center"/>
          </w:tcPr>
          <w:p w:rsidR="00C90B98" w:rsidRPr="002038F8" w:rsidRDefault="00C90B98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0B98" w:rsidRPr="002038F8" w:rsidRDefault="00C90B98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0B98" w:rsidRPr="002038F8" w:rsidRDefault="00C90B98" w:rsidP="008468D1">
            <w:pPr>
              <w:jc w:val="center"/>
            </w:pPr>
          </w:p>
        </w:tc>
        <w:tc>
          <w:tcPr>
            <w:tcW w:w="1277" w:type="dxa"/>
          </w:tcPr>
          <w:p w:rsidR="00C90B98" w:rsidRPr="002038F8" w:rsidRDefault="00C90B98" w:rsidP="008468D1">
            <w:pPr>
              <w:jc w:val="center"/>
            </w:pPr>
          </w:p>
        </w:tc>
        <w:tc>
          <w:tcPr>
            <w:tcW w:w="1559" w:type="dxa"/>
          </w:tcPr>
          <w:p w:rsidR="00C90B98" w:rsidRPr="002038F8" w:rsidRDefault="00C90B98" w:rsidP="008468D1"/>
        </w:tc>
        <w:tc>
          <w:tcPr>
            <w:tcW w:w="1844" w:type="dxa"/>
          </w:tcPr>
          <w:p w:rsidR="00C90B98" w:rsidRPr="002038F8" w:rsidRDefault="00C90B98" w:rsidP="000540E4">
            <w:pPr>
              <w:jc w:val="center"/>
            </w:pPr>
            <w:r>
              <w:t>Обсуждение, работа в малых группах</w:t>
            </w:r>
          </w:p>
        </w:tc>
      </w:tr>
      <w:tr w:rsidR="00C90B98" w:rsidRPr="002038F8" w:rsidTr="00472D09">
        <w:trPr>
          <w:trHeight w:val="20"/>
        </w:trPr>
        <w:tc>
          <w:tcPr>
            <w:tcW w:w="707" w:type="dxa"/>
          </w:tcPr>
          <w:p w:rsidR="00C90B98" w:rsidRPr="002038F8" w:rsidRDefault="00C90B98" w:rsidP="008468D1">
            <w:pPr>
              <w:jc w:val="center"/>
            </w:pPr>
            <w:r w:rsidRPr="002038F8">
              <w:t>7.</w:t>
            </w:r>
          </w:p>
        </w:tc>
        <w:tc>
          <w:tcPr>
            <w:tcW w:w="4253" w:type="dxa"/>
            <w:vAlign w:val="center"/>
          </w:tcPr>
          <w:p w:rsidR="00C90B98" w:rsidRDefault="00C90B98" w:rsidP="00E22DAD">
            <w:r w:rsidRPr="00F674BC">
              <w:t xml:space="preserve">Молодежное телевещание 1990-х гг. </w:t>
            </w:r>
          </w:p>
          <w:p w:rsidR="00C90B98" w:rsidRPr="00F674BC" w:rsidRDefault="00C90B98" w:rsidP="00E22DAD"/>
        </w:tc>
        <w:tc>
          <w:tcPr>
            <w:tcW w:w="1276" w:type="dxa"/>
            <w:vAlign w:val="center"/>
          </w:tcPr>
          <w:p w:rsidR="00C90B98" w:rsidRPr="002038F8" w:rsidRDefault="00C90B98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0B98" w:rsidRPr="002038F8" w:rsidRDefault="00C90B98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0B98" w:rsidRPr="002038F8" w:rsidRDefault="00C90B98" w:rsidP="008468D1">
            <w:pPr>
              <w:jc w:val="center"/>
            </w:pPr>
          </w:p>
        </w:tc>
        <w:tc>
          <w:tcPr>
            <w:tcW w:w="1277" w:type="dxa"/>
          </w:tcPr>
          <w:p w:rsidR="00C90B98" w:rsidRPr="002038F8" w:rsidRDefault="00C90B98" w:rsidP="008468D1">
            <w:pPr>
              <w:jc w:val="center"/>
            </w:pPr>
          </w:p>
        </w:tc>
        <w:tc>
          <w:tcPr>
            <w:tcW w:w="1559" w:type="dxa"/>
          </w:tcPr>
          <w:p w:rsidR="00C90B98" w:rsidRPr="002038F8" w:rsidRDefault="00C90B98" w:rsidP="00CC1F94">
            <w:pPr>
              <w:jc w:val="center"/>
            </w:pPr>
          </w:p>
        </w:tc>
        <w:tc>
          <w:tcPr>
            <w:tcW w:w="1844" w:type="dxa"/>
          </w:tcPr>
          <w:p w:rsidR="00C90B98" w:rsidRPr="002038F8" w:rsidRDefault="00C90B98" w:rsidP="000540E4">
            <w:pPr>
              <w:jc w:val="center"/>
            </w:pPr>
            <w:r>
              <w:t>Опрос</w:t>
            </w:r>
          </w:p>
        </w:tc>
      </w:tr>
      <w:tr w:rsidR="00C90B98" w:rsidRPr="002038F8" w:rsidTr="00472D09">
        <w:trPr>
          <w:trHeight w:val="20"/>
        </w:trPr>
        <w:tc>
          <w:tcPr>
            <w:tcW w:w="707" w:type="dxa"/>
          </w:tcPr>
          <w:p w:rsidR="00C90B98" w:rsidRPr="002038F8" w:rsidRDefault="00C90B98" w:rsidP="008468D1">
            <w:pPr>
              <w:jc w:val="center"/>
            </w:pPr>
            <w:r w:rsidRPr="002038F8">
              <w:lastRenderedPageBreak/>
              <w:t>8.</w:t>
            </w:r>
          </w:p>
        </w:tc>
        <w:tc>
          <w:tcPr>
            <w:tcW w:w="4253" w:type="dxa"/>
            <w:vAlign w:val="center"/>
          </w:tcPr>
          <w:p w:rsidR="00C90B98" w:rsidRPr="00F674BC" w:rsidRDefault="00C90B98" w:rsidP="00E22DAD">
            <w:r w:rsidRPr="00F674BC">
              <w:t xml:space="preserve">Современная молодежная телепрограмма. </w:t>
            </w:r>
          </w:p>
        </w:tc>
        <w:tc>
          <w:tcPr>
            <w:tcW w:w="1276" w:type="dxa"/>
          </w:tcPr>
          <w:p w:rsidR="00C90B98" w:rsidRPr="002038F8" w:rsidRDefault="00C90B98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90B98" w:rsidRPr="002038F8" w:rsidRDefault="00C90B98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0B98" w:rsidRPr="002038F8" w:rsidRDefault="00C90B98" w:rsidP="008468D1">
            <w:pPr>
              <w:jc w:val="center"/>
            </w:pPr>
          </w:p>
        </w:tc>
        <w:tc>
          <w:tcPr>
            <w:tcW w:w="1277" w:type="dxa"/>
          </w:tcPr>
          <w:p w:rsidR="00C90B98" w:rsidRPr="002038F8" w:rsidRDefault="00C90B98" w:rsidP="008468D1">
            <w:pPr>
              <w:jc w:val="center"/>
            </w:pPr>
          </w:p>
        </w:tc>
        <w:tc>
          <w:tcPr>
            <w:tcW w:w="1559" w:type="dxa"/>
          </w:tcPr>
          <w:p w:rsidR="00C90B98" w:rsidRPr="002038F8" w:rsidRDefault="00C90B98" w:rsidP="00E22DAD">
            <w:pPr>
              <w:jc w:val="center"/>
            </w:pPr>
            <w:r>
              <w:t>2</w:t>
            </w:r>
          </w:p>
        </w:tc>
        <w:tc>
          <w:tcPr>
            <w:tcW w:w="1844" w:type="dxa"/>
          </w:tcPr>
          <w:p w:rsidR="00C90B98" w:rsidRPr="002038F8" w:rsidRDefault="00C90B98" w:rsidP="000540E4">
            <w:pPr>
              <w:jc w:val="center"/>
            </w:pPr>
            <w:r>
              <w:t>Обсуждение, работа в малых группах</w:t>
            </w:r>
          </w:p>
        </w:tc>
      </w:tr>
      <w:tr w:rsidR="007E5076" w:rsidTr="00472D09">
        <w:trPr>
          <w:trHeight w:val="20"/>
        </w:trPr>
        <w:tc>
          <w:tcPr>
            <w:tcW w:w="707" w:type="dxa"/>
          </w:tcPr>
          <w:p w:rsidR="007E5076" w:rsidRPr="002038F8" w:rsidRDefault="007E5076" w:rsidP="008468D1">
            <w:pPr>
              <w:jc w:val="center"/>
            </w:pPr>
          </w:p>
        </w:tc>
        <w:tc>
          <w:tcPr>
            <w:tcW w:w="4253" w:type="dxa"/>
            <w:vAlign w:val="center"/>
          </w:tcPr>
          <w:p w:rsidR="007E5076" w:rsidRPr="002038F8" w:rsidRDefault="007E5076" w:rsidP="008468D1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7E5076" w:rsidRPr="002038F8" w:rsidRDefault="007E5076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7E5076" w:rsidRPr="002038F8" w:rsidRDefault="00472D09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5076" w:rsidRPr="00203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E5076" w:rsidRPr="002038F8" w:rsidRDefault="007E5076" w:rsidP="008468D1">
            <w:pPr>
              <w:jc w:val="center"/>
            </w:pPr>
          </w:p>
        </w:tc>
        <w:tc>
          <w:tcPr>
            <w:tcW w:w="1277" w:type="dxa"/>
            <w:vAlign w:val="center"/>
          </w:tcPr>
          <w:p w:rsidR="007E5076" w:rsidRPr="002038F8" w:rsidRDefault="007E5076" w:rsidP="008468D1">
            <w:pPr>
              <w:jc w:val="center"/>
            </w:pPr>
          </w:p>
        </w:tc>
        <w:tc>
          <w:tcPr>
            <w:tcW w:w="1559" w:type="dxa"/>
          </w:tcPr>
          <w:p w:rsidR="007E5076" w:rsidRPr="002038F8" w:rsidRDefault="00472D09" w:rsidP="00CC1F94">
            <w:pPr>
              <w:jc w:val="center"/>
            </w:pPr>
            <w:r>
              <w:t>2</w:t>
            </w:r>
          </w:p>
        </w:tc>
        <w:tc>
          <w:tcPr>
            <w:tcW w:w="1844" w:type="dxa"/>
          </w:tcPr>
          <w:p w:rsidR="007E5076" w:rsidRDefault="00472D09" w:rsidP="008468D1">
            <w:pPr>
              <w:jc w:val="center"/>
            </w:pPr>
            <w:r>
              <w:t>34</w:t>
            </w:r>
          </w:p>
        </w:tc>
      </w:tr>
    </w:tbl>
    <w:p w:rsidR="00D64336" w:rsidRDefault="00D64336" w:rsidP="00D64336">
      <w:pPr>
        <w:jc w:val="center"/>
        <w:rPr>
          <w:b/>
          <w:sz w:val="28"/>
        </w:rPr>
      </w:pPr>
    </w:p>
    <w:p w:rsidR="00E22DAD" w:rsidRDefault="00E22DAD">
      <w:pPr>
        <w:rPr>
          <w:b/>
          <w:sz w:val="28"/>
        </w:rPr>
      </w:pPr>
      <w:r>
        <w:rPr>
          <w:b/>
          <w:sz w:val="28"/>
        </w:rPr>
        <w:br w:type="page"/>
      </w:r>
    </w:p>
    <w:p w:rsidR="00433ABE" w:rsidRDefault="00433ABE" w:rsidP="00E22DAD">
      <w:pPr>
        <w:jc w:val="center"/>
        <w:rPr>
          <w:b/>
          <w:sz w:val="28"/>
        </w:rPr>
        <w:sectPr w:rsidR="00433ABE" w:rsidSect="00433ABE">
          <w:pgSz w:w="16840" w:h="11907" w:orient="landscape"/>
          <w:pgMar w:top="1418" w:right="1418" w:bottom="1418" w:left="1418" w:header="720" w:footer="720" w:gutter="0"/>
          <w:cols w:space="720"/>
          <w:titlePg/>
          <w:docGrid w:linePitch="326"/>
        </w:sectPr>
      </w:pPr>
    </w:p>
    <w:p w:rsidR="005056F4" w:rsidRPr="00556483" w:rsidRDefault="00433ABE" w:rsidP="00433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</w:t>
      </w:r>
      <w:r w:rsidR="005056F4" w:rsidRPr="00556483">
        <w:rPr>
          <w:b/>
          <w:sz w:val="28"/>
          <w:szCs w:val="28"/>
        </w:rPr>
        <w:t xml:space="preserve"> ЧАСТЬ</w:t>
      </w:r>
    </w:p>
    <w:p w:rsidR="0073769B" w:rsidRPr="00B050C1" w:rsidRDefault="0073769B" w:rsidP="005056F4">
      <w:pPr>
        <w:jc w:val="center"/>
        <w:rPr>
          <w:b/>
          <w:sz w:val="28"/>
          <w:szCs w:val="28"/>
          <w:highlight w:val="yellow"/>
        </w:rPr>
      </w:pPr>
    </w:p>
    <w:p w:rsidR="005056F4" w:rsidRPr="00B050C1" w:rsidRDefault="005056F4" w:rsidP="005056F4">
      <w:pPr>
        <w:pStyle w:val="2"/>
        <w:numPr>
          <w:ilvl w:val="0"/>
          <w:numId w:val="0"/>
        </w:numPr>
        <w:spacing w:line="240" w:lineRule="auto"/>
        <w:ind w:firstLine="709"/>
        <w:rPr>
          <w:highlight w:val="yellow"/>
          <w:lang w:val="ru-RU"/>
        </w:rPr>
      </w:pPr>
    </w:p>
    <w:p w:rsidR="005056F4" w:rsidRPr="0073769B" w:rsidRDefault="005056F4" w:rsidP="005056F4">
      <w:pPr>
        <w:pStyle w:val="2"/>
        <w:numPr>
          <w:ilvl w:val="0"/>
          <w:numId w:val="0"/>
        </w:numPr>
        <w:spacing w:line="240" w:lineRule="auto"/>
        <w:ind w:firstLine="709"/>
        <w:rPr>
          <w:lang w:val="ru-RU"/>
        </w:rPr>
      </w:pPr>
      <w:r w:rsidRPr="0073769B">
        <w:rPr>
          <w:lang w:val="ru-RU"/>
        </w:rPr>
        <w:t>ЛИТЕРАТУРА</w:t>
      </w:r>
    </w:p>
    <w:p w:rsidR="005056F4" w:rsidRPr="0073769B" w:rsidRDefault="005056F4" w:rsidP="005056F4">
      <w:pPr>
        <w:pStyle w:val="a6"/>
        <w:tabs>
          <w:tab w:val="num" w:pos="1155"/>
        </w:tabs>
        <w:ind w:left="0"/>
        <w:rPr>
          <w:rFonts w:ascii="Times New Roman" w:hAnsi="Times New Roman"/>
          <w:b/>
          <w:i/>
          <w:sz w:val="28"/>
          <w:szCs w:val="28"/>
          <w:lang w:val="be-BY"/>
        </w:rPr>
      </w:pPr>
      <w:r w:rsidRPr="0073769B">
        <w:rPr>
          <w:rFonts w:ascii="Times New Roman" w:hAnsi="Times New Roman"/>
          <w:b/>
          <w:i/>
          <w:sz w:val="28"/>
          <w:szCs w:val="28"/>
          <w:lang w:val="be-BY"/>
        </w:rPr>
        <w:t>Основная</w:t>
      </w:r>
    </w:p>
    <w:p w:rsidR="00E22DAD" w:rsidRPr="00E22DAD" w:rsidRDefault="00E22DAD" w:rsidP="00741BA0">
      <w:pPr>
        <w:pStyle w:val="af5"/>
        <w:numPr>
          <w:ilvl w:val="0"/>
          <w:numId w:val="5"/>
        </w:numPr>
        <w:jc w:val="both"/>
        <w:rPr>
          <w:sz w:val="28"/>
        </w:rPr>
      </w:pPr>
      <w:proofErr w:type="spellStart"/>
      <w:r w:rsidRPr="00E22DAD">
        <w:rPr>
          <w:sz w:val="28"/>
        </w:rPr>
        <w:t>Борецкий</w:t>
      </w:r>
      <w:proofErr w:type="spellEnd"/>
      <w:r w:rsidRPr="00E22DAD">
        <w:rPr>
          <w:sz w:val="28"/>
        </w:rPr>
        <w:t xml:space="preserve">, Р.А. Журналист ТВ: за кадром и в кадре / Р. А. </w:t>
      </w:r>
      <w:proofErr w:type="spellStart"/>
      <w:r w:rsidRPr="00E22DAD">
        <w:rPr>
          <w:sz w:val="28"/>
        </w:rPr>
        <w:t>Борецкий</w:t>
      </w:r>
      <w:proofErr w:type="spellEnd"/>
      <w:r w:rsidRPr="00E22DAD">
        <w:rPr>
          <w:sz w:val="28"/>
        </w:rPr>
        <w:t>, Г. В. Кузнецов.  – М., 1990.</w:t>
      </w:r>
    </w:p>
    <w:p w:rsidR="00E22DAD" w:rsidRPr="00E22DAD" w:rsidRDefault="00E22DAD" w:rsidP="00741BA0">
      <w:pPr>
        <w:numPr>
          <w:ilvl w:val="0"/>
          <w:numId w:val="5"/>
        </w:numPr>
        <w:ind w:left="720" w:hanging="360"/>
        <w:jc w:val="both"/>
        <w:rPr>
          <w:sz w:val="28"/>
        </w:rPr>
      </w:pPr>
      <w:proofErr w:type="spellStart"/>
      <w:r w:rsidRPr="00E22DAD">
        <w:rPr>
          <w:sz w:val="28"/>
        </w:rPr>
        <w:t>Ванурова</w:t>
      </w:r>
      <w:proofErr w:type="spellEnd"/>
      <w:r w:rsidRPr="00E22DAD">
        <w:rPr>
          <w:sz w:val="28"/>
        </w:rPr>
        <w:t xml:space="preserve">, Н. В. Психологическая подготовка интервьюеров телевидения и радиовещания / Н. В. </w:t>
      </w:r>
      <w:proofErr w:type="spellStart"/>
      <w:r w:rsidRPr="00E22DAD">
        <w:rPr>
          <w:sz w:val="28"/>
        </w:rPr>
        <w:t>Ванурова</w:t>
      </w:r>
      <w:proofErr w:type="spellEnd"/>
      <w:r w:rsidRPr="00E22DAD">
        <w:rPr>
          <w:sz w:val="28"/>
        </w:rPr>
        <w:t>. – М., 1996.</w:t>
      </w:r>
    </w:p>
    <w:p w:rsidR="00E22DAD" w:rsidRPr="00E22DAD" w:rsidRDefault="00E22DAD" w:rsidP="00741BA0">
      <w:pPr>
        <w:numPr>
          <w:ilvl w:val="0"/>
          <w:numId w:val="5"/>
        </w:numPr>
        <w:ind w:left="720" w:hanging="360"/>
        <w:jc w:val="both"/>
        <w:rPr>
          <w:sz w:val="28"/>
        </w:rPr>
      </w:pPr>
      <w:proofErr w:type="spellStart"/>
      <w:r w:rsidRPr="00E22DAD">
        <w:rPr>
          <w:sz w:val="28"/>
        </w:rPr>
        <w:t>Гаймакова</w:t>
      </w:r>
      <w:proofErr w:type="spellEnd"/>
      <w:r w:rsidRPr="00E22DAD">
        <w:rPr>
          <w:sz w:val="28"/>
        </w:rPr>
        <w:t xml:space="preserve">, Б. Д. Мастерство эфирного выступления / Б. Д. </w:t>
      </w:r>
      <w:proofErr w:type="spellStart"/>
      <w:r w:rsidRPr="00E22DAD">
        <w:rPr>
          <w:sz w:val="28"/>
        </w:rPr>
        <w:t>Гаймакова</w:t>
      </w:r>
      <w:proofErr w:type="spellEnd"/>
      <w:r w:rsidRPr="00E22DAD">
        <w:rPr>
          <w:sz w:val="28"/>
        </w:rPr>
        <w:t xml:space="preserve">, С. К. Макарова, В. И., М. П. Оссовская. – М., 2005. </w:t>
      </w:r>
    </w:p>
    <w:p w:rsidR="00E22DAD" w:rsidRPr="00E22DAD" w:rsidRDefault="00E22DAD" w:rsidP="00741BA0">
      <w:pPr>
        <w:numPr>
          <w:ilvl w:val="0"/>
          <w:numId w:val="5"/>
        </w:numPr>
        <w:ind w:left="720" w:hanging="360"/>
        <w:jc w:val="both"/>
        <w:rPr>
          <w:sz w:val="28"/>
        </w:rPr>
      </w:pPr>
      <w:r w:rsidRPr="00E22DAD">
        <w:rPr>
          <w:sz w:val="28"/>
        </w:rPr>
        <w:t>Зверева, Н. В. Школа регионального тележурналиста / Н. В Зверева. – М., 2004.</w:t>
      </w:r>
    </w:p>
    <w:p w:rsidR="00E22DAD" w:rsidRPr="00E22DAD" w:rsidRDefault="00E22DAD" w:rsidP="00741BA0">
      <w:pPr>
        <w:numPr>
          <w:ilvl w:val="0"/>
          <w:numId w:val="5"/>
        </w:numPr>
        <w:ind w:left="720" w:hanging="360"/>
        <w:jc w:val="both"/>
        <w:rPr>
          <w:sz w:val="28"/>
        </w:rPr>
      </w:pPr>
      <w:proofErr w:type="spellStart"/>
      <w:r w:rsidRPr="00E22DAD">
        <w:rPr>
          <w:sz w:val="28"/>
        </w:rPr>
        <w:t>Кемарская</w:t>
      </w:r>
      <w:proofErr w:type="spellEnd"/>
      <w:r w:rsidRPr="00E22DAD">
        <w:rPr>
          <w:sz w:val="28"/>
        </w:rPr>
        <w:t xml:space="preserve">, И. Н. Телевизионный редактор : Учебное пособие / И. Н. </w:t>
      </w:r>
      <w:proofErr w:type="spellStart"/>
      <w:r w:rsidRPr="00E22DAD">
        <w:rPr>
          <w:sz w:val="28"/>
        </w:rPr>
        <w:t>Кемарская</w:t>
      </w:r>
      <w:proofErr w:type="spellEnd"/>
      <w:r w:rsidRPr="00E22DAD">
        <w:rPr>
          <w:sz w:val="28"/>
        </w:rPr>
        <w:t>. – М., 2004.</w:t>
      </w:r>
    </w:p>
    <w:p w:rsidR="00E22DAD" w:rsidRPr="00E22DAD" w:rsidRDefault="00E22DAD" w:rsidP="00741BA0">
      <w:pPr>
        <w:numPr>
          <w:ilvl w:val="0"/>
          <w:numId w:val="5"/>
        </w:numPr>
        <w:ind w:left="720" w:hanging="360"/>
        <w:jc w:val="both"/>
        <w:rPr>
          <w:sz w:val="28"/>
        </w:rPr>
      </w:pPr>
      <w:r w:rsidRPr="00E22DAD">
        <w:rPr>
          <w:sz w:val="28"/>
        </w:rPr>
        <w:t>Кузнецов, Г. В. Так работают журналисты ТВ : Учебное пособие / Г. В. Кузнецов. – М., 2004.</w:t>
      </w:r>
    </w:p>
    <w:p w:rsidR="00E22DAD" w:rsidRPr="00E22DAD" w:rsidRDefault="00E22DAD" w:rsidP="00741BA0">
      <w:pPr>
        <w:numPr>
          <w:ilvl w:val="0"/>
          <w:numId w:val="5"/>
        </w:numPr>
        <w:ind w:left="720" w:hanging="360"/>
        <w:jc w:val="both"/>
        <w:rPr>
          <w:sz w:val="28"/>
        </w:rPr>
      </w:pPr>
      <w:r w:rsidRPr="00E22DAD">
        <w:rPr>
          <w:sz w:val="28"/>
        </w:rPr>
        <w:t>Кузнецов, Г. В. ТВ-журналистика: критерии профессионализма / Г. В. Кузнецов. – М., 2003.</w:t>
      </w:r>
    </w:p>
    <w:p w:rsidR="00E22DAD" w:rsidRPr="00E22DAD" w:rsidRDefault="00E22DAD" w:rsidP="00741BA0">
      <w:pPr>
        <w:numPr>
          <w:ilvl w:val="0"/>
          <w:numId w:val="5"/>
        </w:numPr>
        <w:ind w:left="720" w:hanging="360"/>
        <w:jc w:val="both"/>
        <w:rPr>
          <w:sz w:val="28"/>
        </w:rPr>
      </w:pPr>
      <w:r w:rsidRPr="00E22DAD">
        <w:rPr>
          <w:sz w:val="28"/>
        </w:rPr>
        <w:t>Лукина, М. Технология интервью / М. Лукина. – М., 2005.</w:t>
      </w:r>
    </w:p>
    <w:p w:rsidR="00E22DAD" w:rsidRPr="00E22DAD" w:rsidRDefault="00E22DAD" w:rsidP="00741BA0">
      <w:pPr>
        <w:numPr>
          <w:ilvl w:val="0"/>
          <w:numId w:val="5"/>
        </w:numPr>
        <w:ind w:left="720" w:hanging="360"/>
        <w:jc w:val="both"/>
        <w:rPr>
          <w:sz w:val="28"/>
        </w:rPr>
      </w:pPr>
      <w:r w:rsidRPr="00E22DAD">
        <w:rPr>
          <w:sz w:val="28"/>
        </w:rPr>
        <w:t>Муратов, С. А. Телевизионное общение в кадре и за кадром / С. А. Муратов. – М., 2003.</w:t>
      </w:r>
    </w:p>
    <w:p w:rsidR="00E22DAD" w:rsidRPr="00E22DAD" w:rsidRDefault="00E22DAD" w:rsidP="00741BA0">
      <w:pPr>
        <w:numPr>
          <w:ilvl w:val="0"/>
          <w:numId w:val="5"/>
        </w:numPr>
        <w:ind w:left="720" w:hanging="360"/>
        <w:jc w:val="both"/>
        <w:rPr>
          <w:sz w:val="28"/>
        </w:rPr>
      </w:pPr>
      <w:proofErr w:type="spellStart"/>
      <w:r w:rsidRPr="00E22DAD">
        <w:rPr>
          <w:sz w:val="28"/>
        </w:rPr>
        <w:t>Падейский</w:t>
      </w:r>
      <w:proofErr w:type="spellEnd"/>
      <w:r w:rsidRPr="00E22DAD">
        <w:rPr>
          <w:sz w:val="28"/>
        </w:rPr>
        <w:t xml:space="preserve">, В. В. Проектирование телепрограмм / В. В. </w:t>
      </w:r>
      <w:proofErr w:type="spellStart"/>
      <w:r w:rsidRPr="00E22DAD">
        <w:rPr>
          <w:sz w:val="28"/>
        </w:rPr>
        <w:t>Падейский</w:t>
      </w:r>
      <w:proofErr w:type="spellEnd"/>
      <w:r w:rsidRPr="00E22DAD">
        <w:rPr>
          <w:sz w:val="28"/>
        </w:rPr>
        <w:t>. – М., 2004.</w:t>
      </w:r>
    </w:p>
    <w:p w:rsidR="00E22DAD" w:rsidRPr="00E22DAD" w:rsidRDefault="00E22DAD" w:rsidP="00741BA0">
      <w:pPr>
        <w:numPr>
          <w:ilvl w:val="0"/>
          <w:numId w:val="5"/>
        </w:numPr>
        <w:ind w:left="720" w:hanging="360"/>
        <w:jc w:val="both"/>
        <w:rPr>
          <w:sz w:val="28"/>
        </w:rPr>
      </w:pPr>
      <w:r w:rsidRPr="00E22DAD">
        <w:rPr>
          <w:sz w:val="28"/>
        </w:rPr>
        <w:t xml:space="preserve">Плавник, А. А. Основные этапы развития аудиовизуальных СМИ / А. А. Плавник. – Минск, 2003. </w:t>
      </w:r>
    </w:p>
    <w:p w:rsidR="00E22DAD" w:rsidRPr="00E22DAD" w:rsidRDefault="00E22DAD" w:rsidP="00741BA0">
      <w:pPr>
        <w:numPr>
          <w:ilvl w:val="0"/>
          <w:numId w:val="5"/>
        </w:numPr>
        <w:ind w:left="720" w:hanging="360"/>
        <w:jc w:val="both"/>
        <w:rPr>
          <w:sz w:val="28"/>
        </w:rPr>
      </w:pPr>
      <w:r w:rsidRPr="00E22DAD">
        <w:rPr>
          <w:sz w:val="28"/>
        </w:rPr>
        <w:t>Телевизионная журналистика: Учебник. / Под редакцией Г. В. Кузнецова. – М., 2003.</w:t>
      </w:r>
    </w:p>
    <w:p w:rsidR="00E22DAD" w:rsidRPr="00E22DAD" w:rsidRDefault="00E22DAD" w:rsidP="00741BA0">
      <w:pPr>
        <w:numPr>
          <w:ilvl w:val="0"/>
          <w:numId w:val="5"/>
        </w:numPr>
        <w:ind w:left="720" w:hanging="360"/>
        <w:jc w:val="both"/>
        <w:rPr>
          <w:sz w:val="28"/>
        </w:rPr>
      </w:pPr>
      <w:proofErr w:type="spellStart"/>
      <w:r w:rsidRPr="00E22DAD">
        <w:rPr>
          <w:sz w:val="28"/>
        </w:rPr>
        <w:t>Фихтелиус</w:t>
      </w:r>
      <w:proofErr w:type="spellEnd"/>
      <w:r w:rsidRPr="00E22DAD">
        <w:rPr>
          <w:sz w:val="28"/>
        </w:rPr>
        <w:t xml:space="preserve">, Э. Десять заповедей журналистики / Э. </w:t>
      </w:r>
      <w:proofErr w:type="spellStart"/>
      <w:r w:rsidRPr="00E22DAD">
        <w:rPr>
          <w:sz w:val="28"/>
        </w:rPr>
        <w:t>Фихтелиус</w:t>
      </w:r>
      <w:proofErr w:type="spellEnd"/>
      <w:r w:rsidRPr="00E22DAD">
        <w:rPr>
          <w:sz w:val="28"/>
        </w:rPr>
        <w:t>. – Стокгольм, 1999.</w:t>
      </w:r>
    </w:p>
    <w:p w:rsidR="00732CA3" w:rsidRPr="00E22DAD" w:rsidRDefault="00E22DAD" w:rsidP="00741BA0">
      <w:pPr>
        <w:pStyle w:val="31"/>
        <w:numPr>
          <w:ilvl w:val="0"/>
          <w:numId w:val="5"/>
        </w:numPr>
        <w:ind w:left="360" w:hanging="360"/>
        <w:jc w:val="both"/>
        <w:rPr>
          <w:b w:val="0"/>
          <w:sz w:val="28"/>
          <w:szCs w:val="28"/>
        </w:rPr>
      </w:pPr>
      <w:r w:rsidRPr="00E22DAD">
        <w:rPr>
          <w:b w:val="0"/>
          <w:sz w:val="28"/>
        </w:rPr>
        <w:t>Цвик, В. Л. Телевизионная служба новостей / В. Л. Цвик. – М., 2008.</w:t>
      </w:r>
    </w:p>
    <w:p w:rsidR="00732CA3" w:rsidRPr="00E22DAD" w:rsidRDefault="00732CA3" w:rsidP="00732CA3">
      <w:pPr>
        <w:pStyle w:val="31"/>
        <w:ind w:left="360"/>
        <w:jc w:val="both"/>
        <w:rPr>
          <w:b w:val="0"/>
          <w:sz w:val="28"/>
          <w:szCs w:val="28"/>
        </w:rPr>
      </w:pPr>
    </w:p>
    <w:p w:rsidR="00732CA3" w:rsidRPr="0073769B" w:rsidRDefault="0073769B" w:rsidP="0073769B">
      <w:pPr>
        <w:pStyle w:val="a6"/>
        <w:tabs>
          <w:tab w:val="num" w:pos="1155"/>
        </w:tabs>
        <w:ind w:left="0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>Дополнительная</w:t>
      </w:r>
    </w:p>
    <w:p w:rsidR="00E22DAD" w:rsidRPr="00E22DAD" w:rsidRDefault="00E22DAD" w:rsidP="00741BA0">
      <w:pPr>
        <w:pStyle w:val="af5"/>
        <w:numPr>
          <w:ilvl w:val="0"/>
          <w:numId w:val="6"/>
        </w:numPr>
        <w:jc w:val="both"/>
        <w:rPr>
          <w:sz w:val="28"/>
        </w:rPr>
      </w:pPr>
      <w:r w:rsidRPr="00E22DAD">
        <w:rPr>
          <w:sz w:val="28"/>
        </w:rPr>
        <w:t>Муратов, С. А. Пристрастная камера: Учебное пособие для студентов вузов / С. А. Муратов. – М., 2004.</w:t>
      </w:r>
    </w:p>
    <w:p w:rsidR="00E22DAD" w:rsidRPr="00E22DAD" w:rsidRDefault="00E22DAD" w:rsidP="00741BA0">
      <w:pPr>
        <w:numPr>
          <w:ilvl w:val="0"/>
          <w:numId w:val="6"/>
        </w:numPr>
        <w:ind w:left="720" w:hanging="360"/>
        <w:jc w:val="both"/>
        <w:rPr>
          <w:sz w:val="28"/>
        </w:rPr>
      </w:pPr>
      <w:proofErr w:type="spellStart"/>
      <w:r w:rsidRPr="00E22DAD">
        <w:rPr>
          <w:sz w:val="28"/>
        </w:rPr>
        <w:t>Рэндалл</w:t>
      </w:r>
      <w:proofErr w:type="spellEnd"/>
      <w:r w:rsidRPr="00E22DAD">
        <w:rPr>
          <w:sz w:val="28"/>
        </w:rPr>
        <w:t>, Д. Универсальный журналист. – М., 1996.</w:t>
      </w:r>
    </w:p>
    <w:p w:rsidR="00E22DAD" w:rsidRPr="00E22DAD" w:rsidRDefault="00E22DAD" w:rsidP="00741BA0">
      <w:pPr>
        <w:numPr>
          <w:ilvl w:val="0"/>
          <w:numId w:val="6"/>
        </w:numPr>
        <w:ind w:left="720" w:hanging="360"/>
        <w:jc w:val="both"/>
        <w:rPr>
          <w:sz w:val="28"/>
        </w:rPr>
      </w:pPr>
      <w:proofErr w:type="spellStart"/>
      <w:r w:rsidRPr="00E22DAD">
        <w:rPr>
          <w:sz w:val="28"/>
        </w:rPr>
        <w:t>Саруханов</w:t>
      </w:r>
      <w:proofErr w:type="spellEnd"/>
      <w:r w:rsidRPr="00E22DAD">
        <w:rPr>
          <w:sz w:val="28"/>
        </w:rPr>
        <w:t xml:space="preserve">, В. А. Азбука телевидения / В. А. </w:t>
      </w:r>
      <w:proofErr w:type="spellStart"/>
      <w:r w:rsidRPr="00E22DAD">
        <w:rPr>
          <w:sz w:val="28"/>
        </w:rPr>
        <w:t>Саруханов</w:t>
      </w:r>
      <w:proofErr w:type="spellEnd"/>
      <w:r w:rsidRPr="00E22DAD">
        <w:rPr>
          <w:sz w:val="28"/>
        </w:rPr>
        <w:t>. – М., 2003.</w:t>
      </w:r>
    </w:p>
    <w:p w:rsidR="00E22DAD" w:rsidRPr="00E22DAD" w:rsidRDefault="00E22DAD" w:rsidP="00741BA0">
      <w:pPr>
        <w:numPr>
          <w:ilvl w:val="0"/>
          <w:numId w:val="6"/>
        </w:numPr>
        <w:ind w:left="720" w:hanging="360"/>
        <w:jc w:val="both"/>
        <w:rPr>
          <w:sz w:val="28"/>
        </w:rPr>
      </w:pPr>
      <w:r w:rsidRPr="00E22DAD">
        <w:rPr>
          <w:sz w:val="28"/>
        </w:rPr>
        <w:t xml:space="preserve">Ситников, В. П. Техника и технология СМИ: печать, телевидение, радиовещание / В. П. Ситников. – М., 2004. </w:t>
      </w:r>
    </w:p>
    <w:p w:rsidR="00E22DAD" w:rsidRPr="00E22DAD" w:rsidRDefault="00E22DAD" w:rsidP="00741BA0">
      <w:pPr>
        <w:numPr>
          <w:ilvl w:val="0"/>
          <w:numId w:val="6"/>
        </w:numPr>
        <w:ind w:left="720" w:hanging="360"/>
        <w:jc w:val="both"/>
        <w:rPr>
          <w:sz w:val="28"/>
        </w:rPr>
      </w:pPr>
      <w:r w:rsidRPr="00E22DAD">
        <w:rPr>
          <w:sz w:val="28"/>
        </w:rPr>
        <w:t>Цвик, В. Л. Телевизионные новости России / В. Л. Цвик, Я. В. Назарова. – М., 2002.</w:t>
      </w:r>
    </w:p>
    <w:p w:rsidR="00732CA3" w:rsidRPr="00E22DAD" w:rsidRDefault="00E22DAD" w:rsidP="00741BA0">
      <w:pPr>
        <w:pStyle w:val="31"/>
        <w:numPr>
          <w:ilvl w:val="0"/>
          <w:numId w:val="6"/>
        </w:numPr>
        <w:ind w:hanging="360"/>
        <w:jc w:val="both"/>
        <w:rPr>
          <w:b w:val="0"/>
          <w:sz w:val="28"/>
          <w:szCs w:val="28"/>
        </w:rPr>
      </w:pPr>
      <w:proofErr w:type="spellStart"/>
      <w:r w:rsidRPr="00E22DAD">
        <w:rPr>
          <w:b w:val="0"/>
          <w:sz w:val="28"/>
        </w:rPr>
        <w:t>Покорский</w:t>
      </w:r>
      <w:proofErr w:type="spellEnd"/>
      <w:r w:rsidRPr="00E22DAD">
        <w:rPr>
          <w:b w:val="0"/>
          <w:sz w:val="28"/>
        </w:rPr>
        <w:t xml:space="preserve">, В. М. Практические вопросы технологии телевидения / В. М. </w:t>
      </w:r>
      <w:proofErr w:type="spellStart"/>
      <w:r w:rsidRPr="00E22DAD">
        <w:rPr>
          <w:b w:val="0"/>
          <w:sz w:val="28"/>
        </w:rPr>
        <w:t>Покорский</w:t>
      </w:r>
      <w:proofErr w:type="spellEnd"/>
      <w:r w:rsidRPr="00E22DAD">
        <w:rPr>
          <w:b w:val="0"/>
          <w:sz w:val="28"/>
        </w:rPr>
        <w:t>. М., 1970.</w:t>
      </w:r>
    </w:p>
    <w:p w:rsidR="00E22DAD" w:rsidRDefault="00E22DAD">
      <w:pPr>
        <w:rPr>
          <w:b/>
          <w:sz w:val="32"/>
        </w:rPr>
      </w:pPr>
    </w:p>
    <w:p w:rsidR="00C90B98" w:rsidRDefault="00C90B98">
      <w:pPr>
        <w:rPr>
          <w:b/>
          <w:sz w:val="32"/>
        </w:rPr>
      </w:pPr>
    </w:p>
    <w:p w:rsidR="00B33537" w:rsidRPr="00B46781" w:rsidRDefault="00B33537" w:rsidP="00B33537">
      <w:pPr>
        <w:jc w:val="center"/>
        <w:rPr>
          <w:b/>
          <w:sz w:val="32"/>
        </w:rPr>
      </w:pPr>
      <w:r w:rsidRPr="00B46781">
        <w:rPr>
          <w:b/>
          <w:sz w:val="32"/>
        </w:rPr>
        <w:lastRenderedPageBreak/>
        <w:t>Формы контроля усвоения пройденного материала</w:t>
      </w:r>
    </w:p>
    <w:p w:rsidR="00B46781" w:rsidRDefault="00B46781" w:rsidP="00B33537">
      <w:pPr>
        <w:rPr>
          <w:b/>
          <w:sz w:val="28"/>
        </w:rPr>
      </w:pPr>
    </w:p>
    <w:p w:rsidR="007A4766" w:rsidRPr="00B46781" w:rsidRDefault="007A4766" w:rsidP="00B33537">
      <w:pPr>
        <w:rPr>
          <w:szCs w:val="28"/>
        </w:rPr>
      </w:pPr>
      <w:r w:rsidRPr="00B46781">
        <w:rPr>
          <w:b/>
          <w:sz w:val="28"/>
        </w:rPr>
        <w:t>Примерные перечни заданий управляемой самостоятельной работы</w:t>
      </w:r>
      <w:r w:rsidR="00B33537" w:rsidRPr="00B46781">
        <w:rPr>
          <w:b/>
          <w:sz w:val="28"/>
        </w:rPr>
        <w:t>:</w:t>
      </w:r>
    </w:p>
    <w:p w:rsidR="007A4766" w:rsidRDefault="007A4766" w:rsidP="007A4766">
      <w:pPr>
        <w:ind w:left="-567"/>
        <w:jc w:val="center"/>
        <w:rPr>
          <w:b/>
          <w:sz w:val="28"/>
        </w:rPr>
      </w:pPr>
    </w:p>
    <w:p w:rsidR="00E22DAD" w:rsidRDefault="00E22DAD" w:rsidP="00E22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8"/>
        </w:rPr>
      </w:pPr>
      <w:r>
        <w:rPr>
          <w:sz w:val="28"/>
        </w:rPr>
        <w:tab/>
        <w:t xml:space="preserve">По окончании учебного семестра для получения зачета студентам необходимо представить концепцию молодежной телепрограмм, а также ее пилотный выпуск. В создании программы могут принимать участие все студенты группы. </w:t>
      </w:r>
    </w:p>
    <w:p w:rsidR="00E22DAD" w:rsidRDefault="00E22DAD" w:rsidP="00E22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Критерии оценки: </w:t>
      </w:r>
    </w:p>
    <w:p w:rsidR="00E22DAD" w:rsidRDefault="00E22DAD" w:rsidP="00741BA0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 xml:space="preserve">Оригинальность концепции. </w:t>
      </w:r>
    </w:p>
    <w:p w:rsidR="00E22DAD" w:rsidRDefault="00E22DAD" w:rsidP="00741BA0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 xml:space="preserve">Качественное выполнение практического задания. </w:t>
      </w:r>
    </w:p>
    <w:p w:rsidR="00E22DAD" w:rsidRDefault="00E22DAD" w:rsidP="00741BA0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>Использование различных журналистских методов и методик при подготовке авторских материалов для молодежной телепрограммы.</w:t>
      </w:r>
    </w:p>
    <w:p w:rsidR="00B33537" w:rsidRPr="00B46781" w:rsidRDefault="00D869C1" w:rsidP="00B33537">
      <w:pPr>
        <w:jc w:val="both"/>
        <w:rPr>
          <w:b/>
          <w:sz w:val="28"/>
        </w:rPr>
      </w:pPr>
      <w:r w:rsidRPr="00B46781">
        <w:rPr>
          <w:b/>
          <w:sz w:val="28"/>
        </w:rPr>
        <w:t>Перечни используемых средств диагностики:</w:t>
      </w:r>
    </w:p>
    <w:p w:rsidR="00E22DAD" w:rsidRDefault="00E22DAD" w:rsidP="00741BA0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 xml:space="preserve">Коллективное обсуждение концепций программы. </w:t>
      </w:r>
    </w:p>
    <w:p w:rsidR="00E22DAD" w:rsidRDefault="00E22DAD" w:rsidP="00741BA0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 xml:space="preserve">Рефлексия и </w:t>
      </w:r>
      <w:proofErr w:type="spellStart"/>
      <w:r>
        <w:rPr>
          <w:sz w:val="28"/>
        </w:rPr>
        <w:t>саморефлексия</w:t>
      </w:r>
      <w:proofErr w:type="spellEnd"/>
      <w:r>
        <w:rPr>
          <w:sz w:val="28"/>
        </w:rPr>
        <w:t xml:space="preserve"> по результатам коллективного просмотра, комментирование.</w:t>
      </w:r>
    </w:p>
    <w:p w:rsidR="00C90B98" w:rsidRDefault="00C90B98" w:rsidP="00741BA0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  <w:szCs w:val="28"/>
        </w:rPr>
      </w:pPr>
      <w:r w:rsidRPr="00C90B98">
        <w:rPr>
          <w:sz w:val="28"/>
          <w:szCs w:val="28"/>
        </w:rPr>
        <w:t>Обсуждение, работа в малых группах</w:t>
      </w:r>
      <w:r>
        <w:rPr>
          <w:sz w:val="28"/>
          <w:szCs w:val="28"/>
        </w:rPr>
        <w:t>.</w:t>
      </w:r>
    </w:p>
    <w:p w:rsidR="00C90B98" w:rsidRPr="00C90B98" w:rsidRDefault="00C90B98" w:rsidP="00741BA0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Опрос</w:t>
      </w:r>
    </w:p>
    <w:p w:rsidR="00D869C1" w:rsidRPr="00B33537" w:rsidRDefault="00D869C1" w:rsidP="00E22DAD">
      <w:pPr>
        <w:ind w:left="414"/>
        <w:jc w:val="both"/>
        <w:rPr>
          <w:bCs/>
          <w:sz w:val="28"/>
          <w:szCs w:val="28"/>
        </w:rPr>
      </w:pPr>
    </w:p>
    <w:p w:rsidR="00B33537" w:rsidRDefault="00B33537" w:rsidP="00B33537">
      <w:pPr>
        <w:ind w:left="414"/>
        <w:jc w:val="both"/>
        <w:rPr>
          <w:bCs/>
          <w:sz w:val="28"/>
          <w:szCs w:val="28"/>
        </w:rPr>
      </w:pPr>
    </w:p>
    <w:p w:rsidR="005056F4" w:rsidRDefault="0073769B" w:rsidP="005056F4">
      <w:pPr>
        <w:jc w:val="both"/>
      </w:pPr>
      <w:r>
        <w:br w:type="column"/>
      </w:r>
    </w:p>
    <w:p w:rsidR="005056F4" w:rsidRPr="002A7933" w:rsidRDefault="005056F4" w:rsidP="005056F4">
      <w:pPr>
        <w:jc w:val="center"/>
        <w:rPr>
          <w:b/>
          <w:sz w:val="28"/>
          <w:szCs w:val="28"/>
        </w:rPr>
      </w:pPr>
      <w:r w:rsidRPr="002A7933">
        <w:rPr>
          <w:b/>
          <w:sz w:val="28"/>
          <w:szCs w:val="28"/>
        </w:rPr>
        <w:t>ПРОТОКОЛ</w:t>
      </w:r>
    </w:p>
    <w:p w:rsidR="005056F4" w:rsidRPr="00D95D1F" w:rsidRDefault="005056F4" w:rsidP="005056F4">
      <w:pPr>
        <w:jc w:val="center"/>
        <w:rPr>
          <w:b/>
        </w:rPr>
      </w:pPr>
      <w:r w:rsidRPr="002038F8">
        <w:rPr>
          <w:b/>
          <w:sz w:val="28"/>
          <w:szCs w:val="28"/>
        </w:rPr>
        <w:t xml:space="preserve">СОГЛАСОВАНИЯ УЧЕБНОЙ ПРОГРАММЫ </w:t>
      </w:r>
      <w:r w:rsidR="00DA16BA" w:rsidRPr="002038F8">
        <w:rPr>
          <w:b/>
          <w:sz w:val="28"/>
          <w:szCs w:val="28"/>
        </w:rPr>
        <w:t>УВО</w:t>
      </w:r>
      <w:r w:rsidR="00DA16BA">
        <w:rPr>
          <w:b/>
          <w:sz w:val="28"/>
          <w:szCs w:val="28"/>
        </w:rPr>
        <w:t xml:space="preserve"> </w:t>
      </w:r>
    </w:p>
    <w:p w:rsidR="005056F4" w:rsidRDefault="005056F4" w:rsidP="005056F4">
      <w:pPr>
        <w:jc w:val="both"/>
      </w:pPr>
    </w:p>
    <w:tbl>
      <w:tblPr>
        <w:tblW w:w="108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615"/>
        <w:gridCol w:w="2742"/>
        <w:gridCol w:w="2492"/>
      </w:tblGrid>
      <w:tr w:rsidR="005056F4" w:rsidTr="007E5076">
        <w:trPr>
          <w:trHeight w:val="1792"/>
        </w:trPr>
        <w:tc>
          <w:tcPr>
            <w:tcW w:w="2985" w:type="dxa"/>
            <w:shd w:val="clear" w:color="auto" w:fill="auto"/>
          </w:tcPr>
          <w:p w:rsidR="005056F4" w:rsidRDefault="00DA16BA" w:rsidP="002A1E31">
            <w:pPr>
              <w:jc w:val="both"/>
            </w:pPr>
            <w:r>
              <w:t xml:space="preserve">Название учебной </w:t>
            </w:r>
            <w:r w:rsidR="005056F4">
              <w:t>дисциплины, с которой требуется согласование</w:t>
            </w:r>
          </w:p>
        </w:tc>
        <w:tc>
          <w:tcPr>
            <w:tcW w:w="2615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Название кафедры</w:t>
            </w:r>
          </w:p>
        </w:tc>
        <w:tc>
          <w:tcPr>
            <w:tcW w:w="2742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Предложения об изменениях в содержании</w:t>
            </w:r>
            <w:r w:rsidR="00DA16BA">
              <w:t xml:space="preserve"> учреждения  высшего образования  по </w:t>
            </w:r>
            <w:r>
              <w:t xml:space="preserve"> учебной дисциплине</w:t>
            </w:r>
          </w:p>
        </w:tc>
        <w:tc>
          <w:tcPr>
            <w:tcW w:w="2492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5056F4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2</w:t>
            </w:r>
          </w:p>
        </w:tc>
        <w:tc>
          <w:tcPr>
            <w:tcW w:w="2742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3</w:t>
            </w:r>
          </w:p>
        </w:tc>
        <w:tc>
          <w:tcPr>
            <w:tcW w:w="2492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4</w:t>
            </w:r>
          </w:p>
        </w:tc>
      </w:tr>
      <w:tr w:rsidR="005056F4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7E5076" w:rsidP="007E5076">
            <w:pPr>
              <w:jc w:val="both"/>
            </w:pPr>
            <w:r w:rsidRPr="007E5076">
              <w:t>Тех</w:t>
            </w:r>
            <w:r w:rsidR="00E5001F">
              <w:t>ника телевидения и радиовещания</w:t>
            </w:r>
            <w:r w:rsidRPr="007E5076"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:rsidR="005056F4" w:rsidRDefault="007E5076" w:rsidP="002A1E31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5056F4" w:rsidRDefault="00DA16BA" w:rsidP="002A1E31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5056F4" w:rsidRDefault="00DA16BA" w:rsidP="006011CF">
            <w:pPr>
              <w:jc w:val="both"/>
            </w:pPr>
            <w:r>
              <w:t>Замечаний</w:t>
            </w:r>
            <w:r w:rsidR="007E5076">
              <w:t xml:space="preserve"> нет, </w:t>
            </w:r>
            <w:r w:rsidR="007E5076" w:rsidRPr="007E5076">
              <w:t xml:space="preserve">протокол № </w:t>
            </w:r>
            <w:r w:rsidR="006011CF">
              <w:t>12</w:t>
            </w:r>
            <w:r w:rsidR="007E5076" w:rsidRPr="007E5076">
              <w:t xml:space="preserve"> от </w:t>
            </w:r>
            <w:r w:rsidR="006011CF">
              <w:t>25.06</w:t>
            </w:r>
            <w:r w:rsidR="007E5076" w:rsidRPr="007E5076">
              <w:t>.2015 г.</w:t>
            </w:r>
            <w:r>
              <w:t xml:space="preserve"> </w:t>
            </w:r>
          </w:p>
        </w:tc>
      </w:tr>
      <w:tr w:rsidR="006011CF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6011CF" w:rsidRDefault="006011CF" w:rsidP="002A1E31">
            <w:pPr>
              <w:jc w:val="both"/>
            </w:pPr>
            <w:r w:rsidRPr="007E5076">
              <w:t xml:space="preserve">Выпуск учебной </w:t>
            </w:r>
            <w:proofErr w:type="spellStart"/>
            <w:r w:rsidRPr="007E5076">
              <w:t>телерадиопе</w:t>
            </w:r>
            <w:r>
              <w:t>редачи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:rsidR="006011CF" w:rsidRDefault="006011CF" w:rsidP="00940B78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6011CF" w:rsidRDefault="006011CF" w:rsidP="002A1E31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6011CF" w:rsidRDefault="006011CF" w:rsidP="00934865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  <w:r>
              <w:t xml:space="preserve"> </w:t>
            </w:r>
          </w:p>
        </w:tc>
      </w:tr>
      <w:tr w:rsidR="006011CF" w:rsidTr="007E5076">
        <w:trPr>
          <w:trHeight w:val="310"/>
        </w:trPr>
        <w:tc>
          <w:tcPr>
            <w:tcW w:w="2985" w:type="dxa"/>
            <w:shd w:val="clear" w:color="auto" w:fill="auto"/>
          </w:tcPr>
          <w:p w:rsidR="006011CF" w:rsidRDefault="006011CF" w:rsidP="002A1E31">
            <w:pPr>
              <w:jc w:val="both"/>
            </w:pPr>
            <w:proofErr w:type="spellStart"/>
            <w:r>
              <w:t>Телерадиопроизводство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:rsidR="006011CF" w:rsidRDefault="006011CF" w:rsidP="00940B78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6011CF" w:rsidRDefault="006011CF" w:rsidP="002A1E31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6011CF" w:rsidRDefault="006011CF" w:rsidP="00934865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  <w:r>
              <w:t xml:space="preserve"> </w:t>
            </w:r>
          </w:p>
        </w:tc>
      </w:tr>
      <w:tr w:rsidR="006011CF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6011CF" w:rsidRDefault="006011CF" w:rsidP="002A1E31">
            <w:pPr>
              <w:jc w:val="both"/>
            </w:pPr>
            <w:r w:rsidRPr="007E5076">
              <w:t xml:space="preserve">Профессиональное мастерство </w:t>
            </w:r>
            <w:proofErr w:type="spellStart"/>
            <w:r>
              <w:t>телерадиожурналиста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:rsidR="006011CF" w:rsidRDefault="006011CF" w:rsidP="00940B78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6011CF" w:rsidRDefault="006011CF" w:rsidP="002A1E31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6011CF" w:rsidRDefault="006011CF" w:rsidP="00934865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  <w:r>
              <w:t xml:space="preserve"> </w:t>
            </w:r>
          </w:p>
        </w:tc>
      </w:tr>
      <w:tr w:rsidR="006011CF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6011CF" w:rsidRDefault="006011CF" w:rsidP="002A1E31">
            <w:pPr>
              <w:jc w:val="both"/>
            </w:pPr>
            <w:r w:rsidRPr="007E5076">
              <w:t xml:space="preserve">Психология и </w:t>
            </w:r>
            <w:r>
              <w:t>современные аудиовизуальные СМИ</w:t>
            </w:r>
          </w:p>
        </w:tc>
        <w:tc>
          <w:tcPr>
            <w:tcW w:w="2615" w:type="dxa"/>
            <w:shd w:val="clear" w:color="auto" w:fill="auto"/>
          </w:tcPr>
          <w:p w:rsidR="006011CF" w:rsidRDefault="006011CF" w:rsidP="00940B78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6011CF" w:rsidRDefault="006011CF" w:rsidP="002A1E31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6011CF" w:rsidRDefault="006011CF" w:rsidP="00934865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  <w:r>
              <w:t xml:space="preserve"> </w:t>
            </w: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310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</w:tbl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603C85" w:rsidP="00603C85">
      <w:pPr>
        <w:jc w:val="center"/>
        <w:rPr>
          <w:b/>
          <w:caps/>
          <w:sz w:val="28"/>
          <w:szCs w:val="28"/>
        </w:rPr>
      </w:pPr>
      <w:r>
        <w:br w:type="page"/>
      </w:r>
      <w:r w:rsidR="005056F4" w:rsidRPr="002A7933">
        <w:rPr>
          <w:b/>
          <w:caps/>
          <w:sz w:val="28"/>
          <w:szCs w:val="28"/>
        </w:rPr>
        <w:lastRenderedPageBreak/>
        <w:t>дополнения и изменения</w:t>
      </w:r>
    </w:p>
    <w:p w:rsidR="005056F4" w:rsidRDefault="005056F4" w:rsidP="005056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учебной пр</w:t>
      </w:r>
      <w:r w:rsidR="00DA16BA">
        <w:rPr>
          <w:b/>
          <w:caps/>
          <w:sz w:val="28"/>
          <w:szCs w:val="28"/>
        </w:rPr>
        <w:t>ограмме УВО</w:t>
      </w:r>
    </w:p>
    <w:p w:rsidR="005056F4" w:rsidRPr="002A7933" w:rsidRDefault="005056F4" w:rsidP="005056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 ___________ / __________ учебный год</w:t>
      </w:r>
    </w:p>
    <w:p w:rsidR="005056F4" w:rsidRDefault="005056F4" w:rsidP="005056F4">
      <w:pPr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2233"/>
      </w:tblGrid>
      <w:tr w:rsidR="005056F4" w:rsidTr="002A1E31">
        <w:tc>
          <w:tcPr>
            <w:tcW w:w="1384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 w:rsidRPr="002A7933">
              <w:t>№ п/п</w:t>
            </w:r>
          </w:p>
        </w:tc>
        <w:tc>
          <w:tcPr>
            <w:tcW w:w="5670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>
              <w:t>Дополнения и изменения</w:t>
            </w:r>
          </w:p>
        </w:tc>
        <w:tc>
          <w:tcPr>
            <w:tcW w:w="2233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>
              <w:t>Основание</w:t>
            </w:r>
          </w:p>
        </w:tc>
      </w:tr>
      <w:tr w:rsidR="005056F4" w:rsidTr="002A1E31">
        <w:tc>
          <w:tcPr>
            <w:tcW w:w="1384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  <w:tc>
          <w:tcPr>
            <w:tcW w:w="2233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</w:tr>
    </w:tbl>
    <w:p w:rsidR="005056F4" w:rsidRPr="002A7933" w:rsidRDefault="005056F4" w:rsidP="005056F4">
      <w:pPr>
        <w:jc w:val="center"/>
        <w:rPr>
          <w:b/>
          <w:caps/>
        </w:rPr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DA16BA" w:rsidRDefault="00DA16BA" w:rsidP="00DA16BA">
      <w:pPr>
        <w:ind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Учебная программа пересмотрена и одобрена на заседании кафедры телевидения и радиовещания (протокол № __от ______________ 201_ г.)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Заведующий кафедрой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  <w:t>В.Г. Булацкий</w:t>
      </w:r>
    </w:p>
    <w:p w:rsidR="00DA16BA" w:rsidRDefault="00DA16BA" w:rsidP="00DA16BA">
      <w:pPr>
        <w:rPr>
          <w:sz w:val="28"/>
          <w:szCs w:val="28"/>
          <w:lang w:val="be-BY"/>
        </w:rPr>
      </w:pP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УТВЕРЖДАЮ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Декан факультета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кандидат филологических наук, доцент </w:t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  <w:t>С.В.Дубовик</w:t>
      </w:r>
    </w:p>
    <w:p w:rsidR="0034418D" w:rsidRDefault="0034418D" w:rsidP="007E5076">
      <w:pPr>
        <w:spacing w:after="200" w:line="276" w:lineRule="auto"/>
        <w:rPr>
          <w:color w:val="262626"/>
          <w:szCs w:val="28"/>
        </w:rPr>
      </w:pPr>
    </w:p>
    <w:sectPr w:rsidR="0034418D" w:rsidSect="0034418D">
      <w:headerReference w:type="even" r:id="rId13"/>
      <w:footerReference w:type="default" r:id="rId1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84" w:rsidRDefault="001F2C84" w:rsidP="00895D5E">
      <w:r>
        <w:separator/>
      </w:r>
    </w:p>
  </w:endnote>
  <w:endnote w:type="continuationSeparator" w:id="0">
    <w:p w:rsidR="001F2C84" w:rsidRDefault="001F2C84" w:rsidP="0089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F6" w:rsidRDefault="00AA3297">
    <w:pPr>
      <w:pStyle w:val="af1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A7AF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A7AF6" w:rsidRDefault="00CA7AF6">
    <w:pPr>
      <w:pStyle w:val="af1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F6" w:rsidRDefault="00141DE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A7AF6" w:rsidRDefault="00CA7AF6">
    <w:pPr>
      <w:pStyle w:val="af1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0797"/>
      <w:docPartObj>
        <w:docPartGallery w:val="Page Numbers (Bottom of Page)"/>
        <w:docPartUnique/>
      </w:docPartObj>
    </w:sdtPr>
    <w:sdtEndPr/>
    <w:sdtContent>
      <w:p w:rsidR="00C90B98" w:rsidRDefault="00141DE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7AF6" w:rsidRDefault="00CA7AF6">
    <w:pPr>
      <w:pStyle w:val="af1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F6" w:rsidRDefault="00141DE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CA7AF6" w:rsidRDefault="00CA7AF6">
    <w:pPr>
      <w:pStyle w:val="af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84" w:rsidRDefault="001F2C84" w:rsidP="00895D5E">
      <w:r>
        <w:separator/>
      </w:r>
    </w:p>
  </w:footnote>
  <w:footnote w:type="continuationSeparator" w:id="0">
    <w:p w:rsidR="001F2C84" w:rsidRDefault="001F2C84" w:rsidP="00895D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F6" w:rsidRDefault="00AA3297" w:rsidP="001A19E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A7AF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A7AF6">
      <w:rPr>
        <w:rStyle w:val="af"/>
        <w:noProof/>
      </w:rPr>
      <w:t>10</w:t>
    </w:r>
    <w:r>
      <w:rPr>
        <w:rStyle w:val="af"/>
      </w:rPr>
      <w:fldChar w:fldCharType="end"/>
    </w:r>
  </w:p>
  <w:p w:rsidR="00CA7AF6" w:rsidRDefault="00CA7AF6">
    <w:pPr>
      <w:pStyle w:val="a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C38"/>
    <w:multiLevelType w:val="multilevel"/>
    <w:tmpl w:val="5B2E7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F3EB8"/>
    <w:multiLevelType w:val="multilevel"/>
    <w:tmpl w:val="C8364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B3BF1"/>
    <w:multiLevelType w:val="hybridMultilevel"/>
    <w:tmpl w:val="E1F0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A2732"/>
    <w:multiLevelType w:val="hybridMultilevel"/>
    <w:tmpl w:val="1C20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763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5580"/>
        </w:tabs>
        <w:ind w:left="450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518470EF"/>
    <w:multiLevelType w:val="hybridMultilevel"/>
    <w:tmpl w:val="8364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23664"/>
    <w:multiLevelType w:val="multilevel"/>
    <w:tmpl w:val="67D00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C91191"/>
    <w:multiLevelType w:val="multilevel"/>
    <w:tmpl w:val="43FA1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3B0AE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F30"/>
    <w:rsid w:val="000045F1"/>
    <w:rsid w:val="0000542F"/>
    <w:rsid w:val="00007E03"/>
    <w:rsid w:val="000154FB"/>
    <w:rsid w:val="000172F3"/>
    <w:rsid w:val="00025564"/>
    <w:rsid w:val="00040322"/>
    <w:rsid w:val="00043BA6"/>
    <w:rsid w:val="00054649"/>
    <w:rsid w:val="0006381E"/>
    <w:rsid w:val="00071126"/>
    <w:rsid w:val="0009304C"/>
    <w:rsid w:val="000A128F"/>
    <w:rsid w:val="000A4D35"/>
    <w:rsid w:val="000B4658"/>
    <w:rsid w:val="000C32BA"/>
    <w:rsid w:val="000E1607"/>
    <w:rsid w:val="0010213E"/>
    <w:rsid w:val="0011056B"/>
    <w:rsid w:val="0011248D"/>
    <w:rsid w:val="001157C4"/>
    <w:rsid w:val="00136273"/>
    <w:rsid w:val="00141DE0"/>
    <w:rsid w:val="001627D2"/>
    <w:rsid w:val="00171280"/>
    <w:rsid w:val="001721B6"/>
    <w:rsid w:val="001753AA"/>
    <w:rsid w:val="00192DFF"/>
    <w:rsid w:val="001A186D"/>
    <w:rsid w:val="001A19E2"/>
    <w:rsid w:val="001C74CC"/>
    <w:rsid w:val="001E241B"/>
    <w:rsid w:val="001E4981"/>
    <w:rsid w:val="001F2C84"/>
    <w:rsid w:val="002038F8"/>
    <w:rsid w:val="00212481"/>
    <w:rsid w:val="002247E6"/>
    <w:rsid w:val="0023748D"/>
    <w:rsid w:val="00247602"/>
    <w:rsid w:val="00252AA5"/>
    <w:rsid w:val="002913E1"/>
    <w:rsid w:val="00296760"/>
    <w:rsid w:val="002A071D"/>
    <w:rsid w:val="002A1E31"/>
    <w:rsid w:val="002A43F5"/>
    <w:rsid w:val="002A6B76"/>
    <w:rsid w:val="002B2996"/>
    <w:rsid w:val="002C166A"/>
    <w:rsid w:val="002C7C1E"/>
    <w:rsid w:val="002D5196"/>
    <w:rsid w:val="002D671B"/>
    <w:rsid w:val="002F55FA"/>
    <w:rsid w:val="003003F7"/>
    <w:rsid w:val="00304849"/>
    <w:rsid w:val="00323822"/>
    <w:rsid w:val="003254D9"/>
    <w:rsid w:val="00332DCE"/>
    <w:rsid w:val="00337628"/>
    <w:rsid w:val="00341437"/>
    <w:rsid w:val="00341918"/>
    <w:rsid w:val="0034418D"/>
    <w:rsid w:val="00353A8C"/>
    <w:rsid w:val="0035608A"/>
    <w:rsid w:val="003A6EED"/>
    <w:rsid w:val="003B344A"/>
    <w:rsid w:val="003C1DB9"/>
    <w:rsid w:val="003D295B"/>
    <w:rsid w:val="003E3BBE"/>
    <w:rsid w:val="003F570C"/>
    <w:rsid w:val="00427863"/>
    <w:rsid w:val="00433ABE"/>
    <w:rsid w:val="00470992"/>
    <w:rsid w:val="00472D09"/>
    <w:rsid w:val="0047631D"/>
    <w:rsid w:val="0048719A"/>
    <w:rsid w:val="00491DFF"/>
    <w:rsid w:val="004A093D"/>
    <w:rsid w:val="004B2AB8"/>
    <w:rsid w:val="004B2F30"/>
    <w:rsid w:val="004B4FB6"/>
    <w:rsid w:val="004D101E"/>
    <w:rsid w:val="004E1BF9"/>
    <w:rsid w:val="004E76D1"/>
    <w:rsid w:val="005010CD"/>
    <w:rsid w:val="0050274F"/>
    <w:rsid w:val="005056F4"/>
    <w:rsid w:val="00507C0A"/>
    <w:rsid w:val="0051044A"/>
    <w:rsid w:val="00516F89"/>
    <w:rsid w:val="00535935"/>
    <w:rsid w:val="00556483"/>
    <w:rsid w:val="00571A5A"/>
    <w:rsid w:val="00583275"/>
    <w:rsid w:val="00585C1A"/>
    <w:rsid w:val="005865A7"/>
    <w:rsid w:val="005A3C1F"/>
    <w:rsid w:val="005A7CE1"/>
    <w:rsid w:val="005B3C84"/>
    <w:rsid w:val="005B40C2"/>
    <w:rsid w:val="005C2871"/>
    <w:rsid w:val="005C6E93"/>
    <w:rsid w:val="005D2571"/>
    <w:rsid w:val="005D4921"/>
    <w:rsid w:val="005E59D8"/>
    <w:rsid w:val="006011CF"/>
    <w:rsid w:val="00603C85"/>
    <w:rsid w:val="00606254"/>
    <w:rsid w:val="0061587F"/>
    <w:rsid w:val="006224E5"/>
    <w:rsid w:val="00624E18"/>
    <w:rsid w:val="00651E98"/>
    <w:rsid w:val="00654F6E"/>
    <w:rsid w:val="00667899"/>
    <w:rsid w:val="00693CB6"/>
    <w:rsid w:val="00695AB7"/>
    <w:rsid w:val="006A7436"/>
    <w:rsid w:val="006A7783"/>
    <w:rsid w:val="006D0A14"/>
    <w:rsid w:val="006D1101"/>
    <w:rsid w:val="0071336B"/>
    <w:rsid w:val="00723612"/>
    <w:rsid w:val="00732CA3"/>
    <w:rsid w:val="00735E98"/>
    <w:rsid w:val="007372EF"/>
    <w:rsid w:val="0073769B"/>
    <w:rsid w:val="00741BA0"/>
    <w:rsid w:val="00754059"/>
    <w:rsid w:val="00777A83"/>
    <w:rsid w:val="007807EF"/>
    <w:rsid w:val="00785255"/>
    <w:rsid w:val="00786EE8"/>
    <w:rsid w:val="007A0CE2"/>
    <w:rsid w:val="007A1F7D"/>
    <w:rsid w:val="007A2507"/>
    <w:rsid w:val="007A26AF"/>
    <w:rsid w:val="007A4766"/>
    <w:rsid w:val="007C1FA3"/>
    <w:rsid w:val="007E5076"/>
    <w:rsid w:val="007F1C92"/>
    <w:rsid w:val="00811ECE"/>
    <w:rsid w:val="00823D23"/>
    <w:rsid w:val="008374CA"/>
    <w:rsid w:val="00840B22"/>
    <w:rsid w:val="00843E2E"/>
    <w:rsid w:val="008468D1"/>
    <w:rsid w:val="00855B1D"/>
    <w:rsid w:val="0087278F"/>
    <w:rsid w:val="00872B7B"/>
    <w:rsid w:val="0087526C"/>
    <w:rsid w:val="00892893"/>
    <w:rsid w:val="00895D5E"/>
    <w:rsid w:val="00897473"/>
    <w:rsid w:val="008B0FDE"/>
    <w:rsid w:val="008C6969"/>
    <w:rsid w:val="008C6B4F"/>
    <w:rsid w:val="008E3AA4"/>
    <w:rsid w:val="008F5671"/>
    <w:rsid w:val="00902993"/>
    <w:rsid w:val="00906C5E"/>
    <w:rsid w:val="009075FD"/>
    <w:rsid w:val="00934865"/>
    <w:rsid w:val="00940B78"/>
    <w:rsid w:val="00962EB2"/>
    <w:rsid w:val="00981466"/>
    <w:rsid w:val="009B4263"/>
    <w:rsid w:val="009C5E72"/>
    <w:rsid w:val="009E2B1F"/>
    <w:rsid w:val="00A142A9"/>
    <w:rsid w:val="00A1474B"/>
    <w:rsid w:val="00A227D5"/>
    <w:rsid w:val="00A32D99"/>
    <w:rsid w:val="00A33B4D"/>
    <w:rsid w:val="00A33FC4"/>
    <w:rsid w:val="00A3505A"/>
    <w:rsid w:val="00A4127F"/>
    <w:rsid w:val="00A439DF"/>
    <w:rsid w:val="00A50F14"/>
    <w:rsid w:val="00A626A4"/>
    <w:rsid w:val="00A64641"/>
    <w:rsid w:val="00A654A4"/>
    <w:rsid w:val="00A700CA"/>
    <w:rsid w:val="00A729DA"/>
    <w:rsid w:val="00A76B6A"/>
    <w:rsid w:val="00A8590A"/>
    <w:rsid w:val="00AA0D07"/>
    <w:rsid w:val="00AA3297"/>
    <w:rsid w:val="00AB44FF"/>
    <w:rsid w:val="00AC37ED"/>
    <w:rsid w:val="00AE5BD7"/>
    <w:rsid w:val="00AF43C1"/>
    <w:rsid w:val="00AF4510"/>
    <w:rsid w:val="00B00D15"/>
    <w:rsid w:val="00B050C1"/>
    <w:rsid w:val="00B05F81"/>
    <w:rsid w:val="00B13DD9"/>
    <w:rsid w:val="00B219A2"/>
    <w:rsid w:val="00B32543"/>
    <w:rsid w:val="00B3273A"/>
    <w:rsid w:val="00B33537"/>
    <w:rsid w:val="00B35E20"/>
    <w:rsid w:val="00B46781"/>
    <w:rsid w:val="00B502B7"/>
    <w:rsid w:val="00B51DCB"/>
    <w:rsid w:val="00B63780"/>
    <w:rsid w:val="00B72F85"/>
    <w:rsid w:val="00B800F2"/>
    <w:rsid w:val="00B81EF9"/>
    <w:rsid w:val="00B8621B"/>
    <w:rsid w:val="00B945FF"/>
    <w:rsid w:val="00B96985"/>
    <w:rsid w:val="00BA0A57"/>
    <w:rsid w:val="00BA39B7"/>
    <w:rsid w:val="00BC6DC6"/>
    <w:rsid w:val="00BD0768"/>
    <w:rsid w:val="00C07DFE"/>
    <w:rsid w:val="00C11CC2"/>
    <w:rsid w:val="00C173AA"/>
    <w:rsid w:val="00C242FF"/>
    <w:rsid w:val="00C30E65"/>
    <w:rsid w:val="00C34DFF"/>
    <w:rsid w:val="00C47B64"/>
    <w:rsid w:val="00C5570F"/>
    <w:rsid w:val="00C60743"/>
    <w:rsid w:val="00C609F5"/>
    <w:rsid w:val="00C90B98"/>
    <w:rsid w:val="00CA6504"/>
    <w:rsid w:val="00CA7AF6"/>
    <w:rsid w:val="00CB3332"/>
    <w:rsid w:val="00CC1F94"/>
    <w:rsid w:val="00CC5D89"/>
    <w:rsid w:val="00CD2F26"/>
    <w:rsid w:val="00CD3DCB"/>
    <w:rsid w:val="00CE236A"/>
    <w:rsid w:val="00CE23A7"/>
    <w:rsid w:val="00CE3AB6"/>
    <w:rsid w:val="00D1282E"/>
    <w:rsid w:val="00D15353"/>
    <w:rsid w:val="00D2154F"/>
    <w:rsid w:val="00D43137"/>
    <w:rsid w:val="00D44BF7"/>
    <w:rsid w:val="00D62380"/>
    <w:rsid w:val="00D64336"/>
    <w:rsid w:val="00D66ECC"/>
    <w:rsid w:val="00D75562"/>
    <w:rsid w:val="00D80C6F"/>
    <w:rsid w:val="00D869C1"/>
    <w:rsid w:val="00D87539"/>
    <w:rsid w:val="00D9192D"/>
    <w:rsid w:val="00DA16BA"/>
    <w:rsid w:val="00DA6A7E"/>
    <w:rsid w:val="00DC6549"/>
    <w:rsid w:val="00DE31F3"/>
    <w:rsid w:val="00DE7F9E"/>
    <w:rsid w:val="00E02782"/>
    <w:rsid w:val="00E105D1"/>
    <w:rsid w:val="00E22DAD"/>
    <w:rsid w:val="00E365C9"/>
    <w:rsid w:val="00E5001F"/>
    <w:rsid w:val="00E50964"/>
    <w:rsid w:val="00E622B9"/>
    <w:rsid w:val="00E91A1C"/>
    <w:rsid w:val="00E95479"/>
    <w:rsid w:val="00EA13CB"/>
    <w:rsid w:val="00EA5CF3"/>
    <w:rsid w:val="00EA6B48"/>
    <w:rsid w:val="00EA7FCE"/>
    <w:rsid w:val="00ED3508"/>
    <w:rsid w:val="00EE1893"/>
    <w:rsid w:val="00EF3007"/>
    <w:rsid w:val="00F03BA5"/>
    <w:rsid w:val="00F14409"/>
    <w:rsid w:val="00F212D6"/>
    <w:rsid w:val="00F30960"/>
    <w:rsid w:val="00F55BFC"/>
    <w:rsid w:val="00F76F04"/>
    <w:rsid w:val="00F86997"/>
    <w:rsid w:val="00F92F6B"/>
    <w:rsid w:val="00F93D43"/>
    <w:rsid w:val="00FA4BA2"/>
    <w:rsid w:val="00FB020B"/>
    <w:rsid w:val="00FF4101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B2F30"/>
    <w:pPr>
      <w:keepNext/>
      <w:numPr>
        <w:numId w:val="2"/>
      </w:numPr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B2F30"/>
    <w:pPr>
      <w:keepNext/>
      <w:numPr>
        <w:ilvl w:val="1"/>
        <w:numId w:val="2"/>
      </w:numPr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B2F30"/>
    <w:pPr>
      <w:keepNext/>
      <w:numPr>
        <w:ilvl w:val="2"/>
        <w:numId w:val="2"/>
      </w:numPr>
      <w:jc w:val="center"/>
      <w:outlineLvl w:val="2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4B2F30"/>
    <w:pPr>
      <w:keepNext/>
      <w:numPr>
        <w:ilvl w:val="4"/>
        <w:numId w:val="2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4B2F30"/>
    <w:pPr>
      <w:keepNext/>
      <w:numPr>
        <w:ilvl w:val="5"/>
        <w:numId w:val="2"/>
      </w:numPr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qFormat/>
    <w:rsid w:val="004B2F30"/>
    <w:pPr>
      <w:keepNext/>
      <w:numPr>
        <w:ilvl w:val="6"/>
        <w:numId w:val="2"/>
      </w:numPr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B2F30"/>
    <w:pPr>
      <w:keepNext/>
      <w:numPr>
        <w:ilvl w:val="7"/>
        <w:numId w:val="2"/>
      </w:numPr>
      <w:outlineLvl w:val="7"/>
    </w:pPr>
    <w:rPr>
      <w:b/>
      <w:caps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D25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2F30"/>
    <w:rPr>
      <w:rFonts w:ascii="Arial" w:eastAsia="Times New Roman" w:hAnsi="Arial"/>
      <w:caps/>
      <w:sz w:val="28"/>
    </w:rPr>
  </w:style>
  <w:style w:type="character" w:customStyle="1" w:styleId="20">
    <w:name w:val="Заголовок 2 Знак"/>
    <w:link w:val="2"/>
    <w:rsid w:val="004B2F30"/>
    <w:rPr>
      <w:rFonts w:ascii="Times New Roman" w:eastAsia="Times New Roman" w:hAnsi="Times New Roman"/>
      <w:b/>
      <w:sz w:val="28"/>
      <w:lang w:val="en-US"/>
    </w:rPr>
  </w:style>
  <w:style w:type="character" w:customStyle="1" w:styleId="30">
    <w:name w:val="Заголовок 3 Знак"/>
    <w:link w:val="3"/>
    <w:rsid w:val="004B2F30"/>
    <w:rPr>
      <w:rFonts w:ascii="Arial" w:eastAsia="Times New Roman" w:hAnsi="Arial"/>
      <w:sz w:val="28"/>
    </w:rPr>
  </w:style>
  <w:style w:type="character" w:customStyle="1" w:styleId="50">
    <w:name w:val="Заголовок 5 Знак"/>
    <w:link w:val="5"/>
    <w:rsid w:val="004B2F30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4B2F30"/>
    <w:rPr>
      <w:rFonts w:ascii="Times New Roman" w:eastAsia="Times New Roman" w:hAnsi="Times New Roman"/>
      <w:b/>
      <w:caps/>
      <w:sz w:val="24"/>
    </w:rPr>
  </w:style>
  <w:style w:type="character" w:customStyle="1" w:styleId="70">
    <w:name w:val="Заголовок 7 Знак"/>
    <w:link w:val="7"/>
    <w:rsid w:val="004B2F30"/>
    <w:rPr>
      <w:rFonts w:ascii="Times New Roman" w:eastAsia="Times New Roman" w:hAnsi="Times New Roman"/>
      <w:b/>
      <w:sz w:val="24"/>
    </w:rPr>
  </w:style>
  <w:style w:type="character" w:customStyle="1" w:styleId="80">
    <w:name w:val="Заголовок 8 Знак"/>
    <w:link w:val="8"/>
    <w:rsid w:val="004B2F30"/>
    <w:rPr>
      <w:rFonts w:ascii="Times New Roman" w:eastAsia="Times New Roman" w:hAnsi="Times New Roman"/>
      <w:b/>
      <w:caps/>
      <w:sz w:val="24"/>
    </w:rPr>
  </w:style>
  <w:style w:type="table" w:styleId="a3">
    <w:name w:val="Table Grid"/>
    <w:basedOn w:val="a1"/>
    <w:uiPriority w:val="59"/>
    <w:rsid w:val="004B2F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2F30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link w:val="a4"/>
    <w:rsid w:val="004B2F3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rsid w:val="004B2F30"/>
    <w:pPr>
      <w:ind w:left="4253"/>
    </w:pPr>
    <w:rPr>
      <w:rFonts w:ascii="Arial" w:hAnsi="Arial"/>
      <w:szCs w:val="20"/>
    </w:rPr>
  </w:style>
  <w:style w:type="character" w:customStyle="1" w:styleId="a7">
    <w:name w:val="Отступ основного текста Знак"/>
    <w:link w:val="a6"/>
    <w:rsid w:val="004B2F30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4B2F30"/>
    <w:pPr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4B2F30"/>
    <w:rPr>
      <w:rFonts w:ascii="Arial" w:hAnsi="Arial"/>
      <w:sz w:val="28"/>
      <w:szCs w:val="20"/>
    </w:rPr>
  </w:style>
  <w:style w:type="character" w:customStyle="1" w:styleId="22">
    <w:name w:val="Основной текст 2 Знак"/>
    <w:link w:val="21"/>
    <w:uiPriority w:val="99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4B2F30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link w:val="23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B2F30"/>
    <w:pPr>
      <w:jc w:val="center"/>
    </w:pPr>
    <w:rPr>
      <w:b/>
      <w:szCs w:val="20"/>
    </w:rPr>
  </w:style>
  <w:style w:type="character" w:customStyle="1" w:styleId="32">
    <w:name w:val="Основной текст 3 Знак"/>
    <w:link w:val="31"/>
    <w:rsid w:val="004B2F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4B2F30"/>
    <w:pPr>
      <w:ind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link w:val="33"/>
    <w:rsid w:val="004B2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semiHidden/>
    <w:rsid w:val="004B2F30"/>
    <w:rPr>
      <w:sz w:val="20"/>
      <w:szCs w:val="20"/>
    </w:rPr>
  </w:style>
  <w:style w:type="character" w:customStyle="1" w:styleId="ab">
    <w:name w:val="Текст сноски Знак"/>
    <w:link w:val="aa"/>
    <w:semiHidden/>
    <w:rsid w:val="004B2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B2F30"/>
    <w:rPr>
      <w:vertAlign w:val="superscript"/>
    </w:rPr>
  </w:style>
  <w:style w:type="paragraph" w:styleId="ad">
    <w:name w:val="header"/>
    <w:basedOn w:val="a"/>
    <w:link w:val="ae"/>
    <w:uiPriority w:val="99"/>
    <w:rsid w:val="004B2F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B2F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B2F30"/>
  </w:style>
  <w:style w:type="paragraph" w:customStyle="1" w:styleId="11">
    <w:name w:val="Обычный1"/>
    <w:rsid w:val="004B2F3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0">
    <w:name w:val="Hyperlink"/>
    <w:rsid w:val="004B2F30"/>
    <w:rPr>
      <w:color w:val="0000FF"/>
      <w:u w:val="single"/>
    </w:rPr>
  </w:style>
  <w:style w:type="numbering" w:styleId="1ai">
    <w:name w:val="Outline List 1"/>
    <w:basedOn w:val="a2"/>
    <w:rsid w:val="004B2F30"/>
    <w:pPr>
      <w:numPr>
        <w:numId w:val="1"/>
      </w:numPr>
    </w:pPr>
  </w:style>
  <w:style w:type="paragraph" w:customStyle="1" w:styleId="ATN">
    <w:name w:val="ATN"/>
    <w:basedOn w:val="a"/>
    <w:link w:val="ATN0"/>
    <w:rsid w:val="004B2F30"/>
    <w:pPr>
      <w:ind w:firstLine="709"/>
      <w:jc w:val="both"/>
    </w:pPr>
    <w:rPr>
      <w:rFonts w:ascii="Arial" w:hAnsi="Arial"/>
      <w:lang w:val="be-BY" w:eastAsia="be-BY"/>
    </w:rPr>
  </w:style>
  <w:style w:type="character" w:customStyle="1" w:styleId="ATN0">
    <w:name w:val="ATN Знак"/>
    <w:link w:val="ATN"/>
    <w:rsid w:val="004B2F30"/>
    <w:rPr>
      <w:rFonts w:ascii="Arial" w:eastAsia="Times New Roman" w:hAnsi="Arial" w:cs="Arial"/>
      <w:sz w:val="24"/>
      <w:szCs w:val="24"/>
      <w:lang w:val="be-BY" w:eastAsia="be-BY"/>
    </w:rPr>
  </w:style>
  <w:style w:type="paragraph" w:styleId="af1">
    <w:name w:val="footer"/>
    <w:basedOn w:val="a"/>
    <w:link w:val="af2"/>
    <w:uiPriority w:val="99"/>
    <w:unhideWhenUsed/>
    <w:rsid w:val="004B2F3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B2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B2F30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B2F3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4B2F30"/>
    <w:pPr>
      <w:ind w:left="720"/>
      <w:contextualSpacing/>
    </w:pPr>
  </w:style>
  <w:style w:type="character" w:styleId="af6">
    <w:name w:val="Placeholder Text"/>
    <w:uiPriority w:val="99"/>
    <w:semiHidden/>
    <w:rsid w:val="004B2F30"/>
    <w:rPr>
      <w:color w:val="808080"/>
    </w:rPr>
  </w:style>
  <w:style w:type="paragraph" w:customStyle="1" w:styleId="25">
    <w:name w:val="Обычный2"/>
    <w:rsid w:val="001A19E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citation">
    <w:name w:val="citation"/>
    <w:rsid w:val="0073769B"/>
  </w:style>
  <w:style w:type="character" w:customStyle="1" w:styleId="90">
    <w:name w:val="Заголовок 9 Знак"/>
    <w:link w:val="9"/>
    <w:uiPriority w:val="9"/>
    <w:semiHidden/>
    <w:rsid w:val="005D2571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eader" Target="header1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7E9A-219F-C248-BFC4-D248C275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2498</Words>
  <Characters>14244</Characters>
  <Application>Microsoft Macintosh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</Company>
  <LinksUpToDate>false</LinksUpToDate>
  <CharactersWithSpaces>16709</CharactersWithSpaces>
  <SharedDoc>false</SharedDoc>
  <HLinks>
    <vt:vector size="18" baseType="variant">
      <vt:variant>
        <vt:i4>3539063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https://ru.wikipedia.org/wiki/%D0%A3%D0%BB%D1%8C%D1%82%D1%80%D0%B0.%D0%9A%D1%83%D0%BB%D1%8C%D1%82%D1%83%D1%80%D0%B0</vt:lpwstr>
      </vt:variant>
      <vt:variant>
        <vt:lpwstr/>
      </vt:variant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http://mediavirus.narod.ru/content.html</vt:lpwstr>
      </vt:variant>
      <vt:variant>
        <vt:lpwstr/>
      </vt:variant>
      <vt:variant>
        <vt:i4>4390971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https://ru.wikipedia.org/wiki/%D0%A0%D0%B0%D1%88%D0%BA%D0%BE%D1%84%D1%84,_%D0%94%D1%83%D0%B3%D0%BB%D0%B0%D1%81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Denis</cp:lastModifiedBy>
  <cp:revision>2</cp:revision>
  <cp:lastPrinted>2015-11-19T09:09:00Z</cp:lastPrinted>
  <dcterms:created xsi:type="dcterms:W3CDTF">2017-01-12T18:23:00Z</dcterms:created>
  <dcterms:modified xsi:type="dcterms:W3CDTF">2017-01-12T18:23:00Z</dcterms:modified>
</cp:coreProperties>
</file>