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B2" w:rsidRPr="00E222B1" w:rsidRDefault="00A81585" w:rsidP="00A81585">
      <w:pPr>
        <w:pStyle w:val="Normal1"/>
        <w:jc w:val="center"/>
        <w:rPr>
          <w:b/>
          <w:sz w:val="28"/>
          <w:szCs w:val="28"/>
        </w:rPr>
      </w:pPr>
      <w:r w:rsidRPr="00E222B1">
        <w:rPr>
          <w:b/>
          <w:sz w:val="28"/>
          <w:szCs w:val="28"/>
        </w:rPr>
        <w:t>ВЛИЯНИЕ НАЦИОНАЛЬНОЙ МЕНТАЛЬНОСТИ НА КОРПОРАТИВНУЮ КУЛЬТУРУ ОРГАНИЗАЦИИ</w:t>
      </w:r>
    </w:p>
    <w:p w:rsidR="00A81585" w:rsidRPr="00763050" w:rsidRDefault="00A81585" w:rsidP="00A815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58D" w:rsidRPr="00763050" w:rsidRDefault="00A81585" w:rsidP="00A81585">
      <w:pPr>
        <w:jc w:val="both"/>
        <w:rPr>
          <w:rFonts w:ascii="Times New Roman" w:hAnsi="Times New Roman" w:cs="Times New Roman"/>
          <w:sz w:val="24"/>
          <w:szCs w:val="24"/>
        </w:rPr>
      </w:pPr>
      <w:r w:rsidRPr="00763050">
        <w:rPr>
          <w:rFonts w:ascii="Times New Roman" w:hAnsi="Times New Roman" w:cs="Times New Roman"/>
          <w:sz w:val="24"/>
          <w:szCs w:val="24"/>
        </w:rPr>
        <w:t>Ильич Оксана Александровна</w:t>
      </w:r>
    </w:p>
    <w:p w:rsidR="00A81585" w:rsidRPr="00763050" w:rsidRDefault="00A81585" w:rsidP="00A81585">
      <w:pPr>
        <w:jc w:val="both"/>
        <w:rPr>
          <w:rFonts w:ascii="Times New Roman" w:hAnsi="Times New Roman" w:cs="Times New Roman"/>
          <w:sz w:val="24"/>
          <w:szCs w:val="24"/>
        </w:rPr>
      </w:pPr>
      <w:r w:rsidRPr="00763050">
        <w:rPr>
          <w:rFonts w:ascii="Times New Roman" w:hAnsi="Times New Roman" w:cs="Times New Roman"/>
          <w:sz w:val="24"/>
          <w:szCs w:val="24"/>
        </w:rPr>
        <w:t>г. Минск, Белорусский государственный</w:t>
      </w:r>
    </w:p>
    <w:p w:rsidR="00A81585" w:rsidRDefault="00A81585" w:rsidP="00A81585">
      <w:pPr>
        <w:jc w:val="both"/>
        <w:rPr>
          <w:rFonts w:ascii="Times New Roman" w:hAnsi="Times New Roman" w:cs="Times New Roman"/>
          <w:sz w:val="24"/>
          <w:szCs w:val="24"/>
        </w:rPr>
      </w:pPr>
      <w:r w:rsidRPr="00763050">
        <w:rPr>
          <w:rFonts w:ascii="Times New Roman" w:hAnsi="Times New Roman" w:cs="Times New Roman"/>
          <w:sz w:val="24"/>
          <w:szCs w:val="24"/>
        </w:rPr>
        <w:t>университет</w:t>
      </w:r>
    </w:p>
    <w:p w:rsidR="00A81585" w:rsidRPr="00763050" w:rsidRDefault="00A81585" w:rsidP="00A815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A67" w:rsidRPr="003A4E69" w:rsidRDefault="00B3420B" w:rsidP="00B3420B">
      <w:pPr>
        <w:pStyle w:val="src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rStyle w:val="w"/>
          <w:bCs/>
          <w:shd w:val="clear" w:color="auto" w:fill="FFFFFF"/>
        </w:rPr>
      </w:pPr>
      <w:r w:rsidRPr="00763050">
        <w:rPr>
          <w:rStyle w:val="w"/>
          <w:bCs/>
          <w:shd w:val="clear" w:color="auto" w:fill="FFFFFF"/>
        </w:rPr>
        <w:t xml:space="preserve">В современных условиях все большее значение приобретает корпоративная культура, как неотъемлемый инструмент достижения стратегических целей организации. </w:t>
      </w:r>
      <w:r w:rsidR="002E7A67" w:rsidRPr="00763050">
        <w:rPr>
          <w:rStyle w:val="w"/>
          <w:bCs/>
          <w:shd w:val="clear" w:color="auto" w:fill="FFFFFF"/>
        </w:rPr>
        <w:t>Корпоративная культура - это совокупность ценностей, убеждений, разделяемых работниками, которые предопределяют их поведение и характер жизнедеятельности организации</w:t>
      </w:r>
      <w:r w:rsidR="003A4E69" w:rsidRPr="003A4E69">
        <w:rPr>
          <w:rStyle w:val="w"/>
          <w:bCs/>
          <w:shd w:val="clear" w:color="auto" w:fill="FFFFFF"/>
        </w:rPr>
        <w:t xml:space="preserve"> </w:t>
      </w:r>
      <w:hyperlink r:id="rId5" w:anchor="_ftn79" w:history="1">
        <w:r w:rsidR="003A4E69" w:rsidRPr="003A4E69">
          <w:rPr>
            <w:rStyle w:val="a5"/>
            <w:color w:val="auto"/>
            <w:u w:val="none"/>
          </w:rPr>
          <w:t>[1]</w:t>
        </w:r>
      </w:hyperlink>
      <w:r w:rsidR="003A4E69" w:rsidRPr="003A4E69">
        <w:t>.</w:t>
      </w:r>
    </w:p>
    <w:p w:rsidR="00B3420B" w:rsidRPr="00B3420B" w:rsidRDefault="008F073D" w:rsidP="000E3FA6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</w:t>
      </w:r>
      <w:r w:rsidR="00B3420B" w:rsidRPr="00B3420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</w:t>
      </w:r>
      <w:r w:rsidRPr="00763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3420B" w:rsidRPr="00B3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корпоративной  культуры  </w:t>
      </w:r>
      <w:r w:rsidRPr="0076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лежат </w:t>
      </w:r>
      <w:r w:rsidR="00B3420B" w:rsidRPr="00B3420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идеи,</w:t>
      </w:r>
      <w:r w:rsidRPr="0076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20B" w:rsidRPr="00B34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взгляды,   основополагающие   ценности,    которые    разделяют</w:t>
      </w:r>
      <w:r w:rsidRPr="0076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r w:rsidR="00B3420B" w:rsidRPr="00B3420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Pr="0076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B3420B" w:rsidRPr="00B342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Из  ценностей</w:t>
      </w:r>
      <w:r w:rsidRPr="0076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20B" w:rsidRPr="00B342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вытекает стиль  поведения</w:t>
      </w:r>
      <w:r w:rsidRPr="0076305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разрешения конфликтов, действующая система коммуникации, принятая символика, обычаи</w:t>
      </w:r>
      <w:r w:rsidR="00B3420B" w:rsidRPr="00B3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76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отметить, что в</w:t>
      </w:r>
      <w:r w:rsidR="00B3420B" w:rsidRPr="00B3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нешние  атрибуты  </w:t>
      </w:r>
      <w:r w:rsidRPr="007630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четко сформулированн</w:t>
      </w:r>
      <w:r w:rsidR="000E3FA6" w:rsidRPr="007630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6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FA6" w:rsidRPr="0076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философии организации не имеют </w:t>
      </w:r>
      <w:r w:rsidR="00B3420B" w:rsidRPr="00B3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никакой самостоятельной ценности. </w:t>
      </w:r>
    </w:p>
    <w:p w:rsidR="000E3FA6" w:rsidRPr="003A4E69" w:rsidRDefault="00514461" w:rsidP="0051446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3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формирование корпоративной культуры влияют социальные, экономические, культурные факторы. В целом все эти факторы характеризуют национальную ментальность.  </w:t>
      </w:r>
      <w:r w:rsidR="000E3FA6" w:rsidRPr="00763050">
        <w:rPr>
          <w:rFonts w:ascii="Times New Roman" w:hAnsi="Times New Roman" w:cs="Times New Roman"/>
          <w:sz w:val="24"/>
          <w:szCs w:val="24"/>
        </w:rPr>
        <w:t xml:space="preserve">Национальный менталитет и стиль управления определяют особенности корпоративной культуры, складывающейся </w:t>
      </w:r>
      <w:r w:rsidRPr="00763050">
        <w:rPr>
          <w:rFonts w:ascii="Times New Roman" w:hAnsi="Times New Roman" w:cs="Times New Roman"/>
          <w:sz w:val="24"/>
          <w:szCs w:val="24"/>
        </w:rPr>
        <w:t>в организациях</w:t>
      </w:r>
      <w:r w:rsidR="000E3FA6" w:rsidRPr="00763050">
        <w:rPr>
          <w:rFonts w:ascii="Times New Roman" w:hAnsi="Times New Roman" w:cs="Times New Roman"/>
          <w:sz w:val="24"/>
          <w:szCs w:val="24"/>
        </w:rPr>
        <w:t xml:space="preserve"> </w:t>
      </w:r>
      <w:r w:rsidRPr="00763050">
        <w:rPr>
          <w:rFonts w:ascii="Times New Roman" w:hAnsi="Times New Roman" w:cs="Times New Roman"/>
          <w:sz w:val="24"/>
          <w:szCs w:val="24"/>
        </w:rPr>
        <w:t>конкретной страны.</w:t>
      </w:r>
      <w:r w:rsidR="000E3FA6" w:rsidRPr="0076305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0E3FA6" w:rsidRPr="00763050">
        <w:rPr>
          <w:rFonts w:ascii="Times New Roman" w:hAnsi="Times New Roman" w:cs="Times New Roman"/>
          <w:sz w:val="24"/>
          <w:szCs w:val="24"/>
        </w:rPr>
        <w:t>Америке доминирует культура успеха, в Европе — согласия, в Японии — синтеза, в России — принадлежности, силы</w:t>
      </w:r>
      <w:bookmarkStart w:id="0" w:name="_ftnref79"/>
      <w:r w:rsidR="003A4E69" w:rsidRPr="003A4E6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A077F" w:rsidRPr="0000706B">
        <w:rPr>
          <w:rFonts w:ascii="Times New Roman" w:hAnsi="Times New Roman" w:cs="Times New Roman"/>
          <w:sz w:val="24"/>
          <w:szCs w:val="24"/>
        </w:rPr>
        <w:fldChar w:fldCharType="begin"/>
      </w:r>
      <w:r w:rsidR="0000706B" w:rsidRPr="0000706B">
        <w:rPr>
          <w:rFonts w:ascii="Times New Roman" w:hAnsi="Times New Roman" w:cs="Times New Roman"/>
          <w:sz w:val="24"/>
          <w:szCs w:val="24"/>
        </w:rPr>
        <w:instrText xml:space="preserve"> HYPERLINK "http://www.aup.ru/books/m12/3_2.htm" \l "_ftn79" \o "" </w:instrText>
      </w:r>
      <w:r w:rsidR="00BA077F" w:rsidRPr="0000706B">
        <w:rPr>
          <w:rFonts w:ascii="Times New Roman" w:hAnsi="Times New Roman" w:cs="Times New Roman"/>
          <w:sz w:val="24"/>
          <w:szCs w:val="24"/>
        </w:rPr>
        <w:fldChar w:fldCharType="separate"/>
      </w:r>
      <w:r w:rsidR="0000706B" w:rsidRPr="0000706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[2]</w:t>
      </w:r>
      <w:r w:rsidR="00BA077F" w:rsidRPr="0000706B">
        <w:rPr>
          <w:rFonts w:ascii="Times New Roman" w:hAnsi="Times New Roman" w:cs="Times New Roman"/>
          <w:sz w:val="24"/>
          <w:szCs w:val="24"/>
        </w:rPr>
        <w:fldChar w:fldCharType="end"/>
      </w:r>
      <w:r w:rsidR="0000706B" w:rsidRPr="003A4E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3050" w:rsidRPr="00763050" w:rsidRDefault="00514461" w:rsidP="003402CD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3050">
        <w:rPr>
          <w:rFonts w:ascii="Times New Roman" w:hAnsi="Times New Roman" w:cs="Times New Roman"/>
          <w:sz w:val="24"/>
          <w:szCs w:val="24"/>
        </w:rPr>
        <w:t>Н</w:t>
      </w:r>
      <w:r w:rsidR="003402CD" w:rsidRPr="00763050">
        <w:rPr>
          <w:rFonts w:ascii="Times New Roman" w:hAnsi="Times New Roman" w:cs="Times New Roman"/>
          <w:sz w:val="24"/>
          <w:szCs w:val="24"/>
        </w:rPr>
        <w:t>ациональная ментальность, которая представляет собой социально-психологическое состояние нации, является результатом длительного и постоянного воздействия географических и социально-экономических условий формирования и развития этого сообщества.</w:t>
      </w:r>
      <w:r w:rsidR="003A4E69" w:rsidRPr="003A4E69">
        <w:rPr>
          <w:rFonts w:ascii="Times New Roman" w:hAnsi="Times New Roman" w:cs="Times New Roman"/>
          <w:sz w:val="24"/>
          <w:szCs w:val="24"/>
        </w:rPr>
        <w:t xml:space="preserve"> </w:t>
      </w:r>
      <w:r w:rsidR="003402CD" w:rsidRPr="00763050">
        <w:rPr>
          <w:rFonts w:ascii="Times New Roman" w:hAnsi="Times New Roman" w:cs="Times New Roman"/>
          <w:sz w:val="24"/>
          <w:szCs w:val="24"/>
        </w:rPr>
        <w:t>Национальный менталитет формирует базовые ценности, мораль, которых должны впоследствии придерживаться все члены общества</w:t>
      </w:r>
      <w:r w:rsidRPr="00763050">
        <w:rPr>
          <w:rFonts w:ascii="Times New Roman" w:hAnsi="Times New Roman" w:cs="Times New Roman"/>
          <w:sz w:val="24"/>
          <w:szCs w:val="24"/>
        </w:rPr>
        <w:t xml:space="preserve"> и</w:t>
      </w:r>
      <w:r w:rsidR="003402CD" w:rsidRPr="00763050">
        <w:rPr>
          <w:rFonts w:ascii="Times New Roman" w:hAnsi="Times New Roman" w:cs="Times New Roman"/>
          <w:sz w:val="24"/>
          <w:szCs w:val="24"/>
        </w:rPr>
        <w:t xml:space="preserve"> проявляется во всех сферах жизни общества, в том числе и </w:t>
      </w:r>
      <w:proofErr w:type="gramStart"/>
      <w:r w:rsidR="003402CD" w:rsidRPr="007630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402CD" w:rsidRPr="00763050">
        <w:rPr>
          <w:rFonts w:ascii="Times New Roman" w:hAnsi="Times New Roman" w:cs="Times New Roman"/>
          <w:sz w:val="24"/>
          <w:szCs w:val="24"/>
        </w:rPr>
        <w:t xml:space="preserve"> хозяйственной.</w:t>
      </w:r>
    </w:p>
    <w:p w:rsidR="003402CD" w:rsidRPr="003A4E69" w:rsidRDefault="003402CD" w:rsidP="003402CD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3050">
        <w:rPr>
          <w:rFonts w:ascii="Times New Roman" w:hAnsi="Times New Roman" w:cs="Times New Roman"/>
          <w:sz w:val="24"/>
          <w:szCs w:val="24"/>
        </w:rPr>
        <w:t xml:space="preserve">Национальная экономическая ментальность является неформальным институтом, который формируется в зависимости от условий жизни нации и определяет путь </w:t>
      </w:r>
      <w:r w:rsidR="006611AE">
        <w:rPr>
          <w:rFonts w:ascii="Times New Roman" w:hAnsi="Times New Roman" w:cs="Times New Roman"/>
          <w:sz w:val="24"/>
          <w:szCs w:val="24"/>
        </w:rPr>
        <w:t xml:space="preserve">ее </w:t>
      </w:r>
      <w:r w:rsidRPr="00763050">
        <w:rPr>
          <w:rFonts w:ascii="Times New Roman" w:hAnsi="Times New Roman" w:cs="Times New Roman"/>
          <w:sz w:val="24"/>
          <w:szCs w:val="24"/>
        </w:rPr>
        <w:t>хозяйственного развития.</w:t>
      </w:r>
      <w:r w:rsidR="00EF1722" w:rsidRPr="00763050">
        <w:rPr>
          <w:sz w:val="28"/>
          <w:szCs w:val="28"/>
        </w:rPr>
        <w:t xml:space="preserve"> </w:t>
      </w:r>
      <w:r w:rsidR="00EF1722" w:rsidRPr="00763050">
        <w:rPr>
          <w:rFonts w:ascii="Times New Roman" w:hAnsi="Times New Roman" w:cs="Times New Roman"/>
          <w:sz w:val="24"/>
          <w:szCs w:val="24"/>
        </w:rPr>
        <w:t>Экономическая ментальность рассматривается как «специфика сознания населения, которое складывается исторически и проявляется в единстве сознательных и несознательных ценностей, норм и установок, которые отображаются в поведении населения. Она включает стереотипы потребления, нормы и образцы взаимодействия, организационные формы, ценностно-мотивационное отношение к работе и богатству, а также степень восприимчивости (или невосприимчивости) к зарубежному опыту»</w:t>
      </w:r>
      <w:r w:rsidR="003A4E69" w:rsidRPr="003A4E6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_ftn79" w:history="1">
        <w:r w:rsidR="003A4E69" w:rsidRPr="003A4E6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[3]</w:t>
        </w:r>
      </w:hyperlink>
      <w:r w:rsidR="003A4E69" w:rsidRPr="003A4E69">
        <w:rPr>
          <w:rFonts w:ascii="Times New Roman" w:hAnsi="Times New Roman" w:cs="Times New Roman"/>
          <w:sz w:val="24"/>
          <w:szCs w:val="24"/>
        </w:rPr>
        <w:t>.</w:t>
      </w:r>
    </w:p>
    <w:p w:rsidR="00DF038F" w:rsidRPr="00763050" w:rsidRDefault="003402CD" w:rsidP="00DF038F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3050">
        <w:rPr>
          <w:rFonts w:ascii="Times New Roman" w:hAnsi="Times New Roman" w:cs="Times New Roman"/>
          <w:sz w:val="24"/>
          <w:szCs w:val="24"/>
        </w:rPr>
        <w:t xml:space="preserve">Белорусская экономическая ментальность формировалась веками ее можно рассматривать как общинную, когда человек является частью целого. </w:t>
      </w:r>
      <w:r w:rsidR="00DF038F" w:rsidRPr="00763050">
        <w:rPr>
          <w:rFonts w:ascii="Times New Roman" w:hAnsi="Times New Roman" w:cs="Times New Roman"/>
          <w:sz w:val="24"/>
          <w:szCs w:val="24"/>
        </w:rPr>
        <w:t>Находясь в составе Великого Княжества Литовского, Беларусь осваивала ряд типично европейских норм правовой и политичной культуры, в частности право организации жизни города на основе самоуправления</w:t>
      </w:r>
      <w:r w:rsidR="006611AE">
        <w:rPr>
          <w:rFonts w:ascii="Times New Roman" w:hAnsi="Times New Roman" w:cs="Times New Roman"/>
          <w:sz w:val="24"/>
          <w:szCs w:val="24"/>
        </w:rPr>
        <w:t>.</w:t>
      </w:r>
      <w:r w:rsidR="00DF038F" w:rsidRPr="00763050">
        <w:rPr>
          <w:rFonts w:ascii="Times New Roman" w:hAnsi="Times New Roman" w:cs="Times New Roman"/>
          <w:sz w:val="24"/>
          <w:szCs w:val="24"/>
        </w:rPr>
        <w:t xml:space="preserve"> В средневековье население крупных городов Беларуси, особенно западных было уже </w:t>
      </w:r>
      <w:proofErr w:type="spellStart"/>
      <w:r w:rsidR="00DF038F" w:rsidRPr="00763050">
        <w:rPr>
          <w:rFonts w:ascii="Times New Roman" w:hAnsi="Times New Roman" w:cs="Times New Roman"/>
          <w:sz w:val="24"/>
          <w:szCs w:val="24"/>
        </w:rPr>
        <w:t>полиэтничным</w:t>
      </w:r>
      <w:proofErr w:type="spellEnd"/>
      <w:r w:rsidR="00DF038F" w:rsidRPr="00763050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gramStart"/>
      <w:r w:rsidR="00DF038F" w:rsidRPr="007630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F038F" w:rsidRPr="00763050">
        <w:rPr>
          <w:rFonts w:ascii="Times New Roman" w:hAnsi="Times New Roman" w:cs="Times New Roman"/>
          <w:sz w:val="24"/>
          <w:szCs w:val="24"/>
        </w:rPr>
        <w:t xml:space="preserve"> способствовало </w:t>
      </w:r>
      <w:proofErr w:type="gramStart"/>
      <w:r w:rsidR="00DF038F" w:rsidRPr="00763050">
        <w:rPr>
          <w:rFonts w:ascii="Times New Roman" w:hAnsi="Times New Roman" w:cs="Times New Roman"/>
          <w:sz w:val="24"/>
          <w:szCs w:val="24"/>
        </w:rPr>
        <w:t>развитию</w:t>
      </w:r>
      <w:proofErr w:type="gramEnd"/>
      <w:r w:rsidR="00DF038F" w:rsidRPr="00763050">
        <w:rPr>
          <w:rFonts w:ascii="Times New Roman" w:hAnsi="Times New Roman" w:cs="Times New Roman"/>
          <w:sz w:val="24"/>
          <w:szCs w:val="24"/>
        </w:rPr>
        <w:t xml:space="preserve"> культурных отношений между народами. В </w:t>
      </w:r>
      <w:r w:rsidR="00DF038F" w:rsidRPr="00763050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DF038F" w:rsidRPr="00763050">
        <w:rPr>
          <w:rFonts w:ascii="Times New Roman" w:hAnsi="Times New Roman" w:cs="Times New Roman"/>
          <w:sz w:val="24"/>
          <w:szCs w:val="24"/>
        </w:rPr>
        <w:t>-</w:t>
      </w:r>
      <w:r w:rsidR="00DF038F" w:rsidRPr="00763050">
        <w:rPr>
          <w:rFonts w:ascii="Times New Roman" w:hAnsi="Times New Roman" w:cs="Times New Roman"/>
          <w:sz w:val="24"/>
          <w:szCs w:val="24"/>
          <w:lang w:val="en-US"/>
        </w:rPr>
        <w:t>XIV</w:t>
      </w:r>
      <w:proofErr w:type="gramStart"/>
      <w:r w:rsidR="00DF038F" w:rsidRPr="00763050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="00DF038F" w:rsidRPr="00763050">
        <w:rPr>
          <w:rFonts w:ascii="Times New Roman" w:hAnsi="Times New Roman" w:cs="Times New Roman"/>
          <w:sz w:val="24"/>
          <w:szCs w:val="24"/>
        </w:rPr>
        <w:t xml:space="preserve">. </w:t>
      </w:r>
      <w:r w:rsidR="006611AE">
        <w:rPr>
          <w:rFonts w:ascii="Times New Roman" w:hAnsi="Times New Roman" w:cs="Times New Roman"/>
          <w:sz w:val="24"/>
          <w:szCs w:val="24"/>
        </w:rPr>
        <w:t xml:space="preserve">в них </w:t>
      </w:r>
      <w:r w:rsidR="00DF038F" w:rsidRPr="00763050">
        <w:rPr>
          <w:rFonts w:ascii="Times New Roman" w:hAnsi="Times New Roman" w:cs="Times New Roman"/>
          <w:sz w:val="24"/>
          <w:szCs w:val="24"/>
        </w:rPr>
        <w:t xml:space="preserve">поселилось много иноземцев, особенно немцев. Формируя вольную общину, они управлялись своим, принесенным с немецких земель, правом, </w:t>
      </w:r>
      <w:r w:rsidR="00514461" w:rsidRPr="00763050">
        <w:rPr>
          <w:rFonts w:ascii="Times New Roman" w:hAnsi="Times New Roman" w:cs="Times New Roman"/>
          <w:sz w:val="24"/>
          <w:szCs w:val="24"/>
        </w:rPr>
        <w:t>известным</w:t>
      </w:r>
      <w:r w:rsidR="00DF038F" w:rsidRPr="00763050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DF038F" w:rsidRPr="00763050">
        <w:rPr>
          <w:rFonts w:ascii="Times New Roman" w:hAnsi="Times New Roman" w:cs="Times New Roman"/>
          <w:sz w:val="24"/>
          <w:szCs w:val="24"/>
        </w:rPr>
        <w:t>магдебургское</w:t>
      </w:r>
      <w:proofErr w:type="spellEnd"/>
      <w:r w:rsidR="00DF038F" w:rsidRPr="00763050">
        <w:rPr>
          <w:rFonts w:ascii="Times New Roman" w:hAnsi="Times New Roman" w:cs="Times New Roman"/>
          <w:sz w:val="24"/>
          <w:szCs w:val="24"/>
        </w:rPr>
        <w:t xml:space="preserve">. Постепенно </w:t>
      </w:r>
      <w:r w:rsidR="00514461" w:rsidRPr="00763050">
        <w:rPr>
          <w:rFonts w:ascii="Times New Roman" w:hAnsi="Times New Roman" w:cs="Times New Roman"/>
          <w:sz w:val="24"/>
          <w:szCs w:val="24"/>
        </w:rPr>
        <w:t>во многих городах</w:t>
      </w:r>
      <w:r w:rsidR="00DF038F" w:rsidRPr="00763050">
        <w:rPr>
          <w:rFonts w:ascii="Times New Roman" w:hAnsi="Times New Roman" w:cs="Times New Roman"/>
          <w:sz w:val="24"/>
          <w:szCs w:val="24"/>
        </w:rPr>
        <w:t xml:space="preserve"> </w:t>
      </w:r>
      <w:r w:rsidR="003B58A5">
        <w:rPr>
          <w:rFonts w:ascii="Times New Roman" w:hAnsi="Times New Roman" w:cs="Times New Roman"/>
          <w:sz w:val="24"/>
          <w:szCs w:val="24"/>
        </w:rPr>
        <w:t>вводились</w:t>
      </w:r>
      <w:r w:rsidR="00DF038F" w:rsidRPr="00763050">
        <w:rPr>
          <w:rFonts w:ascii="Times New Roman" w:hAnsi="Times New Roman" w:cs="Times New Roman"/>
          <w:sz w:val="24"/>
          <w:szCs w:val="24"/>
        </w:rPr>
        <w:t xml:space="preserve"> новые порядки и обычаи, базированные на нормах </w:t>
      </w:r>
      <w:proofErr w:type="spellStart"/>
      <w:r w:rsidR="00DF038F" w:rsidRPr="00763050">
        <w:rPr>
          <w:rFonts w:ascii="Times New Roman" w:hAnsi="Times New Roman" w:cs="Times New Roman"/>
          <w:sz w:val="24"/>
          <w:szCs w:val="24"/>
        </w:rPr>
        <w:t>магдебургского</w:t>
      </w:r>
      <w:proofErr w:type="spellEnd"/>
      <w:r w:rsidR="00DF038F" w:rsidRPr="00763050">
        <w:rPr>
          <w:rFonts w:ascii="Times New Roman" w:hAnsi="Times New Roman" w:cs="Times New Roman"/>
          <w:sz w:val="24"/>
          <w:szCs w:val="24"/>
        </w:rPr>
        <w:t xml:space="preserve"> права.</w:t>
      </w:r>
    </w:p>
    <w:p w:rsidR="00EF507C" w:rsidRPr="00763050" w:rsidRDefault="00514461" w:rsidP="00DF038F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3050">
        <w:rPr>
          <w:rFonts w:ascii="Times New Roman" w:hAnsi="Times New Roman" w:cs="Times New Roman"/>
          <w:sz w:val="24"/>
          <w:szCs w:val="24"/>
        </w:rPr>
        <w:t xml:space="preserve">Будучи в составе </w:t>
      </w:r>
      <w:r w:rsidR="004419D1" w:rsidRPr="00763050">
        <w:rPr>
          <w:rFonts w:ascii="Times New Roman" w:hAnsi="Times New Roman" w:cs="Times New Roman"/>
          <w:sz w:val="24"/>
          <w:szCs w:val="24"/>
        </w:rPr>
        <w:t xml:space="preserve">Речи </w:t>
      </w:r>
      <w:proofErr w:type="spellStart"/>
      <w:r w:rsidR="004419D1" w:rsidRPr="00763050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="006611AE">
        <w:rPr>
          <w:rFonts w:ascii="Times New Roman" w:hAnsi="Times New Roman" w:cs="Times New Roman"/>
          <w:sz w:val="24"/>
          <w:szCs w:val="24"/>
        </w:rPr>
        <w:t>,</w:t>
      </w:r>
      <w:r w:rsidR="004419D1" w:rsidRPr="00763050">
        <w:rPr>
          <w:rFonts w:ascii="Times New Roman" w:hAnsi="Times New Roman" w:cs="Times New Roman"/>
          <w:sz w:val="24"/>
          <w:szCs w:val="24"/>
        </w:rPr>
        <w:t xml:space="preserve"> белорусские земли испытывали экономический кризис, связанный с </w:t>
      </w:r>
      <w:r w:rsidR="00DF038F" w:rsidRPr="00763050">
        <w:rPr>
          <w:rFonts w:ascii="Times New Roman" w:hAnsi="Times New Roman" w:cs="Times New Roman"/>
          <w:sz w:val="24"/>
          <w:szCs w:val="24"/>
        </w:rPr>
        <w:t>Северн</w:t>
      </w:r>
      <w:r w:rsidR="004419D1" w:rsidRPr="00763050">
        <w:rPr>
          <w:rFonts w:ascii="Times New Roman" w:hAnsi="Times New Roman" w:cs="Times New Roman"/>
          <w:sz w:val="24"/>
          <w:szCs w:val="24"/>
        </w:rPr>
        <w:t>ой</w:t>
      </w:r>
      <w:r w:rsidR="00DF038F" w:rsidRPr="00763050">
        <w:rPr>
          <w:rFonts w:ascii="Times New Roman" w:hAnsi="Times New Roman" w:cs="Times New Roman"/>
          <w:sz w:val="24"/>
          <w:szCs w:val="24"/>
        </w:rPr>
        <w:t xml:space="preserve"> войн</w:t>
      </w:r>
      <w:r w:rsidR="004419D1" w:rsidRPr="00763050">
        <w:rPr>
          <w:rFonts w:ascii="Times New Roman" w:hAnsi="Times New Roman" w:cs="Times New Roman"/>
          <w:sz w:val="24"/>
          <w:szCs w:val="24"/>
        </w:rPr>
        <w:t>ой</w:t>
      </w:r>
      <w:r w:rsidR="00DF038F" w:rsidRPr="00763050">
        <w:rPr>
          <w:rFonts w:ascii="Times New Roman" w:hAnsi="Times New Roman" w:cs="Times New Roman"/>
          <w:sz w:val="24"/>
          <w:szCs w:val="24"/>
        </w:rPr>
        <w:t xml:space="preserve"> со Швецией. </w:t>
      </w:r>
      <w:r w:rsidR="00EF507C" w:rsidRPr="00763050">
        <w:rPr>
          <w:rFonts w:ascii="Times New Roman" w:hAnsi="Times New Roman" w:cs="Times New Roman"/>
          <w:sz w:val="24"/>
          <w:szCs w:val="24"/>
        </w:rPr>
        <w:t xml:space="preserve">Только к середине </w:t>
      </w:r>
      <w:r w:rsidR="00EF507C" w:rsidRPr="0076305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EF507C" w:rsidRPr="00763050">
        <w:rPr>
          <w:rFonts w:ascii="Times New Roman" w:hAnsi="Times New Roman" w:cs="Times New Roman"/>
          <w:sz w:val="24"/>
          <w:szCs w:val="24"/>
        </w:rPr>
        <w:t xml:space="preserve"> века </w:t>
      </w:r>
      <w:r w:rsidR="00DF038F" w:rsidRPr="00763050">
        <w:rPr>
          <w:rFonts w:ascii="Times New Roman" w:hAnsi="Times New Roman" w:cs="Times New Roman"/>
          <w:sz w:val="24"/>
          <w:szCs w:val="24"/>
        </w:rPr>
        <w:lastRenderedPageBreak/>
        <w:t>хозяйственная</w:t>
      </w:r>
      <w:r w:rsidR="00EF507C" w:rsidRPr="00763050">
        <w:rPr>
          <w:rFonts w:ascii="Times New Roman" w:hAnsi="Times New Roman" w:cs="Times New Roman"/>
          <w:sz w:val="24"/>
          <w:szCs w:val="24"/>
        </w:rPr>
        <w:t xml:space="preserve"> и культурная</w:t>
      </w:r>
      <w:r w:rsidR="00DF038F" w:rsidRPr="00763050">
        <w:rPr>
          <w:rFonts w:ascii="Times New Roman" w:hAnsi="Times New Roman" w:cs="Times New Roman"/>
          <w:sz w:val="24"/>
          <w:szCs w:val="24"/>
        </w:rPr>
        <w:t xml:space="preserve"> жизнь </w:t>
      </w:r>
      <w:r w:rsidR="00EF507C" w:rsidRPr="00763050">
        <w:rPr>
          <w:rFonts w:ascii="Times New Roman" w:hAnsi="Times New Roman" w:cs="Times New Roman"/>
          <w:sz w:val="24"/>
          <w:szCs w:val="24"/>
        </w:rPr>
        <w:t>начина</w:t>
      </w:r>
      <w:r w:rsidR="006611AE">
        <w:rPr>
          <w:rFonts w:ascii="Times New Roman" w:hAnsi="Times New Roman" w:cs="Times New Roman"/>
          <w:sz w:val="24"/>
          <w:szCs w:val="24"/>
        </w:rPr>
        <w:t>ла</w:t>
      </w:r>
      <w:r w:rsidR="00EF507C" w:rsidRPr="00763050">
        <w:rPr>
          <w:rFonts w:ascii="Times New Roman" w:hAnsi="Times New Roman" w:cs="Times New Roman"/>
          <w:sz w:val="24"/>
          <w:szCs w:val="24"/>
        </w:rPr>
        <w:t xml:space="preserve"> возрождаться. </w:t>
      </w:r>
      <w:r w:rsidR="00DF038F" w:rsidRPr="00763050">
        <w:rPr>
          <w:rFonts w:ascii="Times New Roman" w:hAnsi="Times New Roman" w:cs="Times New Roman"/>
          <w:sz w:val="24"/>
          <w:szCs w:val="24"/>
        </w:rPr>
        <w:t xml:space="preserve">В результате трех разделов Речи </w:t>
      </w:r>
      <w:proofErr w:type="spellStart"/>
      <w:r w:rsidR="00DF038F" w:rsidRPr="00763050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="00DF038F" w:rsidRPr="00763050">
        <w:rPr>
          <w:rFonts w:ascii="Times New Roman" w:hAnsi="Times New Roman" w:cs="Times New Roman"/>
          <w:sz w:val="24"/>
          <w:szCs w:val="24"/>
        </w:rPr>
        <w:t xml:space="preserve"> белорусские земли вошли в состав Российской империи. </w:t>
      </w:r>
    </w:p>
    <w:p w:rsidR="00DF038F" w:rsidRPr="00763050" w:rsidRDefault="00DF038F" w:rsidP="00DF038F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3050">
        <w:rPr>
          <w:rFonts w:ascii="Times New Roman" w:hAnsi="Times New Roman" w:cs="Times New Roman"/>
          <w:sz w:val="24"/>
          <w:szCs w:val="24"/>
        </w:rPr>
        <w:t>В дореволюционной России существовал мощный институт власти-собственности. Этот институт возникает, когда власть основываются не на частной собственности как таковой, а на высоком положении в традиционной иерархии и престиже. В руках местных чиновников находились финансовые и военные ресурсы данной административной единицы. Такая область могла сама себя прокормить, и в рамках государства она удерживалась лишь силой оружия правящего монарха. Любое ослабление армии способствовало активности покоренных народов и зависимого населения, что в результате вызыва</w:t>
      </w:r>
      <w:r w:rsidR="006611AE">
        <w:rPr>
          <w:rFonts w:ascii="Times New Roman" w:hAnsi="Times New Roman" w:cs="Times New Roman"/>
          <w:sz w:val="24"/>
          <w:szCs w:val="24"/>
        </w:rPr>
        <w:t xml:space="preserve">ло </w:t>
      </w:r>
      <w:r w:rsidRPr="00763050">
        <w:rPr>
          <w:rFonts w:ascii="Times New Roman" w:hAnsi="Times New Roman" w:cs="Times New Roman"/>
          <w:sz w:val="24"/>
          <w:szCs w:val="24"/>
        </w:rPr>
        <w:t xml:space="preserve">еще большую централизацию. </w:t>
      </w:r>
    </w:p>
    <w:p w:rsidR="00DF038F" w:rsidRPr="00763050" w:rsidRDefault="00DF038F" w:rsidP="00DF038F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3050">
        <w:rPr>
          <w:rFonts w:ascii="Times New Roman" w:hAnsi="Times New Roman" w:cs="Times New Roman"/>
          <w:sz w:val="24"/>
          <w:szCs w:val="24"/>
        </w:rPr>
        <w:t xml:space="preserve">В период революции в России </w:t>
      </w:r>
      <w:r w:rsidR="007263E4">
        <w:rPr>
          <w:rFonts w:ascii="Times New Roman" w:hAnsi="Times New Roman" w:cs="Times New Roman"/>
          <w:sz w:val="24"/>
          <w:szCs w:val="24"/>
        </w:rPr>
        <w:t>ч</w:t>
      </w:r>
      <w:r w:rsidRPr="00763050">
        <w:rPr>
          <w:rFonts w:ascii="Times New Roman" w:hAnsi="Times New Roman" w:cs="Times New Roman"/>
          <w:sz w:val="24"/>
          <w:szCs w:val="24"/>
        </w:rPr>
        <w:t xml:space="preserve">астная собственность на средства производства  была заменена </w:t>
      </w:r>
      <w:proofErr w:type="gramStart"/>
      <w:r w:rsidRPr="0076305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63050">
        <w:rPr>
          <w:rFonts w:ascii="Times New Roman" w:hAnsi="Times New Roman" w:cs="Times New Roman"/>
          <w:sz w:val="24"/>
          <w:szCs w:val="24"/>
        </w:rPr>
        <w:t xml:space="preserve"> общественную, государственную. </w:t>
      </w:r>
      <w:r w:rsidR="007263E4">
        <w:rPr>
          <w:rFonts w:ascii="Times New Roman" w:hAnsi="Times New Roman" w:cs="Times New Roman"/>
          <w:sz w:val="24"/>
          <w:szCs w:val="24"/>
        </w:rPr>
        <w:t>В конце 20-х г. ф</w:t>
      </w:r>
      <w:r w:rsidRPr="00763050">
        <w:rPr>
          <w:rFonts w:ascii="Times New Roman" w:hAnsi="Times New Roman" w:cs="Times New Roman"/>
          <w:sz w:val="24"/>
          <w:szCs w:val="24"/>
        </w:rPr>
        <w:t>ормировалась командно-административная система, которая вытесняла частный сектор. Считалось, что рыночные механизмы медленно создают условия для нового общества. Как показывает история, это все привело к большим диспропорциям в экономике</w:t>
      </w:r>
      <w:r w:rsidR="00EF507C" w:rsidRPr="00763050">
        <w:rPr>
          <w:rFonts w:ascii="Times New Roman" w:hAnsi="Times New Roman" w:cs="Times New Roman"/>
          <w:sz w:val="24"/>
          <w:szCs w:val="24"/>
        </w:rPr>
        <w:t xml:space="preserve"> и социальной напряженности в обществе</w:t>
      </w:r>
      <w:r w:rsidRPr="00763050">
        <w:rPr>
          <w:rFonts w:ascii="Times New Roman" w:hAnsi="Times New Roman" w:cs="Times New Roman"/>
          <w:sz w:val="24"/>
          <w:szCs w:val="24"/>
        </w:rPr>
        <w:t>.</w:t>
      </w:r>
      <w:r w:rsidR="00EF507C" w:rsidRPr="00763050">
        <w:rPr>
          <w:rFonts w:ascii="Times New Roman" w:hAnsi="Times New Roman" w:cs="Times New Roman"/>
          <w:sz w:val="24"/>
          <w:szCs w:val="24"/>
        </w:rPr>
        <w:t xml:space="preserve"> </w:t>
      </w:r>
      <w:r w:rsidRPr="00763050">
        <w:rPr>
          <w:rFonts w:ascii="Times New Roman" w:hAnsi="Times New Roman" w:cs="Times New Roman"/>
          <w:sz w:val="24"/>
          <w:szCs w:val="24"/>
        </w:rPr>
        <w:t xml:space="preserve">У </w:t>
      </w:r>
      <w:r w:rsidR="00EF507C" w:rsidRPr="00763050">
        <w:rPr>
          <w:rFonts w:ascii="Times New Roman" w:hAnsi="Times New Roman" w:cs="Times New Roman"/>
          <w:sz w:val="24"/>
          <w:szCs w:val="24"/>
        </w:rPr>
        <w:t>многих</w:t>
      </w:r>
      <w:r w:rsidRPr="00763050">
        <w:rPr>
          <w:rFonts w:ascii="Times New Roman" w:hAnsi="Times New Roman" w:cs="Times New Roman"/>
          <w:sz w:val="24"/>
          <w:szCs w:val="24"/>
        </w:rPr>
        <w:t xml:space="preserve"> возника</w:t>
      </w:r>
      <w:r w:rsidR="00EF507C" w:rsidRPr="00763050">
        <w:rPr>
          <w:rFonts w:ascii="Times New Roman" w:hAnsi="Times New Roman" w:cs="Times New Roman"/>
          <w:sz w:val="24"/>
          <w:szCs w:val="24"/>
        </w:rPr>
        <w:t>ло</w:t>
      </w:r>
      <w:r w:rsidRPr="00763050">
        <w:rPr>
          <w:rFonts w:ascii="Times New Roman" w:hAnsi="Times New Roman" w:cs="Times New Roman"/>
          <w:sz w:val="24"/>
          <w:szCs w:val="24"/>
        </w:rPr>
        <w:t xml:space="preserve"> желание растащить госсобственность как гарантии власти</w:t>
      </w:r>
      <w:r w:rsidR="003A4E69" w:rsidRPr="003B58A5">
        <w:rPr>
          <w:rFonts w:ascii="Times New Roman" w:hAnsi="Times New Roman" w:cs="Times New Roman"/>
          <w:sz w:val="24"/>
          <w:szCs w:val="24"/>
        </w:rPr>
        <w:t xml:space="preserve"> </w:t>
      </w:r>
      <w:r w:rsidR="003A4E69" w:rsidRPr="00763050">
        <w:rPr>
          <w:rFonts w:ascii="Times New Roman" w:hAnsi="Times New Roman" w:cs="Times New Roman"/>
          <w:sz w:val="24"/>
          <w:szCs w:val="24"/>
        </w:rPr>
        <w:t>[</w:t>
      </w:r>
      <w:r w:rsidR="003A4E69" w:rsidRPr="003B58A5">
        <w:rPr>
          <w:rFonts w:ascii="Times New Roman" w:hAnsi="Times New Roman" w:cs="Times New Roman"/>
          <w:sz w:val="24"/>
          <w:szCs w:val="24"/>
        </w:rPr>
        <w:t>4</w:t>
      </w:r>
      <w:r w:rsidR="003A4E69" w:rsidRPr="00763050">
        <w:rPr>
          <w:rFonts w:ascii="Times New Roman" w:hAnsi="Times New Roman" w:cs="Times New Roman"/>
          <w:sz w:val="24"/>
          <w:szCs w:val="24"/>
        </w:rPr>
        <w:t>]</w:t>
      </w:r>
      <w:r w:rsidRPr="00763050">
        <w:rPr>
          <w:rFonts w:ascii="Times New Roman" w:hAnsi="Times New Roman" w:cs="Times New Roman"/>
          <w:sz w:val="24"/>
          <w:szCs w:val="24"/>
        </w:rPr>
        <w:t>.</w:t>
      </w:r>
    </w:p>
    <w:p w:rsidR="00DF038F" w:rsidRPr="00763050" w:rsidRDefault="00DF038F" w:rsidP="00DF038F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3050">
        <w:rPr>
          <w:rFonts w:ascii="Times New Roman" w:hAnsi="Times New Roman" w:cs="Times New Roman"/>
          <w:sz w:val="24"/>
          <w:szCs w:val="24"/>
        </w:rPr>
        <w:t xml:space="preserve">В 90 –е годы оказалось, что белорусская экономика не </w:t>
      </w:r>
      <w:r w:rsidR="005E0001">
        <w:rPr>
          <w:rFonts w:ascii="Times New Roman" w:hAnsi="Times New Roman" w:cs="Times New Roman"/>
          <w:sz w:val="24"/>
          <w:szCs w:val="24"/>
        </w:rPr>
        <w:t>могла адаптироваться</w:t>
      </w:r>
      <w:r w:rsidRPr="00763050">
        <w:rPr>
          <w:rFonts w:ascii="Times New Roman" w:hAnsi="Times New Roman" w:cs="Times New Roman"/>
          <w:sz w:val="24"/>
          <w:szCs w:val="24"/>
        </w:rPr>
        <w:t xml:space="preserve"> к рыночным реформам. Не изучалась институциональная подготовка страны к изменениям в экономической, политической и социальной сферах. Культурные стереотипы тормозили рыночные реформы, национальная ментальность крайне важна при трансформации экономики. Оказалось, что простой советский человек не может быстро подстроиться под чуждую ему ментальность.</w:t>
      </w:r>
    </w:p>
    <w:p w:rsidR="001303FB" w:rsidRPr="00763050" w:rsidRDefault="00DF038F" w:rsidP="001303FB">
      <w:pPr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050">
        <w:rPr>
          <w:rFonts w:ascii="Times New Roman" w:hAnsi="Times New Roman" w:cs="Times New Roman"/>
          <w:sz w:val="24"/>
          <w:szCs w:val="24"/>
        </w:rPr>
        <w:t>Проведенные социальные преобразования по-разному отразились на уровне свободы граждан и отношению к ней. Одни понимали свободу как приобретение новых благ без потери старых возможностей, другие хотели бы свободу, но без каких-либо обязательств.</w:t>
      </w:r>
      <w:r w:rsidR="001303FB" w:rsidRPr="00763050">
        <w:rPr>
          <w:rFonts w:ascii="Times New Roman" w:hAnsi="Times New Roman" w:cs="Times New Roman"/>
          <w:sz w:val="24"/>
          <w:szCs w:val="24"/>
        </w:rPr>
        <w:t xml:space="preserve"> В результате в</w:t>
      </w:r>
      <w:r w:rsidRPr="00763050">
        <w:rPr>
          <w:rFonts w:ascii="Times New Roman" w:hAnsi="Times New Roman" w:cs="Times New Roman"/>
          <w:sz w:val="24"/>
          <w:szCs w:val="24"/>
        </w:rPr>
        <w:t xml:space="preserve"> белорусском обществе, как и во многих странах,  </w:t>
      </w:r>
      <w:r w:rsidR="007263E4">
        <w:rPr>
          <w:rFonts w:ascii="Times New Roman" w:hAnsi="Times New Roman" w:cs="Times New Roman"/>
          <w:sz w:val="24"/>
          <w:szCs w:val="24"/>
        </w:rPr>
        <w:t xml:space="preserve">пока </w:t>
      </w:r>
      <w:r w:rsidRPr="00763050">
        <w:rPr>
          <w:rFonts w:ascii="Times New Roman" w:hAnsi="Times New Roman" w:cs="Times New Roman"/>
          <w:sz w:val="24"/>
          <w:szCs w:val="24"/>
        </w:rPr>
        <w:t>так и не сложилось уважительное отношение к богатству</w:t>
      </w:r>
      <w:r w:rsidR="006611AE">
        <w:rPr>
          <w:rFonts w:ascii="Times New Roman" w:hAnsi="Times New Roman" w:cs="Times New Roman"/>
          <w:sz w:val="24"/>
          <w:szCs w:val="24"/>
        </w:rPr>
        <w:t>,</w:t>
      </w:r>
      <w:r w:rsidRPr="00763050">
        <w:rPr>
          <w:rFonts w:ascii="Times New Roman" w:hAnsi="Times New Roman" w:cs="Times New Roman"/>
          <w:sz w:val="24"/>
          <w:szCs w:val="24"/>
        </w:rPr>
        <w:t xml:space="preserve"> как к результату общественно полезного труда. </w:t>
      </w:r>
      <w:r w:rsidR="001303FB" w:rsidRPr="00763050">
        <w:rPr>
          <w:rFonts w:ascii="Times New Roman" w:eastAsia="Calibri" w:hAnsi="Times New Roman" w:cs="Times New Roman"/>
          <w:sz w:val="24"/>
          <w:szCs w:val="24"/>
        </w:rPr>
        <w:t xml:space="preserve">В процессе преобразования белорусской экономики произошло столкновение новых формальных </w:t>
      </w:r>
      <w:r w:rsidR="00257E04" w:rsidRPr="00763050">
        <w:rPr>
          <w:rFonts w:ascii="Times New Roman" w:eastAsia="Calibri" w:hAnsi="Times New Roman" w:cs="Times New Roman"/>
          <w:sz w:val="24"/>
          <w:szCs w:val="24"/>
        </w:rPr>
        <w:t xml:space="preserve"> и неформальных </w:t>
      </w:r>
      <w:r w:rsidR="001303FB" w:rsidRPr="00763050">
        <w:rPr>
          <w:rFonts w:ascii="Times New Roman" w:eastAsia="Calibri" w:hAnsi="Times New Roman" w:cs="Times New Roman"/>
          <w:sz w:val="24"/>
          <w:szCs w:val="24"/>
        </w:rPr>
        <w:t xml:space="preserve">правил со </w:t>
      </w:r>
      <w:proofErr w:type="gramStart"/>
      <w:r w:rsidR="001303FB" w:rsidRPr="00763050">
        <w:rPr>
          <w:rFonts w:ascii="Times New Roman" w:eastAsia="Calibri" w:hAnsi="Times New Roman" w:cs="Times New Roman"/>
          <w:sz w:val="24"/>
          <w:szCs w:val="24"/>
        </w:rPr>
        <w:t>старыми</w:t>
      </w:r>
      <w:proofErr w:type="gramEnd"/>
      <w:r w:rsidR="001303FB" w:rsidRPr="0076305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402CD" w:rsidRPr="00763050" w:rsidRDefault="003402CD" w:rsidP="001303FB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3050">
        <w:rPr>
          <w:rFonts w:ascii="Times New Roman" w:hAnsi="Times New Roman" w:cs="Times New Roman"/>
          <w:sz w:val="24"/>
          <w:szCs w:val="24"/>
        </w:rPr>
        <w:t xml:space="preserve">В Беларуси </w:t>
      </w:r>
      <w:r w:rsidR="001303FB" w:rsidRPr="00763050">
        <w:rPr>
          <w:rFonts w:ascii="Times New Roman" w:hAnsi="Times New Roman" w:cs="Times New Roman"/>
          <w:sz w:val="24"/>
          <w:szCs w:val="24"/>
        </w:rPr>
        <w:t>национальная ментальность</w:t>
      </w:r>
      <w:r w:rsidRPr="00763050">
        <w:rPr>
          <w:rFonts w:ascii="Times New Roman" w:hAnsi="Times New Roman" w:cs="Times New Roman"/>
          <w:sz w:val="24"/>
          <w:szCs w:val="24"/>
        </w:rPr>
        <w:t xml:space="preserve">, согласно действию механизма </w:t>
      </w:r>
      <w:proofErr w:type="spellStart"/>
      <w:r w:rsidRPr="00763050">
        <w:rPr>
          <w:rFonts w:ascii="Times New Roman" w:hAnsi="Times New Roman" w:cs="Times New Roman"/>
          <w:sz w:val="24"/>
          <w:szCs w:val="24"/>
        </w:rPr>
        <w:t>path</w:t>
      </w:r>
      <w:proofErr w:type="spellEnd"/>
      <w:r w:rsidRPr="0076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050">
        <w:rPr>
          <w:rFonts w:ascii="Times New Roman" w:hAnsi="Times New Roman" w:cs="Times New Roman"/>
          <w:sz w:val="24"/>
          <w:szCs w:val="24"/>
        </w:rPr>
        <w:t>dependency</w:t>
      </w:r>
      <w:proofErr w:type="spellEnd"/>
      <w:r w:rsidRPr="00763050">
        <w:rPr>
          <w:rFonts w:ascii="Times New Roman" w:hAnsi="Times New Roman" w:cs="Times New Roman"/>
          <w:sz w:val="24"/>
          <w:szCs w:val="24"/>
        </w:rPr>
        <w:t xml:space="preserve"> (зависимости от предшествующего развития), во многом предопределена советской систем</w:t>
      </w:r>
      <w:r w:rsidR="001303FB" w:rsidRPr="00763050">
        <w:rPr>
          <w:rFonts w:ascii="Times New Roman" w:hAnsi="Times New Roman" w:cs="Times New Roman"/>
          <w:sz w:val="24"/>
          <w:szCs w:val="24"/>
        </w:rPr>
        <w:t>ой</w:t>
      </w:r>
      <w:r w:rsidRPr="00763050">
        <w:rPr>
          <w:rFonts w:ascii="Times New Roman" w:hAnsi="Times New Roman" w:cs="Times New Roman"/>
          <w:sz w:val="24"/>
          <w:szCs w:val="24"/>
        </w:rPr>
        <w:t xml:space="preserve">. </w:t>
      </w:r>
      <w:r w:rsidR="00257E04" w:rsidRPr="00763050">
        <w:rPr>
          <w:rFonts w:ascii="Times New Roman" w:hAnsi="Times New Roman" w:cs="Times New Roman"/>
          <w:sz w:val="24"/>
          <w:szCs w:val="24"/>
        </w:rPr>
        <w:t>В</w:t>
      </w:r>
      <w:r w:rsidR="001303FB" w:rsidRPr="00763050">
        <w:rPr>
          <w:rFonts w:ascii="Times New Roman" w:hAnsi="Times New Roman" w:cs="Times New Roman"/>
          <w:sz w:val="24"/>
          <w:szCs w:val="24"/>
        </w:rPr>
        <w:t xml:space="preserve"> современных условиях необходимо </w:t>
      </w:r>
      <w:r w:rsidR="00257E04" w:rsidRPr="00763050">
        <w:rPr>
          <w:rFonts w:ascii="Times New Roman" w:hAnsi="Times New Roman" w:cs="Times New Roman"/>
          <w:sz w:val="24"/>
          <w:szCs w:val="24"/>
        </w:rPr>
        <w:t>улучшать</w:t>
      </w:r>
      <w:r w:rsidR="001303FB" w:rsidRPr="00763050">
        <w:rPr>
          <w:rFonts w:ascii="Times New Roman" w:hAnsi="Times New Roman" w:cs="Times New Roman"/>
          <w:sz w:val="24"/>
          <w:szCs w:val="24"/>
        </w:rPr>
        <w:t xml:space="preserve"> институциональн</w:t>
      </w:r>
      <w:r w:rsidR="00257E04" w:rsidRPr="00763050">
        <w:rPr>
          <w:rFonts w:ascii="Times New Roman" w:hAnsi="Times New Roman" w:cs="Times New Roman"/>
          <w:sz w:val="24"/>
          <w:szCs w:val="24"/>
        </w:rPr>
        <w:t>ую</w:t>
      </w:r>
      <w:r w:rsidR="001303FB" w:rsidRPr="00763050">
        <w:rPr>
          <w:rFonts w:ascii="Times New Roman" w:hAnsi="Times New Roman" w:cs="Times New Roman"/>
          <w:sz w:val="24"/>
          <w:szCs w:val="24"/>
        </w:rPr>
        <w:t xml:space="preserve"> сред</w:t>
      </w:r>
      <w:r w:rsidR="00257E04" w:rsidRPr="00763050">
        <w:rPr>
          <w:rFonts w:ascii="Times New Roman" w:hAnsi="Times New Roman" w:cs="Times New Roman"/>
          <w:sz w:val="24"/>
          <w:szCs w:val="24"/>
        </w:rPr>
        <w:t>у</w:t>
      </w:r>
      <w:r w:rsidR="001303FB" w:rsidRPr="00763050">
        <w:rPr>
          <w:rFonts w:ascii="Times New Roman" w:hAnsi="Times New Roman" w:cs="Times New Roman"/>
          <w:sz w:val="24"/>
          <w:szCs w:val="24"/>
        </w:rPr>
        <w:t xml:space="preserve"> </w:t>
      </w:r>
      <w:r w:rsidR="00257E04" w:rsidRPr="00763050">
        <w:rPr>
          <w:rFonts w:ascii="Times New Roman" w:hAnsi="Times New Roman" w:cs="Times New Roman"/>
          <w:sz w:val="24"/>
          <w:szCs w:val="24"/>
        </w:rPr>
        <w:t>взаимодействия государства и общества в целом.</w:t>
      </w:r>
      <w:r w:rsidR="001303FB" w:rsidRPr="00763050">
        <w:rPr>
          <w:rFonts w:ascii="Times New Roman" w:hAnsi="Times New Roman" w:cs="Times New Roman"/>
          <w:sz w:val="24"/>
          <w:szCs w:val="24"/>
        </w:rPr>
        <w:t xml:space="preserve"> </w:t>
      </w:r>
      <w:r w:rsidR="00257E04" w:rsidRPr="00763050">
        <w:rPr>
          <w:rFonts w:ascii="Times New Roman" w:hAnsi="Times New Roman" w:cs="Times New Roman"/>
          <w:sz w:val="24"/>
          <w:szCs w:val="24"/>
        </w:rPr>
        <w:t xml:space="preserve">В основу должно быть положено создание и эффективное функционирование  институтов, соблюдение закона и гражданская ответственность. </w:t>
      </w:r>
      <w:r w:rsidR="007263E4">
        <w:rPr>
          <w:rFonts w:ascii="Times New Roman" w:hAnsi="Times New Roman" w:cs="Times New Roman"/>
          <w:sz w:val="24"/>
          <w:szCs w:val="24"/>
        </w:rPr>
        <w:t>Все</w:t>
      </w:r>
      <w:r w:rsidR="00257E04" w:rsidRPr="00763050">
        <w:rPr>
          <w:rFonts w:ascii="Times New Roman" w:hAnsi="Times New Roman" w:cs="Times New Roman"/>
          <w:sz w:val="24"/>
          <w:szCs w:val="24"/>
        </w:rPr>
        <w:t xml:space="preserve"> </w:t>
      </w:r>
      <w:r w:rsidR="007263E4" w:rsidRPr="00763050">
        <w:rPr>
          <w:rFonts w:ascii="Times New Roman" w:hAnsi="Times New Roman" w:cs="Times New Roman"/>
          <w:sz w:val="24"/>
          <w:szCs w:val="24"/>
        </w:rPr>
        <w:t>это</w:t>
      </w:r>
      <w:r w:rsidR="007263E4">
        <w:rPr>
          <w:rFonts w:ascii="Times New Roman" w:hAnsi="Times New Roman" w:cs="Times New Roman"/>
          <w:sz w:val="24"/>
          <w:szCs w:val="24"/>
        </w:rPr>
        <w:t>, в</w:t>
      </w:r>
      <w:r w:rsidR="0062053C" w:rsidRPr="00763050">
        <w:rPr>
          <w:rFonts w:ascii="Times New Roman" w:hAnsi="Times New Roman" w:cs="Times New Roman"/>
          <w:sz w:val="24"/>
          <w:szCs w:val="24"/>
        </w:rPr>
        <w:t xml:space="preserve"> свою очередь, позволит формировать корпоративную культуру, не на основе</w:t>
      </w:r>
      <w:r w:rsidR="00257E04" w:rsidRPr="00763050">
        <w:rPr>
          <w:rFonts w:ascii="Times New Roman" w:hAnsi="Times New Roman" w:cs="Times New Roman"/>
          <w:sz w:val="24"/>
          <w:szCs w:val="24"/>
        </w:rPr>
        <w:t xml:space="preserve"> </w:t>
      </w:r>
      <w:r w:rsidR="0062053C" w:rsidRPr="00763050">
        <w:rPr>
          <w:rFonts w:ascii="Times New Roman" w:hAnsi="Times New Roman" w:cs="Times New Roman"/>
          <w:sz w:val="24"/>
          <w:szCs w:val="24"/>
        </w:rPr>
        <w:t>власти и подчинения, а на основе личностной ориентации на успех.</w:t>
      </w:r>
    </w:p>
    <w:p w:rsidR="00763050" w:rsidRPr="00763050" w:rsidRDefault="00763050" w:rsidP="007630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050" w:rsidRPr="00763050" w:rsidRDefault="00763050" w:rsidP="00763050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050">
        <w:rPr>
          <w:rFonts w:ascii="Times New Roman" w:hAnsi="Times New Roman" w:cs="Times New Roman"/>
          <w:sz w:val="24"/>
          <w:szCs w:val="24"/>
        </w:rPr>
        <w:t>Литература.</w:t>
      </w:r>
    </w:p>
    <w:p w:rsidR="00763050" w:rsidRPr="00763050" w:rsidRDefault="00763050" w:rsidP="007630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E69" w:rsidRPr="003A4E69" w:rsidRDefault="003A4E69" w:rsidP="003A4E69">
      <w:pPr>
        <w:pStyle w:val="ab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4E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Юн, Г.Б.</w:t>
      </w:r>
      <w:r w:rsidRPr="003A4E69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 xml:space="preserve"> Словарь по антикризисному управлению / </w:t>
      </w:r>
      <w:r w:rsidRPr="003A4E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 Б. Юн</w:t>
      </w:r>
      <w:r w:rsidRPr="003A4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 </w:t>
      </w:r>
      <w:r w:rsidRPr="003A4E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 В. Григорьев</w:t>
      </w:r>
      <w:r w:rsidRPr="003A4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 </w:t>
      </w:r>
      <w:r w:rsidRPr="003A4E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Г. К. Таль. М.: </w:t>
      </w:r>
      <w:hyperlink r:id="rId7" w:history="1">
        <w:r w:rsidRPr="003A4E6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Дело</w:t>
        </w:r>
      </w:hyperlink>
      <w:r w:rsidRPr="003A4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2003. </w:t>
      </w:r>
      <w:r w:rsidRPr="003A4E69">
        <w:rPr>
          <w:rFonts w:ascii="Times New Roman" w:hAnsi="Times New Roman" w:cs="Times New Roman"/>
          <w:sz w:val="24"/>
          <w:szCs w:val="24"/>
        </w:rPr>
        <w:t>–</w:t>
      </w:r>
      <w:r w:rsidRPr="003A4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448 </w:t>
      </w:r>
      <w:proofErr w:type="gramStart"/>
      <w:r w:rsidRPr="003A4E6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3A4E6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46411" w:rsidRPr="00763050" w:rsidRDefault="00146411" w:rsidP="00763050">
      <w:pPr>
        <w:pStyle w:val="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proofErr w:type="spellStart"/>
      <w:r w:rsidRPr="00763050">
        <w:rPr>
          <w:rStyle w:val="a8"/>
          <w:b w:val="0"/>
          <w:bdr w:val="none" w:sz="0" w:space="0" w:color="auto" w:frame="1"/>
        </w:rPr>
        <w:t>Асаул</w:t>
      </w:r>
      <w:proofErr w:type="spellEnd"/>
      <w:r w:rsidRPr="00763050">
        <w:rPr>
          <w:rStyle w:val="a8"/>
          <w:b w:val="0"/>
          <w:bdr w:val="none" w:sz="0" w:space="0" w:color="auto" w:frame="1"/>
        </w:rPr>
        <w:t>, А. Н</w:t>
      </w:r>
      <w:r w:rsidR="00763050" w:rsidRPr="00763050">
        <w:rPr>
          <w:rStyle w:val="a8"/>
          <w:b w:val="0"/>
          <w:bdr w:val="none" w:sz="0" w:space="0" w:color="auto" w:frame="1"/>
        </w:rPr>
        <w:t xml:space="preserve">. </w:t>
      </w:r>
      <w:r w:rsidRPr="00763050">
        <w:t xml:space="preserve">Организация предпринимательской деятельности: учебник / А. Н. </w:t>
      </w:r>
      <w:proofErr w:type="spellStart"/>
      <w:r w:rsidRPr="00763050">
        <w:t>Асаул</w:t>
      </w:r>
      <w:proofErr w:type="spellEnd"/>
      <w:r w:rsidRPr="00763050">
        <w:t>.  СПб</w:t>
      </w:r>
      <w:proofErr w:type="gramStart"/>
      <w:r w:rsidRPr="00763050">
        <w:t xml:space="preserve">.: </w:t>
      </w:r>
      <w:proofErr w:type="gramEnd"/>
      <w:r w:rsidRPr="00763050">
        <w:t xml:space="preserve">АНО ИПЭВ, 2009. </w:t>
      </w:r>
      <w:r w:rsidR="00763050" w:rsidRPr="00763050">
        <w:t xml:space="preserve">– </w:t>
      </w:r>
      <w:r w:rsidRPr="00763050">
        <w:t>336с. </w:t>
      </w:r>
    </w:p>
    <w:p w:rsidR="00763050" w:rsidRPr="00763050" w:rsidRDefault="00763050" w:rsidP="00763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050">
        <w:rPr>
          <w:rFonts w:ascii="Times New Roman" w:hAnsi="Times New Roman" w:cs="Times New Roman"/>
          <w:sz w:val="24"/>
          <w:szCs w:val="24"/>
        </w:rPr>
        <w:t>3. Олейник, А. Н. Институциональная экономика: учебник / А. Н. Олейник [и др.]; под общ</w:t>
      </w:r>
      <w:proofErr w:type="gramStart"/>
      <w:r w:rsidRPr="007630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0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30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63050">
        <w:rPr>
          <w:rFonts w:ascii="Times New Roman" w:hAnsi="Times New Roman" w:cs="Times New Roman"/>
          <w:sz w:val="24"/>
          <w:szCs w:val="24"/>
        </w:rPr>
        <w:t xml:space="preserve">ед. А. Н. Олейника. – М.: ИНФРА-М, 2005. – 416 с. </w:t>
      </w:r>
    </w:p>
    <w:p w:rsidR="00EF1722" w:rsidRPr="00763050" w:rsidRDefault="00763050" w:rsidP="00763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050">
        <w:rPr>
          <w:rFonts w:ascii="Times New Roman" w:hAnsi="Times New Roman" w:cs="Times New Roman"/>
          <w:sz w:val="24"/>
          <w:szCs w:val="24"/>
        </w:rPr>
        <w:t xml:space="preserve">4. Нуреев, P. M. Развитие капитализма в России: первый ленинский шаг от схематизма к реальности (возвращаясь к </w:t>
      </w:r>
      <w:proofErr w:type="gramStart"/>
      <w:r w:rsidRPr="00763050">
        <w:rPr>
          <w:rFonts w:ascii="Times New Roman" w:hAnsi="Times New Roman" w:cs="Times New Roman"/>
          <w:sz w:val="24"/>
          <w:szCs w:val="24"/>
        </w:rPr>
        <w:t>напечатанному</w:t>
      </w:r>
      <w:proofErr w:type="gramEnd"/>
      <w:r w:rsidRPr="00763050">
        <w:rPr>
          <w:rFonts w:ascii="Times New Roman" w:hAnsi="Times New Roman" w:cs="Times New Roman"/>
          <w:sz w:val="24"/>
          <w:szCs w:val="24"/>
        </w:rPr>
        <w:t>) / Р. М. Нуреев // Развитие капитализма в России – 100 лет спустя. – М.; Волгоград, 1999. – С. 87–112.</w:t>
      </w:r>
    </w:p>
    <w:sectPr w:rsidR="00EF1722" w:rsidRPr="00763050" w:rsidSect="00FF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E6B99"/>
    <w:multiLevelType w:val="multilevel"/>
    <w:tmpl w:val="36629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1B2"/>
    <w:rsid w:val="0000706B"/>
    <w:rsid w:val="000A1AC5"/>
    <w:rsid w:val="000E3FA6"/>
    <w:rsid w:val="001303FB"/>
    <w:rsid w:val="00146411"/>
    <w:rsid w:val="0018658D"/>
    <w:rsid w:val="00257E04"/>
    <w:rsid w:val="00273D61"/>
    <w:rsid w:val="002E7A67"/>
    <w:rsid w:val="003402CD"/>
    <w:rsid w:val="0035653E"/>
    <w:rsid w:val="003A4E69"/>
    <w:rsid w:val="003B58A5"/>
    <w:rsid w:val="004419D1"/>
    <w:rsid w:val="00514461"/>
    <w:rsid w:val="00590E3F"/>
    <w:rsid w:val="005E0001"/>
    <w:rsid w:val="0062053C"/>
    <w:rsid w:val="006611AE"/>
    <w:rsid w:val="006A2B65"/>
    <w:rsid w:val="006C255F"/>
    <w:rsid w:val="006F31B2"/>
    <w:rsid w:val="007263E4"/>
    <w:rsid w:val="00763050"/>
    <w:rsid w:val="007E7FBC"/>
    <w:rsid w:val="008F073D"/>
    <w:rsid w:val="00A81585"/>
    <w:rsid w:val="00B22ED5"/>
    <w:rsid w:val="00B3420B"/>
    <w:rsid w:val="00B53F8E"/>
    <w:rsid w:val="00BA077F"/>
    <w:rsid w:val="00D83BE7"/>
    <w:rsid w:val="00DF038F"/>
    <w:rsid w:val="00E222B1"/>
    <w:rsid w:val="00EC644A"/>
    <w:rsid w:val="00EF1722"/>
    <w:rsid w:val="00EF507C"/>
    <w:rsid w:val="00FD2CC8"/>
    <w:rsid w:val="00FF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0C"/>
  </w:style>
  <w:style w:type="paragraph" w:styleId="1">
    <w:name w:val="heading 1"/>
    <w:basedOn w:val="a"/>
    <w:link w:val="10"/>
    <w:uiPriority w:val="9"/>
    <w:qFormat/>
    <w:rsid w:val="00EF17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6F3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rsid w:val="006F31B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F31B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w">
    <w:name w:val="w"/>
    <w:basedOn w:val="a0"/>
    <w:rsid w:val="00273D61"/>
  </w:style>
  <w:style w:type="character" w:customStyle="1" w:styleId="apple-converted-space">
    <w:name w:val="apple-converted-space"/>
    <w:basedOn w:val="a0"/>
    <w:rsid w:val="00273D61"/>
  </w:style>
  <w:style w:type="character" w:styleId="a5">
    <w:name w:val="Hyperlink"/>
    <w:basedOn w:val="a0"/>
    <w:uiPriority w:val="99"/>
    <w:semiHidden/>
    <w:unhideWhenUsed/>
    <w:rsid w:val="00590E3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90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">
    <w:name w:val="src"/>
    <w:basedOn w:val="a"/>
    <w:rsid w:val="00B342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3420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34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42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1464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4641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F17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ody Text Indent"/>
    <w:basedOn w:val="a"/>
    <w:link w:val="aa"/>
    <w:semiHidden/>
    <w:rsid w:val="007630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763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A4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vertology.ru/index.php?name=Book&amp;pid=1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p.ru/books/m12/3_2.htm" TargetMode="External"/><Relationship Id="rId5" Type="http://schemas.openxmlformats.org/officeDocument/2006/relationships/hyperlink" Target="http://www.aup.ru/books/m12/3_2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Minchanka</cp:lastModifiedBy>
  <cp:revision>9</cp:revision>
  <dcterms:created xsi:type="dcterms:W3CDTF">2016-03-21T13:13:00Z</dcterms:created>
  <dcterms:modified xsi:type="dcterms:W3CDTF">2016-09-02T07:48:00Z</dcterms:modified>
</cp:coreProperties>
</file>