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1A" w:rsidRPr="00AA48F0" w:rsidRDefault="0057381A" w:rsidP="0057381A">
      <w:pPr>
        <w:spacing w:after="120" w:line="360" w:lineRule="exact"/>
        <w:jc w:val="center"/>
      </w:pPr>
      <w:r w:rsidRPr="00A22A68">
        <w:rPr>
          <w:rFonts w:ascii="Times New Roman" w:hAnsi="Times New Roman" w:cs="Times New Roman"/>
          <w:b/>
          <w:sz w:val="32"/>
          <w:szCs w:val="32"/>
        </w:rPr>
        <w:t>РЕФЕРАТ</w:t>
      </w:r>
    </w:p>
    <w:p w:rsidR="0057381A" w:rsidRPr="00AA48F0" w:rsidRDefault="0057381A" w:rsidP="0057381A">
      <w:pPr>
        <w:spacing w:after="120" w:line="360" w:lineRule="exact"/>
        <w:jc w:val="center"/>
        <w:rPr>
          <w:rFonts w:ascii="Times New Roman" w:hAnsi="Times New Roman" w:cs="Times New Roman"/>
          <w:b/>
          <w:sz w:val="28"/>
          <w:szCs w:val="28"/>
        </w:rPr>
      </w:pPr>
      <w:r w:rsidRPr="00AA48F0">
        <w:rPr>
          <w:rFonts w:ascii="Times New Roman" w:hAnsi="Times New Roman" w:cs="Times New Roman"/>
          <w:b/>
          <w:sz w:val="28"/>
          <w:szCs w:val="28"/>
        </w:rPr>
        <w:t>Бел</w:t>
      </w:r>
      <w:r>
        <w:rPr>
          <w:rFonts w:ascii="Times New Roman" w:hAnsi="Times New Roman" w:cs="Times New Roman"/>
          <w:b/>
          <w:sz w:val="28"/>
          <w:szCs w:val="28"/>
        </w:rPr>
        <w:t>ой</w:t>
      </w:r>
      <w:r w:rsidRPr="00AA48F0">
        <w:rPr>
          <w:rFonts w:ascii="Times New Roman" w:hAnsi="Times New Roman" w:cs="Times New Roman"/>
          <w:b/>
          <w:sz w:val="28"/>
          <w:szCs w:val="28"/>
        </w:rPr>
        <w:t xml:space="preserve"> Анастаси</w:t>
      </w:r>
      <w:r>
        <w:rPr>
          <w:rFonts w:ascii="Times New Roman" w:hAnsi="Times New Roman" w:cs="Times New Roman"/>
          <w:b/>
          <w:sz w:val="28"/>
          <w:szCs w:val="28"/>
        </w:rPr>
        <w:t>и</w:t>
      </w:r>
      <w:r w:rsidRPr="00AA48F0">
        <w:rPr>
          <w:rFonts w:ascii="Times New Roman" w:hAnsi="Times New Roman" w:cs="Times New Roman"/>
          <w:b/>
          <w:sz w:val="28"/>
          <w:szCs w:val="28"/>
        </w:rPr>
        <w:t xml:space="preserve"> Николаевн</w:t>
      </w:r>
      <w:r>
        <w:rPr>
          <w:rFonts w:ascii="Times New Roman" w:hAnsi="Times New Roman" w:cs="Times New Roman"/>
          <w:b/>
          <w:sz w:val="28"/>
          <w:szCs w:val="28"/>
        </w:rPr>
        <w:t>ы</w:t>
      </w:r>
    </w:p>
    <w:p w:rsidR="0057381A" w:rsidRPr="00AA48F0" w:rsidRDefault="0057381A" w:rsidP="0057381A">
      <w:pPr>
        <w:spacing w:after="0" w:line="360" w:lineRule="exact"/>
        <w:ind w:firstLine="709"/>
        <w:jc w:val="both"/>
        <w:rPr>
          <w:rFonts w:ascii="Times New Roman" w:hAnsi="Times New Roman" w:cs="Times New Roman"/>
          <w:sz w:val="28"/>
          <w:szCs w:val="28"/>
        </w:rPr>
      </w:pPr>
      <w:r w:rsidRPr="00AA48F0">
        <w:rPr>
          <w:rFonts w:ascii="Times New Roman" w:hAnsi="Times New Roman" w:cs="Times New Roman"/>
          <w:b/>
          <w:sz w:val="28"/>
          <w:szCs w:val="28"/>
        </w:rPr>
        <w:t xml:space="preserve">Тема: </w:t>
      </w:r>
      <w:r w:rsidRPr="00AA48F0">
        <w:rPr>
          <w:rFonts w:ascii="Times New Roman" w:hAnsi="Times New Roman" w:cs="Times New Roman"/>
          <w:sz w:val="28"/>
          <w:szCs w:val="28"/>
        </w:rPr>
        <w:t xml:space="preserve">История создания и </w:t>
      </w:r>
      <w:r>
        <w:rPr>
          <w:rFonts w:ascii="Times New Roman" w:hAnsi="Times New Roman" w:cs="Times New Roman"/>
          <w:sz w:val="28"/>
          <w:szCs w:val="28"/>
        </w:rPr>
        <w:t>деятельность музея ГИКУ</w:t>
      </w:r>
      <w:r w:rsidRPr="00AA48F0">
        <w:rPr>
          <w:rFonts w:ascii="Times New Roman" w:hAnsi="Times New Roman" w:cs="Times New Roman"/>
          <w:sz w:val="28"/>
          <w:szCs w:val="28"/>
        </w:rPr>
        <w:t xml:space="preserve"> </w:t>
      </w:r>
      <w:r>
        <w:rPr>
          <w:rFonts w:ascii="Times New Roman" w:hAnsi="Times New Roman" w:cs="Times New Roman"/>
          <w:sz w:val="28"/>
          <w:szCs w:val="28"/>
        </w:rPr>
        <w:t>«Гомельский дворцово-парковый ансамбль»</w:t>
      </w:r>
      <w:r w:rsidRPr="00AA48F0">
        <w:rPr>
          <w:rFonts w:ascii="Times New Roman" w:hAnsi="Times New Roman" w:cs="Times New Roman"/>
          <w:sz w:val="28"/>
          <w:szCs w:val="28"/>
        </w:rPr>
        <w:t>.</w:t>
      </w:r>
    </w:p>
    <w:p w:rsidR="0057381A" w:rsidRPr="00AA48F0" w:rsidRDefault="0057381A" w:rsidP="0057381A">
      <w:pPr>
        <w:spacing w:after="0" w:line="360" w:lineRule="exact"/>
        <w:ind w:firstLine="709"/>
        <w:jc w:val="both"/>
        <w:rPr>
          <w:rFonts w:ascii="Times New Roman" w:hAnsi="Times New Roman" w:cs="Times New Roman"/>
          <w:sz w:val="28"/>
          <w:szCs w:val="28"/>
        </w:rPr>
      </w:pPr>
      <w:r w:rsidRPr="00AA48F0">
        <w:rPr>
          <w:rFonts w:ascii="Times New Roman" w:hAnsi="Times New Roman" w:cs="Times New Roman"/>
          <w:b/>
          <w:sz w:val="28"/>
          <w:szCs w:val="28"/>
        </w:rPr>
        <w:t>Ключевые слова:</w:t>
      </w:r>
      <w:r w:rsidRPr="00AA48F0">
        <w:rPr>
          <w:rFonts w:ascii="Times New Roman" w:hAnsi="Times New Roman" w:cs="Times New Roman"/>
          <w:sz w:val="28"/>
          <w:szCs w:val="28"/>
        </w:rPr>
        <w:t xml:space="preserve"> дворцово-парковый ансамбль, музейный комплекс, музей, экспозиция, выставка, виды деятельности музея, новые тенденции и приемы в деятельности музея, культурно-образовательная деятельность.</w:t>
      </w:r>
    </w:p>
    <w:p w:rsidR="0057381A" w:rsidRPr="004C64E4" w:rsidRDefault="0057381A" w:rsidP="0057381A">
      <w:pPr>
        <w:spacing w:after="0" w:line="360" w:lineRule="exact"/>
        <w:ind w:firstLine="709"/>
        <w:jc w:val="both"/>
        <w:rPr>
          <w:rFonts w:ascii="Times New Roman" w:hAnsi="Times New Roman" w:cs="Times New Roman"/>
          <w:sz w:val="28"/>
          <w:szCs w:val="28"/>
        </w:rPr>
      </w:pPr>
      <w:r w:rsidRPr="00AA48F0">
        <w:rPr>
          <w:rFonts w:ascii="Times New Roman" w:hAnsi="Times New Roman" w:cs="Times New Roman"/>
          <w:b/>
          <w:sz w:val="28"/>
          <w:szCs w:val="28"/>
        </w:rPr>
        <w:t>Актуальность</w:t>
      </w:r>
      <w:r>
        <w:rPr>
          <w:rFonts w:ascii="Times New Roman" w:hAnsi="Times New Roman" w:cs="Times New Roman"/>
          <w:b/>
          <w:sz w:val="28"/>
          <w:szCs w:val="28"/>
        </w:rPr>
        <w:t xml:space="preserve"> </w:t>
      </w:r>
      <w:r>
        <w:rPr>
          <w:rFonts w:ascii="Times New Roman" w:hAnsi="Times New Roman" w:cs="Times New Roman"/>
          <w:sz w:val="28"/>
          <w:szCs w:val="28"/>
        </w:rPr>
        <w:t xml:space="preserve">данной темы заключается в том, что она позволяет изучить историю формирования музея </w:t>
      </w:r>
      <w:r>
        <w:rPr>
          <w:rFonts w:ascii="Times New Roman" w:hAnsi="Times New Roman"/>
          <w:sz w:val="28"/>
          <w:szCs w:val="28"/>
        </w:rPr>
        <w:t>Гомельского дворцово-паркового ансамбля, выяснить его историко-культурный потенциал и определить современное состояние, положение, обширные возможности и ресурсы для дальнейшего развития.</w:t>
      </w:r>
    </w:p>
    <w:p w:rsidR="0057381A" w:rsidRDefault="0057381A" w:rsidP="0057381A">
      <w:pPr>
        <w:spacing w:after="0" w:line="360" w:lineRule="exact"/>
        <w:ind w:firstLine="709"/>
        <w:jc w:val="both"/>
        <w:rPr>
          <w:rFonts w:ascii="Times New Roman" w:hAnsi="Times New Roman" w:cs="Times New Roman"/>
          <w:sz w:val="28"/>
          <w:szCs w:val="28"/>
        </w:rPr>
      </w:pPr>
      <w:r w:rsidRPr="00AA48F0">
        <w:rPr>
          <w:rFonts w:ascii="Times New Roman" w:hAnsi="Times New Roman" w:cs="Times New Roman"/>
          <w:b/>
          <w:sz w:val="28"/>
          <w:szCs w:val="28"/>
        </w:rPr>
        <w:t>Цель исследования:</w:t>
      </w:r>
      <w:r w:rsidRPr="00AA48F0">
        <w:rPr>
          <w:rFonts w:ascii="Times New Roman" w:hAnsi="Times New Roman" w:cs="Times New Roman"/>
          <w:sz w:val="28"/>
          <w:szCs w:val="28"/>
        </w:rPr>
        <w:t xml:space="preserve"> изучение истории создания Гомельского дворцово-паркового ансамбля и характеристика его деятельности.</w:t>
      </w:r>
      <w:r>
        <w:rPr>
          <w:rFonts w:ascii="Times New Roman" w:hAnsi="Times New Roman" w:cs="Times New Roman"/>
          <w:sz w:val="28"/>
          <w:szCs w:val="28"/>
        </w:rPr>
        <w:t xml:space="preserve"> </w:t>
      </w:r>
    </w:p>
    <w:p w:rsidR="0057381A" w:rsidRDefault="0057381A" w:rsidP="0057381A">
      <w:pPr>
        <w:spacing w:after="0" w:line="360" w:lineRule="exact"/>
        <w:ind w:firstLine="709"/>
        <w:jc w:val="both"/>
        <w:rPr>
          <w:rFonts w:ascii="Times New Roman" w:hAnsi="Times New Roman"/>
          <w:sz w:val="28"/>
          <w:szCs w:val="28"/>
        </w:rPr>
      </w:pPr>
      <w:r w:rsidRPr="00AA48F0">
        <w:rPr>
          <w:rFonts w:ascii="Times New Roman" w:hAnsi="Times New Roman" w:cs="Times New Roman"/>
          <w:b/>
          <w:sz w:val="28"/>
          <w:szCs w:val="28"/>
        </w:rPr>
        <w:t>Объект исследования:</w:t>
      </w:r>
      <w:r w:rsidRPr="00AA48F0">
        <w:rPr>
          <w:rFonts w:ascii="Times New Roman" w:hAnsi="Times New Roman" w:cs="Times New Roman"/>
          <w:sz w:val="28"/>
          <w:szCs w:val="28"/>
        </w:rPr>
        <w:t xml:space="preserve"> </w:t>
      </w:r>
      <w:r w:rsidRPr="00AA48F0">
        <w:rPr>
          <w:rFonts w:ascii="Times New Roman" w:hAnsi="Times New Roman"/>
          <w:sz w:val="28"/>
          <w:szCs w:val="28"/>
        </w:rPr>
        <w:t>музей Государственного историко-культурного учреждения «Гомельский дворцово-парковый ансамбль».</w:t>
      </w:r>
      <w:r>
        <w:rPr>
          <w:rFonts w:ascii="Times New Roman" w:hAnsi="Times New Roman"/>
          <w:sz w:val="28"/>
          <w:szCs w:val="28"/>
        </w:rPr>
        <w:t xml:space="preserve"> </w:t>
      </w:r>
    </w:p>
    <w:p w:rsidR="0057381A" w:rsidRDefault="0057381A" w:rsidP="0057381A">
      <w:pPr>
        <w:spacing w:after="0" w:line="360" w:lineRule="exact"/>
        <w:ind w:firstLine="709"/>
        <w:jc w:val="both"/>
        <w:rPr>
          <w:rFonts w:ascii="Times New Roman" w:hAnsi="Times New Roman"/>
          <w:sz w:val="28"/>
          <w:szCs w:val="28"/>
        </w:rPr>
      </w:pPr>
      <w:r w:rsidRPr="00AA48F0">
        <w:rPr>
          <w:rFonts w:ascii="Times New Roman" w:hAnsi="Times New Roman" w:cs="Times New Roman"/>
          <w:b/>
          <w:sz w:val="28"/>
          <w:szCs w:val="28"/>
        </w:rPr>
        <w:t>Предмет исследования:</w:t>
      </w:r>
      <w:r w:rsidRPr="00AA48F0">
        <w:rPr>
          <w:rFonts w:ascii="Times New Roman" w:hAnsi="Times New Roman" w:cs="Times New Roman"/>
          <w:sz w:val="28"/>
          <w:szCs w:val="28"/>
        </w:rPr>
        <w:t xml:space="preserve"> </w:t>
      </w:r>
      <w:r w:rsidRPr="00AA48F0">
        <w:rPr>
          <w:rFonts w:ascii="Times New Roman" w:hAnsi="Times New Roman"/>
          <w:sz w:val="28"/>
          <w:szCs w:val="28"/>
        </w:rPr>
        <w:t>анализ истории развития музея и его видов деятельности.</w:t>
      </w:r>
      <w:r>
        <w:rPr>
          <w:rFonts w:ascii="Times New Roman" w:hAnsi="Times New Roman"/>
          <w:sz w:val="28"/>
          <w:szCs w:val="28"/>
        </w:rPr>
        <w:t xml:space="preserve"> </w:t>
      </w:r>
    </w:p>
    <w:p w:rsidR="0057381A" w:rsidRPr="00AA48F0" w:rsidRDefault="0057381A" w:rsidP="0057381A">
      <w:pPr>
        <w:spacing w:after="0" w:line="360" w:lineRule="exact"/>
        <w:ind w:firstLine="709"/>
        <w:jc w:val="both"/>
        <w:rPr>
          <w:rFonts w:ascii="Times New Roman" w:hAnsi="Times New Roman" w:cs="Times New Roman"/>
          <w:sz w:val="28"/>
          <w:szCs w:val="28"/>
        </w:rPr>
      </w:pPr>
      <w:r w:rsidRPr="00AA48F0">
        <w:rPr>
          <w:rFonts w:ascii="Times New Roman" w:hAnsi="Times New Roman" w:cs="Times New Roman"/>
          <w:b/>
          <w:sz w:val="28"/>
          <w:szCs w:val="28"/>
        </w:rPr>
        <w:t xml:space="preserve">Методы исследования: </w:t>
      </w:r>
      <w:r w:rsidRPr="00AA48F0">
        <w:rPr>
          <w:rFonts w:ascii="Times New Roman" w:hAnsi="Times New Roman" w:cs="Times New Roman"/>
          <w:sz w:val="28"/>
          <w:szCs w:val="28"/>
        </w:rPr>
        <w:t>принципы объективности, историзма, системности и ценностного подхода.</w:t>
      </w:r>
    </w:p>
    <w:p w:rsidR="0057381A" w:rsidRDefault="0057381A" w:rsidP="0057381A">
      <w:pPr>
        <w:pStyle w:val="a3"/>
        <w:spacing w:line="360" w:lineRule="exact"/>
        <w:ind w:firstLine="567"/>
        <w:jc w:val="both"/>
        <w:rPr>
          <w:rFonts w:ascii="Times New Roman" w:hAnsi="Times New Roman"/>
          <w:sz w:val="28"/>
          <w:szCs w:val="28"/>
        </w:rPr>
      </w:pPr>
      <w:proofErr w:type="gramStart"/>
      <w:r w:rsidRPr="00B03BBC">
        <w:rPr>
          <w:rFonts w:ascii="Times New Roman" w:hAnsi="Times New Roman"/>
          <w:b/>
          <w:sz w:val="28"/>
          <w:szCs w:val="28"/>
        </w:rPr>
        <w:t>Выводы и рекомендации:</w:t>
      </w:r>
      <w:r w:rsidRPr="00030C9B">
        <w:rPr>
          <w:rFonts w:ascii="Times New Roman" w:hAnsi="Times New Roman"/>
          <w:b/>
          <w:sz w:val="28"/>
          <w:szCs w:val="28"/>
        </w:rPr>
        <w:t xml:space="preserve"> </w:t>
      </w:r>
      <w:r>
        <w:rPr>
          <w:rFonts w:ascii="Times New Roman" w:hAnsi="Times New Roman"/>
          <w:sz w:val="28"/>
          <w:szCs w:val="28"/>
        </w:rPr>
        <w:t xml:space="preserve">анализ исследовательской литературы позволяет утверждать, что </w:t>
      </w:r>
      <w:r w:rsidRPr="00AA48F0">
        <w:rPr>
          <w:rFonts w:ascii="Times New Roman" w:hAnsi="Times New Roman"/>
          <w:sz w:val="28"/>
          <w:szCs w:val="28"/>
        </w:rPr>
        <w:t>Гомель</w:t>
      </w:r>
      <w:r>
        <w:rPr>
          <w:rFonts w:ascii="Times New Roman" w:hAnsi="Times New Roman"/>
          <w:sz w:val="28"/>
          <w:szCs w:val="28"/>
        </w:rPr>
        <w:t>ский дворцово-парковый ансамбль является наиболее ранним примером архитектуры классицизма на территории Беларуси, что, в свою очередь, делает его оригинальным по архитектурному исполнению и эстетически привлекательным, а сохранившиеся в нем ценности стали базой для создания музейного комплекса, который является самым посещаемым в регионе.</w:t>
      </w:r>
      <w:proofErr w:type="gramEnd"/>
      <w:r>
        <w:rPr>
          <w:rFonts w:ascii="Times New Roman" w:hAnsi="Times New Roman"/>
          <w:sz w:val="28"/>
          <w:szCs w:val="28"/>
        </w:rPr>
        <w:t xml:space="preserve"> Результатом исследования подтверждается высокий культурно-исторический потенциал музея, который в полной мере выполняет все свои функции и имеет все условия для своего развития. Полученные выводы являются результатом самостоятельной работы с достоверными источниками и характеризуются своей новизной, благодаря чему материал может быть использован в научных целях и служить продолжением изучения, сбора и систематизации данных по истории создания и деятельности музея ГИКУ «Гомельский дворцово-парковый ансамбль».</w:t>
      </w:r>
    </w:p>
    <w:p w:rsidR="0057381A" w:rsidRDefault="0057381A" w:rsidP="0057381A">
      <w:pPr>
        <w:pStyle w:val="a3"/>
        <w:spacing w:line="360" w:lineRule="exact"/>
        <w:ind w:firstLine="567"/>
        <w:jc w:val="both"/>
        <w:rPr>
          <w:rFonts w:ascii="Times New Roman" w:hAnsi="Times New Roman"/>
          <w:sz w:val="28"/>
          <w:szCs w:val="28"/>
        </w:rPr>
      </w:pPr>
      <w:r w:rsidRPr="00AA48F0">
        <w:rPr>
          <w:rFonts w:ascii="Times New Roman" w:hAnsi="Times New Roman"/>
          <w:b/>
          <w:sz w:val="28"/>
          <w:szCs w:val="28"/>
        </w:rPr>
        <w:t xml:space="preserve">Структура и объем дипломной работы: </w:t>
      </w:r>
      <w:r w:rsidRPr="00AA48F0">
        <w:rPr>
          <w:rFonts w:ascii="Times New Roman" w:hAnsi="Times New Roman"/>
          <w:sz w:val="28"/>
          <w:szCs w:val="28"/>
        </w:rPr>
        <w:t xml:space="preserve">Дипломная работа состоит из введения, четырех глав, заключения, списка использованных источников и литературы, приложений. </w:t>
      </w:r>
      <w:r w:rsidRPr="00967768">
        <w:rPr>
          <w:rFonts w:ascii="Times New Roman" w:hAnsi="Times New Roman"/>
          <w:sz w:val="28"/>
          <w:szCs w:val="28"/>
        </w:rPr>
        <w:t xml:space="preserve">Общий объем работы </w:t>
      </w:r>
      <w:r w:rsidRPr="004F6716">
        <w:rPr>
          <w:rFonts w:ascii="Times New Roman" w:hAnsi="Times New Roman"/>
          <w:sz w:val="28"/>
          <w:szCs w:val="28"/>
        </w:rPr>
        <w:t>– 1</w:t>
      </w:r>
      <w:r w:rsidR="004F6716" w:rsidRPr="004F6716">
        <w:rPr>
          <w:rFonts w:ascii="Times New Roman" w:hAnsi="Times New Roman"/>
          <w:sz w:val="28"/>
          <w:szCs w:val="28"/>
        </w:rPr>
        <w:t>3</w:t>
      </w:r>
      <w:r w:rsidRPr="004F6716">
        <w:rPr>
          <w:rFonts w:ascii="Times New Roman" w:hAnsi="Times New Roman"/>
          <w:sz w:val="28"/>
          <w:szCs w:val="28"/>
        </w:rPr>
        <w:t>9 страниц. Из них: список источников и литературы – 1</w:t>
      </w:r>
      <w:r w:rsidR="004F6716" w:rsidRPr="004F6716">
        <w:rPr>
          <w:rFonts w:ascii="Times New Roman" w:hAnsi="Times New Roman"/>
          <w:sz w:val="28"/>
          <w:szCs w:val="28"/>
        </w:rPr>
        <w:t>6</w:t>
      </w:r>
      <w:r w:rsidRPr="004F6716">
        <w:rPr>
          <w:rFonts w:ascii="Times New Roman" w:hAnsi="Times New Roman"/>
          <w:sz w:val="28"/>
          <w:szCs w:val="28"/>
        </w:rPr>
        <w:t xml:space="preserve"> (179 наименований),</w:t>
      </w:r>
      <w:r w:rsidRPr="00967768">
        <w:rPr>
          <w:rFonts w:ascii="Times New Roman" w:hAnsi="Times New Roman"/>
          <w:sz w:val="28"/>
          <w:szCs w:val="28"/>
        </w:rPr>
        <w:t xml:space="preserve"> реферат на русском, белорусском и английском языках – 3, приложения – </w:t>
      </w:r>
      <w:r w:rsidR="004F6716">
        <w:rPr>
          <w:rFonts w:ascii="Times New Roman" w:hAnsi="Times New Roman"/>
          <w:sz w:val="28"/>
          <w:szCs w:val="28"/>
        </w:rPr>
        <w:t>40</w:t>
      </w:r>
      <w:r w:rsidRPr="00967768">
        <w:rPr>
          <w:rFonts w:ascii="Times New Roman" w:hAnsi="Times New Roman"/>
          <w:sz w:val="28"/>
          <w:szCs w:val="28"/>
        </w:rPr>
        <w:t xml:space="preserve"> страниц.</w:t>
      </w:r>
      <w:r>
        <w:rPr>
          <w:rFonts w:ascii="Times New Roman" w:hAnsi="Times New Roman"/>
          <w:sz w:val="28"/>
          <w:szCs w:val="28"/>
        </w:rPr>
        <w:br w:type="page"/>
      </w:r>
    </w:p>
    <w:p w:rsidR="0057381A" w:rsidRPr="00AA48F0" w:rsidRDefault="0057381A" w:rsidP="0057381A">
      <w:pPr>
        <w:spacing w:after="120" w:line="360" w:lineRule="exact"/>
        <w:jc w:val="center"/>
      </w:pPr>
      <w:r w:rsidRPr="00A22A68">
        <w:rPr>
          <w:rFonts w:ascii="Times New Roman" w:hAnsi="Times New Roman" w:cs="Times New Roman"/>
          <w:b/>
          <w:sz w:val="32"/>
          <w:szCs w:val="32"/>
        </w:rPr>
        <w:lastRenderedPageBreak/>
        <w:t>Р</w:t>
      </w:r>
      <w:r>
        <w:rPr>
          <w:rFonts w:ascii="Times New Roman" w:hAnsi="Times New Roman" w:cs="Times New Roman"/>
          <w:b/>
          <w:sz w:val="32"/>
          <w:szCs w:val="32"/>
        </w:rPr>
        <w:t>Э</w:t>
      </w:r>
      <w:r w:rsidRPr="00A22A68">
        <w:rPr>
          <w:rFonts w:ascii="Times New Roman" w:hAnsi="Times New Roman" w:cs="Times New Roman"/>
          <w:b/>
          <w:sz w:val="32"/>
          <w:szCs w:val="32"/>
        </w:rPr>
        <w:t>ФЕРАТ</w:t>
      </w:r>
    </w:p>
    <w:p w:rsidR="0057381A" w:rsidRPr="00460F8D" w:rsidRDefault="0057381A" w:rsidP="0057381A">
      <w:pPr>
        <w:spacing w:after="120" w:line="360" w:lineRule="exact"/>
        <w:jc w:val="center"/>
        <w:rPr>
          <w:rFonts w:ascii="Times New Roman" w:hAnsi="Times New Roman" w:cs="Times New Roman"/>
          <w:b/>
          <w:sz w:val="28"/>
          <w:szCs w:val="28"/>
        </w:rPr>
      </w:pPr>
      <w:proofErr w:type="spellStart"/>
      <w:r w:rsidRPr="00AA48F0">
        <w:rPr>
          <w:rFonts w:ascii="Times New Roman" w:hAnsi="Times New Roman" w:cs="Times New Roman"/>
          <w:b/>
          <w:sz w:val="28"/>
          <w:szCs w:val="28"/>
        </w:rPr>
        <w:t>Бел</w:t>
      </w:r>
      <w:r>
        <w:rPr>
          <w:rFonts w:ascii="Times New Roman" w:hAnsi="Times New Roman" w:cs="Times New Roman"/>
          <w:b/>
          <w:sz w:val="28"/>
          <w:szCs w:val="28"/>
        </w:rPr>
        <w:t>ай</w:t>
      </w:r>
      <w:proofErr w:type="spellEnd"/>
      <w:r w:rsidRPr="00AA48F0">
        <w:rPr>
          <w:rFonts w:ascii="Times New Roman" w:hAnsi="Times New Roman" w:cs="Times New Roman"/>
          <w:b/>
          <w:sz w:val="28"/>
          <w:szCs w:val="28"/>
        </w:rPr>
        <w:t xml:space="preserve"> </w:t>
      </w:r>
      <w:proofErr w:type="spellStart"/>
      <w:r w:rsidRPr="00AA48F0">
        <w:rPr>
          <w:rFonts w:ascii="Times New Roman" w:hAnsi="Times New Roman" w:cs="Times New Roman"/>
          <w:b/>
          <w:sz w:val="28"/>
          <w:szCs w:val="28"/>
        </w:rPr>
        <w:t>Анастас</w:t>
      </w:r>
      <w:proofErr w:type="spellEnd"/>
      <w:r>
        <w:rPr>
          <w:rFonts w:ascii="Times New Roman" w:hAnsi="Times New Roman" w:cs="Times New Roman"/>
          <w:b/>
          <w:sz w:val="28"/>
          <w:szCs w:val="28"/>
          <w:lang w:val="be-BY"/>
        </w:rPr>
        <w:t>іі</w:t>
      </w:r>
      <w:r w:rsidRPr="00AA48F0">
        <w:rPr>
          <w:rFonts w:ascii="Times New Roman" w:hAnsi="Times New Roman" w:cs="Times New Roman"/>
          <w:b/>
          <w:sz w:val="28"/>
          <w:szCs w:val="28"/>
        </w:rPr>
        <w:t xml:space="preserve"> </w:t>
      </w:r>
      <w:r>
        <w:rPr>
          <w:rFonts w:ascii="Times New Roman" w:hAnsi="Times New Roman" w:cs="Times New Roman"/>
          <w:b/>
          <w:sz w:val="28"/>
          <w:szCs w:val="28"/>
          <w:lang w:val="be-BY"/>
        </w:rPr>
        <w:t>Мі</w:t>
      </w:r>
      <w:r>
        <w:rPr>
          <w:rFonts w:ascii="Times New Roman" w:hAnsi="Times New Roman" w:cs="Times New Roman"/>
          <w:b/>
          <w:sz w:val="28"/>
          <w:szCs w:val="28"/>
        </w:rPr>
        <w:t>к</w:t>
      </w:r>
      <w:r>
        <w:rPr>
          <w:rFonts w:ascii="Times New Roman" w:hAnsi="Times New Roman" w:cs="Times New Roman"/>
          <w:b/>
          <w:sz w:val="28"/>
          <w:szCs w:val="28"/>
          <w:lang w:val="be-BY"/>
        </w:rPr>
        <w:t>а</w:t>
      </w:r>
      <w:r>
        <w:rPr>
          <w:rFonts w:ascii="Times New Roman" w:hAnsi="Times New Roman" w:cs="Times New Roman"/>
          <w:b/>
          <w:sz w:val="28"/>
          <w:szCs w:val="28"/>
        </w:rPr>
        <w:t>лае</w:t>
      </w:r>
      <w:r>
        <w:rPr>
          <w:rFonts w:ascii="Times New Roman" w:hAnsi="Times New Roman" w:cs="Times New Roman"/>
          <w:b/>
          <w:sz w:val="28"/>
          <w:szCs w:val="28"/>
          <w:lang w:val="be-BY"/>
        </w:rPr>
        <w:t>ў</w:t>
      </w:r>
      <w:proofErr w:type="spellStart"/>
      <w:r w:rsidRPr="00AA48F0">
        <w:rPr>
          <w:rFonts w:ascii="Times New Roman" w:hAnsi="Times New Roman" w:cs="Times New Roman"/>
          <w:b/>
          <w:sz w:val="28"/>
          <w:szCs w:val="28"/>
        </w:rPr>
        <w:t>н</w:t>
      </w:r>
      <w:proofErr w:type="spellEnd"/>
      <w:r>
        <w:rPr>
          <w:rFonts w:ascii="Times New Roman" w:hAnsi="Times New Roman" w:cs="Times New Roman"/>
          <w:b/>
          <w:sz w:val="28"/>
          <w:szCs w:val="28"/>
          <w:lang w:val="be-BY"/>
        </w:rPr>
        <w:t>ы</w:t>
      </w:r>
    </w:p>
    <w:p w:rsidR="0057381A" w:rsidRDefault="0057381A" w:rsidP="0057381A">
      <w:pPr>
        <w:spacing w:after="0" w:line="360" w:lineRule="exact"/>
        <w:ind w:firstLine="709"/>
        <w:jc w:val="both"/>
        <w:rPr>
          <w:rFonts w:ascii="Times New Roman" w:hAnsi="Times New Roman" w:cs="Times New Roman"/>
          <w:sz w:val="28"/>
          <w:szCs w:val="28"/>
        </w:rPr>
      </w:pPr>
      <w:proofErr w:type="spellStart"/>
      <w:r w:rsidRPr="00F26826">
        <w:rPr>
          <w:rFonts w:ascii="Times New Roman" w:hAnsi="Times New Roman" w:cs="Times New Roman"/>
          <w:b/>
          <w:sz w:val="28"/>
          <w:szCs w:val="28"/>
          <w:shd w:val="clear" w:color="auto" w:fill="FFFFFF"/>
        </w:rPr>
        <w:t>Тэма</w:t>
      </w:r>
      <w:proofErr w:type="spellEnd"/>
      <w:r w:rsidRPr="00F26826">
        <w:rPr>
          <w:rFonts w:ascii="Times New Roman" w:hAnsi="Times New Roman" w:cs="Times New Roman"/>
          <w:b/>
          <w:sz w:val="28"/>
          <w:szCs w:val="28"/>
          <w:shd w:val="clear" w:color="auto" w:fill="FFFFFF"/>
        </w:rPr>
        <w:t>:</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Гісторыя</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стварэння</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дзейнасць</w:t>
      </w:r>
      <w:proofErr w:type="spellEnd"/>
      <w:r w:rsidRPr="00F2682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музея ДГКУ «</w:t>
      </w:r>
      <w:proofErr w:type="spellStart"/>
      <w:r>
        <w:rPr>
          <w:rFonts w:ascii="Times New Roman" w:hAnsi="Times New Roman" w:cs="Times New Roman"/>
          <w:sz w:val="28"/>
          <w:szCs w:val="28"/>
          <w:shd w:val="clear" w:color="auto" w:fill="FFFFFF"/>
        </w:rPr>
        <w:t>Гомельск</w:t>
      </w:r>
      <w:proofErr w:type="spellEnd"/>
      <w:r>
        <w:rPr>
          <w:rFonts w:ascii="Times New Roman" w:hAnsi="Times New Roman" w:cs="Times New Roman"/>
          <w:sz w:val="28"/>
          <w:szCs w:val="28"/>
          <w:shd w:val="clear" w:color="auto" w:fill="FFFFFF"/>
          <w:lang w:val="be-BY"/>
        </w:rPr>
        <w:t>і</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палацава-паркав</w:t>
      </w:r>
      <w:proofErr w:type="spellEnd"/>
      <w:r>
        <w:rPr>
          <w:rFonts w:ascii="Times New Roman" w:hAnsi="Times New Roman" w:cs="Times New Roman"/>
          <w:sz w:val="28"/>
          <w:szCs w:val="28"/>
          <w:shd w:val="clear" w:color="auto" w:fill="FFFFFF"/>
          <w:lang w:val="be-BY"/>
        </w:rPr>
        <w:t>ы</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ансамбл</w:t>
      </w:r>
      <w:proofErr w:type="spellEnd"/>
      <w:r>
        <w:rPr>
          <w:rFonts w:ascii="Times New Roman" w:hAnsi="Times New Roman" w:cs="Times New Roman"/>
          <w:sz w:val="28"/>
          <w:szCs w:val="28"/>
          <w:shd w:val="clear" w:color="auto" w:fill="FFFFFF"/>
          <w:lang w:val="be-BY"/>
        </w:rPr>
        <w:t>ь</w:t>
      </w:r>
      <w:r>
        <w:rPr>
          <w:rFonts w:ascii="Times New Roman" w:hAnsi="Times New Roman" w:cs="Times New Roman"/>
          <w:sz w:val="28"/>
          <w:szCs w:val="28"/>
          <w:shd w:val="clear" w:color="auto" w:fill="FFFFFF"/>
        </w:rPr>
        <w:t>»</w:t>
      </w:r>
      <w:r w:rsidRPr="00F26826">
        <w:rPr>
          <w:rFonts w:ascii="Times New Roman" w:hAnsi="Times New Roman" w:cs="Times New Roman"/>
          <w:sz w:val="28"/>
          <w:szCs w:val="28"/>
          <w:shd w:val="clear" w:color="auto" w:fill="FFFFFF"/>
        </w:rPr>
        <w:t>.</w:t>
      </w:r>
    </w:p>
    <w:p w:rsidR="0057381A" w:rsidRDefault="0057381A" w:rsidP="0057381A">
      <w:pPr>
        <w:spacing w:after="0" w:line="360" w:lineRule="exact"/>
        <w:ind w:firstLine="709"/>
        <w:jc w:val="both"/>
        <w:rPr>
          <w:rFonts w:ascii="Times New Roman" w:hAnsi="Times New Roman" w:cs="Times New Roman"/>
          <w:sz w:val="28"/>
          <w:szCs w:val="28"/>
          <w:shd w:val="clear" w:color="auto" w:fill="FFFFFF"/>
        </w:rPr>
      </w:pPr>
      <w:proofErr w:type="spellStart"/>
      <w:r w:rsidRPr="00F26826">
        <w:rPr>
          <w:rFonts w:ascii="Times New Roman" w:hAnsi="Times New Roman" w:cs="Times New Roman"/>
          <w:b/>
          <w:sz w:val="28"/>
          <w:szCs w:val="28"/>
          <w:shd w:val="clear" w:color="auto" w:fill="FFFFFF"/>
        </w:rPr>
        <w:t>Ключавыя</w:t>
      </w:r>
      <w:proofErr w:type="spellEnd"/>
      <w:r w:rsidRPr="00F26826">
        <w:rPr>
          <w:rFonts w:ascii="Times New Roman" w:hAnsi="Times New Roman" w:cs="Times New Roman"/>
          <w:b/>
          <w:sz w:val="28"/>
          <w:szCs w:val="28"/>
          <w:shd w:val="clear" w:color="auto" w:fill="FFFFFF"/>
        </w:rPr>
        <w:t xml:space="preserve"> </w:t>
      </w:r>
      <w:proofErr w:type="spellStart"/>
      <w:r w:rsidRPr="00F26826">
        <w:rPr>
          <w:rFonts w:ascii="Times New Roman" w:hAnsi="Times New Roman" w:cs="Times New Roman"/>
          <w:b/>
          <w:sz w:val="28"/>
          <w:szCs w:val="28"/>
          <w:shd w:val="clear" w:color="auto" w:fill="FFFFFF"/>
        </w:rPr>
        <w:t>словы</w:t>
      </w:r>
      <w:proofErr w:type="spellEnd"/>
      <w:r w:rsidRPr="00F26826">
        <w:rPr>
          <w:rFonts w:ascii="Times New Roman" w:hAnsi="Times New Roman" w:cs="Times New Roman"/>
          <w:b/>
          <w:sz w:val="28"/>
          <w:szCs w:val="28"/>
          <w:shd w:val="clear" w:color="auto" w:fill="FFFFFF"/>
        </w:rPr>
        <w:t>:</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палацава-паркавы</w:t>
      </w:r>
      <w:proofErr w:type="spellEnd"/>
      <w:r w:rsidRPr="00F26826">
        <w:rPr>
          <w:rFonts w:ascii="Times New Roman" w:hAnsi="Times New Roman" w:cs="Times New Roman"/>
          <w:sz w:val="28"/>
          <w:szCs w:val="28"/>
          <w:shd w:val="clear" w:color="auto" w:fill="FFFFFF"/>
        </w:rPr>
        <w:t xml:space="preserve"> ансамбль, </w:t>
      </w:r>
      <w:proofErr w:type="spellStart"/>
      <w:r w:rsidRPr="00F26826">
        <w:rPr>
          <w:rFonts w:ascii="Times New Roman" w:hAnsi="Times New Roman" w:cs="Times New Roman"/>
          <w:sz w:val="28"/>
          <w:szCs w:val="28"/>
          <w:shd w:val="clear" w:color="auto" w:fill="FFFFFF"/>
        </w:rPr>
        <w:t>музейны</w:t>
      </w:r>
      <w:proofErr w:type="spellEnd"/>
      <w:r w:rsidRPr="00F26826">
        <w:rPr>
          <w:rFonts w:ascii="Times New Roman" w:hAnsi="Times New Roman" w:cs="Times New Roman"/>
          <w:sz w:val="28"/>
          <w:szCs w:val="28"/>
          <w:shd w:val="clear" w:color="auto" w:fill="FFFFFF"/>
        </w:rPr>
        <w:t xml:space="preserve"> комплекс, музей, </w:t>
      </w:r>
      <w:proofErr w:type="spellStart"/>
      <w:r w:rsidRPr="00F26826">
        <w:rPr>
          <w:rFonts w:ascii="Times New Roman" w:hAnsi="Times New Roman" w:cs="Times New Roman"/>
          <w:sz w:val="28"/>
          <w:szCs w:val="28"/>
          <w:shd w:val="clear" w:color="auto" w:fill="FFFFFF"/>
        </w:rPr>
        <w:t>экспазіцыя</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выстава</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віды</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дзейнасці</w:t>
      </w:r>
      <w:proofErr w:type="spellEnd"/>
      <w:r w:rsidRPr="00F26826">
        <w:rPr>
          <w:rFonts w:ascii="Times New Roman" w:hAnsi="Times New Roman" w:cs="Times New Roman"/>
          <w:sz w:val="28"/>
          <w:szCs w:val="28"/>
          <w:shd w:val="clear" w:color="auto" w:fill="FFFFFF"/>
        </w:rPr>
        <w:t xml:space="preserve"> музея, </w:t>
      </w:r>
      <w:proofErr w:type="spellStart"/>
      <w:r w:rsidRPr="00F26826">
        <w:rPr>
          <w:rFonts w:ascii="Times New Roman" w:hAnsi="Times New Roman" w:cs="Times New Roman"/>
          <w:sz w:val="28"/>
          <w:szCs w:val="28"/>
          <w:shd w:val="clear" w:color="auto" w:fill="FFFFFF"/>
        </w:rPr>
        <w:t>новыя</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тэндэнцыі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прыемы</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ў</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дзейнасці</w:t>
      </w:r>
      <w:proofErr w:type="spellEnd"/>
      <w:r w:rsidRPr="00F26826">
        <w:rPr>
          <w:rFonts w:ascii="Times New Roman" w:hAnsi="Times New Roman" w:cs="Times New Roman"/>
          <w:sz w:val="28"/>
          <w:szCs w:val="28"/>
          <w:shd w:val="clear" w:color="auto" w:fill="FFFFFF"/>
        </w:rPr>
        <w:t xml:space="preserve"> музея, </w:t>
      </w:r>
      <w:proofErr w:type="spellStart"/>
      <w:r w:rsidRPr="00F26826">
        <w:rPr>
          <w:rFonts w:ascii="Times New Roman" w:hAnsi="Times New Roman" w:cs="Times New Roman"/>
          <w:sz w:val="28"/>
          <w:szCs w:val="28"/>
          <w:shd w:val="clear" w:color="auto" w:fill="FFFFFF"/>
        </w:rPr>
        <w:t>культурна-адукацыйная</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дзейнасць</w:t>
      </w:r>
      <w:proofErr w:type="spellEnd"/>
      <w:r>
        <w:rPr>
          <w:rFonts w:ascii="Times New Roman" w:hAnsi="Times New Roman" w:cs="Times New Roman"/>
          <w:sz w:val="28"/>
          <w:szCs w:val="28"/>
          <w:shd w:val="clear" w:color="auto" w:fill="FFFFFF"/>
        </w:rPr>
        <w:t>.</w:t>
      </w:r>
    </w:p>
    <w:p w:rsidR="0057381A" w:rsidRPr="002C15D0" w:rsidRDefault="0057381A" w:rsidP="0057381A">
      <w:pPr>
        <w:spacing w:after="0" w:line="360" w:lineRule="exact"/>
        <w:ind w:firstLine="709"/>
        <w:jc w:val="both"/>
        <w:rPr>
          <w:rFonts w:ascii="Times New Roman" w:hAnsi="Times New Roman" w:cs="Times New Roman"/>
          <w:sz w:val="28"/>
          <w:szCs w:val="28"/>
          <w:shd w:val="clear" w:color="auto" w:fill="FFFFFF"/>
        </w:rPr>
      </w:pPr>
      <w:proofErr w:type="spellStart"/>
      <w:r w:rsidRPr="002C15D0">
        <w:rPr>
          <w:rFonts w:ascii="Times New Roman" w:hAnsi="Times New Roman" w:cs="Times New Roman"/>
          <w:b/>
          <w:sz w:val="28"/>
          <w:szCs w:val="28"/>
          <w:shd w:val="clear" w:color="auto" w:fill="FFFFFF"/>
        </w:rPr>
        <w:t>Актуальнасць</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дадзенай</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тэмы</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заключаецца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ў</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тым</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што</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яна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дазваляе</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вывучыць</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гісторыю</w:t>
      </w:r>
      <w:proofErr w:type="spellEnd"/>
      <w:r w:rsidRPr="002C15D0">
        <w:rPr>
          <w:rFonts w:ascii="Times New Roman" w:hAnsi="Times New Roman" w:cs="Times New Roman"/>
          <w:sz w:val="28"/>
          <w:szCs w:val="28"/>
          <w:shd w:val="clear" w:color="auto" w:fill="FFFFFF"/>
        </w:rPr>
        <w:t xml:space="preserve"> </w:t>
      </w:r>
      <w:proofErr w:type="spellStart"/>
      <w:proofErr w:type="gramStart"/>
      <w:r w:rsidRPr="002C15D0">
        <w:rPr>
          <w:rFonts w:ascii="Times New Roman" w:hAnsi="Times New Roman" w:cs="Times New Roman"/>
          <w:sz w:val="28"/>
          <w:szCs w:val="28"/>
          <w:shd w:val="clear" w:color="auto" w:fill="FFFFFF"/>
        </w:rPr>
        <w:t>фарм</w:t>
      </w:r>
      <w:proofErr w:type="gramEnd"/>
      <w:r w:rsidRPr="002C15D0">
        <w:rPr>
          <w:rFonts w:ascii="Times New Roman" w:hAnsi="Times New Roman" w:cs="Times New Roman"/>
          <w:sz w:val="28"/>
          <w:szCs w:val="28"/>
          <w:shd w:val="clear" w:color="auto" w:fill="FFFFFF"/>
        </w:rPr>
        <w:t>іравання</w:t>
      </w:r>
      <w:proofErr w:type="spellEnd"/>
      <w:r w:rsidRPr="002C15D0">
        <w:rPr>
          <w:rFonts w:ascii="Times New Roman" w:hAnsi="Times New Roman" w:cs="Times New Roman"/>
          <w:sz w:val="28"/>
          <w:szCs w:val="28"/>
          <w:shd w:val="clear" w:color="auto" w:fill="FFFFFF"/>
        </w:rPr>
        <w:t xml:space="preserve"> музея </w:t>
      </w:r>
      <w:proofErr w:type="spellStart"/>
      <w:r w:rsidRPr="002C15D0">
        <w:rPr>
          <w:rFonts w:ascii="Times New Roman" w:hAnsi="Times New Roman" w:cs="Times New Roman"/>
          <w:sz w:val="28"/>
          <w:szCs w:val="28"/>
          <w:shd w:val="clear" w:color="auto" w:fill="FFFFFF"/>
        </w:rPr>
        <w:t>Гомельскага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палацава-паркавага</w:t>
      </w:r>
      <w:proofErr w:type="spellEnd"/>
      <w:r w:rsidRPr="002C15D0">
        <w:rPr>
          <w:rFonts w:ascii="Times New Roman" w:hAnsi="Times New Roman" w:cs="Times New Roman"/>
          <w:sz w:val="28"/>
          <w:szCs w:val="28"/>
          <w:shd w:val="clear" w:color="auto" w:fill="FFFFFF"/>
        </w:rPr>
        <w:t xml:space="preserve"> ансамбля, </w:t>
      </w:r>
      <w:proofErr w:type="spellStart"/>
      <w:r w:rsidRPr="002C15D0">
        <w:rPr>
          <w:rFonts w:ascii="Times New Roman" w:hAnsi="Times New Roman" w:cs="Times New Roman"/>
          <w:sz w:val="28"/>
          <w:szCs w:val="28"/>
          <w:shd w:val="clear" w:color="auto" w:fill="FFFFFF"/>
        </w:rPr>
        <w:t>высветліць</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яго</w:t>
      </w:r>
      <w:proofErr w:type="spellEnd"/>
      <w:r w:rsidRPr="002C15D0">
        <w:rPr>
          <w:rFonts w:ascii="Times New Roman" w:hAnsi="Times New Roman" w:cs="Times New Roman"/>
          <w:sz w:val="28"/>
          <w:szCs w:val="28"/>
          <w:shd w:val="clear" w:color="auto" w:fill="FFFFFF"/>
        </w:rPr>
        <w:t xml:space="preserve"> </w:t>
      </w:r>
      <w:r w:rsidRPr="002C15D0">
        <w:rPr>
          <w:rFonts w:ascii="Times New Roman" w:hAnsi="Times New Roman" w:cs="Times New Roman"/>
          <w:sz w:val="28"/>
          <w:szCs w:val="28"/>
          <w:shd w:val="clear" w:color="auto" w:fill="FFFFFF"/>
          <w:lang w:val="be-BY"/>
        </w:rPr>
        <w:t>гісторыка</w:t>
      </w:r>
      <w:r w:rsidRPr="002C15D0">
        <w:rPr>
          <w:rFonts w:ascii="Times New Roman" w:hAnsi="Times New Roman" w:cs="Times New Roman"/>
          <w:sz w:val="28"/>
          <w:szCs w:val="28"/>
          <w:shd w:val="clear" w:color="auto" w:fill="FFFFFF"/>
        </w:rPr>
        <w:t xml:space="preserve">-культурны </w:t>
      </w:r>
      <w:proofErr w:type="spellStart"/>
      <w:r w:rsidRPr="002C15D0">
        <w:rPr>
          <w:rFonts w:ascii="Times New Roman" w:hAnsi="Times New Roman" w:cs="Times New Roman"/>
          <w:sz w:val="28"/>
          <w:szCs w:val="28"/>
          <w:shd w:val="clear" w:color="auto" w:fill="FFFFFF"/>
        </w:rPr>
        <w:t>патэнцыял</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вызначыць</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сучасны</w:t>
      </w:r>
      <w:proofErr w:type="spellEnd"/>
      <w:r w:rsidRPr="002C15D0">
        <w:rPr>
          <w:rFonts w:ascii="Times New Roman" w:hAnsi="Times New Roman" w:cs="Times New Roman"/>
          <w:sz w:val="28"/>
          <w:szCs w:val="28"/>
          <w:shd w:val="clear" w:color="auto" w:fill="FFFFFF"/>
        </w:rPr>
        <w:t xml:space="preserve"> стан, </w:t>
      </w:r>
      <w:proofErr w:type="spellStart"/>
      <w:r w:rsidRPr="002C15D0">
        <w:rPr>
          <w:rFonts w:ascii="Times New Roman" w:hAnsi="Times New Roman" w:cs="Times New Roman"/>
          <w:sz w:val="28"/>
          <w:szCs w:val="28"/>
          <w:shd w:val="clear" w:color="auto" w:fill="FFFFFF"/>
        </w:rPr>
        <w:t>становішча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шырокія</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магчымасці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рэсурсы</w:t>
      </w:r>
      <w:proofErr w:type="spellEnd"/>
      <w:r w:rsidRPr="002C15D0">
        <w:rPr>
          <w:rFonts w:ascii="Times New Roman" w:hAnsi="Times New Roman" w:cs="Times New Roman"/>
          <w:sz w:val="28"/>
          <w:szCs w:val="28"/>
          <w:shd w:val="clear" w:color="auto" w:fill="FFFFFF"/>
        </w:rPr>
        <w:t xml:space="preserve"> для </w:t>
      </w:r>
      <w:proofErr w:type="spellStart"/>
      <w:r w:rsidRPr="002C15D0">
        <w:rPr>
          <w:rFonts w:ascii="Times New Roman" w:hAnsi="Times New Roman" w:cs="Times New Roman"/>
          <w:sz w:val="28"/>
          <w:szCs w:val="28"/>
          <w:shd w:val="clear" w:color="auto" w:fill="FFFFFF"/>
        </w:rPr>
        <w:t>далейшага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развіцця</w:t>
      </w:r>
      <w:proofErr w:type="spellEnd"/>
      <w:r w:rsidRPr="002C15D0">
        <w:rPr>
          <w:rFonts w:ascii="Times New Roman" w:hAnsi="Times New Roman" w:cs="Times New Roman"/>
          <w:sz w:val="28"/>
          <w:szCs w:val="28"/>
          <w:shd w:val="clear" w:color="auto" w:fill="FFFFFF"/>
        </w:rPr>
        <w:t>.</w:t>
      </w:r>
    </w:p>
    <w:p w:rsidR="0057381A" w:rsidRPr="00F26826" w:rsidRDefault="0057381A" w:rsidP="0057381A">
      <w:pPr>
        <w:spacing w:after="0" w:line="360" w:lineRule="exact"/>
        <w:ind w:firstLine="709"/>
        <w:jc w:val="both"/>
        <w:rPr>
          <w:rFonts w:ascii="Times New Roman" w:hAnsi="Times New Roman" w:cs="Times New Roman"/>
          <w:sz w:val="28"/>
          <w:szCs w:val="28"/>
          <w:shd w:val="clear" w:color="auto" w:fill="FFFFFF"/>
        </w:rPr>
      </w:pPr>
      <w:proofErr w:type="spellStart"/>
      <w:r w:rsidRPr="00F26826">
        <w:rPr>
          <w:rFonts w:ascii="Times New Roman" w:hAnsi="Times New Roman" w:cs="Times New Roman"/>
          <w:b/>
          <w:sz w:val="28"/>
          <w:szCs w:val="28"/>
          <w:shd w:val="clear" w:color="auto" w:fill="FFFFFF"/>
        </w:rPr>
        <w:t>Мэта</w:t>
      </w:r>
      <w:proofErr w:type="spellEnd"/>
      <w:r w:rsidRPr="00F26826">
        <w:rPr>
          <w:rFonts w:ascii="Times New Roman" w:hAnsi="Times New Roman" w:cs="Times New Roman"/>
          <w:b/>
          <w:sz w:val="28"/>
          <w:szCs w:val="28"/>
          <w:shd w:val="clear" w:color="auto" w:fill="FFFFFF"/>
        </w:rPr>
        <w:t xml:space="preserve"> </w:t>
      </w:r>
      <w:proofErr w:type="spellStart"/>
      <w:r w:rsidRPr="00F26826">
        <w:rPr>
          <w:rFonts w:ascii="Times New Roman" w:hAnsi="Times New Roman" w:cs="Times New Roman"/>
          <w:b/>
          <w:sz w:val="28"/>
          <w:szCs w:val="28"/>
          <w:shd w:val="clear" w:color="auto" w:fill="FFFFFF"/>
        </w:rPr>
        <w:t>даследавання</w:t>
      </w:r>
      <w:proofErr w:type="spellEnd"/>
      <w:r w:rsidRPr="00F26826">
        <w:rPr>
          <w:rFonts w:ascii="Times New Roman" w:hAnsi="Times New Roman" w:cs="Times New Roman"/>
          <w:b/>
          <w:sz w:val="28"/>
          <w:szCs w:val="28"/>
          <w:shd w:val="clear" w:color="auto" w:fill="FFFFFF"/>
        </w:rPr>
        <w:t>:</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вывучэнне</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гісторыі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стварэння</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Гомельскага</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палацава-паркавага</w:t>
      </w:r>
      <w:proofErr w:type="spellEnd"/>
      <w:r w:rsidRPr="00F26826">
        <w:rPr>
          <w:rFonts w:ascii="Times New Roman" w:hAnsi="Times New Roman" w:cs="Times New Roman"/>
          <w:sz w:val="28"/>
          <w:szCs w:val="28"/>
          <w:shd w:val="clear" w:color="auto" w:fill="FFFFFF"/>
        </w:rPr>
        <w:t xml:space="preserve"> ансамбля </w:t>
      </w:r>
      <w:proofErr w:type="spellStart"/>
      <w:r w:rsidRPr="00F26826">
        <w:rPr>
          <w:rFonts w:ascii="Times New Roman" w:hAnsi="Times New Roman" w:cs="Times New Roman"/>
          <w:sz w:val="28"/>
          <w:szCs w:val="28"/>
          <w:shd w:val="clear" w:color="auto" w:fill="FFFFFF"/>
        </w:rPr>
        <w:t>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характарыстыка</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яго</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дзейнасці</w:t>
      </w:r>
      <w:proofErr w:type="spellEnd"/>
      <w:r w:rsidRPr="00F26826">
        <w:rPr>
          <w:rFonts w:ascii="Times New Roman" w:hAnsi="Times New Roman" w:cs="Times New Roman"/>
          <w:sz w:val="28"/>
          <w:szCs w:val="28"/>
          <w:shd w:val="clear" w:color="auto" w:fill="FFFFFF"/>
        </w:rPr>
        <w:t>.</w:t>
      </w:r>
    </w:p>
    <w:p w:rsidR="0057381A" w:rsidRPr="00F26826" w:rsidRDefault="0057381A" w:rsidP="0057381A">
      <w:pPr>
        <w:spacing w:after="0" w:line="360" w:lineRule="exact"/>
        <w:ind w:firstLine="709"/>
        <w:jc w:val="both"/>
        <w:rPr>
          <w:rFonts w:ascii="Times New Roman" w:hAnsi="Times New Roman" w:cs="Times New Roman"/>
          <w:sz w:val="28"/>
          <w:szCs w:val="28"/>
          <w:shd w:val="clear" w:color="auto" w:fill="FFFFFF"/>
        </w:rPr>
      </w:pPr>
      <w:proofErr w:type="spellStart"/>
      <w:r w:rsidRPr="00F26826">
        <w:rPr>
          <w:rFonts w:ascii="Times New Roman" w:hAnsi="Times New Roman" w:cs="Times New Roman"/>
          <w:b/>
          <w:sz w:val="28"/>
          <w:szCs w:val="28"/>
          <w:shd w:val="clear" w:color="auto" w:fill="FFFFFF"/>
        </w:rPr>
        <w:t>Аб'ект</w:t>
      </w:r>
      <w:proofErr w:type="spellEnd"/>
      <w:r w:rsidRPr="00F26826">
        <w:rPr>
          <w:rFonts w:ascii="Times New Roman" w:hAnsi="Times New Roman" w:cs="Times New Roman"/>
          <w:b/>
          <w:sz w:val="28"/>
          <w:szCs w:val="28"/>
          <w:shd w:val="clear" w:color="auto" w:fill="FFFFFF"/>
        </w:rPr>
        <w:t xml:space="preserve"> </w:t>
      </w:r>
      <w:proofErr w:type="spellStart"/>
      <w:r w:rsidRPr="00F26826">
        <w:rPr>
          <w:rFonts w:ascii="Times New Roman" w:hAnsi="Times New Roman" w:cs="Times New Roman"/>
          <w:b/>
          <w:sz w:val="28"/>
          <w:szCs w:val="28"/>
          <w:shd w:val="clear" w:color="auto" w:fill="FFFFFF"/>
        </w:rPr>
        <w:t>даследавання</w:t>
      </w:r>
      <w:proofErr w:type="spellEnd"/>
      <w:r w:rsidRPr="00F26826">
        <w:rPr>
          <w:rFonts w:ascii="Times New Roman" w:hAnsi="Times New Roman" w:cs="Times New Roman"/>
          <w:b/>
          <w:sz w:val="28"/>
          <w:szCs w:val="28"/>
          <w:shd w:val="clear" w:color="auto" w:fill="FFFFFF"/>
        </w:rPr>
        <w:t>:</w:t>
      </w:r>
      <w:r w:rsidRPr="00F26826">
        <w:rPr>
          <w:rFonts w:ascii="Times New Roman" w:hAnsi="Times New Roman" w:cs="Times New Roman"/>
          <w:sz w:val="28"/>
          <w:szCs w:val="28"/>
          <w:shd w:val="clear" w:color="auto" w:fill="FFFFFF"/>
        </w:rPr>
        <w:t xml:space="preserve"> музей </w:t>
      </w:r>
      <w:proofErr w:type="spellStart"/>
      <w:r>
        <w:rPr>
          <w:rFonts w:ascii="Times New Roman" w:hAnsi="Times New Roman" w:cs="Times New Roman"/>
          <w:sz w:val="28"/>
          <w:szCs w:val="28"/>
          <w:shd w:val="clear" w:color="auto" w:fill="FFFFFF"/>
        </w:rPr>
        <w:t>д</w:t>
      </w:r>
      <w:r w:rsidRPr="00F26826">
        <w:rPr>
          <w:rFonts w:ascii="Times New Roman" w:hAnsi="Times New Roman" w:cs="Times New Roman"/>
          <w:sz w:val="28"/>
          <w:szCs w:val="28"/>
          <w:shd w:val="clear" w:color="auto" w:fill="FFFFFF"/>
        </w:rPr>
        <w:t>зяржаўна</w:t>
      </w:r>
      <w:r>
        <w:rPr>
          <w:rFonts w:ascii="Times New Roman" w:hAnsi="Times New Roman" w:cs="Times New Roman"/>
          <w:sz w:val="28"/>
          <w:szCs w:val="28"/>
          <w:shd w:val="clear" w:color="auto" w:fill="FFFFFF"/>
        </w:rPr>
        <w:t>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гісторыка-культурнай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установы</w:t>
      </w:r>
      <w:proofErr w:type="spellEnd"/>
      <w:r>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Гомельскі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палацава-паркавы</w:t>
      </w:r>
      <w:proofErr w:type="spellEnd"/>
      <w:r w:rsidRPr="00F26826">
        <w:rPr>
          <w:rFonts w:ascii="Times New Roman" w:hAnsi="Times New Roman" w:cs="Times New Roman"/>
          <w:sz w:val="28"/>
          <w:szCs w:val="28"/>
          <w:shd w:val="clear" w:color="auto" w:fill="FFFFFF"/>
        </w:rPr>
        <w:t xml:space="preserve"> ансамбль</w:t>
      </w:r>
      <w:r>
        <w:rPr>
          <w:rFonts w:ascii="Times New Roman" w:hAnsi="Times New Roman" w:cs="Times New Roman"/>
          <w:sz w:val="28"/>
          <w:szCs w:val="28"/>
          <w:shd w:val="clear" w:color="auto" w:fill="FFFFFF"/>
        </w:rPr>
        <w:t>»</w:t>
      </w:r>
      <w:r w:rsidRPr="00F26826">
        <w:rPr>
          <w:rFonts w:ascii="Times New Roman" w:hAnsi="Times New Roman" w:cs="Times New Roman"/>
          <w:sz w:val="28"/>
          <w:szCs w:val="28"/>
          <w:shd w:val="clear" w:color="auto" w:fill="FFFFFF"/>
        </w:rPr>
        <w:t>.</w:t>
      </w:r>
    </w:p>
    <w:p w:rsidR="0057381A" w:rsidRPr="00F26826" w:rsidRDefault="0057381A" w:rsidP="0057381A">
      <w:pPr>
        <w:spacing w:after="0" w:line="360" w:lineRule="exact"/>
        <w:ind w:firstLine="709"/>
        <w:jc w:val="both"/>
        <w:rPr>
          <w:rFonts w:ascii="Times New Roman" w:hAnsi="Times New Roman" w:cs="Times New Roman"/>
          <w:sz w:val="28"/>
          <w:szCs w:val="28"/>
          <w:shd w:val="clear" w:color="auto" w:fill="FFFFFF"/>
        </w:rPr>
      </w:pPr>
      <w:proofErr w:type="spellStart"/>
      <w:r w:rsidRPr="00F26826">
        <w:rPr>
          <w:rFonts w:ascii="Times New Roman" w:hAnsi="Times New Roman" w:cs="Times New Roman"/>
          <w:b/>
          <w:sz w:val="28"/>
          <w:szCs w:val="28"/>
          <w:shd w:val="clear" w:color="auto" w:fill="FFFFFF"/>
        </w:rPr>
        <w:t>Прадмет</w:t>
      </w:r>
      <w:proofErr w:type="spellEnd"/>
      <w:r w:rsidRPr="00F26826">
        <w:rPr>
          <w:rFonts w:ascii="Times New Roman" w:hAnsi="Times New Roman" w:cs="Times New Roman"/>
          <w:b/>
          <w:sz w:val="28"/>
          <w:szCs w:val="28"/>
          <w:shd w:val="clear" w:color="auto" w:fill="FFFFFF"/>
        </w:rPr>
        <w:t xml:space="preserve"> </w:t>
      </w:r>
      <w:proofErr w:type="spellStart"/>
      <w:r w:rsidRPr="00F26826">
        <w:rPr>
          <w:rFonts w:ascii="Times New Roman" w:hAnsi="Times New Roman" w:cs="Times New Roman"/>
          <w:b/>
          <w:sz w:val="28"/>
          <w:szCs w:val="28"/>
          <w:shd w:val="clear" w:color="auto" w:fill="FFFFFF"/>
        </w:rPr>
        <w:t>даследавання</w:t>
      </w:r>
      <w:proofErr w:type="spellEnd"/>
      <w:r w:rsidRPr="00F26826">
        <w:rPr>
          <w:rFonts w:ascii="Times New Roman" w:hAnsi="Times New Roman" w:cs="Times New Roman"/>
          <w:b/>
          <w:sz w:val="28"/>
          <w:szCs w:val="28"/>
          <w:shd w:val="clear" w:color="auto" w:fill="FFFFFF"/>
        </w:rPr>
        <w:t>:</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аналіз</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гісторыі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развіцця</w:t>
      </w:r>
      <w:proofErr w:type="spellEnd"/>
      <w:r w:rsidRPr="00F26826">
        <w:rPr>
          <w:rFonts w:ascii="Times New Roman" w:hAnsi="Times New Roman" w:cs="Times New Roman"/>
          <w:sz w:val="28"/>
          <w:szCs w:val="28"/>
          <w:shd w:val="clear" w:color="auto" w:fill="FFFFFF"/>
        </w:rPr>
        <w:t xml:space="preserve"> музея </w:t>
      </w:r>
      <w:proofErr w:type="spellStart"/>
      <w:r w:rsidRPr="00F26826">
        <w:rPr>
          <w:rFonts w:ascii="Times New Roman" w:hAnsi="Times New Roman" w:cs="Times New Roman"/>
          <w:sz w:val="28"/>
          <w:szCs w:val="28"/>
          <w:shd w:val="clear" w:color="auto" w:fill="FFFFFF"/>
        </w:rPr>
        <w:t>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яго</w:t>
      </w:r>
      <w:proofErr w:type="spellEnd"/>
      <w:r w:rsidRPr="00F26826">
        <w:rPr>
          <w:rFonts w:ascii="Times New Roman" w:hAnsi="Times New Roman" w:cs="Times New Roman"/>
          <w:sz w:val="28"/>
          <w:szCs w:val="28"/>
          <w:shd w:val="clear" w:color="auto" w:fill="FFFFFF"/>
        </w:rPr>
        <w:t xml:space="preserve"> </w:t>
      </w:r>
      <w:proofErr w:type="spellStart"/>
      <w:proofErr w:type="gramStart"/>
      <w:r w:rsidRPr="00F26826">
        <w:rPr>
          <w:rFonts w:ascii="Times New Roman" w:hAnsi="Times New Roman" w:cs="Times New Roman"/>
          <w:sz w:val="28"/>
          <w:szCs w:val="28"/>
          <w:shd w:val="clear" w:color="auto" w:fill="FFFFFF"/>
        </w:rPr>
        <w:t>в</w:t>
      </w:r>
      <w:proofErr w:type="gramEnd"/>
      <w:r w:rsidRPr="00F26826">
        <w:rPr>
          <w:rFonts w:ascii="Times New Roman" w:hAnsi="Times New Roman" w:cs="Times New Roman"/>
          <w:sz w:val="28"/>
          <w:szCs w:val="28"/>
          <w:shd w:val="clear" w:color="auto" w:fill="FFFFFF"/>
        </w:rPr>
        <w:t>ідаў</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дзейнасці</w:t>
      </w:r>
      <w:proofErr w:type="spellEnd"/>
      <w:r w:rsidRPr="00F26826">
        <w:rPr>
          <w:rFonts w:ascii="Times New Roman" w:hAnsi="Times New Roman" w:cs="Times New Roman"/>
          <w:sz w:val="28"/>
          <w:szCs w:val="28"/>
          <w:shd w:val="clear" w:color="auto" w:fill="FFFFFF"/>
        </w:rPr>
        <w:t>.</w:t>
      </w:r>
    </w:p>
    <w:p w:rsidR="0057381A" w:rsidRDefault="0057381A" w:rsidP="0057381A">
      <w:pPr>
        <w:spacing w:after="0" w:line="360" w:lineRule="exact"/>
        <w:ind w:firstLine="709"/>
        <w:jc w:val="both"/>
        <w:rPr>
          <w:rFonts w:ascii="Times New Roman" w:hAnsi="Times New Roman" w:cs="Times New Roman"/>
          <w:sz w:val="28"/>
          <w:szCs w:val="28"/>
          <w:shd w:val="clear" w:color="auto" w:fill="FFFFFF"/>
        </w:rPr>
      </w:pPr>
      <w:proofErr w:type="spellStart"/>
      <w:r w:rsidRPr="00F26826">
        <w:rPr>
          <w:rFonts w:ascii="Times New Roman" w:hAnsi="Times New Roman" w:cs="Times New Roman"/>
          <w:b/>
          <w:sz w:val="28"/>
          <w:szCs w:val="28"/>
          <w:shd w:val="clear" w:color="auto" w:fill="FFFFFF"/>
        </w:rPr>
        <w:t>Метады</w:t>
      </w:r>
      <w:proofErr w:type="spellEnd"/>
      <w:r w:rsidRPr="00F26826">
        <w:rPr>
          <w:rFonts w:ascii="Times New Roman" w:hAnsi="Times New Roman" w:cs="Times New Roman"/>
          <w:b/>
          <w:sz w:val="28"/>
          <w:szCs w:val="28"/>
          <w:shd w:val="clear" w:color="auto" w:fill="FFFFFF"/>
        </w:rPr>
        <w:t xml:space="preserve"> </w:t>
      </w:r>
      <w:proofErr w:type="spellStart"/>
      <w:r w:rsidRPr="00F26826">
        <w:rPr>
          <w:rFonts w:ascii="Times New Roman" w:hAnsi="Times New Roman" w:cs="Times New Roman"/>
          <w:b/>
          <w:sz w:val="28"/>
          <w:szCs w:val="28"/>
          <w:shd w:val="clear" w:color="auto" w:fill="FFFFFF"/>
        </w:rPr>
        <w:t>даследавання</w:t>
      </w:r>
      <w:proofErr w:type="spellEnd"/>
      <w:r w:rsidRPr="00F26826">
        <w:rPr>
          <w:rFonts w:ascii="Times New Roman" w:hAnsi="Times New Roman" w:cs="Times New Roman"/>
          <w:b/>
          <w:sz w:val="28"/>
          <w:szCs w:val="28"/>
          <w:shd w:val="clear" w:color="auto" w:fill="FFFFFF"/>
        </w:rPr>
        <w:t>:</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прынцыпы</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аб'ектыўнасці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гістарызму</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сістэмнасці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каштоўнаснага</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падыходу</w:t>
      </w:r>
      <w:proofErr w:type="spellEnd"/>
      <w:r w:rsidRPr="00F26826">
        <w:rPr>
          <w:rFonts w:ascii="Times New Roman" w:hAnsi="Times New Roman" w:cs="Times New Roman"/>
          <w:sz w:val="28"/>
          <w:szCs w:val="28"/>
          <w:shd w:val="clear" w:color="auto" w:fill="FFFFFF"/>
        </w:rPr>
        <w:t>.</w:t>
      </w:r>
    </w:p>
    <w:p w:rsidR="0057381A" w:rsidRPr="002C15D0" w:rsidRDefault="0057381A" w:rsidP="0057381A">
      <w:pPr>
        <w:spacing w:after="0" w:line="360" w:lineRule="exact"/>
        <w:ind w:firstLine="709"/>
        <w:jc w:val="both"/>
        <w:rPr>
          <w:rFonts w:ascii="Times New Roman" w:hAnsi="Times New Roman" w:cs="Times New Roman"/>
          <w:sz w:val="28"/>
          <w:szCs w:val="28"/>
          <w:shd w:val="clear" w:color="auto" w:fill="FFFFFF"/>
        </w:rPr>
      </w:pPr>
      <w:proofErr w:type="spellStart"/>
      <w:r w:rsidRPr="002C15D0">
        <w:rPr>
          <w:rFonts w:ascii="Times New Roman" w:hAnsi="Times New Roman" w:cs="Times New Roman"/>
          <w:b/>
          <w:sz w:val="28"/>
          <w:szCs w:val="28"/>
          <w:shd w:val="clear" w:color="auto" w:fill="FFFFFF"/>
        </w:rPr>
        <w:t>Высновы</w:t>
      </w:r>
      <w:proofErr w:type="spellEnd"/>
      <w:r w:rsidRPr="002C15D0">
        <w:rPr>
          <w:rFonts w:ascii="Times New Roman" w:hAnsi="Times New Roman" w:cs="Times New Roman"/>
          <w:b/>
          <w:sz w:val="28"/>
          <w:szCs w:val="28"/>
          <w:shd w:val="clear" w:color="auto" w:fill="FFFFFF"/>
        </w:rPr>
        <w:t xml:space="preserve"> </w:t>
      </w:r>
      <w:proofErr w:type="spellStart"/>
      <w:r w:rsidRPr="002C15D0">
        <w:rPr>
          <w:rFonts w:ascii="Times New Roman" w:hAnsi="Times New Roman" w:cs="Times New Roman"/>
          <w:b/>
          <w:sz w:val="28"/>
          <w:szCs w:val="28"/>
          <w:shd w:val="clear" w:color="auto" w:fill="FFFFFF"/>
        </w:rPr>
        <w:t>і</w:t>
      </w:r>
      <w:proofErr w:type="spellEnd"/>
      <w:r w:rsidRPr="002C15D0">
        <w:rPr>
          <w:rFonts w:ascii="Times New Roman" w:hAnsi="Times New Roman" w:cs="Times New Roman"/>
          <w:b/>
          <w:sz w:val="28"/>
          <w:szCs w:val="28"/>
          <w:shd w:val="clear" w:color="auto" w:fill="FFFFFF"/>
        </w:rPr>
        <w:t xml:space="preserve"> </w:t>
      </w:r>
      <w:proofErr w:type="spellStart"/>
      <w:r w:rsidRPr="002C15D0">
        <w:rPr>
          <w:rFonts w:ascii="Times New Roman" w:hAnsi="Times New Roman" w:cs="Times New Roman"/>
          <w:b/>
          <w:sz w:val="28"/>
          <w:szCs w:val="28"/>
          <w:shd w:val="clear" w:color="auto" w:fill="FFFFFF"/>
        </w:rPr>
        <w:t>рэкамендацыі</w:t>
      </w:r>
      <w:proofErr w:type="spellEnd"/>
      <w:r w:rsidRPr="002C15D0">
        <w:rPr>
          <w:rFonts w:ascii="Times New Roman" w:hAnsi="Times New Roman" w:cs="Times New Roman"/>
          <w:b/>
          <w:sz w:val="28"/>
          <w:szCs w:val="28"/>
          <w:shd w:val="clear" w:color="auto" w:fill="FFFFFF"/>
        </w:rPr>
        <w:t>:</w:t>
      </w:r>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аналіз</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даследчай</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літаратуры</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дазваляе</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сцвярджаць</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што</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Гомельскі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палацава-паркавы</w:t>
      </w:r>
      <w:proofErr w:type="spellEnd"/>
      <w:r w:rsidRPr="002C15D0">
        <w:rPr>
          <w:rFonts w:ascii="Times New Roman" w:hAnsi="Times New Roman" w:cs="Times New Roman"/>
          <w:sz w:val="28"/>
          <w:szCs w:val="28"/>
          <w:shd w:val="clear" w:color="auto" w:fill="FFFFFF"/>
        </w:rPr>
        <w:t xml:space="preserve"> ансамбль </w:t>
      </w:r>
      <w:proofErr w:type="spellStart"/>
      <w:r w:rsidRPr="002C15D0">
        <w:rPr>
          <w:rFonts w:ascii="Times New Roman" w:hAnsi="Times New Roman" w:cs="Times New Roman"/>
          <w:sz w:val="28"/>
          <w:szCs w:val="28"/>
          <w:shd w:val="clear" w:color="auto" w:fill="FFFFFF"/>
        </w:rPr>
        <w:t>з'яўляецца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найбольш</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раннім</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прыкладам</w:t>
      </w:r>
      <w:proofErr w:type="spellEnd"/>
      <w:r w:rsidRPr="002C15D0">
        <w:rPr>
          <w:rFonts w:ascii="Times New Roman" w:hAnsi="Times New Roman" w:cs="Times New Roman"/>
          <w:sz w:val="28"/>
          <w:szCs w:val="28"/>
          <w:shd w:val="clear" w:color="auto" w:fill="FFFFFF"/>
        </w:rPr>
        <w:t xml:space="preserve"> </w:t>
      </w:r>
      <w:proofErr w:type="spellStart"/>
      <w:proofErr w:type="gramStart"/>
      <w:r w:rsidRPr="002C15D0">
        <w:rPr>
          <w:rFonts w:ascii="Times New Roman" w:hAnsi="Times New Roman" w:cs="Times New Roman"/>
          <w:sz w:val="28"/>
          <w:szCs w:val="28"/>
          <w:shd w:val="clear" w:color="auto" w:fill="FFFFFF"/>
        </w:rPr>
        <w:t>арх</w:t>
      </w:r>
      <w:proofErr w:type="gramEnd"/>
      <w:r w:rsidRPr="002C15D0">
        <w:rPr>
          <w:rFonts w:ascii="Times New Roman" w:hAnsi="Times New Roman" w:cs="Times New Roman"/>
          <w:sz w:val="28"/>
          <w:szCs w:val="28"/>
          <w:shd w:val="clear" w:color="auto" w:fill="FFFFFF"/>
        </w:rPr>
        <w:t>ітэктуры</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класіцызму</w:t>
      </w:r>
      <w:proofErr w:type="spellEnd"/>
      <w:r w:rsidRPr="002C15D0">
        <w:rPr>
          <w:rFonts w:ascii="Times New Roman" w:hAnsi="Times New Roman" w:cs="Times New Roman"/>
          <w:sz w:val="28"/>
          <w:szCs w:val="28"/>
          <w:shd w:val="clear" w:color="auto" w:fill="FFFFFF"/>
        </w:rPr>
        <w:t xml:space="preserve"> на </w:t>
      </w:r>
      <w:proofErr w:type="spellStart"/>
      <w:r w:rsidRPr="002C15D0">
        <w:rPr>
          <w:rFonts w:ascii="Times New Roman" w:hAnsi="Times New Roman" w:cs="Times New Roman"/>
          <w:sz w:val="28"/>
          <w:szCs w:val="28"/>
          <w:shd w:val="clear" w:color="auto" w:fill="FFFFFF"/>
        </w:rPr>
        <w:t>тэрыторыі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Беларусі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што</w:t>
      </w:r>
      <w:proofErr w:type="spellEnd"/>
      <w:r w:rsidRPr="002C15D0">
        <w:rPr>
          <w:rFonts w:ascii="Times New Roman" w:hAnsi="Times New Roman" w:cs="Times New Roman"/>
          <w:sz w:val="28"/>
          <w:szCs w:val="28"/>
          <w:shd w:val="clear" w:color="auto" w:fill="FFFFFF"/>
        </w:rPr>
        <w:t xml:space="preserve">, у сваю </w:t>
      </w:r>
      <w:proofErr w:type="spellStart"/>
      <w:r w:rsidRPr="002C15D0">
        <w:rPr>
          <w:rFonts w:ascii="Times New Roman" w:hAnsi="Times New Roman" w:cs="Times New Roman"/>
          <w:sz w:val="28"/>
          <w:szCs w:val="28"/>
          <w:shd w:val="clear" w:color="auto" w:fill="FFFFFF"/>
        </w:rPr>
        <w:t>чаргу</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робіць</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яго</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арыгінальным</w:t>
      </w:r>
      <w:proofErr w:type="spellEnd"/>
      <w:r w:rsidRPr="002C15D0">
        <w:rPr>
          <w:rFonts w:ascii="Times New Roman" w:hAnsi="Times New Roman" w:cs="Times New Roman"/>
          <w:sz w:val="28"/>
          <w:szCs w:val="28"/>
          <w:shd w:val="clear" w:color="auto" w:fill="FFFFFF"/>
        </w:rPr>
        <w:t xml:space="preserve"> па </w:t>
      </w:r>
      <w:proofErr w:type="spellStart"/>
      <w:r w:rsidRPr="002C15D0">
        <w:rPr>
          <w:rFonts w:ascii="Times New Roman" w:hAnsi="Times New Roman" w:cs="Times New Roman"/>
          <w:sz w:val="28"/>
          <w:szCs w:val="28"/>
          <w:shd w:val="clear" w:color="auto" w:fill="FFFFFF"/>
        </w:rPr>
        <w:t>архітэктурным</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выкананні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эстэтычна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прывабным</w:t>
      </w:r>
      <w:proofErr w:type="spellEnd"/>
      <w:r w:rsidRPr="002C15D0">
        <w:rPr>
          <w:rFonts w:ascii="Times New Roman" w:hAnsi="Times New Roman" w:cs="Times New Roman"/>
          <w:sz w:val="28"/>
          <w:szCs w:val="28"/>
          <w:shd w:val="clear" w:color="auto" w:fill="FFFFFF"/>
        </w:rPr>
        <w:t xml:space="preserve">, а </w:t>
      </w:r>
      <w:proofErr w:type="spellStart"/>
      <w:r w:rsidRPr="002C15D0">
        <w:rPr>
          <w:rFonts w:ascii="Times New Roman" w:hAnsi="Times New Roman" w:cs="Times New Roman"/>
          <w:sz w:val="28"/>
          <w:szCs w:val="28"/>
          <w:shd w:val="clear" w:color="auto" w:fill="FFFFFF"/>
        </w:rPr>
        <w:t>каштоўнасці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якія</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захаваліся</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ў</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ім</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сталі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базай</w:t>
      </w:r>
      <w:proofErr w:type="spellEnd"/>
      <w:r w:rsidRPr="002C15D0">
        <w:rPr>
          <w:rFonts w:ascii="Times New Roman" w:hAnsi="Times New Roman" w:cs="Times New Roman"/>
          <w:sz w:val="28"/>
          <w:szCs w:val="28"/>
          <w:shd w:val="clear" w:color="auto" w:fill="FFFFFF"/>
        </w:rPr>
        <w:t xml:space="preserve"> для </w:t>
      </w:r>
      <w:proofErr w:type="spellStart"/>
      <w:r w:rsidRPr="002C15D0">
        <w:rPr>
          <w:rFonts w:ascii="Times New Roman" w:hAnsi="Times New Roman" w:cs="Times New Roman"/>
          <w:sz w:val="28"/>
          <w:szCs w:val="28"/>
          <w:shd w:val="clear" w:color="auto" w:fill="FFFFFF"/>
        </w:rPr>
        <w:t>стварэння</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музейнага</w:t>
      </w:r>
      <w:proofErr w:type="spellEnd"/>
      <w:r w:rsidRPr="002C15D0">
        <w:rPr>
          <w:rFonts w:ascii="Times New Roman" w:hAnsi="Times New Roman" w:cs="Times New Roman"/>
          <w:sz w:val="28"/>
          <w:szCs w:val="28"/>
          <w:shd w:val="clear" w:color="auto" w:fill="FFFFFF"/>
        </w:rPr>
        <w:t xml:space="preserve"> комплексу, </w:t>
      </w:r>
      <w:proofErr w:type="spellStart"/>
      <w:r w:rsidRPr="002C15D0">
        <w:rPr>
          <w:rFonts w:ascii="Times New Roman" w:hAnsi="Times New Roman" w:cs="Times New Roman"/>
          <w:sz w:val="28"/>
          <w:szCs w:val="28"/>
          <w:shd w:val="clear" w:color="auto" w:fill="FFFFFF"/>
        </w:rPr>
        <w:t>які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з'яўляецца</w:t>
      </w:r>
      <w:proofErr w:type="spellEnd"/>
      <w:r w:rsidRPr="002C15D0">
        <w:rPr>
          <w:rFonts w:ascii="Times New Roman" w:hAnsi="Times New Roman" w:cs="Times New Roman"/>
          <w:sz w:val="28"/>
          <w:szCs w:val="28"/>
          <w:shd w:val="clear" w:color="auto" w:fill="FFFFFF"/>
        </w:rPr>
        <w:t xml:space="preserve"> самым </w:t>
      </w:r>
      <w:proofErr w:type="spellStart"/>
      <w:r w:rsidRPr="002C15D0">
        <w:rPr>
          <w:rFonts w:ascii="Times New Roman" w:hAnsi="Times New Roman" w:cs="Times New Roman"/>
          <w:sz w:val="28"/>
          <w:szCs w:val="28"/>
          <w:shd w:val="clear" w:color="auto" w:fill="FFFFFF"/>
        </w:rPr>
        <w:t>наведваемым</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ў</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рэгіене</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Вынікам</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даследавання</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пацвярджаецца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высокі</w:t>
      </w:r>
      <w:proofErr w:type="spellEnd"/>
      <w:r w:rsidRPr="002C15D0">
        <w:rPr>
          <w:rFonts w:ascii="Times New Roman" w:hAnsi="Times New Roman" w:cs="Times New Roman"/>
          <w:sz w:val="28"/>
          <w:szCs w:val="28"/>
          <w:shd w:val="clear" w:color="auto" w:fill="FFFFFF"/>
        </w:rPr>
        <w:t xml:space="preserve"> </w:t>
      </w:r>
      <w:proofErr w:type="spellStart"/>
      <w:proofErr w:type="gramStart"/>
      <w:r w:rsidRPr="002C15D0">
        <w:rPr>
          <w:rFonts w:ascii="Times New Roman" w:hAnsi="Times New Roman" w:cs="Times New Roman"/>
          <w:sz w:val="28"/>
          <w:szCs w:val="28"/>
          <w:shd w:val="clear" w:color="auto" w:fill="FFFFFF"/>
        </w:rPr>
        <w:t>культурна-г</w:t>
      </w:r>
      <w:proofErr w:type="gramEnd"/>
      <w:r w:rsidRPr="002C15D0">
        <w:rPr>
          <w:rFonts w:ascii="Times New Roman" w:hAnsi="Times New Roman" w:cs="Times New Roman"/>
          <w:sz w:val="28"/>
          <w:szCs w:val="28"/>
          <w:shd w:val="clear" w:color="auto" w:fill="FFFFFF"/>
        </w:rPr>
        <w:t>істарычны</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патэнцыял</w:t>
      </w:r>
      <w:proofErr w:type="spellEnd"/>
      <w:r w:rsidRPr="002C15D0">
        <w:rPr>
          <w:rFonts w:ascii="Times New Roman" w:hAnsi="Times New Roman" w:cs="Times New Roman"/>
          <w:sz w:val="28"/>
          <w:szCs w:val="28"/>
          <w:shd w:val="clear" w:color="auto" w:fill="FFFFFF"/>
        </w:rPr>
        <w:t xml:space="preserve"> музея, </w:t>
      </w:r>
      <w:proofErr w:type="spellStart"/>
      <w:r w:rsidRPr="002C15D0">
        <w:rPr>
          <w:rFonts w:ascii="Times New Roman" w:hAnsi="Times New Roman" w:cs="Times New Roman"/>
          <w:sz w:val="28"/>
          <w:szCs w:val="28"/>
          <w:shd w:val="clear" w:color="auto" w:fill="FFFFFF"/>
        </w:rPr>
        <w:t>які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ў</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поўнай</w:t>
      </w:r>
      <w:proofErr w:type="spellEnd"/>
      <w:r w:rsidRPr="002C15D0">
        <w:rPr>
          <w:rFonts w:ascii="Times New Roman" w:hAnsi="Times New Roman" w:cs="Times New Roman"/>
          <w:sz w:val="28"/>
          <w:szCs w:val="28"/>
          <w:shd w:val="clear" w:color="auto" w:fill="FFFFFF"/>
        </w:rPr>
        <w:t xml:space="preserve"> меры </w:t>
      </w:r>
      <w:proofErr w:type="spellStart"/>
      <w:r w:rsidRPr="002C15D0">
        <w:rPr>
          <w:rFonts w:ascii="Times New Roman" w:hAnsi="Times New Roman" w:cs="Times New Roman"/>
          <w:sz w:val="28"/>
          <w:szCs w:val="28"/>
          <w:shd w:val="clear" w:color="auto" w:fill="FFFFFF"/>
        </w:rPr>
        <w:t>выконвае</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ўсе</w:t>
      </w:r>
      <w:proofErr w:type="spellEnd"/>
      <w:r w:rsidRPr="002C15D0">
        <w:rPr>
          <w:rFonts w:ascii="Times New Roman" w:hAnsi="Times New Roman" w:cs="Times New Roman"/>
          <w:sz w:val="28"/>
          <w:szCs w:val="28"/>
          <w:shd w:val="clear" w:color="auto" w:fill="FFFFFF"/>
        </w:rPr>
        <w:t xml:space="preserve"> свае </w:t>
      </w:r>
      <w:proofErr w:type="spellStart"/>
      <w:r w:rsidRPr="002C15D0">
        <w:rPr>
          <w:rFonts w:ascii="Times New Roman" w:hAnsi="Times New Roman" w:cs="Times New Roman"/>
          <w:sz w:val="28"/>
          <w:szCs w:val="28"/>
          <w:shd w:val="clear" w:color="auto" w:fill="FFFFFF"/>
        </w:rPr>
        <w:t>функцыі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і</w:t>
      </w:r>
      <w:proofErr w:type="spellEnd"/>
      <w:r w:rsidRPr="002C15D0">
        <w:rPr>
          <w:rFonts w:ascii="Times New Roman" w:hAnsi="Times New Roman" w:cs="Times New Roman"/>
          <w:sz w:val="28"/>
          <w:szCs w:val="28"/>
          <w:shd w:val="clear" w:color="auto" w:fill="FFFFFF"/>
        </w:rPr>
        <w:t xml:space="preserve"> мае </w:t>
      </w:r>
      <w:proofErr w:type="spellStart"/>
      <w:r w:rsidRPr="002C15D0">
        <w:rPr>
          <w:rFonts w:ascii="Times New Roman" w:hAnsi="Times New Roman" w:cs="Times New Roman"/>
          <w:sz w:val="28"/>
          <w:szCs w:val="28"/>
          <w:shd w:val="clear" w:color="auto" w:fill="FFFFFF"/>
        </w:rPr>
        <w:t>ўсе</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ўмовы</w:t>
      </w:r>
      <w:proofErr w:type="spellEnd"/>
      <w:r w:rsidRPr="002C15D0">
        <w:rPr>
          <w:rFonts w:ascii="Times New Roman" w:hAnsi="Times New Roman" w:cs="Times New Roman"/>
          <w:sz w:val="28"/>
          <w:szCs w:val="28"/>
          <w:shd w:val="clear" w:color="auto" w:fill="FFFFFF"/>
        </w:rPr>
        <w:t xml:space="preserve"> для </w:t>
      </w:r>
      <w:proofErr w:type="spellStart"/>
      <w:r w:rsidRPr="002C15D0">
        <w:rPr>
          <w:rFonts w:ascii="Times New Roman" w:hAnsi="Times New Roman" w:cs="Times New Roman"/>
          <w:sz w:val="28"/>
          <w:szCs w:val="28"/>
          <w:shd w:val="clear" w:color="auto" w:fill="FFFFFF"/>
        </w:rPr>
        <w:t>свайго</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развіцця</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Атрыманыя</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высновы</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з'яўляюцца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вынікам</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самастойнай</w:t>
      </w:r>
      <w:proofErr w:type="spellEnd"/>
      <w:r w:rsidRPr="002C15D0">
        <w:rPr>
          <w:rFonts w:ascii="Times New Roman" w:hAnsi="Times New Roman" w:cs="Times New Roman"/>
          <w:sz w:val="28"/>
          <w:szCs w:val="28"/>
          <w:shd w:val="clear" w:color="auto" w:fill="FFFFFF"/>
        </w:rPr>
        <w:t xml:space="preserve"> работы </w:t>
      </w:r>
      <w:proofErr w:type="spellStart"/>
      <w:r w:rsidRPr="002C15D0">
        <w:rPr>
          <w:rFonts w:ascii="Times New Roman" w:hAnsi="Times New Roman" w:cs="Times New Roman"/>
          <w:sz w:val="28"/>
          <w:szCs w:val="28"/>
          <w:shd w:val="clear" w:color="auto" w:fill="FFFFFF"/>
        </w:rPr>
        <w:t>з</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дакладнымі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крыніцамі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характарызуюцца</w:t>
      </w:r>
      <w:proofErr w:type="spellEnd"/>
      <w:r w:rsidRPr="002C15D0">
        <w:rPr>
          <w:rFonts w:ascii="Times New Roman" w:hAnsi="Times New Roman" w:cs="Times New Roman"/>
          <w:sz w:val="28"/>
          <w:szCs w:val="28"/>
          <w:shd w:val="clear" w:color="auto" w:fill="FFFFFF"/>
        </w:rPr>
        <w:t xml:space="preserve"> сваей </w:t>
      </w:r>
      <w:proofErr w:type="spellStart"/>
      <w:r w:rsidRPr="002C15D0">
        <w:rPr>
          <w:rFonts w:ascii="Times New Roman" w:hAnsi="Times New Roman" w:cs="Times New Roman"/>
          <w:sz w:val="28"/>
          <w:szCs w:val="28"/>
          <w:shd w:val="clear" w:color="auto" w:fill="FFFFFF"/>
        </w:rPr>
        <w:t>навізной</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дзякуючы</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чаму</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матэрыял</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можа</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быць</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выкарыстаны</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ў</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навуковых</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мэтах</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служыць</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працягам</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вывучэння</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збору</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сістэматызацыі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звестак</w:t>
      </w:r>
      <w:proofErr w:type="spellEnd"/>
      <w:r w:rsidRPr="002C15D0">
        <w:rPr>
          <w:rFonts w:ascii="Times New Roman" w:hAnsi="Times New Roman" w:cs="Times New Roman"/>
          <w:sz w:val="28"/>
          <w:szCs w:val="28"/>
          <w:shd w:val="clear" w:color="auto" w:fill="FFFFFF"/>
        </w:rPr>
        <w:t xml:space="preserve"> па </w:t>
      </w:r>
      <w:proofErr w:type="spellStart"/>
      <w:r w:rsidRPr="002C15D0">
        <w:rPr>
          <w:rFonts w:ascii="Times New Roman" w:hAnsi="Times New Roman" w:cs="Times New Roman"/>
          <w:sz w:val="28"/>
          <w:szCs w:val="28"/>
          <w:shd w:val="clear" w:color="auto" w:fill="FFFFFF"/>
        </w:rPr>
        <w:t>гісторыі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стварэння</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дзейнасці</w:t>
      </w:r>
      <w:proofErr w:type="spellEnd"/>
      <w:r w:rsidRPr="002C15D0">
        <w:rPr>
          <w:rFonts w:ascii="Times New Roman" w:hAnsi="Times New Roman" w:cs="Times New Roman"/>
          <w:sz w:val="28"/>
          <w:szCs w:val="28"/>
          <w:shd w:val="clear" w:color="auto" w:fill="FFFFFF"/>
        </w:rPr>
        <w:t xml:space="preserve"> музея ДГКУ «</w:t>
      </w:r>
      <w:proofErr w:type="spellStart"/>
      <w:r w:rsidRPr="002C15D0">
        <w:rPr>
          <w:rFonts w:ascii="Times New Roman" w:hAnsi="Times New Roman" w:cs="Times New Roman"/>
          <w:sz w:val="28"/>
          <w:szCs w:val="28"/>
          <w:shd w:val="clear" w:color="auto" w:fill="FFFFFF"/>
        </w:rPr>
        <w:t>Гомельскі</w:t>
      </w:r>
      <w:proofErr w:type="spellEnd"/>
      <w:r w:rsidRPr="002C15D0">
        <w:rPr>
          <w:rFonts w:ascii="Times New Roman" w:hAnsi="Times New Roman" w:cs="Times New Roman"/>
          <w:sz w:val="28"/>
          <w:szCs w:val="28"/>
          <w:shd w:val="clear" w:color="auto" w:fill="FFFFFF"/>
        </w:rPr>
        <w:t xml:space="preserve"> </w:t>
      </w:r>
      <w:proofErr w:type="spellStart"/>
      <w:r w:rsidRPr="002C15D0">
        <w:rPr>
          <w:rFonts w:ascii="Times New Roman" w:hAnsi="Times New Roman" w:cs="Times New Roman"/>
          <w:sz w:val="28"/>
          <w:szCs w:val="28"/>
          <w:shd w:val="clear" w:color="auto" w:fill="FFFFFF"/>
        </w:rPr>
        <w:t>палацава-паркавы</w:t>
      </w:r>
      <w:proofErr w:type="spellEnd"/>
      <w:r w:rsidRPr="002C15D0">
        <w:rPr>
          <w:rFonts w:ascii="Times New Roman" w:hAnsi="Times New Roman" w:cs="Times New Roman"/>
          <w:sz w:val="28"/>
          <w:szCs w:val="28"/>
          <w:shd w:val="clear" w:color="auto" w:fill="FFFFFF"/>
        </w:rPr>
        <w:t xml:space="preserve"> ансамбль».</w:t>
      </w:r>
    </w:p>
    <w:p w:rsidR="0057381A" w:rsidRPr="00F26826" w:rsidRDefault="0057381A" w:rsidP="0057381A">
      <w:pPr>
        <w:spacing w:after="0" w:line="360" w:lineRule="exact"/>
        <w:ind w:firstLine="709"/>
        <w:jc w:val="both"/>
        <w:rPr>
          <w:rFonts w:ascii="Times New Roman" w:hAnsi="Times New Roman" w:cs="Times New Roman"/>
          <w:b/>
          <w:sz w:val="32"/>
          <w:szCs w:val="32"/>
        </w:rPr>
      </w:pPr>
      <w:r w:rsidRPr="0009258F">
        <w:rPr>
          <w:rFonts w:ascii="Times New Roman" w:hAnsi="Times New Roman" w:cs="Times New Roman"/>
          <w:b/>
          <w:sz w:val="28"/>
          <w:szCs w:val="28"/>
          <w:shd w:val="clear" w:color="auto" w:fill="FFFFFF"/>
        </w:rPr>
        <w:t xml:space="preserve">Структура </w:t>
      </w:r>
      <w:proofErr w:type="spellStart"/>
      <w:r w:rsidRPr="0009258F">
        <w:rPr>
          <w:rFonts w:ascii="Times New Roman" w:hAnsi="Times New Roman" w:cs="Times New Roman"/>
          <w:b/>
          <w:sz w:val="28"/>
          <w:szCs w:val="28"/>
          <w:shd w:val="clear" w:color="auto" w:fill="FFFFFF"/>
        </w:rPr>
        <w:t>і</w:t>
      </w:r>
      <w:proofErr w:type="spellEnd"/>
      <w:r w:rsidRPr="0009258F">
        <w:rPr>
          <w:rFonts w:ascii="Times New Roman" w:hAnsi="Times New Roman" w:cs="Times New Roman"/>
          <w:b/>
          <w:sz w:val="28"/>
          <w:szCs w:val="28"/>
          <w:shd w:val="clear" w:color="auto" w:fill="FFFFFF"/>
        </w:rPr>
        <w:t xml:space="preserve"> </w:t>
      </w:r>
      <w:proofErr w:type="spellStart"/>
      <w:r w:rsidRPr="0009258F">
        <w:rPr>
          <w:rFonts w:ascii="Times New Roman" w:hAnsi="Times New Roman" w:cs="Times New Roman"/>
          <w:b/>
          <w:sz w:val="28"/>
          <w:szCs w:val="28"/>
          <w:shd w:val="clear" w:color="auto" w:fill="FFFFFF"/>
        </w:rPr>
        <w:t>аб'ём</w:t>
      </w:r>
      <w:proofErr w:type="spellEnd"/>
      <w:r w:rsidRPr="0009258F">
        <w:rPr>
          <w:rFonts w:ascii="Times New Roman" w:hAnsi="Times New Roman" w:cs="Times New Roman"/>
          <w:b/>
          <w:sz w:val="28"/>
          <w:szCs w:val="28"/>
          <w:shd w:val="clear" w:color="auto" w:fill="FFFFFF"/>
        </w:rPr>
        <w:t xml:space="preserve"> </w:t>
      </w:r>
      <w:proofErr w:type="spellStart"/>
      <w:r w:rsidRPr="0009258F">
        <w:rPr>
          <w:rFonts w:ascii="Times New Roman" w:hAnsi="Times New Roman" w:cs="Times New Roman"/>
          <w:b/>
          <w:sz w:val="28"/>
          <w:szCs w:val="28"/>
          <w:shd w:val="clear" w:color="auto" w:fill="FFFFFF"/>
        </w:rPr>
        <w:t>дыпломнай</w:t>
      </w:r>
      <w:proofErr w:type="spellEnd"/>
      <w:r w:rsidRPr="0009258F">
        <w:rPr>
          <w:rFonts w:ascii="Times New Roman" w:hAnsi="Times New Roman" w:cs="Times New Roman"/>
          <w:b/>
          <w:sz w:val="28"/>
          <w:szCs w:val="28"/>
          <w:shd w:val="clear" w:color="auto" w:fill="FFFFFF"/>
        </w:rPr>
        <w:t xml:space="preserve"> </w:t>
      </w:r>
      <w:proofErr w:type="spellStart"/>
      <w:r w:rsidRPr="0009258F">
        <w:rPr>
          <w:rFonts w:ascii="Times New Roman" w:hAnsi="Times New Roman" w:cs="Times New Roman"/>
          <w:b/>
          <w:sz w:val="28"/>
          <w:szCs w:val="28"/>
          <w:shd w:val="clear" w:color="auto" w:fill="FFFFFF"/>
        </w:rPr>
        <w:t>працы</w:t>
      </w:r>
      <w:proofErr w:type="spellEnd"/>
      <w:r w:rsidRPr="0009258F">
        <w:rPr>
          <w:rFonts w:ascii="Times New Roman" w:hAnsi="Times New Roman" w:cs="Times New Roman"/>
          <w:b/>
          <w:sz w:val="28"/>
          <w:szCs w:val="28"/>
          <w:shd w:val="clear" w:color="auto" w:fill="FFFFFF"/>
        </w:rPr>
        <w:t>:</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Дыпломная</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праца</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складаецца</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з</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ўвядзення</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чатырох</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кіраўнікоў</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заключэння</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спісу</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выкарыстаных</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крыніц</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літаратуры</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прыкладанняў</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Агульны</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аб'ём</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працы</w:t>
      </w:r>
      <w:proofErr w:type="spellEnd"/>
      <w:r>
        <w:rPr>
          <w:rFonts w:ascii="Times New Roman" w:hAnsi="Times New Roman" w:cs="Times New Roman"/>
          <w:sz w:val="28"/>
          <w:szCs w:val="28"/>
          <w:shd w:val="clear" w:color="auto" w:fill="FFFFFF"/>
        </w:rPr>
        <w:t xml:space="preserve"> </w:t>
      </w:r>
      <w:r w:rsidRPr="004F6716">
        <w:rPr>
          <w:rFonts w:ascii="Times New Roman" w:hAnsi="Times New Roman" w:cs="Times New Roman"/>
          <w:sz w:val="28"/>
          <w:szCs w:val="28"/>
          <w:shd w:val="clear" w:color="auto" w:fill="FFFFFF"/>
        </w:rPr>
        <w:t>– 1</w:t>
      </w:r>
      <w:r w:rsidR="004F6716" w:rsidRPr="004F6716">
        <w:rPr>
          <w:rFonts w:ascii="Times New Roman" w:hAnsi="Times New Roman" w:cs="Times New Roman"/>
          <w:sz w:val="28"/>
          <w:szCs w:val="28"/>
          <w:shd w:val="clear" w:color="auto" w:fill="FFFFFF"/>
        </w:rPr>
        <w:t>3</w:t>
      </w:r>
      <w:r w:rsidRPr="004F6716">
        <w:rPr>
          <w:rFonts w:ascii="Times New Roman" w:hAnsi="Times New Roman" w:cs="Times New Roman"/>
          <w:sz w:val="28"/>
          <w:szCs w:val="28"/>
          <w:shd w:val="clear" w:color="auto" w:fill="FFFFFF"/>
        </w:rPr>
        <w:t xml:space="preserve">9 </w:t>
      </w:r>
      <w:proofErr w:type="spellStart"/>
      <w:r w:rsidRPr="004F6716">
        <w:rPr>
          <w:rFonts w:ascii="Times New Roman" w:hAnsi="Times New Roman" w:cs="Times New Roman"/>
          <w:sz w:val="28"/>
          <w:szCs w:val="28"/>
          <w:shd w:val="clear" w:color="auto" w:fill="FFFFFF"/>
        </w:rPr>
        <w:t>старонак</w:t>
      </w:r>
      <w:proofErr w:type="spellEnd"/>
      <w:r w:rsidRPr="004F6716">
        <w:rPr>
          <w:rFonts w:ascii="Times New Roman" w:hAnsi="Times New Roman" w:cs="Times New Roman"/>
          <w:sz w:val="28"/>
          <w:szCs w:val="28"/>
          <w:shd w:val="clear" w:color="auto" w:fill="FFFFFF"/>
        </w:rPr>
        <w:t xml:space="preserve">. </w:t>
      </w:r>
      <w:proofErr w:type="gramStart"/>
      <w:r w:rsidRPr="004F6716">
        <w:rPr>
          <w:rFonts w:ascii="Times New Roman" w:hAnsi="Times New Roman" w:cs="Times New Roman"/>
          <w:sz w:val="28"/>
          <w:szCs w:val="28"/>
          <w:shd w:val="clear" w:color="auto" w:fill="FFFFFF"/>
        </w:rPr>
        <w:t>З</w:t>
      </w:r>
      <w:proofErr w:type="gramEnd"/>
      <w:r w:rsidRPr="004F6716">
        <w:rPr>
          <w:rFonts w:ascii="Times New Roman" w:hAnsi="Times New Roman" w:cs="Times New Roman"/>
          <w:sz w:val="28"/>
          <w:szCs w:val="28"/>
          <w:shd w:val="clear" w:color="auto" w:fill="FFFFFF"/>
        </w:rPr>
        <w:t xml:space="preserve"> </w:t>
      </w:r>
      <w:proofErr w:type="spellStart"/>
      <w:r w:rsidRPr="004F6716">
        <w:rPr>
          <w:rFonts w:ascii="Times New Roman" w:hAnsi="Times New Roman" w:cs="Times New Roman"/>
          <w:sz w:val="28"/>
          <w:szCs w:val="28"/>
          <w:shd w:val="clear" w:color="auto" w:fill="FFFFFF"/>
        </w:rPr>
        <w:t>іх</w:t>
      </w:r>
      <w:proofErr w:type="spellEnd"/>
      <w:r w:rsidRPr="004F6716">
        <w:rPr>
          <w:rFonts w:ascii="Times New Roman" w:hAnsi="Times New Roman" w:cs="Times New Roman"/>
          <w:sz w:val="28"/>
          <w:szCs w:val="28"/>
          <w:shd w:val="clear" w:color="auto" w:fill="FFFFFF"/>
        </w:rPr>
        <w:t xml:space="preserve">: </w:t>
      </w:r>
      <w:proofErr w:type="spellStart"/>
      <w:r w:rsidRPr="004F6716">
        <w:rPr>
          <w:rFonts w:ascii="Times New Roman" w:hAnsi="Times New Roman" w:cs="Times New Roman"/>
          <w:sz w:val="28"/>
          <w:szCs w:val="28"/>
          <w:shd w:val="clear" w:color="auto" w:fill="FFFFFF"/>
        </w:rPr>
        <w:t>спіс</w:t>
      </w:r>
      <w:proofErr w:type="spellEnd"/>
      <w:r w:rsidRPr="004F6716">
        <w:rPr>
          <w:rFonts w:ascii="Times New Roman" w:hAnsi="Times New Roman" w:cs="Times New Roman"/>
          <w:sz w:val="28"/>
          <w:szCs w:val="28"/>
          <w:shd w:val="clear" w:color="auto" w:fill="FFFFFF"/>
        </w:rPr>
        <w:t xml:space="preserve"> </w:t>
      </w:r>
      <w:proofErr w:type="spellStart"/>
      <w:r w:rsidRPr="004F6716">
        <w:rPr>
          <w:rFonts w:ascii="Times New Roman" w:hAnsi="Times New Roman" w:cs="Times New Roman"/>
          <w:sz w:val="28"/>
          <w:szCs w:val="28"/>
          <w:shd w:val="clear" w:color="auto" w:fill="FFFFFF"/>
        </w:rPr>
        <w:t>крыніц</w:t>
      </w:r>
      <w:proofErr w:type="spellEnd"/>
      <w:r w:rsidRPr="004F6716">
        <w:rPr>
          <w:rFonts w:ascii="Times New Roman" w:hAnsi="Times New Roman" w:cs="Times New Roman"/>
          <w:sz w:val="28"/>
          <w:szCs w:val="28"/>
          <w:shd w:val="clear" w:color="auto" w:fill="FFFFFF"/>
        </w:rPr>
        <w:t xml:space="preserve"> </w:t>
      </w:r>
      <w:proofErr w:type="spellStart"/>
      <w:r w:rsidRPr="004F6716">
        <w:rPr>
          <w:rFonts w:ascii="Times New Roman" w:hAnsi="Times New Roman" w:cs="Times New Roman"/>
          <w:sz w:val="28"/>
          <w:szCs w:val="28"/>
          <w:shd w:val="clear" w:color="auto" w:fill="FFFFFF"/>
        </w:rPr>
        <w:t>і</w:t>
      </w:r>
      <w:proofErr w:type="spellEnd"/>
      <w:r w:rsidRPr="004F6716">
        <w:rPr>
          <w:rFonts w:ascii="Times New Roman" w:hAnsi="Times New Roman" w:cs="Times New Roman"/>
          <w:sz w:val="28"/>
          <w:szCs w:val="28"/>
          <w:shd w:val="clear" w:color="auto" w:fill="FFFFFF"/>
        </w:rPr>
        <w:t xml:space="preserve"> </w:t>
      </w:r>
      <w:proofErr w:type="spellStart"/>
      <w:r w:rsidRPr="004F6716">
        <w:rPr>
          <w:rFonts w:ascii="Times New Roman" w:hAnsi="Times New Roman" w:cs="Times New Roman"/>
          <w:sz w:val="28"/>
          <w:szCs w:val="28"/>
          <w:shd w:val="clear" w:color="auto" w:fill="FFFFFF"/>
        </w:rPr>
        <w:t>літаратуры</w:t>
      </w:r>
      <w:proofErr w:type="spellEnd"/>
      <w:r w:rsidRPr="004F6716">
        <w:rPr>
          <w:rFonts w:ascii="Times New Roman" w:hAnsi="Times New Roman" w:cs="Times New Roman"/>
          <w:sz w:val="28"/>
          <w:szCs w:val="28"/>
          <w:shd w:val="clear" w:color="auto" w:fill="FFFFFF"/>
        </w:rPr>
        <w:t xml:space="preserve"> – 1</w:t>
      </w:r>
      <w:r w:rsidR="004F6716" w:rsidRPr="004F6716">
        <w:rPr>
          <w:rFonts w:ascii="Times New Roman" w:hAnsi="Times New Roman" w:cs="Times New Roman"/>
          <w:sz w:val="28"/>
          <w:szCs w:val="28"/>
          <w:shd w:val="clear" w:color="auto" w:fill="FFFFFF"/>
        </w:rPr>
        <w:t>6</w:t>
      </w:r>
      <w:r w:rsidRPr="004F6716">
        <w:rPr>
          <w:rFonts w:ascii="Times New Roman" w:hAnsi="Times New Roman" w:cs="Times New Roman"/>
          <w:sz w:val="28"/>
          <w:szCs w:val="28"/>
          <w:shd w:val="clear" w:color="auto" w:fill="FFFFFF"/>
        </w:rPr>
        <w:t xml:space="preserve"> (179 </w:t>
      </w:r>
      <w:proofErr w:type="spellStart"/>
      <w:r w:rsidRPr="004F6716">
        <w:rPr>
          <w:rFonts w:ascii="Times New Roman" w:hAnsi="Times New Roman" w:cs="Times New Roman"/>
          <w:sz w:val="28"/>
          <w:szCs w:val="28"/>
          <w:shd w:val="clear" w:color="auto" w:fill="FFFFFF"/>
        </w:rPr>
        <w:t>найменняў</w:t>
      </w:r>
      <w:proofErr w:type="spellEnd"/>
      <w:r w:rsidRPr="004F6716">
        <w:rPr>
          <w:rFonts w:ascii="Times New Roman" w:hAnsi="Times New Roman" w:cs="Times New Roman"/>
          <w:sz w:val="28"/>
          <w:szCs w:val="28"/>
          <w:shd w:val="clear" w:color="auto" w:fill="FFFFFF"/>
        </w:rPr>
        <w:t xml:space="preserve">), </w:t>
      </w:r>
      <w:proofErr w:type="spellStart"/>
      <w:r w:rsidRPr="004F6716">
        <w:rPr>
          <w:rFonts w:ascii="Times New Roman" w:hAnsi="Times New Roman" w:cs="Times New Roman"/>
          <w:sz w:val="28"/>
          <w:szCs w:val="28"/>
          <w:shd w:val="clear" w:color="auto" w:fill="FFFFFF"/>
        </w:rPr>
        <w:t>рэферат</w:t>
      </w:r>
      <w:proofErr w:type="spellEnd"/>
      <w:r w:rsidRPr="004F6716">
        <w:rPr>
          <w:rFonts w:ascii="Times New Roman" w:hAnsi="Times New Roman" w:cs="Times New Roman"/>
          <w:sz w:val="28"/>
          <w:szCs w:val="28"/>
          <w:shd w:val="clear" w:color="auto" w:fill="FFFFFF"/>
        </w:rPr>
        <w:t xml:space="preserve"> на</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рускай</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беларускай</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і</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англійскай</w:t>
      </w:r>
      <w:proofErr w:type="spellEnd"/>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мовах</w:t>
      </w:r>
      <w:proofErr w:type="spellEnd"/>
      <w:r w:rsidRPr="00F2682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F26826">
        <w:rPr>
          <w:rFonts w:ascii="Times New Roman" w:hAnsi="Times New Roman" w:cs="Times New Roman"/>
          <w:sz w:val="28"/>
          <w:szCs w:val="28"/>
          <w:shd w:val="clear" w:color="auto" w:fill="FFFFFF"/>
        </w:rPr>
        <w:t xml:space="preserve"> 3, </w:t>
      </w:r>
      <w:proofErr w:type="spellStart"/>
      <w:r>
        <w:rPr>
          <w:rFonts w:ascii="Times New Roman" w:hAnsi="Times New Roman" w:cs="Times New Roman"/>
          <w:sz w:val="28"/>
          <w:szCs w:val="28"/>
          <w:shd w:val="clear" w:color="auto" w:fill="FFFFFF"/>
        </w:rPr>
        <w:t>дадатак</w:t>
      </w:r>
      <w:proofErr w:type="spellEnd"/>
      <w:r w:rsidRPr="00F2682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F26826">
        <w:rPr>
          <w:rFonts w:ascii="Times New Roman" w:hAnsi="Times New Roman" w:cs="Times New Roman"/>
          <w:sz w:val="28"/>
          <w:szCs w:val="28"/>
          <w:shd w:val="clear" w:color="auto" w:fill="FFFFFF"/>
        </w:rPr>
        <w:t xml:space="preserve"> </w:t>
      </w:r>
      <w:r w:rsidR="004F6716">
        <w:rPr>
          <w:rFonts w:ascii="Times New Roman" w:hAnsi="Times New Roman" w:cs="Times New Roman"/>
          <w:sz w:val="28"/>
          <w:szCs w:val="28"/>
          <w:shd w:val="clear" w:color="auto" w:fill="FFFFFF"/>
        </w:rPr>
        <w:t>40</w:t>
      </w:r>
      <w:r w:rsidRPr="00F26826">
        <w:rPr>
          <w:rFonts w:ascii="Times New Roman" w:hAnsi="Times New Roman" w:cs="Times New Roman"/>
          <w:sz w:val="28"/>
          <w:szCs w:val="28"/>
          <w:shd w:val="clear" w:color="auto" w:fill="FFFFFF"/>
        </w:rPr>
        <w:t xml:space="preserve"> </w:t>
      </w:r>
      <w:proofErr w:type="spellStart"/>
      <w:r w:rsidRPr="00F26826">
        <w:rPr>
          <w:rFonts w:ascii="Times New Roman" w:hAnsi="Times New Roman" w:cs="Times New Roman"/>
          <w:sz w:val="28"/>
          <w:szCs w:val="28"/>
          <w:shd w:val="clear" w:color="auto" w:fill="FFFFFF"/>
        </w:rPr>
        <w:t>старонак</w:t>
      </w:r>
      <w:proofErr w:type="spellEnd"/>
      <w:r w:rsidRPr="00F26826">
        <w:rPr>
          <w:rFonts w:ascii="Times New Roman" w:hAnsi="Times New Roman" w:cs="Times New Roman"/>
          <w:sz w:val="28"/>
          <w:szCs w:val="28"/>
          <w:shd w:val="clear" w:color="auto" w:fill="FFFFFF"/>
        </w:rPr>
        <w:t>.</w:t>
      </w:r>
    </w:p>
    <w:p w:rsidR="0057381A" w:rsidRPr="00A752A4" w:rsidRDefault="0057381A" w:rsidP="0057381A">
      <w:pPr>
        <w:spacing w:after="120" w:line="360" w:lineRule="exact"/>
        <w:ind w:firstLine="709"/>
        <w:jc w:val="both"/>
        <w:rPr>
          <w:rFonts w:ascii="Times New Roman" w:hAnsi="Times New Roman" w:cs="Times New Roman"/>
          <w:sz w:val="28"/>
          <w:szCs w:val="28"/>
        </w:rPr>
      </w:pPr>
    </w:p>
    <w:p w:rsidR="0057381A" w:rsidRPr="00A752A4" w:rsidRDefault="0057381A" w:rsidP="0057381A">
      <w:pPr>
        <w:rPr>
          <w:rFonts w:ascii="Times New Roman" w:hAnsi="Times New Roman" w:cs="Times New Roman"/>
          <w:sz w:val="28"/>
          <w:szCs w:val="28"/>
        </w:rPr>
      </w:pPr>
      <w:r w:rsidRPr="00A752A4">
        <w:rPr>
          <w:rFonts w:ascii="Times New Roman" w:hAnsi="Times New Roman" w:cs="Times New Roman"/>
          <w:sz w:val="28"/>
          <w:szCs w:val="28"/>
        </w:rPr>
        <w:br w:type="page"/>
      </w:r>
    </w:p>
    <w:p w:rsidR="0057381A" w:rsidRPr="00A752A4" w:rsidRDefault="0057381A" w:rsidP="0057381A">
      <w:pPr>
        <w:spacing w:after="120" w:line="360" w:lineRule="exact"/>
        <w:jc w:val="center"/>
        <w:rPr>
          <w:rFonts w:ascii="Times New Roman" w:hAnsi="Times New Roman" w:cs="Times New Roman"/>
          <w:b/>
          <w:sz w:val="32"/>
          <w:szCs w:val="32"/>
          <w:lang w:val="en-US"/>
        </w:rPr>
      </w:pPr>
      <w:r w:rsidRPr="00E53CAB">
        <w:rPr>
          <w:rFonts w:ascii="Times New Roman" w:hAnsi="Times New Roman" w:cs="Times New Roman"/>
          <w:b/>
          <w:sz w:val="32"/>
          <w:szCs w:val="32"/>
          <w:lang w:val="en-US"/>
        </w:rPr>
        <w:lastRenderedPageBreak/>
        <w:t>ABSTRACT</w:t>
      </w:r>
    </w:p>
    <w:p w:rsidR="0057381A" w:rsidRPr="00A752A4" w:rsidRDefault="0057381A" w:rsidP="0057381A">
      <w:pPr>
        <w:spacing w:after="120" w:line="360" w:lineRule="exact"/>
        <w:jc w:val="center"/>
        <w:rPr>
          <w:rFonts w:ascii="Times New Roman" w:hAnsi="Times New Roman" w:cs="Times New Roman"/>
          <w:b/>
          <w:i/>
          <w:sz w:val="24"/>
          <w:szCs w:val="28"/>
          <w:lang w:val="en-US"/>
        </w:rPr>
      </w:pPr>
      <w:proofErr w:type="gramStart"/>
      <w:r w:rsidRPr="00E53CAB">
        <w:rPr>
          <w:rFonts w:ascii="Times New Roman" w:hAnsi="Times New Roman" w:cs="Times New Roman"/>
          <w:b/>
          <w:sz w:val="28"/>
          <w:szCs w:val="28"/>
          <w:lang w:val="en-US"/>
        </w:rPr>
        <w:t>of</w:t>
      </w:r>
      <w:proofErr w:type="gramEnd"/>
      <w:r w:rsidRPr="00A752A4">
        <w:rPr>
          <w:rFonts w:ascii="Times New Roman" w:hAnsi="Times New Roman" w:cs="Times New Roman"/>
          <w:b/>
          <w:sz w:val="28"/>
          <w:szCs w:val="28"/>
          <w:lang w:val="en-US"/>
        </w:rPr>
        <w:t xml:space="preserve"> </w:t>
      </w:r>
      <w:r w:rsidRPr="00E53CAB">
        <w:rPr>
          <w:rFonts w:ascii="Times New Roman" w:hAnsi="Times New Roman" w:cs="Times New Roman"/>
          <w:b/>
          <w:sz w:val="28"/>
          <w:szCs w:val="28"/>
          <w:lang w:val="en-US"/>
        </w:rPr>
        <w:t>Belaya</w:t>
      </w:r>
      <w:r w:rsidRPr="00A752A4">
        <w:rPr>
          <w:rFonts w:ascii="Times New Roman" w:hAnsi="Times New Roman" w:cs="Times New Roman"/>
          <w:b/>
          <w:sz w:val="28"/>
          <w:szCs w:val="28"/>
          <w:lang w:val="en-US"/>
        </w:rPr>
        <w:t xml:space="preserve"> </w:t>
      </w:r>
      <w:r w:rsidRPr="00E53CAB">
        <w:rPr>
          <w:rFonts w:ascii="Times New Roman" w:hAnsi="Times New Roman" w:cs="Times New Roman"/>
          <w:b/>
          <w:sz w:val="28"/>
          <w:szCs w:val="28"/>
          <w:lang w:val="en-US"/>
        </w:rPr>
        <w:t>Anastasia</w:t>
      </w:r>
    </w:p>
    <w:p w:rsidR="0057381A" w:rsidRPr="005E3263" w:rsidRDefault="0057381A" w:rsidP="0057381A">
      <w:pPr>
        <w:spacing w:after="0" w:line="360" w:lineRule="exact"/>
        <w:ind w:firstLine="709"/>
        <w:jc w:val="both"/>
        <w:rPr>
          <w:rFonts w:ascii="Times New Roman" w:hAnsi="Times New Roman" w:cs="Times New Roman"/>
          <w:sz w:val="28"/>
          <w:szCs w:val="28"/>
          <w:lang w:val="en-US"/>
        </w:rPr>
      </w:pPr>
      <w:r w:rsidRPr="008C610F">
        <w:rPr>
          <w:rFonts w:ascii="Times New Roman" w:hAnsi="Times New Roman" w:cs="Times New Roman"/>
          <w:b/>
          <w:sz w:val="28"/>
          <w:szCs w:val="28"/>
          <w:lang w:val="en-US"/>
        </w:rPr>
        <w:t>Subject</w:t>
      </w:r>
      <w:r>
        <w:rPr>
          <w:rFonts w:ascii="Times New Roman" w:hAnsi="Times New Roman" w:cs="Times New Roman"/>
          <w:sz w:val="28"/>
          <w:szCs w:val="28"/>
          <w:lang w:val="en-US"/>
        </w:rPr>
        <w:t xml:space="preserve">: </w:t>
      </w:r>
      <w:r w:rsidRPr="005E3263">
        <w:rPr>
          <w:rFonts w:ascii="Times New Roman" w:hAnsi="Times New Roman" w:cs="Times New Roman"/>
          <w:sz w:val="28"/>
          <w:szCs w:val="28"/>
          <w:lang w:val="en-US"/>
        </w:rPr>
        <w:t>Gomel Palace &amp; Park Ensemble</w:t>
      </w:r>
      <w:r>
        <w:rPr>
          <w:rFonts w:ascii="Times New Roman" w:hAnsi="Times New Roman" w:cs="Times New Roman"/>
          <w:sz w:val="28"/>
          <w:szCs w:val="28"/>
          <w:lang w:val="en-US"/>
        </w:rPr>
        <w:t xml:space="preserve"> formation and development history and present day’s activity.</w:t>
      </w:r>
    </w:p>
    <w:p w:rsidR="0057381A" w:rsidRDefault="0057381A" w:rsidP="0057381A">
      <w:pPr>
        <w:spacing w:after="0" w:line="360" w:lineRule="exact"/>
        <w:ind w:firstLine="709"/>
        <w:jc w:val="both"/>
        <w:rPr>
          <w:rFonts w:ascii="Times New Roman" w:hAnsi="Times New Roman" w:cs="Times New Roman"/>
          <w:sz w:val="28"/>
          <w:szCs w:val="28"/>
          <w:lang w:val="en-US"/>
        </w:rPr>
      </w:pPr>
      <w:r w:rsidRPr="008C610F">
        <w:rPr>
          <w:rFonts w:ascii="Times New Roman" w:hAnsi="Times New Roman" w:cs="Times New Roman"/>
          <w:b/>
          <w:sz w:val="28"/>
          <w:szCs w:val="28"/>
          <w:lang w:val="en-US"/>
        </w:rPr>
        <w:t>Key words</w:t>
      </w:r>
      <w:r>
        <w:rPr>
          <w:rFonts w:ascii="Times New Roman" w:hAnsi="Times New Roman" w:cs="Times New Roman"/>
          <w:sz w:val="28"/>
          <w:szCs w:val="28"/>
          <w:lang w:val="en-US"/>
        </w:rPr>
        <w:t>: P</w:t>
      </w:r>
      <w:r w:rsidRPr="008C610F">
        <w:rPr>
          <w:rFonts w:ascii="Times New Roman" w:hAnsi="Times New Roman" w:cs="Times New Roman"/>
          <w:sz w:val="28"/>
          <w:szCs w:val="28"/>
          <w:lang w:val="en-US"/>
        </w:rPr>
        <w:t>alace and Park Ensemble</w:t>
      </w:r>
      <w:r>
        <w:rPr>
          <w:rFonts w:ascii="Times New Roman" w:hAnsi="Times New Roman" w:cs="Times New Roman"/>
          <w:sz w:val="28"/>
          <w:szCs w:val="28"/>
          <w:lang w:val="en-US"/>
        </w:rPr>
        <w:t xml:space="preserve">, museum complex, museum, exposition, exhibition, forms of activities, </w:t>
      </w:r>
      <w:r w:rsidRPr="001D5647">
        <w:rPr>
          <w:rFonts w:ascii="Times New Roman" w:hAnsi="Times New Roman" w:cs="Times New Roman"/>
          <w:sz w:val="28"/>
          <w:szCs w:val="28"/>
          <w:lang w:val="en-US"/>
        </w:rPr>
        <w:t>contemporary</w:t>
      </w:r>
      <w:r>
        <w:rPr>
          <w:rFonts w:ascii="Times New Roman" w:hAnsi="Times New Roman" w:cs="Times New Roman"/>
          <w:sz w:val="28"/>
          <w:szCs w:val="28"/>
          <w:lang w:val="en-US"/>
        </w:rPr>
        <w:t xml:space="preserve"> tendencies and techniques in museum activity, cultural and educational activity.</w:t>
      </w:r>
    </w:p>
    <w:p w:rsidR="0057381A" w:rsidRPr="007C6400" w:rsidRDefault="0057381A" w:rsidP="0057381A">
      <w:pPr>
        <w:spacing w:after="0" w:line="360" w:lineRule="exact"/>
        <w:ind w:firstLine="709"/>
        <w:jc w:val="both"/>
        <w:rPr>
          <w:rFonts w:ascii="Times New Roman" w:hAnsi="Times New Roman" w:cs="Times New Roman"/>
          <w:sz w:val="28"/>
          <w:szCs w:val="28"/>
          <w:lang w:val="en-US"/>
        </w:rPr>
      </w:pPr>
      <w:r w:rsidRPr="00CB42B5">
        <w:rPr>
          <w:rFonts w:ascii="Times New Roman" w:hAnsi="Times New Roman" w:cs="Times New Roman"/>
          <w:b/>
          <w:sz w:val="28"/>
          <w:szCs w:val="28"/>
          <w:shd w:val="clear" w:color="auto" w:fill="FFFFFF"/>
          <w:lang w:val="en-US"/>
        </w:rPr>
        <w:t>Subject relevance</w:t>
      </w:r>
      <w:r w:rsidRPr="00CB42B5">
        <w:rPr>
          <w:rFonts w:ascii="Times New Roman" w:hAnsi="Times New Roman" w:cs="Times New Roman"/>
          <w:sz w:val="28"/>
          <w:szCs w:val="28"/>
          <w:shd w:val="clear" w:color="auto" w:fill="FFFFFF"/>
          <w:lang w:val="en-US"/>
        </w:rPr>
        <w:t xml:space="preserve"> can be defined as the opportunity of historical path of the Museum of the Gomel Palace &amp; Park Ensemble studying, its historical and cultural potential and present days’ state determining and vast resource potential for further development discovering.</w:t>
      </w:r>
    </w:p>
    <w:p w:rsidR="0057381A" w:rsidRDefault="0057381A" w:rsidP="0057381A">
      <w:pPr>
        <w:spacing w:after="0" w:line="360" w:lineRule="exact"/>
        <w:ind w:firstLine="709"/>
        <w:jc w:val="both"/>
        <w:rPr>
          <w:rFonts w:ascii="Times New Roman" w:hAnsi="Times New Roman" w:cs="Times New Roman"/>
          <w:sz w:val="28"/>
          <w:szCs w:val="28"/>
          <w:lang w:val="en-US"/>
        </w:rPr>
      </w:pPr>
      <w:r w:rsidRPr="00641CE9">
        <w:rPr>
          <w:rFonts w:ascii="Times New Roman" w:hAnsi="Times New Roman" w:cs="Times New Roman"/>
          <w:b/>
          <w:sz w:val="28"/>
          <w:szCs w:val="28"/>
          <w:lang w:val="en-US"/>
        </w:rPr>
        <w:t>Research objective</w:t>
      </w:r>
      <w:r>
        <w:rPr>
          <w:rFonts w:ascii="Times New Roman" w:hAnsi="Times New Roman" w:cs="Times New Roman"/>
          <w:b/>
          <w:sz w:val="28"/>
          <w:szCs w:val="28"/>
          <w:lang w:val="en-US"/>
        </w:rPr>
        <w:t xml:space="preserve">: </w:t>
      </w:r>
      <w:r w:rsidRPr="005E3263">
        <w:rPr>
          <w:rFonts w:ascii="Times New Roman" w:hAnsi="Times New Roman" w:cs="Times New Roman"/>
          <w:sz w:val="28"/>
          <w:szCs w:val="28"/>
          <w:lang w:val="en-US"/>
        </w:rPr>
        <w:t>Gomel Palace &amp; Park Ensemble</w:t>
      </w:r>
      <w:r>
        <w:rPr>
          <w:rFonts w:ascii="Times New Roman" w:hAnsi="Times New Roman" w:cs="Times New Roman"/>
          <w:sz w:val="28"/>
          <w:szCs w:val="28"/>
          <w:lang w:val="en-US"/>
        </w:rPr>
        <w:t xml:space="preserve"> formation and development studying in</w:t>
      </w:r>
      <w:r w:rsidRPr="003B6D77">
        <w:rPr>
          <w:rFonts w:ascii="Times New Roman" w:hAnsi="Times New Roman" w:cs="Times New Roman"/>
          <w:sz w:val="28"/>
          <w:szCs w:val="28"/>
          <w:lang w:val="en-US"/>
        </w:rPr>
        <w:t xml:space="preserve"> </w:t>
      </w:r>
      <w:r w:rsidRPr="00641CE9">
        <w:rPr>
          <w:rFonts w:ascii="Times New Roman" w:hAnsi="Times New Roman" w:cs="Times New Roman"/>
          <w:sz w:val="28"/>
          <w:szCs w:val="28"/>
          <w:lang w:val="en-US"/>
        </w:rPr>
        <w:t>historical</w:t>
      </w:r>
      <w:r>
        <w:rPr>
          <w:rFonts w:ascii="Times New Roman" w:hAnsi="Times New Roman" w:cs="Times New Roman"/>
          <w:sz w:val="28"/>
          <w:szCs w:val="28"/>
          <w:lang w:val="en-US"/>
        </w:rPr>
        <w:t xml:space="preserve"> and contemporary</w:t>
      </w:r>
      <w:r w:rsidRPr="00641CE9">
        <w:rPr>
          <w:rFonts w:ascii="Times New Roman" w:hAnsi="Times New Roman" w:cs="Times New Roman"/>
          <w:sz w:val="28"/>
          <w:szCs w:val="28"/>
          <w:lang w:val="en-US"/>
        </w:rPr>
        <w:t xml:space="preserve"> </w:t>
      </w:r>
      <w:r>
        <w:rPr>
          <w:rFonts w:ascii="Times New Roman" w:hAnsi="Times New Roman" w:cs="Times New Roman"/>
          <w:sz w:val="28"/>
          <w:szCs w:val="28"/>
          <w:lang w:val="en-US"/>
        </w:rPr>
        <w:t>context.</w:t>
      </w:r>
    </w:p>
    <w:p w:rsidR="0057381A" w:rsidRPr="003B6D77" w:rsidRDefault="0057381A" w:rsidP="0057381A">
      <w:pPr>
        <w:spacing w:after="0" w:line="360" w:lineRule="exact"/>
        <w:ind w:firstLine="709"/>
        <w:jc w:val="both"/>
        <w:rPr>
          <w:rFonts w:ascii="Times New Roman" w:hAnsi="Times New Roman" w:cs="Times New Roman"/>
          <w:sz w:val="28"/>
          <w:szCs w:val="28"/>
          <w:lang w:val="en-US"/>
        </w:rPr>
      </w:pPr>
      <w:r w:rsidRPr="003B6D77">
        <w:rPr>
          <w:rFonts w:ascii="Times New Roman" w:hAnsi="Times New Roman" w:cs="Times New Roman"/>
          <w:b/>
          <w:sz w:val="28"/>
          <w:szCs w:val="28"/>
          <w:lang w:val="en-US"/>
        </w:rPr>
        <w:t xml:space="preserve">Object of </w:t>
      </w:r>
      <w:r>
        <w:rPr>
          <w:rFonts w:ascii="Times New Roman" w:hAnsi="Times New Roman" w:cs="Times New Roman"/>
          <w:b/>
          <w:sz w:val="28"/>
          <w:szCs w:val="28"/>
          <w:lang w:val="en-US"/>
        </w:rPr>
        <w:t>research:</w:t>
      </w:r>
      <w:r>
        <w:rPr>
          <w:rFonts w:ascii="Times New Roman" w:hAnsi="Times New Roman" w:cs="Times New Roman"/>
          <w:sz w:val="28"/>
          <w:szCs w:val="28"/>
          <w:lang w:val="en-US"/>
        </w:rPr>
        <w:t xml:space="preserve"> </w:t>
      </w:r>
      <w:r w:rsidRPr="003B6D77">
        <w:rPr>
          <w:rFonts w:ascii="Times New Roman" w:hAnsi="Times New Roman" w:cs="Times New Roman"/>
          <w:sz w:val="28"/>
          <w:szCs w:val="28"/>
          <w:lang w:val="en-US"/>
        </w:rPr>
        <w:t>The Museum of the «Gomel Palace &amp; Park Ensemble»</w:t>
      </w:r>
      <w:r w:rsidRPr="003B6D77">
        <w:rPr>
          <w:lang w:val="en-US"/>
        </w:rPr>
        <w:t xml:space="preserve"> </w:t>
      </w:r>
      <w:r w:rsidRPr="003B6D77">
        <w:rPr>
          <w:rFonts w:ascii="Times New Roman" w:hAnsi="Times New Roman" w:cs="Times New Roman"/>
          <w:sz w:val="28"/>
          <w:szCs w:val="28"/>
          <w:lang w:val="en-US"/>
        </w:rPr>
        <w:t>State Historical Cultural Institution.</w:t>
      </w:r>
    </w:p>
    <w:p w:rsidR="0057381A" w:rsidRPr="003B6D77" w:rsidRDefault="0057381A" w:rsidP="0057381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Su</w:t>
      </w:r>
      <w:r w:rsidRPr="003B6D77">
        <w:rPr>
          <w:rFonts w:ascii="Times New Roman" w:hAnsi="Times New Roman" w:cs="Times New Roman"/>
          <w:b/>
          <w:sz w:val="28"/>
          <w:szCs w:val="28"/>
          <w:lang w:val="en-US"/>
        </w:rPr>
        <w:t xml:space="preserve">bject of </w:t>
      </w:r>
      <w:r>
        <w:rPr>
          <w:rFonts w:ascii="Times New Roman" w:hAnsi="Times New Roman" w:cs="Times New Roman"/>
          <w:b/>
          <w:sz w:val="28"/>
          <w:szCs w:val="28"/>
          <w:lang w:val="en-US"/>
        </w:rPr>
        <w:t>research:</w:t>
      </w:r>
      <w:r>
        <w:rPr>
          <w:rFonts w:ascii="Times New Roman" w:hAnsi="Times New Roman" w:cs="Times New Roman"/>
          <w:sz w:val="28"/>
          <w:szCs w:val="28"/>
          <w:lang w:val="en-US"/>
        </w:rPr>
        <w:t xml:space="preserve"> museum activity evolution and diversification historical analysis.</w:t>
      </w:r>
    </w:p>
    <w:p w:rsidR="0057381A" w:rsidRDefault="0057381A" w:rsidP="0057381A">
      <w:pPr>
        <w:pStyle w:val="a3"/>
        <w:spacing w:line="360" w:lineRule="exact"/>
        <w:ind w:firstLine="709"/>
        <w:jc w:val="both"/>
        <w:rPr>
          <w:rFonts w:ascii="Times New Roman" w:hAnsi="Times New Roman"/>
          <w:sz w:val="28"/>
          <w:szCs w:val="28"/>
          <w:lang w:val="en-US"/>
        </w:rPr>
      </w:pPr>
      <w:r w:rsidRPr="00641CE9">
        <w:rPr>
          <w:rFonts w:ascii="Times New Roman" w:hAnsi="Times New Roman"/>
          <w:b/>
          <w:sz w:val="28"/>
          <w:szCs w:val="28"/>
          <w:lang w:val="en-US"/>
        </w:rPr>
        <w:t>Research</w:t>
      </w:r>
      <w:r w:rsidRPr="005E0F94">
        <w:rPr>
          <w:rFonts w:ascii="Times New Roman" w:hAnsi="Times New Roman"/>
          <w:b/>
          <w:sz w:val="28"/>
          <w:szCs w:val="28"/>
          <w:lang w:val="en-US"/>
        </w:rPr>
        <w:t xml:space="preserve"> </w:t>
      </w:r>
      <w:r w:rsidRPr="00641CE9">
        <w:rPr>
          <w:rFonts w:ascii="Times New Roman" w:hAnsi="Times New Roman"/>
          <w:b/>
          <w:sz w:val="28"/>
          <w:szCs w:val="28"/>
          <w:lang w:val="en-US"/>
        </w:rPr>
        <w:t>methods</w:t>
      </w:r>
      <w:r>
        <w:rPr>
          <w:rFonts w:ascii="Times New Roman" w:hAnsi="Times New Roman"/>
          <w:b/>
          <w:sz w:val="28"/>
          <w:szCs w:val="28"/>
          <w:lang w:val="en-US"/>
        </w:rPr>
        <w:t>:</w:t>
      </w:r>
      <w:r>
        <w:rPr>
          <w:rFonts w:ascii="Times New Roman" w:hAnsi="Times New Roman"/>
          <w:sz w:val="28"/>
          <w:szCs w:val="28"/>
          <w:lang w:val="en-US"/>
        </w:rPr>
        <w:t xml:space="preserve"> objectivity principle,</w:t>
      </w:r>
      <w:r w:rsidRPr="005E0F94">
        <w:rPr>
          <w:lang w:val="en-US"/>
        </w:rPr>
        <w:t xml:space="preserve"> </w:t>
      </w:r>
      <w:r w:rsidRPr="005E0F94">
        <w:rPr>
          <w:rFonts w:ascii="Times New Roman" w:hAnsi="Times New Roman"/>
          <w:sz w:val="28"/>
          <w:szCs w:val="28"/>
          <w:lang w:val="en-US"/>
        </w:rPr>
        <w:t>historical authenticity principle</w:t>
      </w:r>
      <w:r>
        <w:rPr>
          <w:rFonts w:ascii="Times New Roman" w:hAnsi="Times New Roman"/>
          <w:sz w:val="28"/>
          <w:szCs w:val="28"/>
          <w:lang w:val="en-US"/>
        </w:rPr>
        <w:t xml:space="preserve">, </w:t>
      </w:r>
      <w:r w:rsidRPr="007E2EEB">
        <w:rPr>
          <w:rFonts w:ascii="Times New Roman" w:hAnsi="Times New Roman"/>
          <w:sz w:val="28"/>
          <w:szCs w:val="28"/>
          <w:lang w:val="en-US"/>
        </w:rPr>
        <w:t xml:space="preserve">consistency </w:t>
      </w:r>
      <w:r>
        <w:rPr>
          <w:rFonts w:ascii="Times New Roman" w:hAnsi="Times New Roman"/>
          <w:sz w:val="28"/>
          <w:szCs w:val="28"/>
          <w:lang w:val="en-US"/>
        </w:rPr>
        <w:t xml:space="preserve">principle, </w:t>
      </w:r>
      <w:r w:rsidRPr="00DC6562">
        <w:rPr>
          <w:rFonts w:ascii="Times New Roman" w:hAnsi="Times New Roman"/>
          <w:sz w:val="28"/>
          <w:szCs w:val="28"/>
          <w:lang w:val="en-US"/>
        </w:rPr>
        <w:t>axiological approach</w:t>
      </w:r>
      <w:r>
        <w:rPr>
          <w:rFonts w:ascii="Times New Roman" w:hAnsi="Times New Roman"/>
          <w:sz w:val="28"/>
          <w:szCs w:val="28"/>
          <w:lang w:val="en-US"/>
        </w:rPr>
        <w:t>.</w:t>
      </w:r>
    </w:p>
    <w:p w:rsidR="0057381A" w:rsidRPr="00CB42B5" w:rsidRDefault="0057381A" w:rsidP="0057381A">
      <w:pPr>
        <w:pStyle w:val="a3"/>
        <w:spacing w:line="360" w:lineRule="exact"/>
        <w:ind w:firstLine="709"/>
        <w:jc w:val="both"/>
        <w:rPr>
          <w:rFonts w:ascii="Times New Roman" w:hAnsi="Times New Roman"/>
          <w:sz w:val="28"/>
          <w:szCs w:val="28"/>
          <w:lang w:val="en-US"/>
        </w:rPr>
      </w:pPr>
      <w:r w:rsidRPr="00CB42B5">
        <w:rPr>
          <w:rFonts w:ascii="Times New Roman" w:hAnsi="Times New Roman"/>
          <w:b/>
          <w:sz w:val="28"/>
          <w:szCs w:val="28"/>
          <w:shd w:val="clear" w:color="auto" w:fill="FFFFFF"/>
          <w:lang w:val="en-US"/>
        </w:rPr>
        <w:t>Conclusions and recommendations:</w:t>
      </w:r>
      <w:r w:rsidRPr="00CB42B5">
        <w:rPr>
          <w:rFonts w:ascii="Times New Roman" w:hAnsi="Times New Roman"/>
          <w:sz w:val="28"/>
          <w:szCs w:val="28"/>
          <w:shd w:val="clear" w:color="auto" w:fill="FFFFFF"/>
          <w:lang w:val="en-US"/>
        </w:rPr>
        <w:t xml:space="preserve"> the undertaken deep and overall literature research makes it possible to claim that the Museum of the Gomel Palace &amp; Park Ensemble represents one of the earliest classicism architecture models on the territory of the Republic of Belarus, which makes its architectural performance unique and aesthetically magnificent. Historical values carefully treasured and preserved in its halls formed the basis for creation of the museum complex that is nowadays one of the most popular among tourist visiting Belarus. The results of the present research demonstrate affluent historical and cultural potential of the Museum of the Gomel Palace &amp; Park Ensemble that creates favorable conditions for its further development. The given conclusions represent the results of literature self-studying and meet the criterion of novelty, due to which all gathered material is possible for usage in interests of scientific inquiry, and may be relevant for expansion and deepening of the following research on the historical path of the «Gomel Palace &amp; Park Ensemble» State Historical Cultural Institution.</w:t>
      </w:r>
    </w:p>
    <w:p w:rsidR="0057381A" w:rsidRPr="00744252" w:rsidRDefault="0057381A" w:rsidP="0057381A">
      <w:pPr>
        <w:spacing w:after="0" w:line="360" w:lineRule="exact"/>
        <w:ind w:firstLine="709"/>
        <w:jc w:val="both"/>
        <w:rPr>
          <w:rFonts w:ascii="Times New Roman" w:hAnsi="Times New Roman" w:cs="Times New Roman"/>
          <w:b/>
          <w:sz w:val="28"/>
          <w:szCs w:val="28"/>
          <w:lang w:val="en-US"/>
        </w:rPr>
      </w:pPr>
      <w:r w:rsidRPr="007A4E27">
        <w:rPr>
          <w:rFonts w:ascii="Times New Roman" w:hAnsi="Times New Roman" w:cs="Times New Roman"/>
          <w:b/>
          <w:sz w:val="28"/>
          <w:szCs w:val="28"/>
          <w:lang w:val="en-US"/>
        </w:rPr>
        <w:t>Structure and contents</w:t>
      </w:r>
      <w:r>
        <w:rPr>
          <w:rFonts w:ascii="Times New Roman" w:hAnsi="Times New Roman" w:cs="Times New Roman"/>
          <w:sz w:val="28"/>
          <w:szCs w:val="28"/>
          <w:lang w:val="en-US"/>
        </w:rPr>
        <w:t>: G</w:t>
      </w:r>
      <w:r w:rsidRPr="008E790B">
        <w:rPr>
          <w:rFonts w:ascii="Times New Roman" w:hAnsi="Times New Roman" w:cs="Times New Roman"/>
          <w:sz w:val="28"/>
          <w:szCs w:val="28"/>
          <w:lang w:val="en-US"/>
        </w:rPr>
        <w:t>raduate work</w:t>
      </w:r>
      <w:r>
        <w:rPr>
          <w:rFonts w:ascii="Times New Roman" w:hAnsi="Times New Roman" w:cs="Times New Roman"/>
          <w:sz w:val="28"/>
          <w:szCs w:val="28"/>
          <w:lang w:val="en-US"/>
        </w:rPr>
        <w:t xml:space="preserve"> consists of introduction, four basic p</w:t>
      </w:r>
      <w:bookmarkStart w:id="0" w:name="_GoBack"/>
      <w:bookmarkEnd w:id="0"/>
      <w:r>
        <w:rPr>
          <w:rFonts w:ascii="Times New Roman" w:hAnsi="Times New Roman" w:cs="Times New Roman"/>
          <w:sz w:val="28"/>
          <w:szCs w:val="28"/>
          <w:lang w:val="en-US"/>
        </w:rPr>
        <w:t xml:space="preserve">arts, conclusion, references and appendix. Work </w:t>
      </w:r>
      <w:r w:rsidRPr="004F6716">
        <w:rPr>
          <w:rFonts w:ascii="Times New Roman" w:hAnsi="Times New Roman" w:cs="Times New Roman"/>
          <w:sz w:val="28"/>
          <w:szCs w:val="28"/>
          <w:lang w:val="en-US"/>
        </w:rPr>
        <w:t>contains 1</w:t>
      </w:r>
      <w:r w:rsidR="004F6716" w:rsidRPr="004F6716">
        <w:rPr>
          <w:rFonts w:ascii="Times New Roman" w:hAnsi="Times New Roman" w:cs="Times New Roman"/>
          <w:sz w:val="28"/>
          <w:szCs w:val="28"/>
          <w:lang w:val="en-US"/>
        </w:rPr>
        <w:t>3</w:t>
      </w:r>
      <w:r w:rsidRPr="004F6716">
        <w:rPr>
          <w:rFonts w:ascii="Times New Roman" w:hAnsi="Times New Roman" w:cs="Times New Roman"/>
          <w:sz w:val="28"/>
          <w:szCs w:val="28"/>
          <w:lang w:val="en-US"/>
        </w:rPr>
        <w:t>9 pages including references on 1</w:t>
      </w:r>
      <w:r w:rsidR="004F6716" w:rsidRPr="004F6716">
        <w:rPr>
          <w:rFonts w:ascii="Times New Roman" w:hAnsi="Times New Roman" w:cs="Times New Roman"/>
          <w:sz w:val="28"/>
          <w:szCs w:val="28"/>
          <w:lang w:val="en-US"/>
        </w:rPr>
        <w:t>6</w:t>
      </w:r>
      <w:r w:rsidRPr="004F6716">
        <w:rPr>
          <w:rFonts w:ascii="Times New Roman" w:hAnsi="Times New Roman" w:cs="Times New Roman"/>
          <w:sz w:val="28"/>
          <w:szCs w:val="28"/>
          <w:lang w:val="en-US"/>
        </w:rPr>
        <w:t xml:space="preserve"> pages (179 items), abstract in Russian, Belarusian</w:t>
      </w:r>
      <w:r>
        <w:rPr>
          <w:rFonts w:ascii="Times New Roman" w:hAnsi="Times New Roman" w:cs="Times New Roman"/>
          <w:sz w:val="28"/>
          <w:szCs w:val="28"/>
          <w:lang w:val="en-US"/>
        </w:rPr>
        <w:t xml:space="preserve"> and English language on 3 pages, appendix on </w:t>
      </w:r>
      <w:r w:rsidR="004F6716" w:rsidRPr="004F6716">
        <w:rPr>
          <w:rFonts w:ascii="Times New Roman" w:hAnsi="Times New Roman" w:cs="Times New Roman"/>
          <w:sz w:val="28"/>
          <w:szCs w:val="28"/>
          <w:lang w:val="en-US"/>
        </w:rPr>
        <w:t>40</w:t>
      </w:r>
      <w:r>
        <w:rPr>
          <w:rFonts w:ascii="Times New Roman" w:hAnsi="Times New Roman" w:cs="Times New Roman"/>
          <w:sz w:val="28"/>
          <w:szCs w:val="28"/>
          <w:lang w:val="en-US"/>
        </w:rPr>
        <w:t xml:space="preserve"> pages.</w:t>
      </w:r>
    </w:p>
    <w:p w:rsidR="00804159" w:rsidRPr="0057381A" w:rsidRDefault="00804159">
      <w:pPr>
        <w:rPr>
          <w:lang w:val="en-US"/>
        </w:rPr>
      </w:pPr>
    </w:p>
    <w:sectPr w:rsidR="00804159" w:rsidRPr="0057381A" w:rsidSect="0057381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039"/>
    <w:rsid w:val="000D49E3"/>
    <w:rsid w:val="002D2039"/>
    <w:rsid w:val="004F6716"/>
    <w:rsid w:val="0057381A"/>
    <w:rsid w:val="00804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7381A"/>
    <w:pPr>
      <w:spacing w:after="0" w:line="240" w:lineRule="auto"/>
    </w:pPr>
    <w:rPr>
      <w:rFonts w:ascii="Calibri" w:eastAsia="Calibri" w:hAnsi="Calibri" w:cs="Times New Roman"/>
    </w:rPr>
  </w:style>
  <w:style w:type="character" w:customStyle="1" w:styleId="a4">
    <w:name w:val="Без интервала Знак"/>
    <w:link w:val="a3"/>
    <w:uiPriority w:val="99"/>
    <w:rsid w:val="0057381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2016-06-02T18:36:00Z</dcterms:created>
  <dcterms:modified xsi:type="dcterms:W3CDTF">2016-06-02T18:36:00Z</dcterms:modified>
</cp:coreProperties>
</file>