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Belarusian State University</w:t>
      </w: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Faculty of Mechanics and Mathematics</w:t>
      </w: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Department of nonlinear analysis and analysis of the economy</w:t>
      </w: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Annotation to the diploma work</w:t>
      </w: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  <w:r w:rsidRPr="005D116D">
        <w:rPr>
          <w:b/>
          <w:sz w:val="28"/>
          <w:szCs w:val="28"/>
          <w:lang w:val="en-US"/>
        </w:rPr>
        <w:t>«</w:t>
      </w:r>
      <w:proofErr w:type="spellStart"/>
      <w:r>
        <w:rPr>
          <w:b/>
          <w:sz w:val="28"/>
          <w:szCs w:val="28"/>
          <w:lang w:val="en-US"/>
        </w:rPr>
        <w:t>Mnemofunctions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5D116D">
        <w:rPr>
          <w:b/>
          <w:sz w:val="28"/>
          <w:szCs w:val="28"/>
          <w:lang w:val="en-US"/>
        </w:rPr>
        <w:t>on</w:t>
      </w:r>
      <w:r>
        <w:rPr>
          <w:b/>
          <w:sz w:val="28"/>
          <w:szCs w:val="28"/>
          <w:lang w:val="en-US"/>
        </w:rPr>
        <w:t xml:space="preserve"> operators</w:t>
      </w:r>
      <w:r w:rsidRPr="005D116D">
        <w:rPr>
          <w:b/>
          <w:sz w:val="28"/>
          <w:szCs w:val="28"/>
          <w:lang w:val="en-US"/>
        </w:rPr>
        <w:t>»</w:t>
      </w: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5D116D" w:rsidP="007B7E8F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Ksenia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Minich</w:t>
      </w:r>
      <w:proofErr w:type="spellEnd"/>
      <w:r w:rsidR="007B7E8F" w:rsidRPr="005D116D">
        <w:rPr>
          <w:b/>
          <w:sz w:val="28"/>
          <w:szCs w:val="28"/>
          <w:lang w:val="en-US"/>
        </w:rPr>
        <w:t>,</w:t>
      </w: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5D116D" w:rsidP="007B7E8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Diploma advisor Olga </w:t>
      </w:r>
      <w:proofErr w:type="spellStart"/>
      <w:r>
        <w:rPr>
          <w:b/>
          <w:sz w:val="28"/>
          <w:szCs w:val="28"/>
          <w:lang w:val="en-US"/>
        </w:rPr>
        <w:t>Pindrik</w:t>
      </w:r>
      <w:proofErr w:type="spellEnd"/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5D116D" w:rsidRDefault="007B7E8F" w:rsidP="007B7E8F">
      <w:pPr>
        <w:jc w:val="center"/>
        <w:rPr>
          <w:b/>
          <w:sz w:val="28"/>
          <w:szCs w:val="28"/>
          <w:lang w:val="en-US"/>
        </w:rPr>
      </w:pPr>
    </w:p>
    <w:p w:rsidR="007B7E8F" w:rsidRPr="007B7E8F" w:rsidRDefault="007B7E8F" w:rsidP="007B7E8F">
      <w:pPr>
        <w:jc w:val="center"/>
        <w:rPr>
          <w:sz w:val="28"/>
          <w:szCs w:val="28"/>
          <w:lang w:val="en-US"/>
        </w:rPr>
      </w:pPr>
      <w:r w:rsidRPr="007B7E8F">
        <w:rPr>
          <w:b/>
          <w:sz w:val="28"/>
          <w:szCs w:val="28"/>
          <w:lang w:val="en-US"/>
        </w:rPr>
        <w:t>2016</w:t>
      </w:r>
    </w:p>
    <w:p w:rsidR="007B7E8F" w:rsidRPr="007B7E8F" w:rsidRDefault="007B7E8F" w:rsidP="007B7E8F">
      <w:pPr>
        <w:ind w:firstLine="567"/>
        <w:jc w:val="both"/>
        <w:rPr>
          <w:sz w:val="28"/>
          <w:szCs w:val="28"/>
          <w:lang w:val="en-US"/>
        </w:rPr>
      </w:pPr>
    </w:p>
    <w:p w:rsidR="007B7E8F" w:rsidRPr="007B7E8F" w:rsidRDefault="007B7E8F" w:rsidP="007B7E8F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Diploma work contains</w:t>
      </w:r>
      <w:r w:rsidRPr="007B7E8F">
        <w:rPr>
          <w:sz w:val="28"/>
          <w:szCs w:val="28"/>
          <w:lang w:val="en-US"/>
        </w:rPr>
        <w:t>:</w:t>
      </w:r>
    </w:p>
    <w:p w:rsidR="007B7E8F" w:rsidRPr="007B7E8F" w:rsidRDefault="007B7E8F" w:rsidP="007B7E8F">
      <w:pPr>
        <w:ind w:firstLine="567"/>
        <w:jc w:val="both"/>
        <w:rPr>
          <w:sz w:val="28"/>
          <w:szCs w:val="28"/>
          <w:lang w:val="en-US"/>
        </w:rPr>
      </w:pPr>
      <w:r w:rsidRPr="007B7E8F">
        <w:rPr>
          <w:rFonts w:eastAsia="Times New Roman"/>
          <w:sz w:val="28"/>
          <w:szCs w:val="28"/>
          <w:lang w:val="en-US"/>
        </w:rPr>
        <w:t>–</w:t>
      </w:r>
      <w:r w:rsidR="00E35423">
        <w:rPr>
          <w:sz w:val="28"/>
          <w:szCs w:val="28"/>
          <w:lang w:val="en-US"/>
        </w:rPr>
        <w:t xml:space="preserve"> </w:t>
      </w:r>
      <w:r w:rsidR="00E35423">
        <w:rPr>
          <w:sz w:val="28"/>
          <w:szCs w:val="28"/>
        </w:rPr>
        <w:t>55</w:t>
      </w:r>
      <w:r w:rsidRPr="007B7E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pages</w:t>
      </w:r>
      <w:r w:rsidRPr="007B7E8F">
        <w:rPr>
          <w:sz w:val="28"/>
          <w:szCs w:val="28"/>
          <w:lang w:val="en-US"/>
        </w:rPr>
        <w:t>,</w:t>
      </w:r>
    </w:p>
    <w:p w:rsidR="007B7E8F" w:rsidRPr="007B7E8F" w:rsidRDefault="007B7E8F" w:rsidP="007B7E8F">
      <w:pPr>
        <w:ind w:firstLine="567"/>
        <w:jc w:val="both"/>
        <w:rPr>
          <w:sz w:val="28"/>
          <w:szCs w:val="28"/>
          <w:lang w:val="en-US"/>
        </w:rPr>
      </w:pPr>
      <w:r w:rsidRPr="007B7E8F">
        <w:rPr>
          <w:rFonts w:eastAsia="Times New Roman"/>
          <w:sz w:val="28"/>
          <w:szCs w:val="28"/>
          <w:lang w:val="en-US"/>
        </w:rPr>
        <w:t>–</w:t>
      </w:r>
      <w:r w:rsidRPr="007B7E8F">
        <w:rPr>
          <w:sz w:val="28"/>
          <w:szCs w:val="28"/>
          <w:lang w:val="en-US"/>
        </w:rPr>
        <w:t xml:space="preserve"> 8 </w:t>
      </w:r>
      <w:r>
        <w:rPr>
          <w:sz w:val="28"/>
          <w:szCs w:val="28"/>
          <w:lang w:val="en-US"/>
        </w:rPr>
        <w:t>used sources</w:t>
      </w:r>
      <w:r w:rsidRPr="007B7E8F">
        <w:rPr>
          <w:sz w:val="28"/>
          <w:szCs w:val="28"/>
          <w:lang w:val="en-US"/>
        </w:rPr>
        <w:t>.</w:t>
      </w:r>
    </w:p>
    <w:p w:rsidR="007B7E8F" w:rsidRPr="007B7E8F" w:rsidRDefault="007B7E8F" w:rsidP="007B7E8F">
      <w:pPr>
        <w:ind w:firstLine="567"/>
        <w:jc w:val="both"/>
        <w:rPr>
          <w:sz w:val="28"/>
          <w:szCs w:val="28"/>
          <w:lang w:val="en-US"/>
        </w:rPr>
      </w:pPr>
    </w:p>
    <w:p w:rsidR="007B7E8F" w:rsidRPr="005D116D" w:rsidRDefault="007B7E8F" w:rsidP="007B7E8F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Keywords</w:t>
      </w:r>
      <w:r w:rsidRPr="005D116D">
        <w:rPr>
          <w:sz w:val="28"/>
          <w:szCs w:val="28"/>
          <w:lang w:val="en-US"/>
        </w:rPr>
        <w:t xml:space="preserve">:  </w:t>
      </w:r>
      <w:r w:rsidR="005D116D">
        <w:rPr>
          <w:sz w:val="28"/>
          <w:szCs w:val="28"/>
          <w:lang w:val="en-US"/>
        </w:rPr>
        <w:t>COMMON</w:t>
      </w:r>
      <w:r w:rsidR="005D116D" w:rsidRPr="005D116D">
        <w:rPr>
          <w:sz w:val="28"/>
          <w:szCs w:val="28"/>
          <w:lang w:val="en-US"/>
        </w:rPr>
        <w:t xml:space="preserve"> </w:t>
      </w:r>
      <w:r w:rsidR="005D116D">
        <w:rPr>
          <w:sz w:val="28"/>
          <w:szCs w:val="28"/>
          <w:lang w:val="en-US"/>
        </w:rPr>
        <w:t>FUNCTION</w:t>
      </w:r>
      <w:r w:rsidRPr="005D116D">
        <w:rPr>
          <w:sz w:val="28"/>
          <w:szCs w:val="28"/>
          <w:lang w:val="en-US"/>
        </w:rPr>
        <w:t>,</w:t>
      </w:r>
      <w:r w:rsidR="005D116D" w:rsidRPr="005D116D">
        <w:rPr>
          <w:sz w:val="28"/>
          <w:szCs w:val="28"/>
          <w:lang w:val="en-US"/>
        </w:rPr>
        <w:t xml:space="preserve"> </w:t>
      </w:r>
      <w:r w:rsidR="005D116D">
        <w:rPr>
          <w:sz w:val="28"/>
          <w:szCs w:val="28"/>
          <w:lang w:val="en-US"/>
        </w:rPr>
        <w:t>GENERALIZED FUNCTIONS</w:t>
      </w:r>
      <w:r w:rsidRPr="005D116D">
        <w:rPr>
          <w:sz w:val="28"/>
          <w:szCs w:val="28"/>
          <w:lang w:val="en-US"/>
        </w:rPr>
        <w:t xml:space="preserve">, </w:t>
      </w:r>
      <w:r w:rsidR="005D116D">
        <w:rPr>
          <w:sz w:val="28"/>
          <w:szCs w:val="28"/>
          <w:lang w:val="en-US"/>
        </w:rPr>
        <w:t>ALGEBRA</w:t>
      </w:r>
      <w:r w:rsidRPr="005D116D">
        <w:rPr>
          <w:sz w:val="28"/>
          <w:szCs w:val="28"/>
          <w:lang w:val="en-US"/>
        </w:rPr>
        <w:t xml:space="preserve">, </w:t>
      </w:r>
      <w:r w:rsidR="005D116D">
        <w:rPr>
          <w:sz w:val="28"/>
          <w:szCs w:val="28"/>
          <w:lang w:val="en-US"/>
        </w:rPr>
        <w:t>IDEAL</w:t>
      </w:r>
      <w:r w:rsidRPr="005D116D">
        <w:rPr>
          <w:sz w:val="28"/>
          <w:szCs w:val="28"/>
          <w:lang w:val="en-US"/>
        </w:rPr>
        <w:t xml:space="preserve">, </w:t>
      </w:r>
      <w:r w:rsidR="005D116D">
        <w:rPr>
          <w:sz w:val="28"/>
          <w:szCs w:val="28"/>
          <w:lang w:val="en-US"/>
        </w:rPr>
        <w:t>FACTOR-ALGEBRA, GENERALIZED</w:t>
      </w:r>
      <w:r w:rsidRPr="005D116D">
        <w:rPr>
          <w:sz w:val="28"/>
          <w:szCs w:val="28"/>
          <w:lang w:val="en-US"/>
        </w:rPr>
        <w:t xml:space="preserve"> </w:t>
      </w:r>
      <w:r w:rsidR="005D116D">
        <w:rPr>
          <w:sz w:val="28"/>
          <w:szCs w:val="28"/>
          <w:lang w:val="en-US"/>
        </w:rPr>
        <w:t>FUNCTIONS</w:t>
      </w:r>
      <w:r w:rsidRPr="005D116D">
        <w:rPr>
          <w:sz w:val="28"/>
          <w:szCs w:val="28"/>
          <w:lang w:val="en-US"/>
        </w:rPr>
        <w:t xml:space="preserve"> </w:t>
      </w:r>
      <w:r w:rsidR="005D116D">
        <w:rPr>
          <w:sz w:val="28"/>
          <w:szCs w:val="28"/>
          <w:lang w:val="en-US"/>
        </w:rPr>
        <w:t>ON</w:t>
      </w:r>
      <w:r w:rsidRPr="005D116D">
        <w:rPr>
          <w:sz w:val="28"/>
          <w:szCs w:val="28"/>
          <w:lang w:val="en-US"/>
        </w:rPr>
        <w:t xml:space="preserve"> </w:t>
      </w:r>
      <w:r w:rsidR="005D116D">
        <w:rPr>
          <w:sz w:val="28"/>
          <w:szCs w:val="28"/>
          <w:lang w:val="en-US"/>
        </w:rPr>
        <w:t>OPERATORS, MNEMOFUNCTIONS.</w:t>
      </w:r>
    </w:p>
    <w:p w:rsidR="007B7E8F" w:rsidRPr="005D116D" w:rsidRDefault="007B7E8F" w:rsidP="007B7E8F">
      <w:pPr>
        <w:ind w:firstLine="567"/>
        <w:jc w:val="both"/>
        <w:rPr>
          <w:sz w:val="28"/>
          <w:szCs w:val="28"/>
          <w:lang w:val="en-US"/>
        </w:rPr>
      </w:pPr>
    </w:p>
    <w:p w:rsidR="0039654C" w:rsidRPr="0039654C" w:rsidRDefault="005D116D" w:rsidP="0039654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diplo</w:t>
      </w:r>
      <w:r w:rsidR="0039654C">
        <w:rPr>
          <w:sz w:val="28"/>
          <w:szCs w:val="28"/>
          <w:lang w:val="en-US"/>
        </w:rPr>
        <w:t xml:space="preserve">ma </w:t>
      </w:r>
      <w:r w:rsidR="0039654C" w:rsidRPr="0039654C">
        <w:rPr>
          <w:sz w:val="28"/>
          <w:szCs w:val="28"/>
          <w:lang w:val="en-US"/>
        </w:rPr>
        <w:t xml:space="preserve">the method of constructing the new algebra of generalized functions and generalized </w:t>
      </w:r>
      <w:r w:rsidR="0039654C">
        <w:rPr>
          <w:sz w:val="28"/>
          <w:szCs w:val="28"/>
          <w:lang w:val="en-US"/>
        </w:rPr>
        <w:t>operators, the</w:t>
      </w:r>
      <w:r w:rsidR="0039654C" w:rsidRPr="0039654C">
        <w:rPr>
          <w:sz w:val="28"/>
          <w:szCs w:val="28"/>
          <w:lang w:val="en-US"/>
        </w:rPr>
        <w:t xml:space="preserve"> way of calculating </w:t>
      </w:r>
      <w:proofErr w:type="spellStart"/>
      <w:r w:rsidR="0039654C" w:rsidRPr="0039654C">
        <w:rPr>
          <w:sz w:val="28"/>
          <w:szCs w:val="28"/>
          <w:lang w:val="en-US"/>
        </w:rPr>
        <w:t>mnemofunctions</w:t>
      </w:r>
      <w:proofErr w:type="spellEnd"/>
      <w:r w:rsidR="0039654C" w:rsidRPr="0039654C">
        <w:rPr>
          <w:sz w:val="28"/>
          <w:szCs w:val="28"/>
          <w:lang w:val="en-US"/>
        </w:rPr>
        <w:t xml:space="preserve"> </w:t>
      </w:r>
      <w:r w:rsidR="0039654C">
        <w:rPr>
          <w:sz w:val="28"/>
          <w:szCs w:val="28"/>
          <w:lang w:val="en-US"/>
        </w:rPr>
        <w:t xml:space="preserve">on </w:t>
      </w:r>
      <w:r w:rsidR="0039654C" w:rsidRPr="0039654C">
        <w:rPr>
          <w:sz w:val="28"/>
          <w:szCs w:val="28"/>
          <w:lang w:val="en-US"/>
        </w:rPr>
        <w:t>operators</w:t>
      </w:r>
      <w:r w:rsidR="0039654C">
        <w:rPr>
          <w:sz w:val="28"/>
          <w:szCs w:val="28"/>
          <w:lang w:val="en-US"/>
        </w:rPr>
        <w:t xml:space="preserve"> are determined </w:t>
      </w:r>
      <w:r w:rsidR="0039654C" w:rsidRPr="0039654C">
        <w:rPr>
          <w:sz w:val="28"/>
          <w:szCs w:val="28"/>
          <w:lang w:val="en-US"/>
        </w:rPr>
        <w:t xml:space="preserve">and examples of some </w:t>
      </w:r>
      <w:r w:rsidR="0039654C">
        <w:rPr>
          <w:sz w:val="28"/>
          <w:szCs w:val="28"/>
          <w:lang w:val="en-US"/>
        </w:rPr>
        <w:t xml:space="preserve">calculation </w:t>
      </w:r>
      <w:proofErr w:type="spellStart"/>
      <w:r w:rsidR="0039654C">
        <w:rPr>
          <w:sz w:val="28"/>
          <w:szCs w:val="28"/>
          <w:lang w:val="en-US"/>
        </w:rPr>
        <w:t>mnemofunctions</w:t>
      </w:r>
      <w:proofErr w:type="spellEnd"/>
      <w:r w:rsidR="0039654C">
        <w:rPr>
          <w:sz w:val="28"/>
          <w:szCs w:val="28"/>
          <w:lang w:val="en-US"/>
        </w:rPr>
        <w:t xml:space="preserve"> on </w:t>
      </w:r>
      <w:r w:rsidR="0039654C" w:rsidRPr="0039654C">
        <w:rPr>
          <w:sz w:val="28"/>
          <w:szCs w:val="28"/>
          <w:lang w:val="en-US"/>
        </w:rPr>
        <w:t xml:space="preserve">operators </w:t>
      </w:r>
      <w:r w:rsidR="0039654C">
        <w:rPr>
          <w:sz w:val="28"/>
          <w:szCs w:val="28"/>
          <w:lang w:val="en-US"/>
        </w:rPr>
        <w:t>is provided</w:t>
      </w:r>
      <w:r w:rsidR="0039654C" w:rsidRPr="0039654C">
        <w:rPr>
          <w:sz w:val="28"/>
          <w:szCs w:val="28"/>
          <w:lang w:val="en-US"/>
        </w:rPr>
        <w:t>.</w:t>
      </w:r>
    </w:p>
    <w:p w:rsidR="0039654C" w:rsidRPr="0039654C" w:rsidRDefault="0075097D" w:rsidP="0039654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aim of the diploma work</w:t>
      </w:r>
      <w:r w:rsidR="0039654C" w:rsidRPr="0039654C">
        <w:rPr>
          <w:sz w:val="28"/>
          <w:szCs w:val="28"/>
          <w:lang w:val="en-US"/>
        </w:rPr>
        <w:t xml:space="preserve"> is to describe the spaces of generalized functions and generalized operators, as well as the </w:t>
      </w:r>
      <w:r>
        <w:rPr>
          <w:sz w:val="28"/>
          <w:szCs w:val="28"/>
          <w:lang w:val="en-US"/>
        </w:rPr>
        <w:t xml:space="preserve">use of certain </w:t>
      </w:r>
      <w:proofErr w:type="spellStart"/>
      <w:r>
        <w:rPr>
          <w:sz w:val="28"/>
          <w:szCs w:val="28"/>
          <w:lang w:val="en-US"/>
        </w:rPr>
        <w:t>mnemofunctions</w:t>
      </w:r>
      <w:proofErr w:type="spellEnd"/>
      <w:r>
        <w:rPr>
          <w:sz w:val="28"/>
          <w:szCs w:val="28"/>
          <w:lang w:val="en-US"/>
        </w:rPr>
        <w:t xml:space="preserve"> on</w:t>
      </w:r>
      <w:r w:rsidR="0039654C" w:rsidRPr="0039654C">
        <w:rPr>
          <w:sz w:val="28"/>
          <w:szCs w:val="28"/>
          <w:lang w:val="en-US"/>
        </w:rPr>
        <w:t xml:space="preserve"> operators.</w:t>
      </w:r>
    </w:p>
    <w:p w:rsidR="0039654C" w:rsidRPr="0075097D" w:rsidRDefault="0039654C" w:rsidP="0039654C">
      <w:pPr>
        <w:ind w:firstLine="567"/>
        <w:jc w:val="both"/>
        <w:rPr>
          <w:sz w:val="28"/>
          <w:szCs w:val="28"/>
          <w:lang w:val="en-US"/>
        </w:rPr>
      </w:pPr>
      <w:r w:rsidRPr="0039654C">
        <w:rPr>
          <w:sz w:val="28"/>
          <w:szCs w:val="28"/>
          <w:lang w:val="en-US"/>
        </w:rPr>
        <w:t xml:space="preserve">In the </w:t>
      </w:r>
      <w:r w:rsidR="0075097D">
        <w:rPr>
          <w:sz w:val="28"/>
          <w:szCs w:val="28"/>
          <w:lang w:val="en-US"/>
        </w:rPr>
        <w:t xml:space="preserve">diploma, </w:t>
      </w:r>
      <w:r w:rsidRPr="0039654C">
        <w:rPr>
          <w:sz w:val="28"/>
          <w:szCs w:val="28"/>
          <w:lang w:val="en-US"/>
        </w:rPr>
        <w:t xml:space="preserve">the necessary mathematical apparatus for constructing </w:t>
      </w:r>
      <w:proofErr w:type="gramStart"/>
      <w:r w:rsidRPr="0039654C">
        <w:rPr>
          <w:sz w:val="28"/>
          <w:szCs w:val="28"/>
          <w:lang w:val="en-US"/>
        </w:rPr>
        <w:t>a functional calculus operators</w:t>
      </w:r>
      <w:proofErr w:type="gramEnd"/>
      <w:r w:rsidR="0075097D">
        <w:rPr>
          <w:sz w:val="28"/>
          <w:szCs w:val="28"/>
          <w:lang w:val="en-US"/>
        </w:rPr>
        <w:t xml:space="preserve"> is entered</w:t>
      </w:r>
      <w:r w:rsidRPr="0039654C">
        <w:rPr>
          <w:sz w:val="28"/>
          <w:szCs w:val="28"/>
          <w:lang w:val="en-US"/>
        </w:rPr>
        <w:t xml:space="preserve">. </w:t>
      </w:r>
      <w:proofErr w:type="gramStart"/>
      <w:r w:rsidRPr="0075097D">
        <w:rPr>
          <w:sz w:val="28"/>
          <w:szCs w:val="28"/>
          <w:lang w:val="en-US"/>
        </w:rPr>
        <w:t>Examples</w:t>
      </w:r>
      <w:r w:rsidR="0075097D">
        <w:rPr>
          <w:sz w:val="28"/>
          <w:szCs w:val="28"/>
          <w:lang w:val="en-US"/>
        </w:rPr>
        <w:t xml:space="preserve"> of</w:t>
      </w:r>
      <w:r w:rsidRPr="0075097D">
        <w:rPr>
          <w:sz w:val="28"/>
          <w:szCs w:val="28"/>
          <w:lang w:val="en-US"/>
        </w:rPr>
        <w:t xml:space="preserve"> </w:t>
      </w:r>
      <w:proofErr w:type="spellStart"/>
      <w:r w:rsidRPr="0075097D">
        <w:rPr>
          <w:sz w:val="28"/>
          <w:szCs w:val="28"/>
          <w:lang w:val="en-US"/>
        </w:rPr>
        <w:t>mnemofunctions</w:t>
      </w:r>
      <w:proofErr w:type="spellEnd"/>
      <w:r w:rsidRPr="0075097D">
        <w:rPr>
          <w:sz w:val="28"/>
          <w:szCs w:val="28"/>
          <w:lang w:val="en-US"/>
        </w:rPr>
        <w:t xml:space="preserve"> calculation of self-</w:t>
      </w:r>
      <w:proofErr w:type="spellStart"/>
      <w:r w:rsidRPr="0075097D">
        <w:rPr>
          <w:sz w:val="28"/>
          <w:szCs w:val="28"/>
          <w:lang w:val="en-US"/>
        </w:rPr>
        <w:t>adjoint</w:t>
      </w:r>
      <w:proofErr w:type="spellEnd"/>
      <w:r w:rsidRPr="0075097D">
        <w:rPr>
          <w:sz w:val="28"/>
          <w:szCs w:val="28"/>
          <w:lang w:val="en-US"/>
        </w:rPr>
        <w:t xml:space="preserve"> operator.</w:t>
      </w:r>
      <w:proofErr w:type="gramEnd"/>
    </w:p>
    <w:p w:rsidR="005D116D" w:rsidRPr="0039654C" w:rsidRDefault="0075097D" w:rsidP="0039654C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diploma work</w:t>
      </w:r>
      <w:r w:rsidR="0039654C" w:rsidRPr="0039654C">
        <w:rPr>
          <w:sz w:val="28"/>
          <w:szCs w:val="28"/>
          <w:lang w:val="en-US"/>
        </w:rPr>
        <w:t xml:space="preserve"> is theoretical</w:t>
      </w:r>
      <w:r>
        <w:rPr>
          <w:sz w:val="28"/>
          <w:szCs w:val="28"/>
          <w:lang w:val="en-US"/>
        </w:rPr>
        <w:t xml:space="preserve"> nature</w:t>
      </w:r>
      <w:r w:rsidR="0039654C" w:rsidRPr="0039654C">
        <w:rPr>
          <w:sz w:val="28"/>
          <w:szCs w:val="28"/>
          <w:lang w:val="en-US"/>
        </w:rPr>
        <w:t>. Its results can be used in further studies.</w:t>
      </w:r>
    </w:p>
    <w:p w:rsidR="00942C57" w:rsidRPr="0075097D" w:rsidRDefault="00942C57">
      <w:pPr>
        <w:rPr>
          <w:lang w:val="en-US"/>
        </w:rPr>
      </w:pPr>
    </w:p>
    <w:sectPr w:rsidR="00942C57" w:rsidRPr="007509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8F"/>
    <w:rsid w:val="002A7FCF"/>
    <w:rsid w:val="0039654C"/>
    <w:rsid w:val="005D116D"/>
    <w:rsid w:val="0075097D"/>
    <w:rsid w:val="007B7E8F"/>
    <w:rsid w:val="00942C57"/>
    <w:rsid w:val="00E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8F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8F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 Minich</dc:creator>
  <cp:lastModifiedBy>Sorokoletova Olga N.</cp:lastModifiedBy>
  <cp:revision>2</cp:revision>
  <dcterms:created xsi:type="dcterms:W3CDTF">2016-06-30T07:58:00Z</dcterms:created>
  <dcterms:modified xsi:type="dcterms:W3CDTF">2016-06-30T07:58:00Z</dcterms:modified>
</cp:coreProperties>
</file>