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E6" w:rsidRPr="002E0385" w:rsidRDefault="00DE03E6" w:rsidP="00DE03E6">
      <w:pPr>
        <w:pStyle w:val="a7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0385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DE03E6" w:rsidRPr="002E0385" w:rsidRDefault="00DE03E6" w:rsidP="00DE03E6">
      <w:pPr>
        <w:pStyle w:val="a7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0385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:rsidR="00DE03E6" w:rsidRPr="002E0385" w:rsidRDefault="00DE03E6" w:rsidP="00DE03E6">
      <w:pPr>
        <w:pStyle w:val="a7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0385">
        <w:rPr>
          <w:rFonts w:ascii="Times New Roman" w:hAnsi="Times New Roman" w:cs="Times New Roman"/>
          <w:sz w:val="28"/>
          <w:szCs w:val="28"/>
        </w:rPr>
        <w:t>МЕХАНИКО-МАТЕМАТИЧЕСКИЙ ФАКУЛЬТЕТ</w:t>
      </w:r>
    </w:p>
    <w:p w:rsidR="00DE03E6" w:rsidRPr="002E0385" w:rsidRDefault="00DE03E6" w:rsidP="00DE03E6">
      <w:pPr>
        <w:pStyle w:val="a7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0385">
        <w:rPr>
          <w:rFonts w:ascii="Times New Roman" w:hAnsi="Times New Roman" w:cs="Times New Roman"/>
          <w:sz w:val="28"/>
          <w:szCs w:val="28"/>
        </w:rPr>
        <w:t>Кафедра теоретической и прикладной механики</w:t>
      </w: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  <w:r w:rsidRPr="002E0385">
        <w:rPr>
          <w:sz w:val="28"/>
          <w:szCs w:val="28"/>
        </w:rPr>
        <w:t>ТКАЧУК</w:t>
      </w: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  <w:r w:rsidRPr="002E0385">
        <w:rPr>
          <w:sz w:val="28"/>
          <w:szCs w:val="28"/>
        </w:rPr>
        <w:t>Алексей  Алексеевич</w:t>
      </w: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pStyle w:val="a5"/>
        <w:widowControl w:val="0"/>
        <w:tabs>
          <w:tab w:val="left" w:pos="851"/>
          <w:tab w:val="left" w:pos="993"/>
        </w:tabs>
        <w:ind w:left="0"/>
        <w:jc w:val="center"/>
        <w:rPr>
          <w:color w:val="000000"/>
        </w:rPr>
      </w:pPr>
      <w:r w:rsidRPr="002E0385">
        <w:rPr>
          <w:color w:val="000000"/>
        </w:rPr>
        <w:t>Использование общих закономерностей амплитудно-частотных характеристик многоэлементной динамической системы с внешним или внутренним затуханием для исс</w:t>
      </w:r>
      <w:r>
        <w:rPr>
          <w:color w:val="000000"/>
        </w:rPr>
        <w:t>ледования экспериментальных АЧХ</w:t>
      </w: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tabs>
          <w:tab w:val="left" w:pos="4820"/>
        </w:tabs>
        <w:spacing w:line="360" w:lineRule="exact"/>
        <w:ind w:left="4820"/>
        <w:rPr>
          <w:sz w:val="28"/>
          <w:szCs w:val="28"/>
        </w:rPr>
      </w:pPr>
      <w:r w:rsidRPr="002E0385">
        <w:rPr>
          <w:sz w:val="28"/>
          <w:szCs w:val="28"/>
        </w:rPr>
        <w:t>Научный руководитель:</w:t>
      </w:r>
    </w:p>
    <w:p w:rsidR="00DE03E6" w:rsidRPr="002E0385" w:rsidRDefault="00DE03E6" w:rsidP="00DE03E6">
      <w:pPr>
        <w:spacing w:line="360" w:lineRule="exact"/>
        <w:ind w:left="4820"/>
        <w:rPr>
          <w:sz w:val="28"/>
          <w:szCs w:val="28"/>
        </w:rPr>
      </w:pPr>
      <w:r w:rsidRPr="002E0385">
        <w:rPr>
          <w:sz w:val="28"/>
          <w:szCs w:val="28"/>
        </w:rPr>
        <w:t>кандидат физико-математических наук,</w:t>
      </w:r>
    </w:p>
    <w:p w:rsidR="00DE03E6" w:rsidRPr="002E0385" w:rsidRDefault="00DE03E6" w:rsidP="00DE03E6">
      <w:pPr>
        <w:spacing w:line="36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доцент Н.</w:t>
      </w:r>
      <w:r w:rsidRPr="002E0385">
        <w:rPr>
          <w:sz w:val="28"/>
          <w:szCs w:val="28"/>
        </w:rPr>
        <w:t xml:space="preserve">А. </w:t>
      </w:r>
      <w:proofErr w:type="spellStart"/>
      <w:r w:rsidRPr="002E0385">
        <w:rPr>
          <w:sz w:val="28"/>
          <w:szCs w:val="28"/>
        </w:rPr>
        <w:t>Докукова</w:t>
      </w:r>
      <w:proofErr w:type="spellEnd"/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jc w:val="center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rPr>
          <w:sz w:val="28"/>
          <w:szCs w:val="28"/>
        </w:rPr>
      </w:pPr>
      <w:proofErr w:type="gramStart"/>
      <w:r w:rsidRPr="002E0385">
        <w:rPr>
          <w:sz w:val="28"/>
          <w:szCs w:val="28"/>
        </w:rPr>
        <w:t>Допущен</w:t>
      </w:r>
      <w:proofErr w:type="gramEnd"/>
      <w:r w:rsidRPr="002E0385">
        <w:rPr>
          <w:sz w:val="28"/>
          <w:szCs w:val="28"/>
        </w:rPr>
        <w:t xml:space="preserve"> к защите</w:t>
      </w:r>
    </w:p>
    <w:p w:rsidR="00DE03E6" w:rsidRPr="002E0385" w:rsidRDefault="00DE03E6" w:rsidP="00DE03E6">
      <w:pPr>
        <w:spacing w:line="360" w:lineRule="exact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rPr>
          <w:sz w:val="28"/>
          <w:szCs w:val="28"/>
        </w:rPr>
      </w:pPr>
      <w:r w:rsidRPr="002E0385">
        <w:rPr>
          <w:sz w:val="28"/>
          <w:szCs w:val="28"/>
        </w:rPr>
        <w:t>«__» __________ 2016 г.</w:t>
      </w:r>
    </w:p>
    <w:p w:rsidR="00DE03E6" w:rsidRPr="002E0385" w:rsidRDefault="00DE03E6" w:rsidP="00DE03E6">
      <w:pPr>
        <w:spacing w:line="360" w:lineRule="exact"/>
        <w:rPr>
          <w:sz w:val="28"/>
          <w:szCs w:val="28"/>
        </w:rPr>
      </w:pPr>
    </w:p>
    <w:p w:rsidR="00DE03E6" w:rsidRPr="002E0385" w:rsidRDefault="00DE03E6" w:rsidP="00DE03E6">
      <w:pPr>
        <w:spacing w:line="360" w:lineRule="exact"/>
        <w:rPr>
          <w:sz w:val="28"/>
          <w:szCs w:val="28"/>
        </w:rPr>
      </w:pPr>
      <w:r w:rsidRPr="002E0385">
        <w:rPr>
          <w:sz w:val="28"/>
          <w:szCs w:val="28"/>
        </w:rPr>
        <w:t>Зав. кафедрой теоретической и прикладной механики</w:t>
      </w:r>
    </w:p>
    <w:p w:rsidR="00DE03E6" w:rsidRPr="002E0385" w:rsidRDefault="00DE03E6" w:rsidP="00DE03E6">
      <w:pPr>
        <w:rPr>
          <w:sz w:val="28"/>
          <w:szCs w:val="28"/>
        </w:rPr>
      </w:pPr>
      <w:r w:rsidRPr="002E0385">
        <w:rPr>
          <w:sz w:val="28"/>
          <w:szCs w:val="28"/>
        </w:rPr>
        <w:t>доктор физико-математических наук, профессор М.А. Журавков</w:t>
      </w:r>
    </w:p>
    <w:p w:rsidR="00DE03E6" w:rsidRPr="002E0385" w:rsidRDefault="00DE03E6" w:rsidP="00DE03E6">
      <w:pPr>
        <w:rPr>
          <w:sz w:val="28"/>
          <w:szCs w:val="28"/>
        </w:rPr>
      </w:pPr>
    </w:p>
    <w:p w:rsidR="00DE03E6" w:rsidRPr="00DE03E6" w:rsidRDefault="00DE03E6" w:rsidP="00DE03E6">
      <w:pPr>
        <w:spacing w:line="360" w:lineRule="exact"/>
        <w:jc w:val="center"/>
        <w:rPr>
          <w:sz w:val="28"/>
          <w:szCs w:val="28"/>
        </w:rPr>
      </w:pPr>
      <w:r w:rsidRPr="002E0385">
        <w:rPr>
          <w:sz w:val="28"/>
          <w:szCs w:val="28"/>
        </w:rPr>
        <w:t>Минск, 2016</w:t>
      </w:r>
    </w:p>
    <w:p w:rsidR="00DE03E6" w:rsidRPr="002E0385" w:rsidRDefault="00DE03E6" w:rsidP="00DE03E6">
      <w:pPr>
        <w:rPr>
          <w:sz w:val="28"/>
          <w:lang w:eastAsia="ru-RU"/>
        </w:rPr>
      </w:pPr>
    </w:p>
    <w:p w:rsidR="00DE03E6" w:rsidRPr="00D91E81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rStyle w:val="a4"/>
          <w:rFonts w:eastAsia="Times New Roman"/>
          <w:b w:val="0"/>
          <w:sz w:val="28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left="720" w:firstLineChars="0" w:firstLine="0"/>
        <w:jc w:val="both"/>
        <w:rPr>
          <w:rStyle w:val="a4"/>
          <w:rFonts w:eastAsia="Times New Roman"/>
          <w:b w:val="0"/>
          <w:sz w:val="28"/>
        </w:rPr>
      </w:pPr>
    </w:p>
    <w:p w:rsidR="00DE03E6" w:rsidRPr="007A62BD" w:rsidRDefault="00DE03E6" w:rsidP="00DE03E6">
      <w:pPr>
        <w:pStyle w:val="22"/>
        <w:tabs>
          <w:tab w:val="left" w:pos="1080"/>
        </w:tabs>
        <w:ind w:left="720" w:firstLineChars="0" w:firstLine="0"/>
        <w:jc w:val="center"/>
        <w:outlineLvl w:val="0"/>
        <w:rPr>
          <w:rStyle w:val="a4"/>
          <w:rFonts w:eastAsia="Times New Roman"/>
          <w:sz w:val="28"/>
        </w:rPr>
      </w:pPr>
      <w:bookmarkStart w:id="0" w:name="_Toc452687940"/>
      <w:r w:rsidRPr="0045611D">
        <w:rPr>
          <w:rStyle w:val="a4"/>
          <w:rFonts w:eastAsia="Times New Roman"/>
          <w:sz w:val="28"/>
        </w:rPr>
        <w:lastRenderedPageBreak/>
        <w:t>Реферат</w:t>
      </w:r>
      <w:bookmarkEnd w:id="0"/>
    </w:p>
    <w:p w:rsidR="00DE03E6" w:rsidRPr="002E0385" w:rsidRDefault="00DE03E6" w:rsidP="00DE03E6">
      <w:pPr>
        <w:pStyle w:val="22"/>
        <w:tabs>
          <w:tab w:val="left" w:pos="1080"/>
        </w:tabs>
        <w:ind w:left="720" w:firstLineChars="0" w:firstLine="0"/>
        <w:jc w:val="both"/>
        <w:rPr>
          <w:rStyle w:val="a4"/>
          <w:rFonts w:eastAsia="Times New Roman"/>
          <w:b w:val="0"/>
          <w:sz w:val="28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sz w:val="28"/>
        </w:rPr>
      </w:pPr>
      <w:r>
        <w:rPr>
          <w:color w:val="000000"/>
          <w:sz w:val="28"/>
        </w:rPr>
        <w:tab/>
      </w:r>
      <w:r w:rsidRPr="002E0385">
        <w:rPr>
          <w:color w:val="000000"/>
          <w:sz w:val="28"/>
        </w:rPr>
        <w:t>Использование общих закономерностей амплитудно-частотных характ</w:t>
      </w:r>
      <w:r w:rsidRPr="002E0385">
        <w:rPr>
          <w:color w:val="000000"/>
          <w:sz w:val="28"/>
        </w:rPr>
        <w:t>е</w:t>
      </w:r>
      <w:r w:rsidRPr="002E0385">
        <w:rPr>
          <w:color w:val="000000"/>
          <w:sz w:val="28"/>
        </w:rPr>
        <w:t>ристик многоэлементной динамической системы с внешним или внутренним з</w:t>
      </w:r>
      <w:r w:rsidRPr="002E0385">
        <w:rPr>
          <w:color w:val="000000"/>
          <w:sz w:val="28"/>
        </w:rPr>
        <w:t>а</w:t>
      </w:r>
      <w:r w:rsidRPr="002E0385">
        <w:rPr>
          <w:color w:val="000000"/>
          <w:sz w:val="28"/>
        </w:rPr>
        <w:t>туханием для исследования экспериментальных АЧХ.</w:t>
      </w:r>
      <w:r w:rsidRPr="002E0385">
        <w:rPr>
          <w:sz w:val="28"/>
        </w:rPr>
        <w:t xml:space="preserve"> / Ткачук Алексей Алексе</w:t>
      </w:r>
      <w:r w:rsidRPr="002E0385">
        <w:rPr>
          <w:sz w:val="28"/>
        </w:rPr>
        <w:t>е</w:t>
      </w:r>
      <w:r w:rsidRPr="002E0385">
        <w:rPr>
          <w:sz w:val="28"/>
        </w:rPr>
        <w:t xml:space="preserve">вич; Механико-математический факультет, Кафедра теоретической и прикладной механики; </w:t>
      </w:r>
      <w:proofErr w:type="spellStart"/>
      <w:r w:rsidRPr="002E0385">
        <w:rPr>
          <w:sz w:val="28"/>
        </w:rPr>
        <w:t>науч</w:t>
      </w:r>
      <w:proofErr w:type="spellEnd"/>
      <w:r w:rsidRPr="002E0385">
        <w:rPr>
          <w:sz w:val="28"/>
        </w:rPr>
        <w:t xml:space="preserve">. рук. Н. А. </w:t>
      </w:r>
      <w:proofErr w:type="spellStart"/>
      <w:r w:rsidRPr="002E0385">
        <w:rPr>
          <w:sz w:val="28"/>
        </w:rPr>
        <w:t>Докукова</w:t>
      </w:r>
      <w:proofErr w:type="spellEnd"/>
    </w:p>
    <w:p w:rsidR="00DE03E6" w:rsidRPr="002E0385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sz w:val="28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rFonts w:eastAsia="Times New Roman"/>
          <w:bCs/>
          <w:sz w:val="28"/>
          <w:shd w:val="clear" w:color="auto" w:fill="FFFFFF"/>
        </w:rPr>
      </w:pPr>
      <w:r>
        <w:rPr>
          <w:sz w:val="28"/>
        </w:rPr>
        <w:tab/>
      </w:r>
      <w:r w:rsidRPr="002E0385">
        <w:rPr>
          <w:sz w:val="28"/>
        </w:rPr>
        <w:t xml:space="preserve">Ключевые слова: </w:t>
      </w:r>
      <w:r w:rsidRPr="007A62BD">
        <w:rPr>
          <w:sz w:val="28"/>
        </w:rPr>
        <w:t>А</w:t>
      </w:r>
      <w:r w:rsidRPr="002E0385">
        <w:rPr>
          <w:sz w:val="28"/>
        </w:rPr>
        <w:t>мплитудно</w:t>
      </w:r>
      <w:r>
        <w:rPr>
          <w:sz w:val="28"/>
        </w:rPr>
        <w:t>-частотная характеристика (АЧХ)</w:t>
      </w:r>
      <w:r w:rsidRPr="002E0385">
        <w:rPr>
          <w:sz w:val="28"/>
        </w:rPr>
        <w:t>, мног</w:t>
      </w:r>
      <w:r w:rsidRPr="002E0385">
        <w:rPr>
          <w:sz w:val="28"/>
        </w:rPr>
        <w:t>о</w:t>
      </w:r>
      <w:r w:rsidRPr="002E0385">
        <w:rPr>
          <w:sz w:val="28"/>
        </w:rPr>
        <w:t>элементная динамическая</w:t>
      </w:r>
      <w:r>
        <w:rPr>
          <w:sz w:val="28"/>
        </w:rPr>
        <w:t xml:space="preserve"> система, вынужденные колебания</w:t>
      </w:r>
      <w:r w:rsidRPr="002E0385">
        <w:rPr>
          <w:sz w:val="28"/>
        </w:rPr>
        <w:t>, внутреннее и вне</w:t>
      </w:r>
      <w:r w:rsidRPr="002E0385">
        <w:rPr>
          <w:sz w:val="28"/>
        </w:rPr>
        <w:t>ш</w:t>
      </w:r>
      <w:r w:rsidRPr="002E0385">
        <w:rPr>
          <w:sz w:val="28"/>
        </w:rPr>
        <w:t>нее затухание, резонирующая частота, инерционные звенья первого и второго п</w:t>
      </w:r>
      <w:r w:rsidRPr="002E0385">
        <w:rPr>
          <w:sz w:val="28"/>
        </w:rPr>
        <w:t>о</w:t>
      </w:r>
      <w:r w:rsidRPr="002E0385">
        <w:rPr>
          <w:sz w:val="28"/>
        </w:rPr>
        <w:t>рядков</w:t>
      </w:r>
      <w:r>
        <w:rPr>
          <w:sz w:val="28"/>
        </w:rPr>
        <w:t>.</w:t>
      </w:r>
    </w:p>
    <w:p w:rsidR="00DE03E6" w:rsidRPr="002E0385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rFonts w:eastAsia="Times New Roman"/>
          <w:bCs/>
          <w:sz w:val="28"/>
          <w:shd w:val="clear" w:color="auto" w:fill="FFFFFF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rFonts w:eastAsia="Times New Roman"/>
          <w:bCs/>
          <w:sz w:val="28"/>
          <w:shd w:val="clear" w:color="auto" w:fill="FFFFFF"/>
        </w:rPr>
      </w:pPr>
      <w:r>
        <w:rPr>
          <w:rFonts w:eastAsia="Times New Roman"/>
          <w:bCs/>
          <w:sz w:val="28"/>
          <w:shd w:val="clear" w:color="auto" w:fill="FFFFFF"/>
        </w:rPr>
        <w:tab/>
      </w:r>
      <w:r w:rsidRPr="002E0385">
        <w:rPr>
          <w:rFonts w:eastAsia="Times New Roman"/>
          <w:bCs/>
          <w:sz w:val="28"/>
          <w:shd w:val="clear" w:color="auto" w:fill="FFFFFF"/>
        </w:rPr>
        <w:t xml:space="preserve">Цель: Расшифровка </w:t>
      </w:r>
      <w:r>
        <w:rPr>
          <w:rFonts w:eastAsia="Times New Roman"/>
          <w:bCs/>
          <w:sz w:val="28"/>
          <w:shd w:val="clear" w:color="auto" w:fill="FFFFFF"/>
        </w:rPr>
        <w:t xml:space="preserve">экспериментальных </w:t>
      </w:r>
      <w:proofErr w:type="gramStart"/>
      <w:r w:rsidRPr="002E0385">
        <w:rPr>
          <w:rFonts w:eastAsia="Times New Roman"/>
          <w:bCs/>
          <w:sz w:val="28"/>
          <w:shd w:val="clear" w:color="auto" w:fill="FFFFFF"/>
        </w:rPr>
        <w:t>амплитудно-частотны</w:t>
      </w:r>
      <w:proofErr w:type="gramEnd"/>
      <w:r w:rsidRPr="002E0385">
        <w:rPr>
          <w:rFonts w:eastAsia="Times New Roman"/>
          <w:bCs/>
          <w:sz w:val="28"/>
          <w:shd w:val="clear" w:color="auto" w:fill="FFFFFF"/>
        </w:rPr>
        <w:t xml:space="preserve"> характ</w:t>
      </w:r>
      <w:r w:rsidRPr="002E0385">
        <w:rPr>
          <w:rFonts w:eastAsia="Times New Roman"/>
          <w:bCs/>
          <w:sz w:val="28"/>
          <w:shd w:val="clear" w:color="auto" w:fill="FFFFFF"/>
        </w:rPr>
        <w:t>е</w:t>
      </w:r>
      <w:r w:rsidRPr="002E0385">
        <w:rPr>
          <w:rFonts w:eastAsia="Times New Roman"/>
          <w:bCs/>
          <w:sz w:val="28"/>
          <w:shd w:val="clear" w:color="auto" w:fill="FFFFFF"/>
        </w:rPr>
        <w:t>ристик многоэлементных динамических систем.</w:t>
      </w:r>
    </w:p>
    <w:p w:rsidR="00DE03E6" w:rsidRPr="002E0385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rFonts w:eastAsia="Times New Roman"/>
          <w:bCs/>
          <w:sz w:val="28"/>
          <w:shd w:val="clear" w:color="auto" w:fill="FFFFFF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sz w:val="28"/>
        </w:rPr>
      </w:pPr>
      <w:r>
        <w:rPr>
          <w:sz w:val="28"/>
        </w:rPr>
        <w:tab/>
      </w:r>
      <w:r w:rsidRPr="002E0385">
        <w:rPr>
          <w:sz w:val="28"/>
        </w:rPr>
        <w:t>Задачи: исследования амплитудно-частотных характеристик (АЧХ) мн</w:t>
      </w:r>
      <w:r w:rsidRPr="002E0385">
        <w:rPr>
          <w:sz w:val="28"/>
        </w:rPr>
        <w:t>о</w:t>
      </w:r>
      <w:r w:rsidRPr="002E0385">
        <w:rPr>
          <w:sz w:val="28"/>
        </w:rPr>
        <w:t>гоэлементных динамических систем</w:t>
      </w:r>
      <w:r w:rsidRPr="002E0385">
        <w:rPr>
          <w:rStyle w:val="a4"/>
          <w:rFonts w:eastAsia="Times New Roman"/>
          <w:sz w:val="28"/>
        </w:rPr>
        <w:t xml:space="preserve"> </w:t>
      </w:r>
      <w:r w:rsidRPr="002E0385">
        <w:rPr>
          <w:sz w:val="28"/>
        </w:rPr>
        <w:t>с произвольным числом степеней свободы с внешним и внутренним затуханием, разработка методики, алгоритмов и программ расчета и анализа АЧХ многозвенного механического объекта для общего пон</w:t>
      </w:r>
      <w:r w:rsidRPr="002E0385">
        <w:rPr>
          <w:sz w:val="28"/>
        </w:rPr>
        <w:t>и</w:t>
      </w:r>
      <w:r w:rsidRPr="002E0385">
        <w:rPr>
          <w:sz w:val="28"/>
        </w:rPr>
        <w:t>мания процесса формирования взаимосвязей между амплитудами отдельных эл</w:t>
      </w:r>
      <w:r w:rsidRPr="002E0385">
        <w:rPr>
          <w:sz w:val="28"/>
        </w:rPr>
        <w:t>е</w:t>
      </w:r>
      <w:r w:rsidRPr="002E0385">
        <w:rPr>
          <w:sz w:val="28"/>
        </w:rPr>
        <w:t>ментов и собственными частотами всей динамической системы в совокупности.</w:t>
      </w:r>
    </w:p>
    <w:p w:rsidR="00DE03E6" w:rsidRPr="002E0385" w:rsidRDefault="00DE03E6" w:rsidP="00DE03E6">
      <w:pPr>
        <w:pStyle w:val="22"/>
        <w:tabs>
          <w:tab w:val="left" w:pos="1080"/>
        </w:tabs>
        <w:ind w:firstLineChars="0" w:firstLine="0"/>
        <w:jc w:val="both"/>
        <w:rPr>
          <w:sz w:val="28"/>
        </w:rPr>
      </w:pPr>
    </w:p>
    <w:p w:rsidR="00DE03E6" w:rsidRPr="00E81412" w:rsidRDefault="00DE03E6" w:rsidP="00DE03E6">
      <w:pPr>
        <w:spacing w:line="360" w:lineRule="auto"/>
        <w:ind w:firstLine="851"/>
        <w:rPr>
          <w:sz w:val="28"/>
        </w:rPr>
      </w:pPr>
      <w:r w:rsidRPr="00E81412">
        <w:rPr>
          <w:sz w:val="28"/>
        </w:rPr>
        <w:t>В дипломной работе получены следующие результаты:</w:t>
      </w:r>
    </w:p>
    <w:p w:rsidR="00DE03E6" w:rsidRPr="00E81412" w:rsidRDefault="00DE03E6" w:rsidP="00DE03E6">
      <w:pPr>
        <w:pStyle w:val="22"/>
        <w:numPr>
          <w:ilvl w:val="0"/>
          <w:numId w:val="2"/>
        </w:numPr>
        <w:tabs>
          <w:tab w:val="left" w:pos="1134"/>
        </w:tabs>
        <w:spacing w:line="360" w:lineRule="auto"/>
        <w:ind w:left="0" w:firstLineChars="0" w:firstLine="851"/>
        <w:jc w:val="both"/>
        <w:rPr>
          <w:sz w:val="28"/>
        </w:rPr>
      </w:pPr>
      <w:r w:rsidRPr="00E81412">
        <w:rPr>
          <w:sz w:val="28"/>
        </w:rPr>
        <w:t>математические зависимости, амплитудно-частотные характеристики в общем виде для динамического процесса, происходящего в многоэлементной м</w:t>
      </w:r>
      <w:r w:rsidRPr="00E81412">
        <w:rPr>
          <w:sz w:val="28"/>
        </w:rPr>
        <w:t>е</w:t>
      </w:r>
      <w:r w:rsidRPr="00E81412">
        <w:rPr>
          <w:sz w:val="28"/>
        </w:rPr>
        <w:t>ханической конструкции без внешних и внутренних затуханий;</w:t>
      </w:r>
    </w:p>
    <w:p w:rsidR="00DE03E6" w:rsidRPr="00E81412" w:rsidRDefault="00DE03E6" w:rsidP="00DE03E6">
      <w:pPr>
        <w:pStyle w:val="22"/>
        <w:numPr>
          <w:ilvl w:val="0"/>
          <w:numId w:val="2"/>
        </w:numPr>
        <w:tabs>
          <w:tab w:val="left" w:pos="1134"/>
        </w:tabs>
        <w:spacing w:line="360" w:lineRule="auto"/>
        <w:ind w:left="0" w:firstLineChars="0" w:firstLine="851"/>
        <w:jc w:val="both"/>
        <w:rPr>
          <w:sz w:val="28"/>
        </w:rPr>
      </w:pPr>
      <w:r w:rsidRPr="00E81412">
        <w:rPr>
          <w:sz w:val="28"/>
        </w:rPr>
        <w:t>математические зависимости, амплитудно-частотные характеристики в общем виде для динамического процесса, происходящего в многоэлементной м</w:t>
      </w:r>
      <w:r w:rsidRPr="00E81412">
        <w:rPr>
          <w:sz w:val="28"/>
        </w:rPr>
        <w:t>е</w:t>
      </w:r>
      <w:r w:rsidRPr="00E81412">
        <w:rPr>
          <w:sz w:val="28"/>
        </w:rPr>
        <w:t>ханической конструкции с внешними и внутренними затуханиями;</w:t>
      </w:r>
    </w:p>
    <w:p w:rsidR="00DE03E6" w:rsidRPr="00E81412" w:rsidRDefault="00DE03E6" w:rsidP="00DE03E6">
      <w:pPr>
        <w:pStyle w:val="22"/>
        <w:numPr>
          <w:ilvl w:val="0"/>
          <w:numId w:val="2"/>
        </w:numPr>
        <w:tabs>
          <w:tab w:val="left" w:pos="1134"/>
        </w:tabs>
        <w:spacing w:line="360" w:lineRule="auto"/>
        <w:ind w:left="0" w:firstLineChars="0" w:firstLine="851"/>
        <w:jc w:val="both"/>
        <w:rPr>
          <w:sz w:val="28"/>
        </w:rPr>
      </w:pPr>
      <w:r w:rsidRPr="00E81412">
        <w:rPr>
          <w:sz w:val="28"/>
        </w:rPr>
        <w:t>проанализированы общие закономерности амплитудно-частотных х</w:t>
      </w:r>
      <w:r w:rsidRPr="00E81412">
        <w:rPr>
          <w:sz w:val="28"/>
        </w:rPr>
        <w:t>а</w:t>
      </w:r>
      <w:r w:rsidRPr="00E81412">
        <w:rPr>
          <w:sz w:val="28"/>
        </w:rPr>
        <w:t>рактеристик многоэлементной динамической системы на основе экспериментал</w:t>
      </w:r>
      <w:r w:rsidRPr="00E81412">
        <w:rPr>
          <w:sz w:val="28"/>
        </w:rPr>
        <w:t>ь</w:t>
      </w:r>
      <w:r w:rsidRPr="00E81412">
        <w:rPr>
          <w:sz w:val="28"/>
        </w:rPr>
        <w:t>ных вычислений.</w:t>
      </w:r>
    </w:p>
    <w:p w:rsidR="00DE03E6" w:rsidRDefault="00DE03E6" w:rsidP="00DE03E6">
      <w:pPr>
        <w:spacing w:after="160" w:line="259" w:lineRule="auto"/>
        <w:rPr>
          <w:rStyle w:val="a4"/>
          <w:b w:val="0"/>
          <w:bCs w:val="0"/>
          <w:sz w:val="28"/>
        </w:rPr>
      </w:pPr>
      <w:r>
        <w:rPr>
          <w:sz w:val="28"/>
        </w:rPr>
        <w:br w:type="page"/>
      </w:r>
    </w:p>
    <w:p w:rsidR="00DE03E6" w:rsidRPr="003E4B67" w:rsidRDefault="00DE03E6" w:rsidP="00DE03E6">
      <w:pPr>
        <w:pStyle w:val="22"/>
        <w:tabs>
          <w:tab w:val="left" w:pos="1080"/>
        </w:tabs>
        <w:ind w:firstLineChars="149" w:firstLine="419"/>
        <w:jc w:val="center"/>
        <w:outlineLvl w:val="0"/>
        <w:rPr>
          <w:rStyle w:val="a4"/>
          <w:rFonts w:eastAsia="Times New Roman"/>
          <w:sz w:val="28"/>
          <w:lang w:val="en-US"/>
        </w:rPr>
      </w:pPr>
      <w:bookmarkStart w:id="1" w:name="_Toc452687941"/>
      <w:r w:rsidRPr="0045611D">
        <w:rPr>
          <w:rStyle w:val="a4"/>
          <w:rFonts w:eastAsia="Times New Roman"/>
          <w:sz w:val="28"/>
          <w:lang w:val="en-US"/>
        </w:rPr>
        <w:t>Thesis</w:t>
      </w:r>
      <w:bookmarkEnd w:id="1"/>
    </w:p>
    <w:p w:rsidR="00DE03E6" w:rsidRPr="003E4B67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45611D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proofErr w:type="gramStart"/>
      <w:r w:rsidRPr="0045611D">
        <w:rPr>
          <w:rStyle w:val="a4"/>
          <w:rFonts w:eastAsia="Times New Roman"/>
          <w:sz w:val="28"/>
          <w:lang w:val="en-US"/>
        </w:rPr>
        <w:t>Using the amplitude-frequency characteristics of the general laws of multi-element dynamic system with external or internal damping for the study of the experim</w:t>
      </w:r>
      <w:r>
        <w:rPr>
          <w:rStyle w:val="a4"/>
          <w:rFonts w:eastAsia="Times New Roman"/>
          <w:sz w:val="28"/>
          <w:lang w:val="en-US"/>
        </w:rPr>
        <w:t>ental frequency response.</w:t>
      </w:r>
      <w:proofErr w:type="gramEnd"/>
      <w:r>
        <w:rPr>
          <w:rStyle w:val="a4"/>
          <w:rFonts w:eastAsia="Times New Roman"/>
          <w:sz w:val="28"/>
          <w:lang w:val="en-US"/>
        </w:rPr>
        <w:t xml:space="preserve"> </w:t>
      </w:r>
      <w:proofErr w:type="gramStart"/>
      <w:r>
        <w:rPr>
          <w:rStyle w:val="a4"/>
          <w:rFonts w:eastAsia="Times New Roman"/>
          <w:sz w:val="28"/>
          <w:lang w:val="en-US"/>
        </w:rPr>
        <w:t xml:space="preserve">/ </w:t>
      </w:r>
      <w:proofErr w:type="spellStart"/>
      <w:r>
        <w:rPr>
          <w:rStyle w:val="a4"/>
          <w:rFonts w:eastAsia="Times New Roman"/>
          <w:sz w:val="28"/>
          <w:lang w:val="en-US"/>
        </w:rPr>
        <w:t>Aleks</w:t>
      </w:r>
      <w:r w:rsidRPr="0045611D">
        <w:rPr>
          <w:rStyle w:val="a4"/>
          <w:rFonts w:eastAsia="Times New Roman"/>
          <w:sz w:val="28"/>
          <w:lang w:val="en-US"/>
        </w:rPr>
        <w:t>ei</w:t>
      </w:r>
      <w:proofErr w:type="spellEnd"/>
      <w:r w:rsidRPr="0045611D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45611D">
        <w:rPr>
          <w:rStyle w:val="a4"/>
          <w:rFonts w:eastAsia="Times New Roman"/>
          <w:sz w:val="28"/>
          <w:lang w:val="en-US"/>
        </w:rPr>
        <w:t>Tkachuk</w:t>
      </w:r>
      <w:proofErr w:type="spellEnd"/>
      <w:r w:rsidRPr="0045611D">
        <w:rPr>
          <w:rStyle w:val="a4"/>
          <w:rFonts w:eastAsia="Times New Roman"/>
          <w:sz w:val="28"/>
          <w:lang w:val="en-US"/>
        </w:rPr>
        <w:t>; Mechanics and Mathema</w:t>
      </w:r>
      <w:r w:rsidRPr="0045611D">
        <w:rPr>
          <w:rStyle w:val="a4"/>
          <w:rFonts w:eastAsia="Times New Roman"/>
          <w:sz w:val="28"/>
          <w:lang w:val="en-US"/>
        </w:rPr>
        <w:t>t</w:t>
      </w:r>
      <w:r w:rsidRPr="0045611D">
        <w:rPr>
          <w:rStyle w:val="a4"/>
          <w:rFonts w:eastAsia="Times New Roman"/>
          <w:sz w:val="28"/>
          <w:lang w:val="en-US"/>
        </w:rPr>
        <w:t>ics Faculty, Department of Theo</w:t>
      </w:r>
      <w:r>
        <w:rPr>
          <w:rStyle w:val="a4"/>
          <w:rFonts w:eastAsia="Times New Roman"/>
          <w:sz w:val="28"/>
          <w:lang w:val="en-US"/>
        </w:rPr>
        <w:t xml:space="preserve">retical and Applied Mechanics; </w:t>
      </w:r>
      <w:r w:rsidRPr="003E4B67">
        <w:rPr>
          <w:rStyle w:val="a4"/>
          <w:rFonts w:eastAsia="Times New Roman"/>
          <w:sz w:val="28"/>
          <w:szCs w:val="28"/>
          <w:lang w:val="en-US"/>
        </w:rPr>
        <w:t>s</w:t>
      </w:r>
      <w:r w:rsidRPr="003E4B67">
        <w:rPr>
          <w:sz w:val="28"/>
          <w:szCs w:val="28"/>
          <w:lang w:val="en-US"/>
        </w:rPr>
        <w:t>upervisor</w:t>
      </w:r>
      <w:r w:rsidRPr="0045611D">
        <w:rPr>
          <w:rStyle w:val="a4"/>
          <w:rFonts w:eastAsia="Times New Roman"/>
          <w:sz w:val="28"/>
          <w:lang w:val="en-US"/>
        </w:rPr>
        <w:t>.</w:t>
      </w:r>
      <w:proofErr w:type="gramEnd"/>
      <w:r w:rsidRPr="0045611D">
        <w:rPr>
          <w:rStyle w:val="a4"/>
          <w:rFonts w:eastAsia="Times New Roman"/>
          <w:sz w:val="28"/>
          <w:lang w:val="en-US"/>
        </w:rPr>
        <w:t xml:space="preserve"> N</w:t>
      </w:r>
      <w:r>
        <w:rPr>
          <w:rStyle w:val="a4"/>
          <w:rFonts w:eastAsia="Times New Roman"/>
          <w:sz w:val="28"/>
          <w:lang w:val="en-US"/>
        </w:rPr>
        <w:t>.</w:t>
      </w:r>
      <w:r w:rsidRPr="0045611D">
        <w:rPr>
          <w:rStyle w:val="a4"/>
          <w:rFonts w:eastAsia="Times New Roman"/>
          <w:sz w:val="28"/>
          <w:lang w:val="en-US"/>
        </w:rPr>
        <w:t xml:space="preserve">A </w:t>
      </w:r>
      <w:proofErr w:type="spellStart"/>
      <w:r w:rsidRPr="0045611D">
        <w:rPr>
          <w:rStyle w:val="a4"/>
          <w:rFonts w:eastAsia="Times New Roman"/>
          <w:sz w:val="28"/>
          <w:lang w:val="en-US"/>
        </w:rPr>
        <w:t>Dokukova</w:t>
      </w:r>
      <w:proofErr w:type="spellEnd"/>
    </w:p>
    <w:p w:rsidR="00DE03E6" w:rsidRPr="0045611D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45611D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r w:rsidRPr="0045611D">
        <w:rPr>
          <w:rStyle w:val="a4"/>
          <w:rFonts w:eastAsia="Times New Roman"/>
          <w:sz w:val="28"/>
          <w:lang w:val="en-US"/>
        </w:rPr>
        <w:t xml:space="preserve">Keywords: </w:t>
      </w:r>
      <w:proofErr w:type="spellStart"/>
      <w:r w:rsidRPr="0045611D">
        <w:rPr>
          <w:rStyle w:val="a4"/>
          <w:rFonts w:eastAsia="Times New Roman"/>
          <w:sz w:val="28"/>
          <w:lang w:val="en-US"/>
        </w:rPr>
        <w:t>Amplitudno</w:t>
      </w:r>
      <w:proofErr w:type="spellEnd"/>
      <w:r w:rsidRPr="0045611D">
        <w:rPr>
          <w:rStyle w:val="a4"/>
          <w:rFonts w:eastAsia="Times New Roman"/>
          <w:sz w:val="28"/>
          <w:lang w:val="en-US"/>
        </w:rPr>
        <w:t>-frequency characteristic (AFC), multi-element d</w:t>
      </w:r>
      <w:r w:rsidRPr="0045611D">
        <w:rPr>
          <w:rStyle w:val="a4"/>
          <w:rFonts w:eastAsia="Times New Roman"/>
          <w:sz w:val="28"/>
          <w:lang w:val="en-US"/>
        </w:rPr>
        <w:t>y</w:t>
      </w:r>
      <w:r w:rsidRPr="0045611D">
        <w:rPr>
          <w:rStyle w:val="a4"/>
          <w:rFonts w:eastAsia="Times New Roman"/>
          <w:sz w:val="28"/>
          <w:lang w:val="en-US"/>
        </w:rPr>
        <w:t>namic system, forced vibrations, internal and external damping, resonant fr</w:t>
      </w:r>
      <w:r w:rsidRPr="0045611D">
        <w:rPr>
          <w:rStyle w:val="a4"/>
          <w:rFonts w:eastAsia="Times New Roman"/>
          <w:sz w:val="28"/>
          <w:lang w:val="en-US"/>
        </w:rPr>
        <w:t>e</w:t>
      </w:r>
      <w:r w:rsidRPr="0045611D">
        <w:rPr>
          <w:rStyle w:val="a4"/>
          <w:rFonts w:eastAsia="Times New Roman"/>
          <w:sz w:val="28"/>
          <w:lang w:val="en-US"/>
        </w:rPr>
        <w:t>quency, inertial units of the first and second orders</w:t>
      </w:r>
    </w:p>
    <w:p w:rsidR="00DE03E6" w:rsidRPr="0045611D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45611D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r w:rsidRPr="0045611D">
        <w:rPr>
          <w:rStyle w:val="a4"/>
          <w:rFonts w:eastAsia="Times New Roman"/>
          <w:sz w:val="28"/>
          <w:lang w:val="en-US"/>
        </w:rPr>
        <w:t>Objective: Explanation of amplitude-frequency characteristics of the multi-element dynamic systems</w:t>
      </w:r>
    </w:p>
    <w:p w:rsidR="00DE03E6" w:rsidRPr="0045611D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45611D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r w:rsidRPr="0045611D">
        <w:rPr>
          <w:rStyle w:val="a4"/>
          <w:rFonts w:eastAsia="Times New Roman"/>
          <w:sz w:val="28"/>
          <w:lang w:val="en-US"/>
        </w:rPr>
        <w:t>Objectives: To study the amplitude-frequency characteristics (AFC) of mu</w:t>
      </w:r>
      <w:r w:rsidRPr="0045611D">
        <w:rPr>
          <w:rStyle w:val="a4"/>
          <w:rFonts w:eastAsia="Times New Roman"/>
          <w:sz w:val="28"/>
          <w:lang w:val="en-US"/>
        </w:rPr>
        <w:t>l</w:t>
      </w:r>
      <w:r w:rsidRPr="0045611D">
        <w:rPr>
          <w:rStyle w:val="a4"/>
          <w:rFonts w:eastAsia="Times New Roman"/>
          <w:sz w:val="28"/>
          <w:lang w:val="en-US"/>
        </w:rPr>
        <w:t>ti-dynamic systems with an arbitrary number of degrees of freedom with the e</w:t>
      </w:r>
      <w:r w:rsidRPr="0045611D">
        <w:rPr>
          <w:rStyle w:val="a4"/>
          <w:rFonts w:eastAsia="Times New Roman"/>
          <w:sz w:val="28"/>
          <w:lang w:val="en-US"/>
        </w:rPr>
        <w:t>x</w:t>
      </w:r>
      <w:r w:rsidRPr="0045611D">
        <w:rPr>
          <w:rStyle w:val="a4"/>
          <w:rFonts w:eastAsia="Times New Roman"/>
          <w:sz w:val="28"/>
          <w:lang w:val="en-US"/>
        </w:rPr>
        <w:t>ternal and internal decay, development of methods, algorithms and programs of calculation and analysis of the frequency response of a multilink mechanical o</w:t>
      </w:r>
      <w:r w:rsidRPr="0045611D">
        <w:rPr>
          <w:rStyle w:val="a4"/>
          <w:rFonts w:eastAsia="Times New Roman"/>
          <w:sz w:val="28"/>
          <w:lang w:val="en-US"/>
        </w:rPr>
        <w:t>b</w:t>
      </w:r>
      <w:r w:rsidRPr="0045611D">
        <w:rPr>
          <w:rStyle w:val="a4"/>
          <w:rFonts w:eastAsia="Times New Roman"/>
          <w:sz w:val="28"/>
          <w:lang w:val="en-US"/>
        </w:rPr>
        <w:t>ject to a common understanding of the formation of the relationship between the amplitudes of the individual elements and the natural frequencies the entire d</w:t>
      </w:r>
      <w:r w:rsidRPr="0045611D">
        <w:rPr>
          <w:rStyle w:val="a4"/>
          <w:rFonts w:eastAsia="Times New Roman"/>
          <w:sz w:val="28"/>
          <w:lang w:val="en-US"/>
        </w:rPr>
        <w:t>y</w:t>
      </w:r>
      <w:r w:rsidRPr="0045611D">
        <w:rPr>
          <w:rStyle w:val="a4"/>
          <w:rFonts w:eastAsia="Times New Roman"/>
          <w:sz w:val="28"/>
          <w:lang w:val="en-US"/>
        </w:rPr>
        <w:t>namic system collectively.</w:t>
      </w:r>
    </w:p>
    <w:p w:rsidR="00DE03E6" w:rsidRPr="0045611D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45611D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r w:rsidRPr="0045611D">
        <w:rPr>
          <w:rStyle w:val="a4"/>
          <w:rFonts w:eastAsia="Times New Roman"/>
          <w:sz w:val="28"/>
          <w:lang w:val="en-US"/>
        </w:rPr>
        <w:t>In the thesis work the following results:</w:t>
      </w:r>
    </w:p>
    <w:p w:rsidR="00DE03E6" w:rsidRPr="0045611D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r w:rsidRPr="0045611D">
        <w:rPr>
          <w:rStyle w:val="a4"/>
          <w:rFonts w:eastAsia="Times New Roman"/>
          <w:sz w:val="28"/>
          <w:lang w:val="en-US"/>
        </w:rPr>
        <w:t>• Mathematical dependence, frequency response in a general form for the dynamic process in the multi-unit mechanical design with external and internal fading</w:t>
      </w:r>
    </w:p>
    <w:p w:rsidR="00DE03E6" w:rsidRPr="0045611D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45611D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r w:rsidRPr="0045611D">
        <w:rPr>
          <w:rStyle w:val="a4"/>
          <w:rFonts w:eastAsia="Times New Roman"/>
          <w:sz w:val="28"/>
          <w:lang w:val="en-US"/>
        </w:rPr>
        <w:t xml:space="preserve">• Mathematical dependence of the amplitude-frequency </w:t>
      </w:r>
      <w:proofErr w:type="spellStart"/>
      <w:r w:rsidRPr="0045611D">
        <w:rPr>
          <w:rStyle w:val="a4"/>
          <w:rFonts w:eastAsia="Times New Roman"/>
          <w:sz w:val="28"/>
          <w:lang w:val="en-US"/>
        </w:rPr>
        <w:t>harakteristikB</w:t>
      </w:r>
      <w:proofErr w:type="spellEnd"/>
      <w:r w:rsidRPr="0045611D">
        <w:rPr>
          <w:rStyle w:val="a4"/>
          <w:rFonts w:eastAsia="Times New Roman"/>
          <w:sz w:val="28"/>
          <w:lang w:val="en-US"/>
        </w:rPr>
        <w:t xml:space="preserve"> in general terms for the dynamic process in the multi-unit mechanical design wit</w:t>
      </w:r>
      <w:r w:rsidRPr="0045611D">
        <w:rPr>
          <w:rStyle w:val="a4"/>
          <w:rFonts w:eastAsia="Times New Roman"/>
          <w:sz w:val="28"/>
          <w:lang w:val="en-US"/>
        </w:rPr>
        <w:t>h</w:t>
      </w:r>
      <w:r w:rsidRPr="0045611D">
        <w:rPr>
          <w:rStyle w:val="a4"/>
          <w:rFonts w:eastAsia="Times New Roman"/>
          <w:sz w:val="28"/>
          <w:lang w:val="en-US"/>
        </w:rPr>
        <w:t>out external and internal damping</w:t>
      </w:r>
    </w:p>
    <w:p w:rsidR="00DE03E6" w:rsidRPr="0045611D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45611D" w:rsidRDefault="00DE03E6" w:rsidP="00DE03E6">
      <w:pPr>
        <w:pStyle w:val="22"/>
        <w:tabs>
          <w:tab w:val="left" w:pos="1080"/>
        </w:tabs>
        <w:ind w:left="720" w:firstLineChars="0" w:firstLine="0"/>
        <w:jc w:val="both"/>
        <w:rPr>
          <w:rStyle w:val="a4"/>
          <w:rFonts w:eastAsia="Times New Roman"/>
          <w:b w:val="0"/>
          <w:sz w:val="28"/>
          <w:lang w:val="en-US"/>
        </w:rPr>
      </w:pPr>
      <w:r w:rsidRPr="0045611D">
        <w:rPr>
          <w:rStyle w:val="a4"/>
          <w:rFonts w:eastAsia="Times New Roman"/>
          <w:sz w:val="28"/>
          <w:lang w:val="en-US"/>
        </w:rPr>
        <w:t>• analyzed the general laws of the amplitude-frequency characteristics of the mu</w:t>
      </w:r>
      <w:r w:rsidRPr="0045611D">
        <w:rPr>
          <w:rStyle w:val="a4"/>
          <w:rFonts w:eastAsia="Times New Roman"/>
          <w:sz w:val="28"/>
          <w:lang w:val="en-US"/>
        </w:rPr>
        <w:t>l</w:t>
      </w:r>
      <w:r w:rsidRPr="0045611D">
        <w:rPr>
          <w:rStyle w:val="a4"/>
          <w:rFonts w:eastAsia="Times New Roman"/>
          <w:sz w:val="28"/>
          <w:lang w:val="en-US"/>
        </w:rPr>
        <w:t>ti-element dynamic system based on experimental computing</w:t>
      </w:r>
    </w:p>
    <w:p w:rsidR="00DE03E6" w:rsidRDefault="00DE03E6" w:rsidP="00DE03E6">
      <w:pPr>
        <w:pStyle w:val="22"/>
        <w:tabs>
          <w:tab w:val="left" w:pos="1080"/>
        </w:tabs>
        <w:ind w:left="720" w:firstLine="562"/>
        <w:rPr>
          <w:rStyle w:val="a4"/>
          <w:rFonts w:eastAsia="Times New Roman"/>
          <w:b w:val="0"/>
          <w:sz w:val="28"/>
          <w:lang w:val="en-US"/>
        </w:rPr>
      </w:pPr>
      <w:r w:rsidRPr="0045611D">
        <w:rPr>
          <w:rStyle w:val="a4"/>
          <w:rFonts w:eastAsia="Times New Roman"/>
          <w:sz w:val="28"/>
          <w:lang w:val="en-US"/>
        </w:rPr>
        <w:t xml:space="preserve">                                                       </w:t>
      </w:r>
    </w:p>
    <w:p w:rsidR="00DE03E6" w:rsidRDefault="00DE03E6" w:rsidP="00DE03E6">
      <w:pPr>
        <w:spacing w:after="160" w:line="259" w:lineRule="auto"/>
        <w:rPr>
          <w:rStyle w:val="a4"/>
          <w:rFonts w:eastAsia="Times New Roman"/>
          <w:b w:val="0"/>
          <w:sz w:val="28"/>
          <w:lang w:val="en-US"/>
        </w:rPr>
      </w:pPr>
      <w:r>
        <w:rPr>
          <w:rStyle w:val="a4"/>
          <w:rFonts w:eastAsia="Times New Roman"/>
          <w:sz w:val="28"/>
          <w:lang w:val="en-US"/>
        </w:rPr>
        <w:br w:type="page"/>
      </w:r>
    </w:p>
    <w:p w:rsidR="00DE03E6" w:rsidRPr="00FA2E69" w:rsidRDefault="00DE03E6" w:rsidP="00DE03E6">
      <w:pPr>
        <w:pStyle w:val="22"/>
        <w:tabs>
          <w:tab w:val="left" w:pos="1080"/>
        </w:tabs>
        <w:ind w:firstLineChars="0" w:firstLine="0"/>
        <w:jc w:val="center"/>
        <w:outlineLvl w:val="0"/>
        <w:rPr>
          <w:rStyle w:val="a4"/>
          <w:rFonts w:eastAsia="Times New Roman"/>
          <w:sz w:val="28"/>
          <w:lang w:val="en-US"/>
        </w:rPr>
      </w:pPr>
      <w:bookmarkStart w:id="2" w:name="_Toc452687942"/>
      <w:proofErr w:type="spellStart"/>
      <w:r w:rsidRPr="0045611D">
        <w:rPr>
          <w:rStyle w:val="a4"/>
          <w:rFonts w:eastAsia="Times New Roman"/>
          <w:sz w:val="28"/>
        </w:rPr>
        <w:t>Рэферат</w:t>
      </w:r>
      <w:bookmarkEnd w:id="2"/>
      <w:proofErr w:type="spellEnd"/>
    </w:p>
    <w:p w:rsidR="00DE03E6" w:rsidRPr="00FA2E69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FA2E69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proofErr w:type="spellStart"/>
      <w:r w:rsidRPr="007A62BD">
        <w:rPr>
          <w:rStyle w:val="a4"/>
          <w:rFonts w:eastAsia="Times New Roman"/>
          <w:sz w:val="28"/>
        </w:rPr>
        <w:t>Выкарыстанне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агульных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заканамернасцяў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амплітудна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>-</w:t>
      </w:r>
      <w:r w:rsidRPr="007A62BD">
        <w:rPr>
          <w:rStyle w:val="a4"/>
          <w:rFonts w:eastAsia="Times New Roman"/>
          <w:sz w:val="28"/>
        </w:rPr>
        <w:t>частотных</w:t>
      </w:r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х</w:t>
      </w:r>
      <w:r w:rsidRPr="007A62BD">
        <w:rPr>
          <w:rStyle w:val="a4"/>
          <w:rFonts w:eastAsia="Times New Roman"/>
          <w:sz w:val="28"/>
        </w:rPr>
        <w:t>а</w:t>
      </w:r>
      <w:r w:rsidRPr="007A62BD">
        <w:rPr>
          <w:rStyle w:val="a4"/>
          <w:rFonts w:eastAsia="Times New Roman"/>
          <w:sz w:val="28"/>
        </w:rPr>
        <w:t>рактарыстык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r w:rsidRPr="007A62BD">
        <w:rPr>
          <w:rStyle w:val="a4"/>
          <w:rFonts w:eastAsia="Times New Roman"/>
          <w:sz w:val="28"/>
        </w:rPr>
        <w:t>многоэлементной</w:t>
      </w:r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дынамічнай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сістэмы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з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вонкавым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або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унутр</w:t>
      </w:r>
      <w:r w:rsidRPr="007A62BD">
        <w:rPr>
          <w:rStyle w:val="a4"/>
          <w:rFonts w:eastAsia="Times New Roman"/>
          <w:sz w:val="28"/>
        </w:rPr>
        <w:t>а</w:t>
      </w:r>
      <w:r w:rsidRPr="007A62BD">
        <w:rPr>
          <w:rStyle w:val="a4"/>
          <w:rFonts w:eastAsia="Times New Roman"/>
          <w:sz w:val="28"/>
        </w:rPr>
        <w:t>ным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згасаннем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r w:rsidRPr="007A62BD">
        <w:rPr>
          <w:rStyle w:val="a4"/>
          <w:rFonts w:eastAsia="Times New Roman"/>
          <w:sz w:val="28"/>
        </w:rPr>
        <w:t>для</w:t>
      </w:r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даследавання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эксперыментальных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r w:rsidRPr="007A62BD">
        <w:rPr>
          <w:rStyle w:val="a4"/>
          <w:rFonts w:eastAsia="Times New Roman"/>
          <w:sz w:val="28"/>
        </w:rPr>
        <w:t>АЧХ</w:t>
      </w:r>
      <w:r w:rsidRPr="00FA2E69">
        <w:rPr>
          <w:rStyle w:val="a4"/>
          <w:rFonts w:eastAsia="Times New Roman"/>
          <w:sz w:val="28"/>
          <w:lang w:val="en-US"/>
        </w:rPr>
        <w:t xml:space="preserve">. / </w:t>
      </w:r>
      <w:r w:rsidRPr="007A62BD">
        <w:rPr>
          <w:rStyle w:val="a4"/>
          <w:rFonts w:eastAsia="Times New Roman"/>
          <w:sz w:val="28"/>
        </w:rPr>
        <w:t>Ткачук</w:t>
      </w:r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Аля</w:t>
      </w:r>
      <w:r w:rsidRPr="007A62BD">
        <w:rPr>
          <w:rStyle w:val="a4"/>
          <w:rFonts w:eastAsia="Times New Roman"/>
          <w:sz w:val="28"/>
        </w:rPr>
        <w:t>к</w:t>
      </w:r>
      <w:r w:rsidRPr="007A62BD">
        <w:rPr>
          <w:rStyle w:val="a4"/>
          <w:rFonts w:eastAsia="Times New Roman"/>
          <w:sz w:val="28"/>
        </w:rPr>
        <w:t>сей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Аляксеевіч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; </w:t>
      </w:r>
      <w:proofErr w:type="spellStart"/>
      <w:r w:rsidRPr="007A62BD">
        <w:rPr>
          <w:rStyle w:val="a4"/>
          <w:rFonts w:eastAsia="Times New Roman"/>
          <w:sz w:val="28"/>
        </w:rPr>
        <w:t>Механіка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>-</w:t>
      </w:r>
      <w:proofErr w:type="spellStart"/>
      <w:r w:rsidRPr="007A62BD">
        <w:rPr>
          <w:rStyle w:val="a4"/>
          <w:rFonts w:eastAsia="Times New Roman"/>
          <w:sz w:val="28"/>
        </w:rPr>
        <w:t>матэматычны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факультэт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, </w:t>
      </w:r>
      <w:r w:rsidRPr="007A62BD">
        <w:rPr>
          <w:rStyle w:val="a4"/>
          <w:rFonts w:eastAsia="Times New Roman"/>
          <w:sz w:val="28"/>
        </w:rPr>
        <w:t>Кафедра</w:t>
      </w:r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тэарэтычнай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і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прыкладной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механікі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; </w:t>
      </w:r>
      <w:proofErr w:type="spellStart"/>
      <w:r w:rsidRPr="007A62BD">
        <w:rPr>
          <w:rStyle w:val="a4"/>
          <w:rFonts w:eastAsia="Times New Roman"/>
          <w:sz w:val="28"/>
        </w:rPr>
        <w:t>наву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. </w:t>
      </w:r>
      <w:r w:rsidRPr="007A62BD">
        <w:rPr>
          <w:rStyle w:val="a4"/>
          <w:rFonts w:eastAsia="Times New Roman"/>
          <w:sz w:val="28"/>
        </w:rPr>
        <w:t>рук</w:t>
      </w:r>
      <w:r w:rsidRPr="00FA2E69">
        <w:rPr>
          <w:rStyle w:val="a4"/>
          <w:rFonts w:eastAsia="Times New Roman"/>
          <w:sz w:val="28"/>
          <w:lang w:val="en-US"/>
        </w:rPr>
        <w:t xml:space="preserve">. </w:t>
      </w:r>
      <w:r w:rsidRPr="007A62BD">
        <w:rPr>
          <w:rStyle w:val="a4"/>
          <w:rFonts w:eastAsia="Times New Roman"/>
          <w:sz w:val="28"/>
        </w:rPr>
        <w:t>Н</w:t>
      </w:r>
      <w:r w:rsidRPr="00FA2E69">
        <w:rPr>
          <w:rStyle w:val="a4"/>
          <w:rFonts w:eastAsia="Times New Roman"/>
          <w:sz w:val="28"/>
          <w:lang w:val="en-US"/>
        </w:rPr>
        <w:t xml:space="preserve">. </w:t>
      </w:r>
      <w:r w:rsidRPr="007A62BD">
        <w:rPr>
          <w:rStyle w:val="a4"/>
          <w:rFonts w:eastAsia="Times New Roman"/>
          <w:sz w:val="28"/>
        </w:rPr>
        <w:t>А</w:t>
      </w:r>
      <w:r w:rsidRPr="00FA2E69">
        <w:rPr>
          <w:rStyle w:val="a4"/>
          <w:rFonts w:eastAsia="Times New Roman"/>
          <w:sz w:val="28"/>
          <w:lang w:val="en-US"/>
        </w:rPr>
        <w:t xml:space="preserve">. </w:t>
      </w:r>
      <w:proofErr w:type="spellStart"/>
      <w:r w:rsidRPr="007A62BD">
        <w:rPr>
          <w:rStyle w:val="a4"/>
          <w:rFonts w:eastAsia="Times New Roman"/>
          <w:sz w:val="28"/>
        </w:rPr>
        <w:t>Докукова</w:t>
      </w:r>
      <w:proofErr w:type="spellEnd"/>
    </w:p>
    <w:p w:rsidR="00DE03E6" w:rsidRPr="00FA2E69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FA2E69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  <w:lang w:val="en-US"/>
        </w:rPr>
      </w:pPr>
      <w:proofErr w:type="spellStart"/>
      <w:r w:rsidRPr="007A62BD">
        <w:rPr>
          <w:rStyle w:val="a4"/>
          <w:rFonts w:eastAsia="Times New Roman"/>
          <w:sz w:val="28"/>
        </w:rPr>
        <w:t>Ключавыя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словы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: </w:t>
      </w:r>
      <w:r w:rsidRPr="002E0385">
        <w:rPr>
          <w:rStyle w:val="a4"/>
          <w:rFonts w:eastAsia="Times New Roman"/>
          <w:sz w:val="28"/>
          <w:lang w:val="en-US"/>
        </w:rPr>
        <w:t>A</w:t>
      </w:r>
      <w:proofErr w:type="spellStart"/>
      <w:r w:rsidRPr="007A62BD">
        <w:rPr>
          <w:rStyle w:val="a4"/>
          <w:rFonts w:eastAsia="Times New Roman"/>
          <w:sz w:val="28"/>
        </w:rPr>
        <w:t>мплитудно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>-</w:t>
      </w:r>
      <w:r w:rsidRPr="007A62BD">
        <w:rPr>
          <w:rStyle w:val="a4"/>
          <w:rFonts w:eastAsia="Times New Roman"/>
          <w:sz w:val="28"/>
        </w:rPr>
        <w:t>частотная</w:t>
      </w:r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характарыстыка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(</w:t>
      </w:r>
      <w:r w:rsidRPr="007A62BD">
        <w:rPr>
          <w:rStyle w:val="a4"/>
          <w:rFonts w:eastAsia="Times New Roman"/>
          <w:sz w:val="28"/>
        </w:rPr>
        <w:t>АЧХ</w:t>
      </w:r>
      <w:r w:rsidRPr="00FA2E69">
        <w:rPr>
          <w:rStyle w:val="a4"/>
          <w:rFonts w:eastAsia="Times New Roman"/>
          <w:sz w:val="28"/>
          <w:lang w:val="en-US"/>
        </w:rPr>
        <w:t xml:space="preserve">), </w:t>
      </w:r>
      <w:r w:rsidRPr="007A62BD">
        <w:rPr>
          <w:rStyle w:val="a4"/>
          <w:rFonts w:eastAsia="Times New Roman"/>
          <w:sz w:val="28"/>
        </w:rPr>
        <w:t>мн</w:t>
      </w:r>
      <w:r w:rsidRPr="007A62BD">
        <w:rPr>
          <w:rStyle w:val="a4"/>
          <w:rFonts w:eastAsia="Times New Roman"/>
          <w:sz w:val="28"/>
        </w:rPr>
        <w:t>о</w:t>
      </w:r>
      <w:r w:rsidRPr="007A62BD">
        <w:rPr>
          <w:rStyle w:val="a4"/>
          <w:rFonts w:eastAsia="Times New Roman"/>
          <w:sz w:val="28"/>
        </w:rPr>
        <w:t>гоэлементная</w:t>
      </w:r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дынамічная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сістэма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, </w:t>
      </w:r>
      <w:proofErr w:type="spellStart"/>
      <w:r w:rsidRPr="007A62BD">
        <w:rPr>
          <w:rStyle w:val="a4"/>
          <w:rFonts w:eastAsia="Times New Roman"/>
          <w:sz w:val="28"/>
        </w:rPr>
        <w:t>вымушаныя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ваганні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, </w:t>
      </w:r>
      <w:proofErr w:type="spellStart"/>
      <w:r w:rsidRPr="007A62BD">
        <w:rPr>
          <w:rStyle w:val="a4"/>
          <w:rFonts w:eastAsia="Times New Roman"/>
          <w:sz w:val="28"/>
        </w:rPr>
        <w:t>ўнутранае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і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знешняе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згасанне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, </w:t>
      </w:r>
      <w:proofErr w:type="spellStart"/>
      <w:r w:rsidRPr="007A62BD">
        <w:rPr>
          <w:rStyle w:val="a4"/>
          <w:rFonts w:eastAsia="Times New Roman"/>
          <w:sz w:val="28"/>
        </w:rPr>
        <w:t>рэзаніруючая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частата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, </w:t>
      </w:r>
      <w:proofErr w:type="spellStart"/>
      <w:r w:rsidRPr="007A62BD">
        <w:rPr>
          <w:rStyle w:val="a4"/>
          <w:rFonts w:eastAsia="Times New Roman"/>
          <w:sz w:val="28"/>
        </w:rPr>
        <w:t>інэрцыйныя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звёны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першага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і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другога</w:t>
      </w:r>
      <w:proofErr w:type="spellEnd"/>
      <w:r w:rsidRPr="00FA2E69">
        <w:rPr>
          <w:rStyle w:val="a4"/>
          <w:rFonts w:eastAsia="Times New Roman"/>
          <w:sz w:val="28"/>
          <w:lang w:val="en-US"/>
        </w:rPr>
        <w:t xml:space="preserve"> </w:t>
      </w:r>
      <w:proofErr w:type="spellStart"/>
      <w:r w:rsidRPr="007A62BD">
        <w:rPr>
          <w:rStyle w:val="a4"/>
          <w:rFonts w:eastAsia="Times New Roman"/>
          <w:sz w:val="28"/>
        </w:rPr>
        <w:t>парадкаў</w:t>
      </w:r>
      <w:proofErr w:type="spellEnd"/>
    </w:p>
    <w:p w:rsidR="00DE03E6" w:rsidRPr="00FA2E69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  <w:lang w:val="en-US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</w:rPr>
      </w:pPr>
      <w:proofErr w:type="spellStart"/>
      <w:r w:rsidRPr="002E0385">
        <w:rPr>
          <w:rStyle w:val="a4"/>
          <w:rFonts w:eastAsia="Times New Roman"/>
          <w:sz w:val="28"/>
        </w:rPr>
        <w:t>Мэта</w:t>
      </w:r>
      <w:proofErr w:type="spellEnd"/>
      <w:r w:rsidRPr="002E0385">
        <w:rPr>
          <w:rStyle w:val="a4"/>
          <w:rFonts w:eastAsia="Times New Roman"/>
          <w:sz w:val="28"/>
        </w:rPr>
        <w:t xml:space="preserve">: </w:t>
      </w:r>
      <w:proofErr w:type="spellStart"/>
      <w:r w:rsidRPr="002E0385">
        <w:rPr>
          <w:rStyle w:val="a4"/>
          <w:rFonts w:eastAsia="Times New Roman"/>
          <w:sz w:val="28"/>
        </w:rPr>
        <w:t>Расшыфроўка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амплітудна-частотнай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характарыстыкі</w:t>
      </w:r>
      <w:proofErr w:type="spellEnd"/>
      <w:r w:rsidRPr="002E0385">
        <w:rPr>
          <w:rStyle w:val="a4"/>
          <w:rFonts w:eastAsia="Times New Roman"/>
          <w:sz w:val="28"/>
        </w:rPr>
        <w:t xml:space="preserve"> многоэл</w:t>
      </w:r>
      <w:r w:rsidRPr="002E0385">
        <w:rPr>
          <w:rStyle w:val="a4"/>
          <w:rFonts w:eastAsia="Times New Roman"/>
          <w:sz w:val="28"/>
        </w:rPr>
        <w:t>е</w:t>
      </w:r>
      <w:r w:rsidRPr="002E0385">
        <w:rPr>
          <w:rStyle w:val="a4"/>
          <w:rFonts w:eastAsia="Times New Roman"/>
          <w:sz w:val="28"/>
        </w:rPr>
        <w:t xml:space="preserve">ментных </w:t>
      </w:r>
      <w:proofErr w:type="spellStart"/>
      <w:r w:rsidRPr="002E0385">
        <w:rPr>
          <w:rStyle w:val="a4"/>
          <w:rFonts w:eastAsia="Times New Roman"/>
          <w:sz w:val="28"/>
        </w:rPr>
        <w:t>дынамічных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сістэм</w:t>
      </w:r>
      <w:proofErr w:type="spellEnd"/>
    </w:p>
    <w:p w:rsidR="00DE03E6" w:rsidRPr="002E0385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</w:rPr>
      </w:pPr>
      <w:proofErr w:type="spellStart"/>
      <w:r w:rsidRPr="002E0385">
        <w:rPr>
          <w:rStyle w:val="a4"/>
          <w:rFonts w:eastAsia="Times New Roman"/>
          <w:sz w:val="28"/>
        </w:rPr>
        <w:t>Задачы</w:t>
      </w:r>
      <w:proofErr w:type="spellEnd"/>
      <w:r w:rsidRPr="002E0385">
        <w:rPr>
          <w:rStyle w:val="a4"/>
          <w:rFonts w:eastAsia="Times New Roman"/>
          <w:sz w:val="28"/>
        </w:rPr>
        <w:t xml:space="preserve">: </w:t>
      </w:r>
      <w:proofErr w:type="spellStart"/>
      <w:r w:rsidRPr="002E0385">
        <w:rPr>
          <w:rStyle w:val="a4"/>
          <w:rFonts w:eastAsia="Times New Roman"/>
          <w:sz w:val="28"/>
        </w:rPr>
        <w:t>даследаванні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амплітудна-частотных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характарыстык</w:t>
      </w:r>
      <w:proofErr w:type="spellEnd"/>
      <w:r w:rsidRPr="002E0385">
        <w:rPr>
          <w:rStyle w:val="a4"/>
          <w:rFonts w:eastAsia="Times New Roman"/>
          <w:sz w:val="28"/>
        </w:rPr>
        <w:t xml:space="preserve"> (АЧХ) многоэлементных </w:t>
      </w:r>
      <w:proofErr w:type="spellStart"/>
      <w:r w:rsidRPr="002E0385">
        <w:rPr>
          <w:rStyle w:val="a4"/>
          <w:rFonts w:eastAsia="Times New Roman"/>
          <w:sz w:val="28"/>
        </w:rPr>
        <w:t>дынамічных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сістэм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адвольным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лікам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ступеняў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волі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вонкавым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ўнутраным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згасаннем</w:t>
      </w:r>
      <w:proofErr w:type="spellEnd"/>
      <w:r w:rsidRPr="002E0385">
        <w:rPr>
          <w:rStyle w:val="a4"/>
          <w:rFonts w:eastAsia="Times New Roman"/>
          <w:sz w:val="28"/>
        </w:rPr>
        <w:t xml:space="preserve">, </w:t>
      </w:r>
      <w:proofErr w:type="spellStart"/>
      <w:r w:rsidRPr="002E0385">
        <w:rPr>
          <w:rStyle w:val="a4"/>
          <w:rFonts w:eastAsia="Times New Roman"/>
          <w:sz w:val="28"/>
        </w:rPr>
        <w:t>распрацоўка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методыкі</w:t>
      </w:r>
      <w:proofErr w:type="spellEnd"/>
      <w:r w:rsidRPr="002E0385">
        <w:rPr>
          <w:rStyle w:val="a4"/>
          <w:rFonts w:eastAsia="Times New Roman"/>
          <w:sz w:val="28"/>
        </w:rPr>
        <w:t xml:space="preserve">, </w:t>
      </w:r>
      <w:proofErr w:type="spellStart"/>
      <w:r w:rsidRPr="002E0385">
        <w:rPr>
          <w:rStyle w:val="a4"/>
          <w:rFonts w:eastAsia="Times New Roman"/>
          <w:sz w:val="28"/>
        </w:rPr>
        <w:t>алгарытмаў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пр</w:t>
      </w:r>
      <w:r w:rsidRPr="002E0385">
        <w:rPr>
          <w:rStyle w:val="a4"/>
          <w:rFonts w:eastAsia="Times New Roman"/>
          <w:sz w:val="28"/>
        </w:rPr>
        <w:t>а</w:t>
      </w:r>
      <w:r w:rsidRPr="002E0385">
        <w:rPr>
          <w:rStyle w:val="a4"/>
          <w:rFonts w:eastAsia="Times New Roman"/>
          <w:sz w:val="28"/>
        </w:rPr>
        <w:t>грам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разліку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аналізу</w:t>
      </w:r>
      <w:proofErr w:type="spellEnd"/>
      <w:r w:rsidRPr="002E0385">
        <w:rPr>
          <w:rStyle w:val="a4"/>
          <w:rFonts w:eastAsia="Times New Roman"/>
          <w:sz w:val="28"/>
        </w:rPr>
        <w:t xml:space="preserve"> АЧХ многозвенных </w:t>
      </w:r>
      <w:proofErr w:type="spellStart"/>
      <w:r w:rsidRPr="002E0385">
        <w:rPr>
          <w:rStyle w:val="a4"/>
          <w:rFonts w:eastAsia="Times New Roman"/>
          <w:sz w:val="28"/>
        </w:rPr>
        <w:t>механічнага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аб'екта</w:t>
      </w:r>
      <w:proofErr w:type="spellEnd"/>
      <w:r w:rsidRPr="002E0385">
        <w:rPr>
          <w:rStyle w:val="a4"/>
          <w:rFonts w:eastAsia="Times New Roman"/>
          <w:sz w:val="28"/>
        </w:rPr>
        <w:t xml:space="preserve"> для </w:t>
      </w:r>
      <w:proofErr w:type="spellStart"/>
      <w:r w:rsidRPr="002E0385">
        <w:rPr>
          <w:rStyle w:val="a4"/>
          <w:rFonts w:eastAsia="Times New Roman"/>
          <w:sz w:val="28"/>
        </w:rPr>
        <w:t>агульнага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разумення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працэсу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proofErr w:type="gramStart"/>
      <w:r w:rsidRPr="002E0385">
        <w:rPr>
          <w:rStyle w:val="a4"/>
          <w:rFonts w:eastAsia="Times New Roman"/>
          <w:sz w:val="28"/>
        </w:rPr>
        <w:t>фарм</w:t>
      </w:r>
      <w:proofErr w:type="gramEnd"/>
      <w:r w:rsidRPr="002E0385">
        <w:rPr>
          <w:rStyle w:val="a4"/>
          <w:rFonts w:eastAsia="Times New Roman"/>
          <w:sz w:val="28"/>
        </w:rPr>
        <w:t>іравання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узаемасувязяў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паміж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амплітуда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асобных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элементаў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ўласнымі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частотамі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ўсёй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дынамічнай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сістэмы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сукупнасці</w:t>
      </w:r>
      <w:proofErr w:type="spellEnd"/>
      <w:r w:rsidRPr="002E0385">
        <w:rPr>
          <w:rStyle w:val="a4"/>
          <w:rFonts w:eastAsia="Times New Roman"/>
          <w:sz w:val="28"/>
        </w:rPr>
        <w:t>.</w:t>
      </w:r>
    </w:p>
    <w:p w:rsidR="00DE03E6" w:rsidRPr="002E0385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</w:rPr>
      </w:pPr>
      <w:r w:rsidRPr="002E0385">
        <w:rPr>
          <w:rStyle w:val="a4"/>
          <w:rFonts w:eastAsia="Times New Roman"/>
          <w:sz w:val="28"/>
        </w:rPr>
        <w:t xml:space="preserve">У </w:t>
      </w:r>
      <w:proofErr w:type="spellStart"/>
      <w:r w:rsidRPr="002E0385">
        <w:rPr>
          <w:rStyle w:val="a4"/>
          <w:rFonts w:eastAsia="Times New Roman"/>
          <w:sz w:val="28"/>
        </w:rPr>
        <w:t>дыпломнай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працы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атрыманы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наступныя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вынікі</w:t>
      </w:r>
      <w:proofErr w:type="spellEnd"/>
      <w:r w:rsidRPr="002E0385">
        <w:rPr>
          <w:rStyle w:val="a4"/>
          <w:rFonts w:eastAsia="Times New Roman"/>
          <w:sz w:val="28"/>
        </w:rPr>
        <w:t>:</w:t>
      </w:r>
    </w:p>
    <w:p w:rsidR="00DE03E6" w:rsidRPr="002E0385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</w:rPr>
      </w:pPr>
      <w:r w:rsidRPr="002E0385">
        <w:rPr>
          <w:rStyle w:val="a4"/>
          <w:rFonts w:eastAsia="Times New Roman"/>
          <w:sz w:val="28"/>
        </w:rPr>
        <w:t xml:space="preserve">• </w:t>
      </w:r>
      <w:proofErr w:type="spellStart"/>
      <w:r w:rsidRPr="002E0385">
        <w:rPr>
          <w:rStyle w:val="a4"/>
          <w:rFonts w:eastAsia="Times New Roman"/>
          <w:sz w:val="28"/>
        </w:rPr>
        <w:t>Матэматычныя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залежнасці</w:t>
      </w:r>
      <w:proofErr w:type="spellEnd"/>
      <w:r w:rsidRPr="002E0385">
        <w:rPr>
          <w:rStyle w:val="a4"/>
          <w:rFonts w:eastAsia="Times New Roman"/>
          <w:sz w:val="28"/>
        </w:rPr>
        <w:t xml:space="preserve">, </w:t>
      </w:r>
      <w:proofErr w:type="spellStart"/>
      <w:r w:rsidRPr="002E0385">
        <w:rPr>
          <w:rStyle w:val="a4"/>
          <w:rFonts w:eastAsia="Times New Roman"/>
          <w:sz w:val="28"/>
        </w:rPr>
        <w:t>амплітудна-частотнымі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характарыстык</w:t>
      </w:r>
      <w:proofErr w:type="spellEnd"/>
      <w:r w:rsidRPr="002E0385">
        <w:rPr>
          <w:rStyle w:val="a4"/>
          <w:rFonts w:eastAsia="Times New Roman"/>
          <w:sz w:val="28"/>
        </w:rPr>
        <w:t xml:space="preserve"> у </w:t>
      </w:r>
      <w:proofErr w:type="spellStart"/>
      <w:r w:rsidRPr="002E0385">
        <w:rPr>
          <w:rStyle w:val="a4"/>
          <w:rFonts w:eastAsia="Times New Roman"/>
          <w:sz w:val="28"/>
        </w:rPr>
        <w:t>агульным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выглядзе</w:t>
      </w:r>
      <w:proofErr w:type="spellEnd"/>
      <w:r w:rsidRPr="002E0385">
        <w:rPr>
          <w:rStyle w:val="a4"/>
          <w:rFonts w:eastAsia="Times New Roman"/>
          <w:sz w:val="28"/>
        </w:rPr>
        <w:t xml:space="preserve"> для </w:t>
      </w:r>
      <w:proofErr w:type="spellStart"/>
      <w:r w:rsidRPr="002E0385">
        <w:rPr>
          <w:rStyle w:val="a4"/>
          <w:rFonts w:eastAsia="Times New Roman"/>
          <w:sz w:val="28"/>
        </w:rPr>
        <w:t>дынамічнага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працэсу</w:t>
      </w:r>
      <w:proofErr w:type="spellEnd"/>
      <w:r w:rsidRPr="002E0385">
        <w:rPr>
          <w:rStyle w:val="a4"/>
          <w:rFonts w:eastAsia="Times New Roman"/>
          <w:sz w:val="28"/>
        </w:rPr>
        <w:t xml:space="preserve">, </w:t>
      </w:r>
      <w:proofErr w:type="spellStart"/>
      <w:r w:rsidRPr="002E0385">
        <w:rPr>
          <w:rStyle w:val="a4"/>
          <w:rFonts w:eastAsia="Times New Roman"/>
          <w:sz w:val="28"/>
        </w:rPr>
        <w:t>таго</w:t>
      </w:r>
      <w:proofErr w:type="spellEnd"/>
      <w:r w:rsidRPr="002E0385">
        <w:rPr>
          <w:rStyle w:val="a4"/>
          <w:rFonts w:eastAsia="Times New Roman"/>
          <w:sz w:val="28"/>
        </w:rPr>
        <w:t xml:space="preserve">, </w:t>
      </w:r>
      <w:proofErr w:type="spellStart"/>
      <w:r w:rsidRPr="002E0385">
        <w:rPr>
          <w:rStyle w:val="a4"/>
          <w:rFonts w:eastAsia="Times New Roman"/>
          <w:sz w:val="28"/>
        </w:rPr>
        <w:t>што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адбываецца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</w:t>
      </w:r>
      <w:proofErr w:type="spellEnd"/>
      <w:r w:rsidRPr="002E0385">
        <w:rPr>
          <w:rStyle w:val="a4"/>
          <w:rFonts w:eastAsia="Times New Roman"/>
          <w:sz w:val="28"/>
        </w:rPr>
        <w:t xml:space="preserve"> мн</w:t>
      </w:r>
      <w:r w:rsidRPr="002E0385">
        <w:rPr>
          <w:rStyle w:val="a4"/>
          <w:rFonts w:eastAsia="Times New Roman"/>
          <w:sz w:val="28"/>
        </w:rPr>
        <w:t>о</w:t>
      </w:r>
      <w:r w:rsidRPr="002E0385">
        <w:rPr>
          <w:rStyle w:val="a4"/>
          <w:rFonts w:eastAsia="Times New Roman"/>
          <w:sz w:val="28"/>
        </w:rPr>
        <w:t xml:space="preserve">гоэлементной </w:t>
      </w:r>
      <w:proofErr w:type="spellStart"/>
      <w:r w:rsidRPr="002E0385">
        <w:rPr>
          <w:rStyle w:val="a4"/>
          <w:rFonts w:eastAsia="Times New Roman"/>
          <w:sz w:val="28"/>
        </w:rPr>
        <w:t>механічнай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канструкцыі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вонкавымі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ўнутранымі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згасання</w:t>
      </w:r>
      <w:proofErr w:type="spellEnd"/>
    </w:p>
    <w:p w:rsidR="00DE03E6" w:rsidRPr="002E0385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left="720" w:firstLine="562"/>
        <w:jc w:val="both"/>
        <w:rPr>
          <w:rStyle w:val="a4"/>
          <w:rFonts w:eastAsia="Times New Roman"/>
          <w:b w:val="0"/>
          <w:sz w:val="28"/>
        </w:rPr>
      </w:pPr>
      <w:r w:rsidRPr="002E0385">
        <w:rPr>
          <w:rStyle w:val="a4"/>
          <w:rFonts w:eastAsia="Times New Roman"/>
          <w:sz w:val="28"/>
        </w:rPr>
        <w:t xml:space="preserve">• </w:t>
      </w:r>
      <w:proofErr w:type="spellStart"/>
      <w:r w:rsidRPr="002E0385">
        <w:rPr>
          <w:rStyle w:val="a4"/>
          <w:rFonts w:eastAsia="Times New Roman"/>
          <w:sz w:val="28"/>
        </w:rPr>
        <w:t>Матэматычныя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залежнасці</w:t>
      </w:r>
      <w:proofErr w:type="spellEnd"/>
      <w:r w:rsidRPr="002E0385">
        <w:rPr>
          <w:rStyle w:val="a4"/>
          <w:rFonts w:eastAsia="Times New Roman"/>
          <w:sz w:val="28"/>
        </w:rPr>
        <w:t xml:space="preserve">, </w:t>
      </w:r>
      <w:proofErr w:type="spellStart"/>
      <w:r w:rsidRPr="002E0385">
        <w:rPr>
          <w:rStyle w:val="a4"/>
          <w:rFonts w:eastAsia="Times New Roman"/>
          <w:sz w:val="28"/>
        </w:rPr>
        <w:t>амплітудна-частотнымі</w:t>
      </w:r>
      <w:proofErr w:type="spellEnd"/>
      <w:r w:rsidRPr="002E0385">
        <w:rPr>
          <w:rStyle w:val="a4"/>
          <w:rFonts w:eastAsia="Times New Roman"/>
          <w:sz w:val="28"/>
        </w:rPr>
        <w:t xml:space="preserve"> характеристик</w:t>
      </w:r>
      <w:proofErr w:type="gramStart"/>
      <w:r w:rsidRPr="002E0385">
        <w:rPr>
          <w:rStyle w:val="a4"/>
          <w:rFonts w:eastAsia="Times New Roman"/>
          <w:sz w:val="28"/>
          <w:lang w:val="en-US"/>
        </w:rPr>
        <w:t>B</w:t>
      </w:r>
      <w:proofErr w:type="gram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агульным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выглядзе</w:t>
      </w:r>
      <w:proofErr w:type="spellEnd"/>
      <w:r w:rsidRPr="002E0385">
        <w:rPr>
          <w:rStyle w:val="a4"/>
          <w:rFonts w:eastAsia="Times New Roman"/>
          <w:sz w:val="28"/>
        </w:rPr>
        <w:t xml:space="preserve"> для </w:t>
      </w:r>
      <w:proofErr w:type="spellStart"/>
      <w:r w:rsidRPr="002E0385">
        <w:rPr>
          <w:rStyle w:val="a4"/>
          <w:rFonts w:eastAsia="Times New Roman"/>
          <w:sz w:val="28"/>
        </w:rPr>
        <w:t>дынамічнага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працэсу</w:t>
      </w:r>
      <w:proofErr w:type="spellEnd"/>
      <w:r w:rsidRPr="002E0385">
        <w:rPr>
          <w:rStyle w:val="a4"/>
          <w:rFonts w:eastAsia="Times New Roman"/>
          <w:sz w:val="28"/>
        </w:rPr>
        <w:t xml:space="preserve">, </w:t>
      </w:r>
      <w:proofErr w:type="spellStart"/>
      <w:r w:rsidRPr="002E0385">
        <w:rPr>
          <w:rStyle w:val="a4"/>
          <w:rFonts w:eastAsia="Times New Roman"/>
          <w:sz w:val="28"/>
        </w:rPr>
        <w:t>таго</w:t>
      </w:r>
      <w:proofErr w:type="spellEnd"/>
      <w:r w:rsidRPr="002E0385">
        <w:rPr>
          <w:rStyle w:val="a4"/>
          <w:rFonts w:eastAsia="Times New Roman"/>
          <w:sz w:val="28"/>
        </w:rPr>
        <w:t xml:space="preserve">, </w:t>
      </w:r>
      <w:proofErr w:type="spellStart"/>
      <w:r w:rsidRPr="002E0385">
        <w:rPr>
          <w:rStyle w:val="a4"/>
          <w:rFonts w:eastAsia="Times New Roman"/>
          <w:sz w:val="28"/>
        </w:rPr>
        <w:t>што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адбываецца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</w:t>
      </w:r>
      <w:proofErr w:type="spellEnd"/>
      <w:r w:rsidRPr="002E0385">
        <w:rPr>
          <w:rStyle w:val="a4"/>
          <w:rFonts w:eastAsia="Times New Roman"/>
          <w:sz w:val="28"/>
        </w:rPr>
        <w:t xml:space="preserve"> мн</w:t>
      </w:r>
      <w:r w:rsidRPr="002E0385">
        <w:rPr>
          <w:rStyle w:val="a4"/>
          <w:rFonts w:eastAsia="Times New Roman"/>
          <w:sz w:val="28"/>
        </w:rPr>
        <w:t>о</w:t>
      </w:r>
      <w:r w:rsidRPr="002E0385">
        <w:rPr>
          <w:rStyle w:val="a4"/>
          <w:rFonts w:eastAsia="Times New Roman"/>
          <w:sz w:val="28"/>
        </w:rPr>
        <w:t xml:space="preserve">гоэлементной </w:t>
      </w:r>
      <w:proofErr w:type="spellStart"/>
      <w:r w:rsidRPr="002E0385">
        <w:rPr>
          <w:rStyle w:val="a4"/>
          <w:rFonts w:eastAsia="Times New Roman"/>
          <w:sz w:val="28"/>
        </w:rPr>
        <w:t>механічнай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канструкцыі</w:t>
      </w:r>
      <w:proofErr w:type="spellEnd"/>
      <w:r w:rsidRPr="002E0385">
        <w:rPr>
          <w:rStyle w:val="a4"/>
          <w:rFonts w:eastAsia="Times New Roman"/>
          <w:sz w:val="28"/>
        </w:rPr>
        <w:t xml:space="preserve"> без </w:t>
      </w:r>
      <w:proofErr w:type="spellStart"/>
      <w:r w:rsidRPr="002E0385">
        <w:rPr>
          <w:rStyle w:val="a4"/>
          <w:rFonts w:eastAsia="Times New Roman"/>
          <w:sz w:val="28"/>
        </w:rPr>
        <w:t>знешніх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ўнутраных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згасання</w:t>
      </w:r>
      <w:proofErr w:type="spellEnd"/>
    </w:p>
    <w:p w:rsidR="00DE03E6" w:rsidRPr="002E0385" w:rsidRDefault="00DE03E6" w:rsidP="00DE03E6">
      <w:pPr>
        <w:pStyle w:val="22"/>
        <w:tabs>
          <w:tab w:val="left" w:pos="1080"/>
        </w:tabs>
        <w:ind w:left="720" w:firstLine="560"/>
        <w:jc w:val="both"/>
        <w:rPr>
          <w:rStyle w:val="a4"/>
          <w:rFonts w:eastAsia="Times New Roman"/>
          <w:b w:val="0"/>
          <w:sz w:val="28"/>
        </w:rPr>
      </w:pPr>
    </w:p>
    <w:p w:rsidR="00DE03E6" w:rsidRPr="002E0385" w:rsidRDefault="00DE03E6" w:rsidP="00DE03E6">
      <w:pPr>
        <w:pStyle w:val="22"/>
        <w:tabs>
          <w:tab w:val="left" w:pos="1080"/>
        </w:tabs>
        <w:ind w:left="720" w:firstLineChars="0" w:firstLine="0"/>
        <w:jc w:val="both"/>
        <w:rPr>
          <w:rStyle w:val="a4"/>
          <w:rFonts w:eastAsia="Times New Roman"/>
          <w:b w:val="0"/>
          <w:sz w:val="28"/>
        </w:rPr>
      </w:pPr>
      <w:r w:rsidRPr="002E0385">
        <w:rPr>
          <w:rStyle w:val="a4"/>
          <w:rFonts w:eastAsia="Times New Roman"/>
          <w:sz w:val="28"/>
        </w:rPr>
        <w:t xml:space="preserve">• </w:t>
      </w:r>
      <w:proofErr w:type="spellStart"/>
      <w:r w:rsidRPr="002E0385">
        <w:rPr>
          <w:rStyle w:val="a4"/>
          <w:rFonts w:eastAsia="Times New Roman"/>
          <w:sz w:val="28"/>
        </w:rPr>
        <w:t>Прааналізаваны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агульныя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заканамернасці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амплітудна-частотных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характ</w:t>
      </w:r>
      <w:r w:rsidRPr="002E0385">
        <w:rPr>
          <w:rStyle w:val="a4"/>
          <w:rFonts w:eastAsia="Times New Roman"/>
          <w:sz w:val="28"/>
        </w:rPr>
        <w:t>а</w:t>
      </w:r>
      <w:r w:rsidRPr="002E0385">
        <w:rPr>
          <w:rStyle w:val="a4"/>
          <w:rFonts w:eastAsia="Times New Roman"/>
          <w:sz w:val="28"/>
        </w:rPr>
        <w:t>рыстык</w:t>
      </w:r>
      <w:proofErr w:type="spellEnd"/>
      <w:r w:rsidRPr="002E0385">
        <w:rPr>
          <w:rStyle w:val="a4"/>
          <w:rFonts w:eastAsia="Times New Roman"/>
          <w:sz w:val="28"/>
        </w:rPr>
        <w:t xml:space="preserve"> многоэлементной </w:t>
      </w:r>
      <w:proofErr w:type="spellStart"/>
      <w:r w:rsidRPr="002E0385">
        <w:rPr>
          <w:rStyle w:val="a4"/>
          <w:rFonts w:eastAsia="Times New Roman"/>
          <w:sz w:val="28"/>
        </w:rPr>
        <w:t>дынамічнай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сістэмы</w:t>
      </w:r>
      <w:proofErr w:type="spellEnd"/>
      <w:r w:rsidRPr="002E0385">
        <w:rPr>
          <w:rStyle w:val="a4"/>
          <w:rFonts w:eastAsia="Times New Roman"/>
          <w:sz w:val="28"/>
        </w:rPr>
        <w:t xml:space="preserve"> на </w:t>
      </w:r>
      <w:proofErr w:type="spellStart"/>
      <w:r w:rsidRPr="002E0385">
        <w:rPr>
          <w:rStyle w:val="a4"/>
          <w:rFonts w:eastAsia="Times New Roman"/>
          <w:sz w:val="28"/>
        </w:rPr>
        <w:t>аснове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эксперыментал</w:t>
      </w:r>
      <w:r w:rsidRPr="002E0385">
        <w:rPr>
          <w:rStyle w:val="a4"/>
          <w:rFonts w:eastAsia="Times New Roman"/>
          <w:sz w:val="28"/>
        </w:rPr>
        <w:t>ь</w:t>
      </w:r>
      <w:r w:rsidRPr="002E0385">
        <w:rPr>
          <w:rStyle w:val="a4"/>
          <w:rFonts w:eastAsia="Times New Roman"/>
          <w:sz w:val="28"/>
        </w:rPr>
        <w:t>ных</w:t>
      </w:r>
      <w:proofErr w:type="spellEnd"/>
      <w:r w:rsidRPr="002E0385">
        <w:rPr>
          <w:rStyle w:val="a4"/>
          <w:rFonts w:eastAsia="Times New Roman"/>
          <w:sz w:val="28"/>
        </w:rPr>
        <w:t xml:space="preserve"> </w:t>
      </w:r>
      <w:proofErr w:type="spellStart"/>
      <w:r w:rsidRPr="002E0385">
        <w:rPr>
          <w:rStyle w:val="a4"/>
          <w:rFonts w:eastAsia="Times New Roman"/>
          <w:sz w:val="28"/>
        </w:rPr>
        <w:t>вылічэнняў</w:t>
      </w:r>
      <w:proofErr w:type="spellEnd"/>
    </w:p>
    <w:p w:rsidR="00DE03E6" w:rsidRDefault="00DE03E6"/>
    <w:sectPr w:rsidR="00DE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A36"/>
    <w:multiLevelType w:val="hybridMultilevel"/>
    <w:tmpl w:val="6750FC1E"/>
    <w:lvl w:ilvl="0" w:tplc="0423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A782E"/>
    <w:multiLevelType w:val="hybridMultilevel"/>
    <w:tmpl w:val="CFB00E34"/>
    <w:lvl w:ilvl="0" w:tplc="4A18E89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DE03E6"/>
    <w:rsid w:val="00DE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3E6"/>
    <w:rPr>
      <w:rFonts w:eastAsia="SimSun"/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rsid w:val="00DE03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03E6"/>
    <w:pPr>
      <w:keepNext/>
      <w:autoSpaceDE w:val="0"/>
      <w:autoSpaceDN w:val="0"/>
      <w:adjustRightInd w:val="0"/>
      <w:jc w:val="center"/>
      <w:outlineLvl w:val="1"/>
    </w:pPr>
    <w:rPr>
      <w:rFonts w:eastAsia="Calibri"/>
      <w:b/>
      <w:bCs/>
      <w:color w:val="00000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DE03E6"/>
    <w:rPr>
      <w:rFonts w:eastAsia="Calibri"/>
      <w:b/>
      <w:bCs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qFormat/>
    <w:rsid w:val="00DE03E6"/>
    <w:pPr>
      <w:numPr>
        <w:numId w:val="1"/>
      </w:numPr>
      <w:tabs>
        <w:tab w:val="right" w:leader="dot" w:pos="9911"/>
      </w:tabs>
      <w:spacing w:before="120" w:after="120"/>
    </w:pPr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rsid w:val="00DE03E6"/>
    <w:pPr>
      <w:ind w:left="210"/>
    </w:pPr>
    <w:rPr>
      <w:smallCaps/>
      <w:sz w:val="20"/>
      <w:szCs w:val="20"/>
    </w:rPr>
  </w:style>
  <w:style w:type="character" w:styleId="a3">
    <w:name w:val="Hyperlink"/>
    <w:basedOn w:val="a0"/>
    <w:uiPriority w:val="99"/>
    <w:rsid w:val="00DE03E6"/>
    <w:rPr>
      <w:rFonts w:cs="Times New Roman"/>
      <w:color w:val="0000FF"/>
      <w:u w:val="single"/>
    </w:rPr>
  </w:style>
  <w:style w:type="character" w:customStyle="1" w:styleId="a4">
    <w:name w:val="Основной текст + Полужирный"/>
    <w:basedOn w:val="a0"/>
    <w:rsid w:val="00DE03E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E03E6"/>
    <w:pPr>
      <w:ind w:left="720"/>
      <w:contextualSpacing/>
    </w:pPr>
    <w:rPr>
      <w:rFonts w:eastAsia="Times New Roman"/>
      <w:sz w:val="28"/>
      <w:lang w:eastAsia="ru-RU"/>
    </w:rPr>
  </w:style>
  <w:style w:type="character" w:customStyle="1" w:styleId="11">
    <w:name w:val="Заголовок 1 Знак"/>
    <w:basedOn w:val="a0"/>
    <w:link w:val="10"/>
    <w:rsid w:val="00DE03E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6">
    <w:name w:val="TOC Heading"/>
    <w:basedOn w:val="10"/>
    <w:next w:val="a"/>
    <w:uiPriority w:val="39"/>
    <w:unhideWhenUsed/>
    <w:qFormat/>
    <w:rsid w:val="00DE03E6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22">
    <w:name w:val="Абзац списка2"/>
    <w:basedOn w:val="a"/>
    <w:rsid w:val="00DE03E6"/>
    <w:pPr>
      <w:ind w:firstLineChars="200" w:firstLine="420"/>
    </w:pPr>
  </w:style>
  <w:style w:type="paragraph" w:styleId="a7">
    <w:name w:val="No Spacing"/>
    <w:basedOn w:val="a"/>
    <w:uiPriority w:val="1"/>
    <w:qFormat/>
    <w:rsid w:val="00DE03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2016-06-08T13:03:00Z</dcterms:created>
  <dcterms:modified xsi:type="dcterms:W3CDTF">2016-06-08T13:04:00Z</dcterms:modified>
</cp:coreProperties>
</file>