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44" w:rsidRPr="002A187A" w:rsidRDefault="00AD6E7F" w:rsidP="00C914A4">
      <w:pPr>
        <w:spacing w:line="240" w:lineRule="auto"/>
        <w:ind w:firstLine="0"/>
        <w:jc w:val="center"/>
        <w:rPr>
          <w:b/>
          <w:caps/>
          <w:sz w:val="18"/>
          <w:szCs w:val="18"/>
        </w:rPr>
      </w:pPr>
      <w:bookmarkStart w:id="0" w:name="_GoBack"/>
      <w:r w:rsidRPr="002A187A">
        <w:rPr>
          <w:b/>
          <w:caps/>
          <w:sz w:val="18"/>
          <w:szCs w:val="18"/>
        </w:rPr>
        <w:t>О необходимости использования современного программного обеспечения в учебном процессе</w:t>
      </w:r>
    </w:p>
    <w:p w:rsidR="00E515A5" w:rsidRPr="002A187A" w:rsidRDefault="00E515A5" w:rsidP="00E515A5">
      <w:pPr>
        <w:spacing w:line="240" w:lineRule="auto"/>
        <w:ind w:firstLine="0"/>
        <w:jc w:val="left"/>
        <w:rPr>
          <w:rFonts w:eastAsia="Calibri"/>
          <w:b/>
          <w:sz w:val="18"/>
          <w:szCs w:val="18"/>
          <w:lang w:eastAsia="en-US"/>
        </w:rPr>
      </w:pPr>
    </w:p>
    <w:p w:rsidR="00E515A5" w:rsidRPr="002A187A" w:rsidRDefault="00E515A5" w:rsidP="00E515A5">
      <w:pPr>
        <w:spacing w:line="240" w:lineRule="auto"/>
        <w:ind w:firstLine="0"/>
        <w:jc w:val="left"/>
        <w:rPr>
          <w:rFonts w:eastAsia="Calibri"/>
          <w:b/>
          <w:sz w:val="18"/>
          <w:szCs w:val="18"/>
          <w:lang w:eastAsia="en-US"/>
        </w:rPr>
      </w:pPr>
      <w:proofErr w:type="spellStart"/>
      <w:r w:rsidRPr="002A187A">
        <w:rPr>
          <w:rFonts w:eastAsia="Calibri"/>
          <w:b/>
          <w:sz w:val="18"/>
          <w:szCs w:val="18"/>
          <w:lang w:eastAsia="en-US"/>
        </w:rPr>
        <w:t>Табурчак</w:t>
      </w:r>
      <w:proofErr w:type="spellEnd"/>
      <w:r w:rsidRPr="002A187A">
        <w:rPr>
          <w:rFonts w:eastAsia="Calibri"/>
          <w:b/>
          <w:sz w:val="18"/>
          <w:szCs w:val="18"/>
          <w:lang w:eastAsia="en-US"/>
        </w:rPr>
        <w:t xml:space="preserve"> Алексей Петрович, Парамонова Надежда Николаевна, </w:t>
      </w:r>
    </w:p>
    <w:p w:rsidR="00E515A5" w:rsidRPr="002A187A" w:rsidRDefault="00E515A5" w:rsidP="00E515A5">
      <w:pPr>
        <w:spacing w:line="240" w:lineRule="auto"/>
        <w:ind w:firstLine="0"/>
        <w:jc w:val="left"/>
        <w:rPr>
          <w:rFonts w:eastAsia="Calibri"/>
          <w:b/>
          <w:sz w:val="18"/>
          <w:szCs w:val="18"/>
          <w:lang w:eastAsia="en-US"/>
        </w:rPr>
      </w:pPr>
      <w:proofErr w:type="spellStart"/>
      <w:r w:rsidRPr="002A187A">
        <w:rPr>
          <w:rFonts w:eastAsia="Calibri"/>
          <w:b/>
          <w:sz w:val="18"/>
          <w:szCs w:val="18"/>
          <w:lang w:eastAsia="en-US"/>
        </w:rPr>
        <w:t>Хайдаров</w:t>
      </w:r>
      <w:proofErr w:type="spellEnd"/>
      <w:r w:rsidRPr="002A187A">
        <w:rPr>
          <w:rFonts w:eastAsia="Calibri"/>
          <w:b/>
          <w:sz w:val="18"/>
          <w:szCs w:val="18"/>
          <w:lang w:eastAsia="en-US"/>
        </w:rPr>
        <w:t xml:space="preserve"> Андрей Геннадьевич</w:t>
      </w:r>
    </w:p>
    <w:p w:rsidR="00E515A5" w:rsidRPr="002A187A" w:rsidRDefault="00E515A5" w:rsidP="00E515A5">
      <w:pPr>
        <w:spacing w:line="240" w:lineRule="auto"/>
        <w:ind w:firstLine="0"/>
        <w:jc w:val="left"/>
        <w:rPr>
          <w:rFonts w:eastAsia="Calibri"/>
          <w:sz w:val="18"/>
          <w:szCs w:val="18"/>
          <w:lang w:eastAsia="en-US"/>
        </w:rPr>
      </w:pPr>
      <w:r w:rsidRPr="002A187A">
        <w:rPr>
          <w:rFonts w:eastAsia="Calibri"/>
          <w:sz w:val="18"/>
          <w:szCs w:val="18"/>
          <w:lang w:eastAsia="en-US"/>
        </w:rPr>
        <w:t>ФГБОУ ВПО Санкт-Петербургский Государственный Технологический институт (Технический университет), Россия</w:t>
      </w:r>
    </w:p>
    <w:p w:rsidR="00E515A5" w:rsidRPr="002A187A" w:rsidRDefault="00997547" w:rsidP="00E515A5">
      <w:pPr>
        <w:spacing w:line="240" w:lineRule="auto"/>
        <w:ind w:firstLine="0"/>
        <w:jc w:val="left"/>
        <w:rPr>
          <w:sz w:val="18"/>
          <w:szCs w:val="18"/>
          <w:lang w:eastAsia="en-US"/>
        </w:rPr>
      </w:pPr>
      <w:hyperlink r:id="rId8" w:history="1"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 w:eastAsia="en-US"/>
          </w:rPr>
          <w:t>office</w:t>
        </w:r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en-US"/>
          </w:rPr>
          <w:t>@</w:t>
        </w:r>
        <w:proofErr w:type="spellStart"/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 w:eastAsia="en-US"/>
          </w:rPr>
          <w:t>technolog</w:t>
        </w:r>
        <w:proofErr w:type="spellEnd"/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en-US"/>
          </w:rPr>
          <w:t>.</w:t>
        </w:r>
        <w:proofErr w:type="spellStart"/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 w:eastAsia="en-US"/>
          </w:rPr>
          <w:t>edu</w:t>
        </w:r>
        <w:proofErr w:type="spellEnd"/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en-US"/>
          </w:rPr>
          <w:t>.</w:t>
        </w:r>
        <w:proofErr w:type="spellStart"/>
        <w:r w:rsidR="00E515A5" w:rsidRPr="002A187A">
          <w:rPr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 w:eastAsia="en-US"/>
          </w:rPr>
          <w:t>ru</w:t>
        </w:r>
        <w:proofErr w:type="spellEnd"/>
      </w:hyperlink>
    </w:p>
    <w:p w:rsidR="00E515A5" w:rsidRPr="002A187A" w:rsidRDefault="00E515A5" w:rsidP="00E515A5">
      <w:pPr>
        <w:spacing w:line="240" w:lineRule="auto"/>
        <w:ind w:firstLine="0"/>
        <w:jc w:val="left"/>
        <w:rPr>
          <w:rFonts w:eastAsia="Calibri"/>
          <w:sz w:val="18"/>
          <w:szCs w:val="18"/>
          <w:lang w:eastAsia="en-US"/>
        </w:rPr>
      </w:pPr>
    </w:p>
    <w:p w:rsidR="004A0144" w:rsidRPr="002A187A" w:rsidRDefault="004A0144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 xml:space="preserve">Одной из важнейших задач, </w:t>
      </w:r>
      <w:r w:rsidR="009629D0" w:rsidRPr="002A187A">
        <w:rPr>
          <w:sz w:val="18"/>
          <w:szCs w:val="18"/>
          <w:lang w:eastAsia="en-US"/>
        </w:rPr>
        <w:t>стоящей</w:t>
      </w:r>
      <w:r w:rsidRPr="002A187A">
        <w:rPr>
          <w:sz w:val="18"/>
          <w:szCs w:val="18"/>
          <w:lang w:eastAsia="en-US"/>
        </w:rPr>
        <w:t xml:space="preserve"> перед высшей школой</w:t>
      </w:r>
      <w:r w:rsidR="009629D0" w:rsidRPr="002A187A">
        <w:rPr>
          <w:sz w:val="18"/>
          <w:szCs w:val="18"/>
          <w:lang w:eastAsia="en-US"/>
        </w:rPr>
        <w:t>,</w:t>
      </w:r>
      <w:r w:rsidRPr="002A187A">
        <w:rPr>
          <w:sz w:val="18"/>
          <w:szCs w:val="18"/>
          <w:lang w:eastAsia="en-US"/>
        </w:rPr>
        <w:t xml:space="preserve"> является </w:t>
      </w:r>
      <w:r w:rsidR="009629D0" w:rsidRPr="002A187A">
        <w:rPr>
          <w:sz w:val="18"/>
          <w:szCs w:val="18"/>
          <w:lang w:eastAsia="en-US"/>
        </w:rPr>
        <w:t>обеспечение</w:t>
      </w:r>
      <w:r w:rsidRPr="002A187A">
        <w:rPr>
          <w:sz w:val="18"/>
          <w:szCs w:val="18"/>
          <w:lang w:eastAsia="en-US"/>
        </w:rPr>
        <w:t xml:space="preserve"> актуального образования. В </w:t>
      </w:r>
      <w:r w:rsidR="009629D0" w:rsidRPr="002A187A">
        <w:rPr>
          <w:sz w:val="18"/>
          <w:szCs w:val="18"/>
          <w:lang w:eastAsia="en-US"/>
        </w:rPr>
        <w:t>вузе</w:t>
      </w:r>
      <w:r w:rsidRPr="002A187A">
        <w:rPr>
          <w:sz w:val="18"/>
          <w:szCs w:val="18"/>
          <w:lang w:eastAsia="en-US"/>
        </w:rPr>
        <w:t xml:space="preserve"> студент должен получить такие знания, которые смогут сделать его максимально востребованным на рынке труда. </w:t>
      </w:r>
      <w:r w:rsidR="00004B0D" w:rsidRPr="002A187A">
        <w:rPr>
          <w:sz w:val="18"/>
          <w:szCs w:val="18"/>
          <w:lang w:eastAsia="en-US"/>
        </w:rPr>
        <w:t xml:space="preserve">Выпускник </w:t>
      </w:r>
      <w:r w:rsidR="00BD3C66" w:rsidRPr="002A187A">
        <w:rPr>
          <w:sz w:val="18"/>
          <w:szCs w:val="18"/>
          <w:lang w:eastAsia="en-US"/>
        </w:rPr>
        <w:t>вуза</w:t>
      </w:r>
      <w:r w:rsidR="00004B0D" w:rsidRPr="002A187A">
        <w:rPr>
          <w:sz w:val="18"/>
          <w:szCs w:val="18"/>
          <w:lang w:eastAsia="en-US"/>
        </w:rPr>
        <w:t xml:space="preserve"> должен обладать «готовностью к саморазвитию, самореализации, использованию творческого потенциала» и «способностью творческой адаптации к конкретным условиям выполняемых задач и их инновационным решениям». Это цитаты из </w:t>
      </w:r>
      <w:r w:rsidR="001B440E" w:rsidRPr="002A187A">
        <w:rPr>
          <w:sz w:val="18"/>
          <w:szCs w:val="18"/>
          <w:lang w:eastAsia="en-US"/>
        </w:rPr>
        <w:t xml:space="preserve">новых образовательных стандартов. </w:t>
      </w:r>
      <w:r w:rsidR="00004B0D" w:rsidRPr="002A187A">
        <w:rPr>
          <w:sz w:val="18"/>
          <w:szCs w:val="18"/>
          <w:lang w:eastAsia="en-US"/>
        </w:rPr>
        <w:t xml:space="preserve">Современный стандарт высшего образования предлагает, так называемый, </w:t>
      </w:r>
      <w:proofErr w:type="spellStart"/>
      <w:r w:rsidR="00004B0D" w:rsidRPr="002A187A">
        <w:rPr>
          <w:sz w:val="18"/>
          <w:szCs w:val="18"/>
          <w:lang w:eastAsia="en-US"/>
        </w:rPr>
        <w:t>компетентностный</w:t>
      </w:r>
      <w:proofErr w:type="spellEnd"/>
      <w:r w:rsidR="00004B0D" w:rsidRPr="002A187A">
        <w:rPr>
          <w:sz w:val="18"/>
          <w:szCs w:val="18"/>
          <w:lang w:eastAsia="en-US"/>
        </w:rPr>
        <w:t xml:space="preserve"> подход. </w:t>
      </w:r>
      <w:r w:rsidR="001B440E" w:rsidRPr="002A187A">
        <w:rPr>
          <w:sz w:val="18"/>
          <w:szCs w:val="18"/>
          <w:lang w:eastAsia="en-US"/>
        </w:rPr>
        <w:t xml:space="preserve">Главной отличительной особенностью стандарта является то, что своей целью он ставит подготовку таких выпускников, которые будут максимально востребованы на рынке труда. </w:t>
      </w:r>
      <w:r w:rsidR="00C914A4" w:rsidRPr="002A187A">
        <w:rPr>
          <w:sz w:val="18"/>
          <w:szCs w:val="18"/>
          <w:lang w:eastAsia="en-US"/>
        </w:rPr>
        <w:t>О</w:t>
      </w:r>
      <w:r w:rsidR="001B440E" w:rsidRPr="002A187A">
        <w:rPr>
          <w:sz w:val="18"/>
          <w:szCs w:val="18"/>
          <w:lang w:eastAsia="en-US"/>
        </w:rPr>
        <w:t xml:space="preserve">бразование должно максимально подготовить студента к трудовой деятельности. Студент должен получить такие знания, которые сможет сразу применить, и, которые позволят ему найти достойную работу. Важность этой задачи подтверждается тем, что </w:t>
      </w:r>
      <w:r w:rsidR="00100790" w:rsidRPr="002A187A">
        <w:rPr>
          <w:sz w:val="18"/>
          <w:szCs w:val="18"/>
          <w:lang w:eastAsia="en-US"/>
        </w:rPr>
        <w:t>федеральные образовательные стандарты, которые представляют собой совокупность требований обязательных при реализации образовательных программ, постоянно совершенствуются.</w:t>
      </w:r>
    </w:p>
    <w:p w:rsidR="00A4600E" w:rsidRPr="002A187A" w:rsidRDefault="00100790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 xml:space="preserve">Одним из важнейших направлений в </w:t>
      </w:r>
      <w:r w:rsidR="00580F9E" w:rsidRPr="002A187A">
        <w:rPr>
          <w:sz w:val="18"/>
          <w:szCs w:val="18"/>
          <w:lang w:eastAsia="en-US"/>
        </w:rPr>
        <w:t>подготовке</w:t>
      </w:r>
      <w:r w:rsidRPr="002A187A">
        <w:rPr>
          <w:sz w:val="18"/>
          <w:szCs w:val="18"/>
          <w:lang w:eastAsia="en-US"/>
        </w:rPr>
        <w:t xml:space="preserve"> специалиста</w:t>
      </w:r>
      <w:r w:rsidR="00C914A4" w:rsidRPr="002A187A">
        <w:rPr>
          <w:sz w:val="18"/>
          <w:szCs w:val="18"/>
          <w:lang w:eastAsia="en-US"/>
        </w:rPr>
        <w:t xml:space="preserve"> </w:t>
      </w:r>
      <w:r w:rsidRPr="002A187A">
        <w:rPr>
          <w:sz w:val="18"/>
          <w:szCs w:val="18"/>
          <w:lang w:eastAsia="en-US"/>
        </w:rPr>
        <w:t>является обучение его грамотно использовать соврем</w:t>
      </w:r>
      <w:r w:rsidR="00580F9E" w:rsidRPr="002A187A">
        <w:rPr>
          <w:sz w:val="18"/>
          <w:szCs w:val="18"/>
          <w:lang w:eastAsia="en-US"/>
        </w:rPr>
        <w:t>енные информационные технологии</w:t>
      </w:r>
      <w:r w:rsidR="0030744E" w:rsidRPr="002A187A">
        <w:rPr>
          <w:sz w:val="18"/>
          <w:szCs w:val="18"/>
          <w:lang w:eastAsia="en-US"/>
        </w:rPr>
        <w:t xml:space="preserve">. Умение использовать </w:t>
      </w:r>
      <w:r w:rsidR="00BD3C66" w:rsidRPr="002A187A">
        <w:rPr>
          <w:sz w:val="18"/>
          <w:szCs w:val="18"/>
          <w:lang w:eastAsia="en-US"/>
        </w:rPr>
        <w:t>вычислительную</w:t>
      </w:r>
      <w:r w:rsidR="0030744E" w:rsidRPr="002A187A">
        <w:rPr>
          <w:sz w:val="18"/>
          <w:szCs w:val="18"/>
          <w:lang w:eastAsia="en-US"/>
        </w:rPr>
        <w:t xml:space="preserve"> технику, ориентироваться в программном обеспечении, правильно </w:t>
      </w:r>
      <w:r w:rsidR="00BD3C66" w:rsidRPr="002A187A">
        <w:rPr>
          <w:sz w:val="18"/>
          <w:szCs w:val="18"/>
          <w:lang w:eastAsia="en-US"/>
        </w:rPr>
        <w:t xml:space="preserve">их </w:t>
      </w:r>
      <w:r w:rsidR="0030744E" w:rsidRPr="002A187A">
        <w:rPr>
          <w:sz w:val="18"/>
          <w:szCs w:val="18"/>
          <w:lang w:eastAsia="en-US"/>
        </w:rPr>
        <w:t xml:space="preserve">выбирать для решения профессиональных задач, </w:t>
      </w:r>
      <w:r w:rsidR="00BD3C66" w:rsidRPr="002A187A">
        <w:rPr>
          <w:sz w:val="18"/>
          <w:szCs w:val="18"/>
          <w:lang w:eastAsia="en-US"/>
        </w:rPr>
        <w:t xml:space="preserve">крайне </w:t>
      </w:r>
      <w:r w:rsidR="0030744E" w:rsidRPr="002A187A">
        <w:rPr>
          <w:sz w:val="18"/>
          <w:szCs w:val="18"/>
          <w:lang w:eastAsia="en-US"/>
        </w:rPr>
        <w:t>необходимо современному специалисту</w:t>
      </w:r>
      <w:r w:rsidR="003B0C3C" w:rsidRPr="002A187A">
        <w:rPr>
          <w:sz w:val="18"/>
          <w:szCs w:val="18"/>
          <w:lang w:eastAsia="en-US"/>
        </w:rPr>
        <w:t>.</w:t>
      </w:r>
      <w:r w:rsidR="0030744E" w:rsidRPr="002A187A">
        <w:rPr>
          <w:sz w:val="18"/>
          <w:szCs w:val="18"/>
          <w:lang w:eastAsia="en-US"/>
        </w:rPr>
        <w:t xml:space="preserve"> </w:t>
      </w:r>
      <w:r w:rsidR="00A4600E" w:rsidRPr="002A187A">
        <w:rPr>
          <w:sz w:val="18"/>
          <w:szCs w:val="18"/>
          <w:lang w:eastAsia="en-US"/>
        </w:rPr>
        <w:t xml:space="preserve">Конвергенция различных областей человеческой деятельности с информационными технологиями становится все более очевидной. Выпускник </w:t>
      </w:r>
      <w:r w:rsidR="00BD3C66" w:rsidRPr="002A187A">
        <w:rPr>
          <w:sz w:val="18"/>
          <w:szCs w:val="18"/>
          <w:lang w:eastAsia="en-US"/>
        </w:rPr>
        <w:t>вуз</w:t>
      </w:r>
      <w:r w:rsidR="00A4600E" w:rsidRPr="002A187A">
        <w:rPr>
          <w:sz w:val="18"/>
          <w:szCs w:val="18"/>
          <w:lang w:eastAsia="en-US"/>
        </w:rPr>
        <w:t xml:space="preserve">а должен обладать не только обширными знаниями </w:t>
      </w:r>
      <w:r w:rsidR="00BD3C66" w:rsidRPr="002A187A">
        <w:rPr>
          <w:sz w:val="18"/>
          <w:szCs w:val="18"/>
          <w:lang w:eastAsia="en-US"/>
        </w:rPr>
        <w:t>в</w:t>
      </w:r>
      <w:r w:rsidR="00A4600E" w:rsidRPr="002A187A">
        <w:rPr>
          <w:sz w:val="18"/>
          <w:szCs w:val="18"/>
          <w:lang w:eastAsia="en-US"/>
        </w:rPr>
        <w:t xml:space="preserve"> области информационных технологий, которые </w:t>
      </w:r>
      <w:r w:rsidR="003B0C3C" w:rsidRPr="002A187A">
        <w:rPr>
          <w:sz w:val="18"/>
          <w:szCs w:val="18"/>
          <w:lang w:eastAsia="en-US"/>
        </w:rPr>
        <w:t xml:space="preserve">помогают решать задачи </w:t>
      </w:r>
      <w:r w:rsidR="00A4600E" w:rsidRPr="002A187A">
        <w:rPr>
          <w:sz w:val="18"/>
          <w:szCs w:val="18"/>
          <w:lang w:eastAsia="en-US"/>
        </w:rPr>
        <w:t>профессиональн</w:t>
      </w:r>
      <w:r w:rsidR="003B0C3C" w:rsidRPr="002A187A">
        <w:rPr>
          <w:sz w:val="18"/>
          <w:szCs w:val="18"/>
          <w:lang w:eastAsia="en-US"/>
        </w:rPr>
        <w:t>ой деятельности</w:t>
      </w:r>
      <w:r w:rsidR="00A4600E" w:rsidRPr="002A187A">
        <w:rPr>
          <w:sz w:val="18"/>
          <w:szCs w:val="18"/>
          <w:lang w:eastAsia="en-US"/>
        </w:rPr>
        <w:t>, но и уметь использовать наиболее популярные программные продукты, которые используют специалисты, имеющие опыт работы в этом направлении.</w:t>
      </w:r>
    </w:p>
    <w:p w:rsidR="003B0C3C" w:rsidRPr="002A187A" w:rsidRDefault="003B0C3C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 xml:space="preserve">Однако часто в современном </w:t>
      </w:r>
      <w:r w:rsidR="00580F9E" w:rsidRPr="002A187A">
        <w:rPr>
          <w:sz w:val="18"/>
          <w:szCs w:val="18"/>
          <w:lang w:eastAsia="en-US"/>
        </w:rPr>
        <w:t>вуз</w:t>
      </w:r>
      <w:r w:rsidRPr="002A187A">
        <w:rPr>
          <w:sz w:val="18"/>
          <w:szCs w:val="18"/>
          <w:lang w:eastAsia="en-US"/>
        </w:rPr>
        <w:t xml:space="preserve">е для обучения специалистов </w:t>
      </w:r>
      <w:r w:rsidR="00580F9E" w:rsidRPr="002A187A">
        <w:rPr>
          <w:sz w:val="18"/>
          <w:szCs w:val="18"/>
          <w:lang w:eastAsia="en-US"/>
        </w:rPr>
        <w:t xml:space="preserve">используют </w:t>
      </w:r>
      <w:r w:rsidRPr="002A187A">
        <w:rPr>
          <w:sz w:val="18"/>
          <w:szCs w:val="18"/>
          <w:lang w:eastAsia="en-US"/>
        </w:rPr>
        <w:t xml:space="preserve">устаревшие программные продукты. </w:t>
      </w:r>
      <w:r w:rsidR="00580F9E" w:rsidRPr="002A187A">
        <w:rPr>
          <w:sz w:val="18"/>
          <w:szCs w:val="18"/>
          <w:lang w:eastAsia="en-US"/>
        </w:rPr>
        <w:t>Э</w:t>
      </w:r>
      <w:r w:rsidR="008001A1" w:rsidRPr="002A187A">
        <w:rPr>
          <w:sz w:val="18"/>
          <w:szCs w:val="18"/>
          <w:lang w:eastAsia="en-US"/>
        </w:rPr>
        <w:t xml:space="preserve">то обусловлено двумя причинами. Во-первых, </w:t>
      </w:r>
      <w:r w:rsidR="002D3581" w:rsidRPr="002A187A">
        <w:rPr>
          <w:sz w:val="18"/>
          <w:szCs w:val="18"/>
          <w:lang w:eastAsia="en-US"/>
        </w:rPr>
        <w:t xml:space="preserve">современное профессиональное программное обеспечение достаточно дорого стоит, и далеко не каждый </w:t>
      </w:r>
      <w:r w:rsidR="00580F9E" w:rsidRPr="002A187A">
        <w:rPr>
          <w:sz w:val="18"/>
          <w:szCs w:val="18"/>
          <w:lang w:eastAsia="en-US"/>
        </w:rPr>
        <w:t>вуз</w:t>
      </w:r>
      <w:r w:rsidR="002D3581" w:rsidRPr="002A187A">
        <w:rPr>
          <w:sz w:val="18"/>
          <w:szCs w:val="18"/>
          <w:lang w:eastAsia="en-US"/>
        </w:rPr>
        <w:t xml:space="preserve"> может позволить себе приобрести лицензию. Во-вторых, для грамотного использования программного обеспечения в учебном процессе необходимо разработать методическое обеспечение учебного процесса, что занимает много времени и </w:t>
      </w:r>
      <w:r w:rsidR="00BD3C66" w:rsidRPr="002A187A">
        <w:rPr>
          <w:sz w:val="18"/>
          <w:szCs w:val="18"/>
          <w:lang w:eastAsia="en-US"/>
        </w:rPr>
        <w:t>требует значительных усилий от</w:t>
      </w:r>
      <w:r w:rsidR="002D3581" w:rsidRPr="002A187A">
        <w:rPr>
          <w:sz w:val="18"/>
          <w:szCs w:val="18"/>
          <w:lang w:eastAsia="en-US"/>
        </w:rPr>
        <w:t xml:space="preserve"> преподавателей. Авторами было проведено исследование положения с обучением информационным технологиям на экономических факультетах </w:t>
      </w:r>
      <w:r w:rsidR="009629D0" w:rsidRPr="002A187A">
        <w:rPr>
          <w:sz w:val="18"/>
          <w:szCs w:val="18"/>
          <w:lang w:eastAsia="en-US"/>
        </w:rPr>
        <w:t>вузов</w:t>
      </w:r>
      <w:r w:rsidR="002D3581" w:rsidRPr="002A187A">
        <w:rPr>
          <w:sz w:val="18"/>
          <w:szCs w:val="18"/>
          <w:lang w:eastAsia="en-US"/>
        </w:rPr>
        <w:t xml:space="preserve"> в Санкт-Петербурге. Оказалось, что для проведения лабораторных работ </w:t>
      </w:r>
      <w:r w:rsidR="009629D0" w:rsidRPr="002A187A">
        <w:rPr>
          <w:sz w:val="18"/>
          <w:szCs w:val="18"/>
          <w:lang w:eastAsia="en-US"/>
        </w:rPr>
        <w:t xml:space="preserve">в основном </w:t>
      </w:r>
      <w:r w:rsidR="002D3581" w:rsidRPr="002A187A">
        <w:rPr>
          <w:sz w:val="18"/>
          <w:szCs w:val="18"/>
          <w:lang w:eastAsia="en-US"/>
        </w:rPr>
        <w:t xml:space="preserve">используются программы пакета </w:t>
      </w:r>
      <w:r w:rsidR="002D3581" w:rsidRPr="002A187A">
        <w:rPr>
          <w:sz w:val="18"/>
          <w:szCs w:val="18"/>
          <w:lang w:val="en-US" w:eastAsia="en-US"/>
        </w:rPr>
        <w:t>Microsoft</w:t>
      </w:r>
      <w:r w:rsidR="002D3581" w:rsidRPr="002A187A">
        <w:rPr>
          <w:sz w:val="18"/>
          <w:szCs w:val="18"/>
          <w:lang w:eastAsia="en-US"/>
        </w:rPr>
        <w:t xml:space="preserve"> </w:t>
      </w:r>
      <w:r w:rsidR="002D3581" w:rsidRPr="002A187A">
        <w:rPr>
          <w:sz w:val="18"/>
          <w:szCs w:val="18"/>
          <w:lang w:val="en-US" w:eastAsia="en-US"/>
        </w:rPr>
        <w:t>office</w:t>
      </w:r>
      <w:r w:rsidR="002D3581" w:rsidRPr="002A187A">
        <w:rPr>
          <w:sz w:val="18"/>
          <w:szCs w:val="18"/>
          <w:lang w:eastAsia="en-US"/>
        </w:rPr>
        <w:t xml:space="preserve">. Совершенно очевидно, что это самое популярное программное обеспечение в нашей стране. </w:t>
      </w:r>
      <w:r w:rsidR="00121826" w:rsidRPr="002A187A">
        <w:rPr>
          <w:sz w:val="18"/>
          <w:szCs w:val="18"/>
          <w:lang w:eastAsia="en-US"/>
        </w:rPr>
        <w:t>Научить студентов грамотно его использовать, безусловно, необходимо. На факультете экономики и менеджмента</w:t>
      </w:r>
      <w:r w:rsidR="0030108B" w:rsidRPr="002A187A">
        <w:rPr>
          <w:sz w:val="18"/>
          <w:szCs w:val="18"/>
          <w:lang w:eastAsia="en-US"/>
        </w:rPr>
        <w:t xml:space="preserve">, </w:t>
      </w:r>
      <w:r w:rsidR="009629D0" w:rsidRPr="002A187A">
        <w:rPr>
          <w:sz w:val="18"/>
          <w:szCs w:val="18"/>
          <w:lang w:eastAsia="en-US"/>
        </w:rPr>
        <w:t>где</w:t>
      </w:r>
      <w:r w:rsidR="0030108B" w:rsidRPr="002A187A">
        <w:rPr>
          <w:sz w:val="18"/>
          <w:szCs w:val="18"/>
          <w:lang w:eastAsia="en-US"/>
        </w:rPr>
        <w:t xml:space="preserve"> работают авторы,</w:t>
      </w:r>
      <w:r w:rsidR="00121826" w:rsidRPr="002A187A">
        <w:rPr>
          <w:sz w:val="18"/>
          <w:szCs w:val="18"/>
          <w:lang w:eastAsia="en-US"/>
        </w:rPr>
        <w:t xml:space="preserve"> уделяется серьезное внимание изучению этого программного продукта. </w:t>
      </w:r>
      <w:r w:rsidR="0030108B" w:rsidRPr="002A187A">
        <w:rPr>
          <w:sz w:val="18"/>
          <w:szCs w:val="18"/>
          <w:lang w:eastAsia="en-US"/>
        </w:rPr>
        <w:t xml:space="preserve">В частности разрабатывается учебное пособие для дисциплины «Системы поддержки принятия решений», в котором принципы построения </w:t>
      </w:r>
      <w:r w:rsidR="0030108B" w:rsidRPr="002A187A">
        <w:rPr>
          <w:sz w:val="18"/>
          <w:szCs w:val="18"/>
          <w:lang w:val="en-US" w:eastAsia="en-US"/>
        </w:rPr>
        <w:t>OLAP</w:t>
      </w:r>
      <w:r w:rsidR="0030108B" w:rsidRPr="002A187A">
        <w:rPr>
          <w:sz w:val="18"/>
          <w:szCs w:val="18"/>
          <w:lang w:eastAsia="en-US"/>
        </w:rPr>
        <w:t xml:space="preserve"> – систем </w:t>
      </w:r>
      <w:r w:rsidR="002E0B3F" w:rsidRPr="002A187A">
        <w:rPr>
          <w:sz w:val="18"/>
          <w:szCs w:val="18"/>
          <w:lang w:eastAsia="en-US"/>
        </w:rPr>
        <w:t xml:space="preserve">показаны с использованием пакета прикладных программ </w:t>
      </w:r>
      <w:r w:rsidR="002E0B3F" w:rsidRPr="002A187A">
        <w:rPr>
          <w:sz w:val="18"/>
          <w:szCs w:val="18"/>
          <w:lang w:val="en-US" w:eastAsia="en-US"/>
        </w:rPr>
        <w:t>Microsoft</w:t>
      </w:r>
      <w:r w:rsidR="002E0B3F" w:rsidRPr="002A187A">
        <w:rPr>
          <w:sz w:val="18"/>
          <w:szCs w:val="18"/>
          <w:lang w:eastAsia="en-US"/>
        </w:rPr>
        <w:t xml:space="preserve"> </w:t>
      </w:r>
      <w:r w:rsidR="002E0B3F" w:rsidRPr="002A187A">
        <w:rPr>
          <w:sz w:val="18"/>
          <w:szCs w:val="18"/>
          <w:lang w:val="en-US" w:eastAsia="en-US"/>
        </w:rPr>
        <w:t>Access</w:t>
      </w:r>
      <w:r w:rsidR="002E0B3F" w:rsidRPr="002A187A">
        <w:rPr>
          <w:sz w:val="18"/>
          <w:szCs w:val="18"/>
          <w:lang w:eastAsia="en-US"/>
        </w:rPr>
        <w:t>. Но современному специалисту, чтобы комфортно чувствовать се</w:t>
      </w:r>
      <w:r w:rsidR="00BD3C66" w:rsidRPr="002A187A">
        <w:rPr>
          <w:sz w:val="18"/>
          <w:szCs w:val="18"/>
          <w:lang w:eastAsia="en-US"/>
        </w:rPr>
        <w:t>бя на рынке труда, этого не</w:t>
      </w:r>
      <w:r w:rsidR="002E0B3F" w:rsidRPr="002A187A">
        <w:rPr>
          <w:sz w:val="18"/>
          <w:szCs w:val="18"/>
          <w:lang w:eastAsia="en-US"/>
        </w:rPr>
        <w:t xml:space="preserve">достаточно. Необходимо знакомится со специализированным программным обеспечением, которое завоевало рынок. Именно поэтому, на нашем факультете было принято решение </w:t>
      </w:r>
      <w:r w:rsidR="009629D0" w:rsidRPr="002A187A">
        <w:rPr>
          <w:sz w:val="18"/>
          <w:szCs w:val="18"/>
          <w:lang w:eastAsia="en-US"/>
        </w:rPr>
        <w:t>приобрести</w:t>
      </w:r>
      <w:r w:rsidR="002E0B3F" w:rsidRPr="002A187A">
        <w:rPr>
          <w:sz w:val="18"/>
          <w:szCs w:val="18"/>
          <w:lang w:eastAsia="en-US"/>
        </w:rPr>
        <w:t xml:space="preserve"> лицензию для использования в учебном процессе системы программ «1С предприятие 8.3». </w:t>
      </w:r>
      <w:r w:rsidR="00467EEF" w:rsidRPr="002A187A">
        <w:rPr>
          <w:sz w:val="18"/>
          <w:szCs w:val="18"/>
          <w:lang w:eastAsia="en-US"/>
        </w:rPr>
        <w:t xml:space="preserve">Необходимость изучения данного программного продукта при подготовке выпускников экономического факультета очевидна. </w:t>
      </w:r>
    </w:p>
    <w:p w:rsidR="00467EEF" w:rsidRPr="002A187A" w:rsidRDefault="00467EEF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>В середине 90-х годов на российск</w:t>
      </w:r>
      <w:r w:rsidR="009629D0" w:rsidRPr="002A187A">
        <w:rPr>
          <w:sz w:val="18"/>
          <w:szCs w:val="18"/>
          <w:lang w:eastAsia="en-US"/>
        </w:rPr>
        <w:t>ом</w:t>
      </w:r>
      <w:r w:rsidRPr="002A187A">
        <w:rPr>
          <w:sz w:val="18"/>
          <w:szCs w:val="18"/>
          <w:lang w:eastAsia="en-US"/>
        </w:rPr>
        <w:t xml:space="preserve"> рын</w:t>
      </w:r>
      <w:r w:rsidR="009629D0" w:rsidRPr="002A187A">
        <w:rPr>
          <w:sz w:val="18"/>
          <w:szCs w:val="18"/>
          <w:lang w:eastAsia="en-US"/>
        </w:rPr>
        <w:t>ке</w:t>
      </w:r>
      <w:r w:rsidRPr="002A187A">
        <w:rPr>
          <w:sz w:val="18"/>
          <w:szCs w:val="18"/>
          <w:lang w:eastAsia="en-US"/>
        </w:rPr>
        <w:t xml:space="preserve"> программных продуктов </w:t>
      </w:r>
      <w:r w:rsidR="009629D0" w:rsidRPr="002A187A">
        <w:rPr>
          <w:sz w:val="18"/>
          <w:szCs w:val="18"/>
          <w:lang w:eastAsia="en-US"/>
        </w:rPr>
        <w:t>предлагалось</w:t>
      </w:r>
      <w:r w:rsidRPr="002A187A">
        <w:rPr>
          <w:sz w:val="18"/>
          <w:szCs w:val="18"/>
          <w:lang w:eastAsia="en-US"/>
        </w:rPr>
        <w:t xml:space="preserve"> достаточно много программ, решающих задачи бухгалтерского учета. Такие программы, как «Бизнес-мастер», «Турбо-бухгалтер» сначала успешно конкурировали с программой «1С бухгалтерия». Но успешная маркетинговая политика </w:t>
      </w:r>
      <w:r w:rsidR="00217AC3" w:rsidRPr="002A187A">
        <w:rPr>
          <w:sz w:val="18"/>
          <w:szCs w:val="18"/>
          <w:lang w:eastAsia="en-US"/>
        </w:rPr>
        <w:t xml:space="preserve">руководства фирмы «1С» дает блестящие результаты. Программные продукты этой фирмы захватывают все большую долю рынка программных продуктов. </w:t>
      </w:r>
      <w:r w:rsidR="00BD3C66" w:rsidRPr="002A187A">
        <w:rPr>
          <w:sz w:val="18"/>
          <w:szCs w:val="18"/>
          <w:lang w:eastAsia="en-US"/>
        </w:rPr>
        <w:t>О</w:t>
      </w:r>
      <w:r w:rsidR="00217AC3" w:rsidRPr="002A187A">
        <w:rPr>
          <w:sz w:val="18"/>
          <w:szCs w:val="18"/>
          <w:lang w:eastAsia="en-US"/>
        </w:rPr>
        <w:t xml:space="preserve">ни успешно конкурируют с такими гигантами разработки </w:t>
      </w:r>
      <w:r w:rsidR="00217AC3" w:rsidRPr="002A187A">
        <w:rPr>
          <w:sz w:val="18"/>
          <w:szCs w:val="18"/>
          <w:lang w:val="en-US" w:eastAsia="en-US"/>
        </w:rPr>
        <w:t>ERP</w:t>
      </w:r>
      <w:r w:rsidR="00217AC3" w:rsidRPr="002A187A">
        <w:rPr>
          <w:sz w:val="18"/>
          <w:szCs w:val="18"/>
          <w:lang w:eastAsia="en-US"/>
        </w:rPr>
        <w:t xml:space="preserve"> – систем, как SAP, </w:t>
      </w:r>
      <w:proofErr w:type="spellStart"/>
      <w:r w:rsidR="00217AC3" w:rsidRPr="002A187A">
        <w:rPr>
          <w:sz w:val="18"/>
          <w:szCs w:val="18"/>
          <w:lang w:eastAsia="en-US"/>
        </w:rPr>
        <w:t>Oracle</w:t>
      </w:r>
      <w:proofErr w:type="spellEnd"/>
      <w:r w:rsidR="00217AC3" w:rsidRPr="002A187A">
        <w:rPr>
          <w:sz w:val="18"/>
          <w:szCs w:val="18"/>
          <w:lang w:eastAsia="en-US"/>
        </w:rPr>
        <w:t xml:space="preserve"> и </w:t>
      </w:r>
      <w:proofErr w:type="spellStart"/>
      <w:r w:rsidR="00217AC3" w:rsidRPr="002A187A">
        <w:rPr>
          <w:sz w:val="18"/>
          <w:szCs w:val="18"/>
          <w:lang w:eastAsia="en-US"/>
        </w:rPr>
        <w:t>Microsoft</w:t>
      </w:r>
      <w:proofErr w:type="spellEnd"/>
      <w:r w:rsidR="00217AC3" w:rsidRPr="002A187A">
        <w:rPr>
          <w:sz w:val="18"/>
          <w:szCs w:val="18"/>
          <w:lang w:eastAsia="en-US"/>
        </w:rPr>
        <w:t xml:space="preserve">. Автоматизация российских предприятий </w:t>
      </w:r>
      <w:r w:rsidR="0017729D" w:rsidRPr="002A187A">
        <w:rPr>
          <w:sz w:val="18"/>
          <w:szCs w:val="18"/>
          <w:lang w:eastAsia="en-US"/>
        </w:rPr>
        <w:t xml:space="preserve">с использованием западных программ требует перестройки бизнес-процессов этих предприятий под западные стандарты, что возможно и даст в конечном итоге положительный результат, но требует значительных </w:t>
      </w:r>
      <w:r w:rsidR="00BD3C66" w:rsidRPr="002A187A">
        <w:rPr>
          <w:sz w:val="18"/>
          <w:szCs w:val="18"/>
          <w:lang w:eastAsia="en-US"/>
        </w:rPr>
        <w:t>затрат времени и других ресурсов</w:t>
      </w:r>
      <w:r w:rsidR="0017729D" w:rsidRPr="002A187A">
        <w:rPr>
          <w:sz w:val="18"/>
          <w:szCs w:val="18"/>
          <w:lang w:eastAsia="en-US"/>
        </w:rPr>
        <w:t xml:space="preserve">. В тоже время достаточна гибкая платформа </w:t>
      </w:r>
      <w:r w:rsidR="0017729D" w:rsidRPr="002A187A">
        <w:rPr>
          <w:sz w:val="18"/>
          <w:szCs w:val="18"/>
          <w:lang w:val="en-US" w:eastAsia="en-US"/>
        </w:rPr>
        <w:t>IT</w:t>
      </w:r>
      <w:r w:rsidR="0017729D" w:rsidRPr="002A187A">
        <w:rPr>
          <w:sz w:val="18"/>
          <w:szCs w:val="18"/>
          <w:lang w:eastAsia="en-US"/>
        </w:rPr>
        <w:t>-решений «1С предприятие 8» позволяет подстраиваться под конкретные бизнес-процессы российских предприятий</w:t>
      </w:r>
      <w:r w:rsidR="004D4C80" w:rsidRPr="002A187A">
        <w:rPr>
          <w:sz w:val="18"/>
          <w:szCs w:val="18"/>
          <w:lang w:eastAsia="en-US"/>
        </w:rPr>
        <w:t>, ч</w:t>
      </w:r>
      <w:r w:rsidR="0017729D" w:rsidRPr="002A187A">
        <w:rPr>
          <w:sz w:val="18"/>
          <w:szCs w:val="18"/>
          <w:lang w:eastAsia="en-US"/>
        </w:rPr>
        <w:t>то делает этот продукт исключительно популярным в России. Выпускник, владеющий достаточной квалификацией, чтобы использовать этот програ</w:t>
      </w:r>
      <w:r w:rsidR="009629D0" w:rsidRPr="002A187A">
        <w:rPr>
          <w:sz w:val="18"/>
          <w:szCs w:val="18"/>
          <w:lang w:eastAsia="en-US"/>
        </w:rPr>
        <w:t>ммный продукт</w:t>
      </w:r>
      <w:r w:rsidR="0017729D" w:rsidRPr="002A187A">
        <w:rPr>
          <w:sz w:val="18"/>
          <w:szCs w:val="18"/>
          <w:lang w:eastAsia="en-US"/>
        </w:rPr>
        <w:t xml:space="preserve">, будет востребован на рынке труда и легко найдет работу. </w:t>
      </w:r>
      <w:r w:rsidR="004D4C80" w:rsidRPr="002A187A">
        <w:rPr>
          <w:sz w:val="18"/>
          <w:szCs w:val="18"/>
          <w:lang w:eastAsia="en-US"/>
        </w:rPr>
        <w:t>Многие студенты сейчас вынуждены подрабатывать. Они сталкиваются с использованием пакета программ «1С» на фирмах, на которых работают. Это обеспечивает их заинтересованность на занятиях</w:t>
      </w:r>
      <w:r w:rsidR="00AA759E" w:rsidRPr="002A187A">
        <w:rPr>
          <w:sz w:val="18"/>
          <w:szCs w:val="18"/>
          <w:lang w:eastAsia="en-US"/>
        </w:rPr>
        <w:t>.</w:t>
      </w:r>
    </w:p>
    <w:p w:rsidR="00AA759E" w:rsidRPr="002A187A" w:rsidRDefault="00CB083F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>В современных федеральных государственных образовательных стандартах информационным технологиям как инструментам для решения профессиональных задач уделяется огромное внимание. Практически все стандарты среди обще</w:t>
      </w:r>
      <w:r w:rsidR="0097153E" w:rsidRPr="002A187A">
        <w:rPr>
          <w:sz w:val="18"/>
          <w:szCs w:val="18"/>
          <w:lang w:eastAsia="en-US"/>
        </w:rPr>
        <w:t xml:space="preserve"> </w:t>
      </w:r>
      <w:r w:rsidRPr="002A187A">
        <w:rPr>
          <w:sz w:val="18"/>
          <w:szCs w:val="18"/>
          <w:lang w:eastAsia="en-US"/>
        </w:rPr>
        <w:t xml:space="preserve">профессиональных компетенций предлагают компетенцию, которая определяет, что выпускник должен решать стандартные задачи деятельности на основе информационной культуры, с применением информационно-коммуникационных технологий. </w:t>
      </w:r>
      <w:r w:rsidR="009629D0" w:rsidRPr="002A187A">
        <w:rPr>
          <w:sz w:val="18"/>
          <w:szCs w:val="18"/>
          <w:lang w:eastAsia="en-US"/>
        </w:rPr>
        <w:t>О</w:t>
      </w:r>
      <w:r w:rsidR="008021DC" w:rsidRPr="002A187A">
        <w:rPr>
          <w:sz w:val="18"/>
          <w:szCs w:val="18"/>
          <w:lang w:eastAsia="en-US"/>
        </w:rPr>
        <w:t xml:space="preserve">бразование требует </w:t>
      </w:r>
      <w:proofErr w:type="spellStart"/>
      <w:r w:rsidR="008021DC" w:rsidRPr="002A187A">
        <w:rPr>
          <w:sz w:val="18"/>
          <w:szCs w:val="18"/>
          <w:lang w:eastAsia="en-US"/>
        </w:rPr>
        <w:t>метапредметного</w:t>
      </w:r>
      <w:proofErr w:type="spellEnd"/>
      <w:r w:rsidR="008021DC" w:rsidRPr="002A187A">
        <w:rPr>
          <w:sz w:val="18"/>
          <w:szCs w:val="18"/>
          <w:lang w:eastAsia="en-US"/>
        </w:rPr>
        <w:t xml:space="preserve"> подхода к обучению. Поэтому современные стандарты и включают необходимость прививать студентам стремление к информационной культуре.</w:t>
      </w:r>
    </w:p>
    <w:p w:rsidR="00CB083F" w:rsidRPr="002A187A" w:rsidRDefault="009629D0" w:rsidP="00C914A4">
      <w:pPr>
        <w:spacing w:line="240" w:lineRule="auto"/>
        <w:ind w:firstLine="567"/>
        <w:rPr>
          <w:sz w:val="18"/>
          <w:szCs w:val="18"/>
          <w:lang w:eastAsia="en-US"/>
        </w:rPr>
      </w:pPr>
      <w:r w:rsidRPr="002A187A">
        <w:rPr>
          <w:sz w:val="18"/>
          <w:szCs w:val="18"/>
          <w:lang w:eastAsia="en-US"/>
        </w:rPr>
        <w:t xml:space="preserve">Таким образом, </w:t>
      </w:r>
      <w:r w:rsidR="008021DC" w:rsidRPr="002A187A">
        <w:rPr>
          <w:sz w:val="18"/>
          <w:szCs w:val="18"/>
          <w:lang w:eastAsia="en-US"/>
        </w:rPr>
        <w:t>современное образование должно быть сориентировано на рынок труда</w:t>
      </w:r>
      <w:r w:rsidRPr="002A187A">
        <w:rPr>
          <w:sz w:val="18"/>
          <w:szCs w:val="18"/>
          <w:lang w:eastAsia="en-US"/>
        </w:rPr>
        <w:t xml:space="preserve">. </w:t>
      </w:r>
      <w:r w:rsidR="0097153E" w:rsidRPr="002A187A">
        <w:rPr>
          <w:sz w:val="18"/>
          <w:szCs w:val="18"/>
          <w:lang w:eastAsia="en-US"/>
        </w:rPr>
        <w:t>И</w:t>
      </w:r>
      <w:r w:rsidR="008021DC" w:rsidRPr="002A187A">
        <w:rPr>
          <w:sz w:val="18"/>
          <w:szCs w:val="18"/>
          <w:lang w:eastAsia="en-US"/>
        </w:rPr>
        <w:t xml:space="preserve"> для этого в процессе обучения студенты должны получать знания о самых популярных программных продуктах, даже, если это </w:t>
      </w:r>
      <w:r w:rsidR="008021DC" w:rsidRPr="002A187A">
        <w:rPr>
          <w:sz w:val="18"/>
          <w:szCs w:val="18"/>
          <w:lang w:eastAsia="en-US"/>
        </w:rPr>
        <w:lastRenderedPageBreak/>
        <w:t xml:space="preserve">коммерческое программное обеспечение. Кроме того, изучая </w:t>
      </w:r>
      <w:r w:rsidR="00452026" w:rsidRPr="002A187A">
        <w:rPr>
          <w:sz w:val="18"/>
          <w:szCs w:val="18"/>
          <w:lang w:eastAsia="en-US"/>
        </w:rPr>
        <w:t xml:space="preserve">основы профессиональной деятельности, </w:t>
      </w:r>
      <w:r w:rsidRPr="002A187A">
        <w:rPr>
          <w:sz w:val="18"/>
          <w:szCs w:val="18"/>
          <w:lang w:eastAsia="en-US"/>
        </w:rPr>
        <w:t>студент</w:t>
      </w:r>
      <w:r w:rsidR="00452026" w:rsidRPr="002A187A">
        <w:rPr>
          <w:sz w:val="18"/>
          <w:szCs w:val="18"/>
          <w:lang w:eastAsia="en-US"/>
        </w:rPr>
        <w:t xml:space="preserve"> </w:t>
      </w:r>
      <w:r w:rsidR="008021DC" w:rsidRPr="002A187A">
        <w:rPr>
          <w:sz w:val="18"/>
          <w:szCs w:val="18"/>
          <w:lang w:eastAsia="en-US"/>
        </w:rPr>
        <w:t xml:space="preserve">получит опыт работы с самыми востребованными программными продуктами. </w:t>
      </w:r>
      <w:bookmarkEnd w:id="0"/>
    </w:p>
    <w:sectPr w:rsidR="00CB083F" w:rsidRPr="002A187A" w:rsidSect="00C914A4">
      <w:footerReference w:type="default" r:id="rId9"/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47" w:rsidRDefault="00997547" w:rsidP="00D214B1">
      <w:pPr>
        <w:spacing w:line="240" w:lineRule="auto"/>
      </w:pPr>
      <w:r>
        <w:separator/>
      </w:r>
    </w:p>
  </w:endnote>
  <w:endnote w:type="continuationSeparator" w:id="0">
    <w:p w:rsidR="00997547" w:rsidRDefault="00997547" w:rsidP="00D2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853259"/>
      <w:docPartObj>
        <w:docPartGallery w:val="Page Numbers (Bottom of Page)"/>
        <w:docPartUnique/>
      </w:docPartObj>
    </w:sdtPr>
    <w:sdtEndPr/>
    <w:sdtContent>
      <w:p w:rsidR="00D214B1" w:rsidRDefault="002552BC">
        <w:pPr>
          <w:pStyle w:val="a7"/>
          <w:jc w:val="right"/>
        </w:pPr>
        <w:r>
          <w:fldChar w:fldCharType="begin"/>
        </w:r>
        <w:r w:rsidR="00D214B1">
          <w:instrText>PAGE   \* MERGEFORMAT</w:instrText>
        </w:r>
        <w:r>
          <w:fldChar w:fldCharType="separate"/>
        </w:r>
        <w:r w:rsidR="002A187A">
          <w:rPr>
            <w:noProof/>
          </w:rPr>
          <w:t>2</w:t>
        </w:r>
        <w:r>
          <w:fldChar w:fldCharType="end"/>
        </w:r>
      </w:p>
    </w:sdtContent>
  </w:sdt>
  <w:p w:rsidR="00D214B1" w:rsidRDefault="00D214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47" w:rsidRDefault="00997547" w:rsidP="00D214B1">
      <w:pPr>
        <w:spacing w:line="240" w:lineRule="auto"/>
      </w:pPr>
      <w:r>
        <w:separator/>
      </w:r>
    </w:p>
  </w:footnote>
  <w:footnote w:type="continuationSeparator" w:id="0">
    <w:p w:rsidR="00997547" w:rsidRDefault="00997547" w:rsidP="00D2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2A"/>
    <w:rsid w:val="00004B0D"/>
    <w:rsid w:val="00012D90"/>
    <w:rsid w:val="000F1E63"/>
    <w:rsid w:val="00100790"/>
    <w:rsid w:val="0010504D"/>
    <w:rsid w:val="00121826"/>
    <w:rsid w:val="0017520E"/>
    <w:rsid w:val="0017729D"/>
    <w:rsid w:val="001B440E"/>
    <w:rsid w:val="00217AC3"/>
    <w:rsid w:val="002552BC"/>
    <w:rsid w:val="00272A4E"/>
    <w:rsid w:val="002A187A"/>
    <w:rsid w:val="002B75DD"/>
    <w:rsid w:val="002D3581"/>
    <w:rsid w:val="002E0B3F"/>
    <w:rsid w:val="0030108B"/>
    <w:rsid w:val="0030744E"/>
    <w:rsid w:val="00390649"/>
    <w:rsid w:val="003B0C3C"/>
    <w:rsid w:val="003E28DF"/>
    <w:rsid w:val="003E3A32"/>
    <w:rsid w:val="00452026"/>
    <w:rsid w:val="00456B71"/>
    <w:rsid w:val="00467EEF"/>
    <w:rsid w:val="004A0144"/>
    <w:rsid w:val="004A31B0"/>
    <w:rsid w:val="004D4C80"/>
    <w:rsid w:val="00507F17"/>
    <w:rsid w:val="00580F9E"/>
    <w:rsid w:val="005A1DBC"/>
    <w:rsid w:val="0068362A"/>
    <w:rsid w:val="006E71CD"/>
    <w:rsid w:val="00796A69"/>
    <w:rsid w:val="008001A1"/>
    <w:rsid w:val="008021DC"/>
    <w:rsid w:val="00864E9D"/>
    <w:rsid w:val="008C022C"/>
    <w:rsid w:val="009629D0"/>
    <w:rsid w:val="0097153E"/>
    <w:rsid w:val="009849C8"/>
    <w:rsid w:val="00997547"/>
    <w:rsid w:val="00A042BB"/>
    <w:rsid w:val="00A4600E"/>
    <w:rsid w:val="00AA759E"/>
    <w:rsid w:val="00AB5398"/>
    <w:rsid w:val="00AD6E7F"/>
    <w:rsid w:val="00B15DF8"/>
    <w:rsid w:val="00B71107"/>
    <w:rsid w:val="00BD3C66"/>
    <w:rsid w:val="00C914A4"/>
    <w:rsid w:val="00CB083F"/>
    <w:rsid w:val="00D214B1"/>
    <w:rsid w:val="00D82891"/>
    <w:rsid w:val="00DD4D58"/>
    <w:rsid w:val="00E352FE"/>
    <w:rsid w:val="00E515A5"/>
    <w:rsid w:val="00E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B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B71"/>
    <w:pPr>
      <w:keepNext/>
      <w:spacing w:before="240" w:after="160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7520E"/>
    <w:pPr>
      <w:keepNext/>
      <w:spacing w:before="240" w:after="160"/>
      <w:ind w:firstLine="0"/>
      <w:contextualSpacing/>
      <w:jc w:val="center"/>
      <w:outlineLvl w:val="1"/>
    </w:pPr>
    <w:rPr>
      <w:rFonts w:asciiTheme="minorHAnsi" w:eastAsiaTheme="minorHAnsi" w:hAnsiTheme="minorHAnsi" w:cstheme="minorBidi"/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6B71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456B7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link w:val="2"/>
    <w:rsid w:val="0017520E"/>
    <w:rPr>
      <w:b/>
      <w:bCs/>
      <w:iCs/>
      <w:sz w:val="28"/>
      <w:szCs w:val="28"/>
      <w:lang w:val="x-none" w:eastAsia="x-none"/>
    </w:rPr>
  </w:style>
  <w:style w:type="character" w:customStyle="1" w:styleId="a4">
    <w:name w:val="Без интервала Знак"/>
    <w:link w:val="a3"/>
    <w:locked/>
    <w:rsid w:val="00456B71"/>
    <w:rPr>
      <w:rFonts w:ascii="Times New Roman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14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4B1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4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4B1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1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B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B71"/>
    <w:pPr>
      <w:keepNext/>
      <w:spacing w:before="240" w:after="160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7520E"/>
    <w:pPr>
      <w:keepNext/>
      <w:spacing w:before="240" w:after="160"/>
      <w:ind w:firstLine="0"/>
      <w:contextualSpacing/>
      <w:jc w:val="center"/>
      <w:outlineLvl w:val="1"/>
    </w:pPr>
    <w:rPr>
      <w:rFonts w:asciiTheme="minorHAnsi" w:eastAsiaTheme="minorHAnsi" w:hAnsiTheme="minorHAnsi" w:cstheme="minorBidi"/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6B71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456B7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link w:val="2"/>
    <w:rsid w:val="0017520E"/>
    <w:rPr>
      <w:b/>
      <w:bCs/>
      <w:iCs/>
      <w:sz w:val="28"/>
      <w:szCs w:val="28"/>
      <w:lang w:val="x-none" w:eastAsia="x-none"/>
    </w:rPr>
  </w:style>
  <w:style w:type="character" w:customStyle="1" w:styleId="a4">
    <w:name w:val="Без интервала Знак"/>
    <w:link w:val="a3"/>
    <w:locked/>
    <w:rsid w:val="00456B71"/>
    <w:rPr>
      <w:rFonts w:ascii="Times New Roman" w:hAnsi="Times New Roman" w:cs="Times New Roman"/>
      <w:sz w:val="24"/>
      <w:szCs w:val="28"/>
    </w:rPr>
  </w:style>
  <w:style w:type="paragraph" w:styleId="a5">
    <w:name w:val="header"/>
    <w:basedOn w:val="a"/>
    <w:link w:val="a6"/>
    <w:uiPriority w:val="99"/>
    <w:unhideWhenUsed/>
    <w:rsid w:val="00D214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4B1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14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4B1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9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echnolog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F7DE-AFE2-45E5-B46C-A2D36538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goncharovaya</cp:lastModifiedBy>
  <cp:revision>2</cp:revision>
  <dcterms:created xsi:type="dcterms:W3CDTF">2016-03-09T08:55:00Z</dcterms:created>
  <dcterms:modified xsi:type="dcterms:W3CDTF">2016-03-09T08:55:00Z</dcterms:modified>
</cp:coreProperties>
</file>