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F" w:rsidRDefault="007E7175" w:rsidP="007E7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75">
        <w:rPr>
          <w:rFonts w:ascii="Times New Roman" w:hAnsi="Times New Roman" w:cs="Times New Roman"/>
          <w:b/>
          <w:sz w:val="28"/>
          <w:szCs w:val="28"/>
        </w:rPr>
        <w:t>РАЗВИТИЕ СИСТЕМЫ ПРОФСОЮЗНОГО ОБУЧЕНИЯ</w:t>
      </w:r>
    </w:p>
    <w:p w:rsidR="007E5727" w:rsidRDefault="00AD6219" w:rsidP="00735A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5727">
        <w:rPr>
          <w:rFonts w:ascii="Times New Roman" w:hAnsi="Times New Roman"/>
          <w:b/>
          <w:sz w:val="24"/>
          <w:szCs w:val="24"/>
        </w:rPr>
        <w:t>Иванова Юлия Вадимовна</w:t>
      </w:r>
    </w:p>
    <w:p w:rsidR="00AD6219" w:rsidRDefault="00AD6219" w:rsidP="00735A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университет «МИТСО»</w:t>
      </w:r>
      <w:r w:rsidR="00735ADA">
        <w:rPr>
          <w:rFonts w:ascii="Times New Roman" w:hAnsi="Times New Roman"/>
          <w:sz w:val="24"/>
          <w:szCs w:val="24"/>
        </w:rPr>
        <w:t>, Республика Беларусь</w:t>
      </w:r>
    </w:p>
    <w:p w:rsidR="00735ADA" w:rsidRDefault="00AD6219" w:rsidP="00735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ADA">
        <w:rPr>
          <w:rFonts w:ascii="Times New Roman" w:hAnsi="Times New Roman" w:cs="Times New Roman"/>
          <w:b/>
          <w:sz w:val="24"/>
          <w:szCs w:val="24"/>
        </w:rPr>
        <w:t>Шевченко Дмитрий Вячеславович</w:t>
      </w:r>
    </w:p>
    <w:p w:rsidR="00AD6219" w:rsidRDefault="00AD6219" w:rsidP="00735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219">
        <w:rPr>
          <w:rFonts w:ascii="Times New Roman" w:hAnsi="Times New Roman" w:cs="Times New Roman"/>
          <w:sz w:val="24"/>
          <w:szCs w:val="24"/>
        </w:rPr>
        <w:t>Республиканский учебно-методический центр профсоюзов</w:t>
      </w:r>
      <w:r w:rsidR="00735ADA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:rsidR="00AD6219" w:rsidRPr="00AD6219" w:rsidRDefault="00735ADA" w:rsidP="00735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A0594">
          <w:rPr>
            <w:rStyle w:val="a3"/>
            <w:rFonts w:ascii="Times New Roman" w:hAnsi="Times New Roman"/>
            <w:sz w:val="24"/>
            <w:szCs w:val="24"/>
            <w:lang w:val="en-US"/>
          </w:rPr>
          <w:t>teobaldo</w:t>
        </w:r>
        <w:r w:rsidRPr="008A0594">
          <w:rPr>
            <w:rStyle w:val="a3"/>
            <w:rFonts w:ascii="Times New Roman" w:hAnsi="Times New Roman"/>
            <w:sz w:val="24"/>
            <w:szCs w:val="24"/>
          </w:rPr>
          <w:t>1@</w:t>
        </w:r>
        <w:r w:rsidRPr="008A0594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Pr="008A05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A05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AD6219" w:rsidRPr="00AD62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</w:t>
        </w:r>
        <w:r w:rsidR="00AD6219" w:rsidRPr="00DA44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D6219" w:rsidRPr="00AD62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shevchenko</w:t>
        </w:r>
        <w:r w:rsidR="00AD6219" w:rsidRPr="00DA44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AD6219" w:rsidRPr="00AD62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mitso</w:t>
        </w:r>
        <w:r w:rsidR="00AD6219" w:rsidRPr="00DA44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D6219" w:rsidRPr="00AD621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by</w:t>
        </w:r>
      </w:hyperlink>
    </w:p>
    <w:p w:rsidR="00AD6219" w:rsidRPr="00AD6219" w:rsidRDefault="00AD6219" w:rsidP="00AD62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EB8" w:rsidRPr="00CD32C4" w:rsidRDefault="00EB5EB8" w:rsidP="00735ADA">
      <w:pPr>
        <w:pStyle w:val="a5"/>
        <w:spacing w:line="240" w:lineRule="auto"/>
        <w:ind w:right="20" w:firstLine="567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>С</w:t>
      </w:r>
      <w:proofErr w:type="spellStart"/>
      <w:r w:rsidRPr="007E7175">
        <w:rPr>
          <w:rStyle w:val="1"/>
          <w:sz w:val="24"/>
          <w:szCs w:val="24"/>
        </w:rPr>
        <w:t>овременные</w:t>
      </w:r>
      <w:proofErr w:type="spellEnd"/>
      <w:r w:rsidR="007E7175" w:rsidRPr="007E7175">
        <w:rPr>
          <w:rStyle w:val="1"/>
          <w:sz w:val="24"/>
          <w:szCs w:val="24"/>
        </w:rPr>
        <w:t xml:space="preserve"> условия развития государства и общества</w:t>
      </w:r>
      <w:r w:rsidR="007E7175" w:rsidRPr="007E7175">
        <w:rPr>
          <w:rStyle w:val="1"/>
          <w:sz w:val="24"/>
          <w:szCs w:val="24"/>
          <w:lang w:val="ru-RU"/>
        </w:rPr>
        <w:t>, а также необходимость</w:t>
      </w:r>
      <w:r w:rsidR="007E7175" w:rsidRPr="007E7175">
        <w:rPr>
          <w:rStyle w:val="1"/>
          <w:sz w:val="24"/>
          <w:szCs w:val="24"/>
        </w:rPr>
        <w:t xml:space="preserve"> эффективной защиты трудовых, социально-экономических и иных законных прав и интересов трудящихся требуют </w:t>
      </w:r>
      <w:r>
        <w:rPr>
          <w:rStyle w:val="1"/>
          <w:sz w:val="24"/>
          <w:szCs w:val="24"/>
          <w:lang w:val="ru-RU"/>
        </w:rPr>
        <w:t xml:space="preserve">от профсоюзов </w:t>
      </w:r>
      <w:r w:rsidR="007E7175" w:rsidRPr="007E7175">
        <w:rPr>
          <w:rStyle w:val="1"/>
          <w:sz w:val="24"/>
          <w:szCs w:val="24"/>
          <w:lang w:val="ru-RU"/>
        </w:rPr>
        <w:t>мотивации профсоюзного членства</w:t>
      </w:r>
      <w:r w:rsidR="007E7175" w:rsidRPr="007E7175">
        <w:rPr>
          <w:rStyle w:val="1"/>
          <w:sz w:val="24"/>
          <w:szCs w:val="24"/>
        </w:rPr>
        <w:t xml:space="preserve">, выработки новых форм и методов </w:t>
      </w:r>
      <w:r w:rsidR="007E7175" w:rsidRPr="007E7175">
        <w:rPr>
          <w:rStyle w:val="1"/>
          <w:sz w:val="24"/>
          <w:szCs w:val="24"/>
          <w:lang w:val="ru-RU"/>
        </w:rPr>
        <w:t>профсоюзной деятельности</w:t>
      </w:r>
      <w:r w:rsidR="007E7175" w:rsidRPr="007E7175">
        <w:rPr>
          <w:rStyle w:val="1"/>
          <w:sz w:val="24"/>
          <w:szCs w:val="24"/>
        </w:rPr>
        <w:t xml:space="preserve">, </w:t>
      </w:r>
      <w:r w:rsidR="007E7175" w:rsidRPr="007E7175">
        <w:rPr>
          <w:rStyle w:val="1"/>
          <w:sz w:val="24"/>
          <w:szCs w:val="24"/>
          <w:lang w:val="ru-RU"/>
        </w:rPr>
        <w:t>в том числе</w:t>
      </w:r>
      <w:r w:rsidR="007E7175" w:rsidRPr="007E7175">
        <w:rPr>
          <w:rStyle w:val="1"/>
          <w:sz w:val="24"/>
          <w:szCs w:val="24"/>
        </w:rPr>
        <w:t xml:space="preserve"> обучения профсоюзных кадров и актива.</w:t>
      </w:r>
      <w:r>
        <w:rPr>
          <w:rStyle w:val="1"/>
          <w:sz w:val="24"/>
          <w:szCs w:val="24"/>
          <w:lang w:val="ru-RU"/>
        </w:rPr>
        <w:t xml:space="preserve"> </w:t>
      </w:r>
      <w:r w:rsidRPr="00CD32C4">
        <w:rPr>
          <w:sz w:val="24"/>
          <w:szCs w:val="24"/>
        </w:rPr>
        <w:t>Эффективность работы профсоюза в значительной степени зависит от профессионального уровня профсоюзных кадров и актива, качества их подготовки. Результаты деятельности профсоюзной организации зависят от авторитета председателя профсоюзной организации и его команды, которые должны обладать прежде всего профессионализмом и ответственностью</w:t>
      </w:r>
      <w:r w:rsidR="00D265F0">
        <w:rPr>
          <w:sz w:val="24"/>
          <w:szCs w:val="24"/>
          <w:lang w:val="ru-RU"/>
        </w:rPr>
        <w:t xml:space="preserve"> </w:t>
      </w:r>
      <w:r w:rsidR="00D265F0">
        <w:rPr>
          <w:sz w:val="24"/>
          <w:szCs w:val="24"/>
          <w:lang w:val="en-US"/>
        </w:rPr>
        <w:t>[1]</w:t>
      </w:r>
      <w:r w:rsidRPr="00CD32C4">
        <w:rPr>
          <w:sz w:val="24"/>
          <w:szCs w:val="24"/>
        </w:rPr>
        <w:t>.</w:t>
      </w:r>
    </w:p>
    <w:p w:rsidR="00AD6219" w:rsidRPr="00064372" w:rsidRDefault="00AD6219" w:rsidP="00735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 целью повышения уровня профессиональных знаний, умений и навыков совершенствования деловых качеств профсоюзных кадров и актива, представителей иных сторон социального партнерства, их подготовки к выполнению новых трудовых функций с использованием различных форм, видов и сроков обучения в сферах правовой и социальной защиты, экономики и управления, труда и занятости, профсоюзного строительства, социального партнерства, а также в иных сферах, имеющих важное значение</w:t>
      </w:r>
      <w:proofErr w:type="gramEnd"/>
      <w:r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для работы профсоюзов Постановлением Президиума Совета Федерации профсоюзов Беларуси от 26.02.2015 г. № 67 создано структурное подразделение «Международного университета «МИТСО» – Республиканский учебно-методический центр профсоюзов.</w:t>
      </w:r>
    </w:p>
    <w:p w:rsidR="00AD6219" w:rsidRPr="00064372" w:rsidRDefault="00AD6219" w:rsidP="00735A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 xml:space="preserve">Центр </w:t>
      </w:r>
      <w:r w:rsidRPr="00064372">
        <w:rPr>
          <w:rFonts w:ascii="Times New Roman" w:hAnsi="Times New Roman"/>
          <w:sz w:val="24"/>
          <w:szCs w:val="24"/>
        </w:rPr>
        <w:t>в соответствии с законодательством</w:t>
      </w:r>
      <w:r w:rsidRPr="00064372">
        <w:rPr>
          <w:rFonts w:ascii="Times New Roman" w:hAnsi="Times New Roman"/>
          <w:kern w:val="28"/>
          <w:sz w:val="24"/>
          <w:szCs w:val="24"/>
        </w:rPr>
        <w:t xml:space="preserve"> Республики Беларусь и решениями </w:t>
      </w:r>
      <w:r w:rsidR="00DC5C53"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Федерации профсоюзов Беларуси</w:t>
      </w:r>
      <w:r w:rsidR="00DC5C53" w:rsidRPr="00064372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64372">
        <w:rPr>
          <w:rFonts w:ascii="Times New Roman" w:hAnsi="Times New Roman"/>
          <w:kern w:val="28"/>
          <w:sz w:val="24"/>
          <w:szCs w:val="24"/>
        </w:rPr>
        <w:t>осуществляет н</w:t>
      </w:r>
      <w:r w:rsidRPr="00064372">
        <w:rPr>
          <w:rFonts w:ascii="Times New Roman" w:hAnsi="Times New Roman"/>
          <w:sz w:val="24"/>
          <w:szCs w:val="24"/>
        </w:rPr>
        <w:t>епрерывное профессиональное образование профсоюзных кадров и актива по следующим образовательным программам дополнит</w:t>
      </w:r>
      <w:r w:rsidR="00064372" w:rsidRPr="00064372">
        <w:rPr>
          <w:rFonts w:ascii="Times New Roman" w:hAnsi="Times New Roman"/>
          <w:sz w:val="24"/>
          <w:szCs w:val="24"/>
        </w:rPr>
        <w:t>ельного образования взрослых</w:t>
      </w:r>
      <w:r w:rsidRPr="00064372">
        <w:rPr>
          <w:rFonts w:ascii="Times New Roman" w:hAnsi="Times New Roman"/>
          <w:sz w:val="24"/>
          <w:szCs w:val="24"/>
        </w:rPr>
        <w:t>:</w:t>
      </w:r>
    </w:p>
    <w:p w:rsidR="00AD6219" w:rsidRPr="00064372" w:rsidRDefault="00DC5C53" w:rsidP="00735A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6219" w:rsidRPr="00064372">
        <w:rPr>
          <w:rFonts w:ascii="Times New Roman" w:hAnsi="Times New Roman"/>
          <w:sz w:val="24"/>
          <w:szCs w:val="24"/>
        </w:rPr>
        <w:t>повышения квалификации руководящих работников и специалистов;</w:t>
      </w:r>
    </w:p>
    <w:p w:rsidR="00AD6219" w:rsidRPr="00064372" w:rsidRDefault="00DC5C53" w:rsidP="00735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="00AD6219" w:rsidRPr="00064372">
        <w:rPr>
          <w:rFonts w:ascii="Times New Roman" w:eastAsia="Calibri" w:hAnsi="Times New Roman"/>
          <w:sz w:val="24"/>
          <w:szCs w:val="24"/>
        </w:rPr>
        <w:t>обучающих курсов</w:t>
      </w:r>
      <w:r w:rsidR="00AD6219" w:rsidRPr="00064372">
        <w:rPr>
          <w:rFonts w:ascii="Times New Roman" w:hAnsi="Times New Roman"/>
          <w:sz w:val="24"/>
          <w:szCs w:val="24"/>
        </w:rPr>
        <w:t>;</w:t>
      </w:r>
    </w:p>
    <w:p w:rsidR="00064372" w:rsidRPr="00064372" w:rsidRDefault="00DC5C53" w:rsidP="00735A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D6219" w:rsidRPr="00064372">
        <w:rPr>
          <w:rFonts w:ascii="Times New Roman" w:hAnsi="Times New Roman"/>
          <w:sz w:val="24"/>
          <w:szCs w:val="24"/>
        </w:rPr>
        <w:t>обучения в организациях</w:t>
      </w:r>
      <w:r w:rsidR="00064372" w:rsidRPr="00064372">
        <w:rPr>
          <w:rFonts w:ascii="Times New Roman" w:hAnsi="Times New Roman"/>
          <w:sz w:val="24"/>
          <w:szCs w:val="24"/>
        </w:rPr>
        <w:t>.</w:t>
      </w:r>
    </w:p>
    <w:p w:rsidR="00064372" w:rsidRPr="00064372" w:rsidRDefault="00064372" w:rsidP="00735A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372">
        <w:rPr>
          <w:rFonts w:ascii="Times New Roman" w:hAnsi="Times New Roman"/>
          <w:sz w:val="24"/>
          <w:szCs w:val="24"/>
        </w:rPr>
        <w:t>Основные задачи:</w:t>
      </w:r>
    </w:p>
    <w:p w:rsidR="00064372" w:rsidRPr="00064372" w:rsidRDefault="00064372" w:rsidP="00735A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>1.Н</w:t>
      </w:r>
      <w:r w:rsidRPr="00064372">
        <w:rPr>
          <w:rFonts w:ascii="Times New Roman" w:hAnsi="Times New Roman"/>
          <w:sz w:val="24"/>
          <w:szCs w:val="24"/>
        </w:rPr>
        <w:t>епрерывное профессиональное образование профсоюзных кадров и актива по образовательным программам.</w:t>
      </w:r>
    </w:p>
    <w:p w:rsidR="00064372" w:rsidRPr="00064372" w:rsidRDefault="00064372" w:rsidP="00735ADA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kern w:val="28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>2.Методическое и информационное обеспечение процесса обучения.</w:t>
      </w:r>
    </w:p>
    <w:p w:rsidR="00064372" w:rsidRPr="00064372" w:rsidRDefault="00064372" w:rsidP="00735ADA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 xml:space="preserve">3.Разработка обучающих программ и учебно-программной документации для обучения профсоюзных кадров и актива в соответствии с законодательством. </w:t>
      </w:r>
    </w:p>
    <w:p w:rsidR="00064372" w:rsidRPr="00064372" w:rsidRDefault="00064372" w:rsidP="00735ADA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kern w:val="28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>4.Организация и проведение обучающих мероприятий в соответствии с Планом и внеплановыми заявками.</w:t>
      </w:r>
    </w:p>
    <w:p w:rsidR="00064372" w:rsidRPr="00064372" w:rsidRDefault="00064372" w:rsidP="00735ADA">
      <w:pPr>
        <w:spacing w:after="0" w:line="240" w:lineRule="auto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>5.Расширение педагогического сотрудничества Центра с учебными и научными учреждениями, государственными органами и организациями Республики Беларусь.</w:t>
      </w:r>
    </w:p>
    <w:p w:rsidR="00064372" w:rsidRPr="00064372" w:rsidRDefault="00064372" w:rsidP="00735ADA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kern w:val="28"/>
          <w:sz w:val="24"/>
          <w:szCs w:val="24"/>
        </w:rPr>
      </w:pPr>
      <w:r w:rsidRPr="00064372">
        <w:rPr>
          <w:rFonts w:ascii="Times New Roman" w:hAnsi="Times New Roman"/>
          <w:kern w:val="28"/>
          <w:sz w:val="24"/>
          <w:szCs w:val="24"/>
        </w:rPr>
        <w:t>6.Осуществление мониторинга по вопросам профсоюзного обучения.</w:t>
      </w:r>
    </w:p>
    <w:p w:rsidR="00AD6219" w:rsidRPr="00064372" w:rsidRDefault="00AD6219" w:rsidP="00735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В структуру Центра входят региональные учебно-методические отделы, основной целью которых является организация и обучение профсоюзных кадров и актива на местном уровне, с выездом в районные города и центры, на предприятия и в организации области. </w:t>
      </w:r>
    </w:p>
    <w:p w:rsidR="00AD6219" w:rsidRDefault="00AD6219" w:rsidP="00735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В Гомеле, Могилеве, Витебске, Бресте, Минске выделены помещения для размещения сотрудников Центра, оборудованы рабочие места. </w:t>
      </w:r>
    </w:p>
    <w:p w:rsidR="00124FA6" w:rsidRPr="00124FA6" w:rsidRDefault="00124FA6" w:rsidP="00735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Обучение началось практически во всех областных центрах. Особое внимание уделяется организации краткосрочных обучающих курсов. Всего по республике с момента начала функционирования Центра (включая области) по состоянию на 19.06.2015 обучено 1</w:t>
      </w: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</w:rPr>
        <w:t> </w:t>
      </w: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100 человек. Состоялось более 25 обучающих семинаров, на которых были апробированы новые учебные программы, основное внимание на которых уделялось следующим основным вопросам: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«Итоги работы VII Съезда Федерации профсоюзов Беларуси. Программа деятельности Федерации профсоюзов Беларуси на 2015 - 2020 годы».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«Система социального партнерства в Республике Беларусь. Коллективный договор в системе регулирования социально-трудовых отношений».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Нововведения Декрета №5 и их соотношение с Трудовым кодексом и коллективными договорами.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«Применение трудового законодательства. Рассмотрение трудовых споров (судебная практика)».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«Государственный надзор за соблюдением законодательства о труде. Типичные ошибки, выявленные в ходе проверок».</w:t>
      </w:r>
    </w:p>
    <w:p w:rsidR="00124FA6" w:rsidRPr="00124FA6" w:rsidRDefault="00124FA6" w:rsidP="00735ADA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124FA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«Осуществление общественного контроля по охране труда».</w:t>
      </w:r>
    </w:p>
    <w:p w:rsidR="00AD6219" w:rsidRPr="00064372" w:rsidRDefault="00AD6219" w:rsidP="00735AD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643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Для проведения занятий привлекаются высококвалифицированные преподаватели из числа профсоюзных работников, руководителей и специалистов органов государственного управления и учреждений образования Республики Беларусь. Сформирована основная лекторская группа более чем из пятидесяти высококвалифицированных преподавателей.</w:t>
      </w:r>
    </w:p>
    <w:p w:rsidR="000C0084" w:rsidRPr="000C0084" w:rsidRDefault="000C0084" w:rsidP="00735A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 настоящее время разрабатывается тематика по следующим важным для профсоюзного обучения направлениям:</w:t>
      </w:r>
    </w:p>
    <w:p w:rsidR="000C0084" w:rsidRPr="000C0084" w:rsidRDefault="000C0084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Повышение имиджа первичных профсоюзных организаций.</w:t>
      </w:r>
    </w:p>
    <w:p w:rsidR="000C0084" w:rsidRPr="000C0084" w:rsidRDefault="000C0084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Основные аспекты лидерства в профсоюзе: модели, принципы личности лидера и ее ключевые черты.</w:t>
      </w:r>
    </w:p>
    <w:p w:rsidR="000C0084" w:rsidRPr="000C0084" w:rsidRDefault="000C0084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Культура делового этикета.</w:t>
      </w:r>
    </w:p>
    <w:p w:rsidR="000C0084" w:rsidRPr="000C0084" w:rsidRDefault="000C0084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Поддержка корпоративной культуры профсоюзной организации.</w:t>
      </w:r>
    </w:p>
    <w:p w:rsidR="000C0084" w:rsidRPr="000C0084" w:rsidRDefault="000C0084" w:rsidP="00735ADA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C008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Организация и проведение переговоров.</w:t>
      </w:r>
    </w:p>
    <w:p w:rsidR="00AD6219" w:rsidRDefault="00382FDB" w:rsidP="0073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FDB">
        <w:rPr>
          <w:rFonts w:ascii="Times New Roman" w:hAnsi="Times New Roman" w:cs="Times New Roman"/>
          <w:sz w:val="24"/>
          <w:szCs w:val="24"/>
        </w:rPr>
        <w:t>Руководств</w:t>
      </w:r>
      <w:r w:rsidR="00555B34">
        <w:rPr>
          <w:rFonts w:ascii="Times New Roman" w:hAnsi="Times New Roman" w:cs="Times New Roman"/>
          <w:sz w:val="24"/>
          <w:szCs w:val="24"/>
        </w:rPr>
        <w:t>ом Международного университета «МИТСО»</w:t>
      </w:r>
      <w:r w:rsidRPr="00382FDB">
        <w:rPr>
          <w:rFonts w:ascii="Times New Roman" w:hAnsi="Times New Roman" w:cs="Times New Roman"/>
          <w:sz w:val="24"/>
          <w:szCs w:val="24"/>
        </w:rPr>
        <w:t xml:space="preserve"> и Центра принима</w:t>
      </w:r>
      <w:r w:rsidR="00555B34">
        <w:rPr>
          <w:rFonts w:ascii="Times New Roman" w:hAnsi="Times New Roman" w:cs="Times New Roman"/>
          <w:sz w:val="24"/>
          <w:szCs w:val="24"/>
        </w:rPr>
        <w:t>ются</w:t>
      </w:r>
      <w:r w:rsidRPr="00382FDB">
        <w:rPr>
          <w:rFonts w:ascii="Times New Roman" w:hAnsi="Times New Roman" w:cs="Times New Roman"/>
          <w:sz w:val="24"/>
          <w:szCs w:val="24"/>
        </w:rPr>
        <w:t xml:space="preserve"> необходимые меры по обеспечению организации профсоюзного обучени</w:t>
      </w:r>
      <w:r w:rsidR="00555B34">
        <w:rPr>
          <w:rFonts w:ascii="Times New Roman" w:hAnsi="Times New Roman" w:cs="Times New Roman"/>
          <w:sz w:val="24"/>
          <w:szCs w:val="24"/>
        </w:rPr>
        <w:t>я, системной и эффективной учебе</w:t>
      </w:r>
      <w:r w:rsidRPr="00382FDB">
        <w:rPr>
          <w:rFonts w:ascii="Times New Roman" w:hAnsi="Times New Roman" w:cs="Times New Roman"/>
          <w:sz w:val="24"/>
          <w:szCs w:val="24"/>
        </w:rPr>
        <w:t xml:space="preserve"> профсоюзных кадров и актива.</w:t>
      </w:r>
    </w:p>
    <w:p w:rsidR="00F42A34" w:rsidRDefault="00F42A34" w:rsidP="00735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A34" w:rsidRPr="00735ADA" w:rsidRDefault="00F42A34" w:rsidP="00735A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5ADA">
        <w:rPr>
          <w:rFonts w:ascii="Times New Roman" w:hAnsi="Times New Roman" w:cs="Times New Roman"/>
          <w:sz w:val="24"/>
          <w:szCs w:val="24"/>
        </w:rPr>
        <w:t>Литература</w:t>
      </w:r>
    </w:p>
    <w:p w:rsidR="00F42A34" w:rsidRPr="00CE0618" w:rsidRDefault="00CE0618" w:rsidP="0073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2A34" w:rsidRPr="00CE0618">
        <w:rPr>
          <w:rFonts w:ascii="Times New Roman" w:hAnsi="Times New Roman" w:cs="Times New Roman"/>
          <w:sz w:val="24"/>
          <w:szCs w:val="24"/>
        </w:rPr>
        <w:t>Софронова</w:t>
      </w:r>
      <w:r w:rsidRPr="00CE0618">
        <w:rPr>
          <w:rFonts w:ascii="Times New Roman" w:hAnsi="Times New Roman" w:cs="Times New Roman"/>
          <w:sz w:val="24"/>
          <w:szCs w:val="24"/>
        </w:rPr>
        <w:t>,</w:t>
      </w:r>
      <w:r w:rsidR="00F42A34" w:rsidRPr="00CE0618">
        <w:rPr>
          <w:rFonts w:ascii="Times New Roman" w:hAnsi="Times New Roman" w:cs="Times New Roman"/>
          <w:sz w:val="24"/>
          <w:szCs w:val="24"/>
        </w:rPr>
        <w:t xml:space="preserve"> О.Г.</w:t>
      </w:r>
      <w:r w:rsidRPr="00CE0618">
        <w:rPr>
          <w:rFonts w:ascii="Times New Roman" w:hAnsi="Times New Roman" w:cs="Times New Roman"/>
          <w:sz w:val="24"/>
          <w:szCs w:val="24"/>
        </w:rPr>
        <w:t xml:space="preserve"> </w:t>
      </w:r>
      <w:r w:rsidR="00F42A34" w:rsidRPr="00CE0618">
        <w:rPr>
          <w:rFonts w:ascii="Times New Roman" w:hAnsi="Times New Roman" w:cs="Times New Roman"/>
          <w:sz w:val="24"/>
          <w:szCs w:val="24"/>
        </w:rPr>
        <w:t>Инновационное обучение профсоюзного актива (из опыта работы профорганизации Красноярского государственного педагогического университета им. В.П. Астафьева)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618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F42A34" w:rsidRPr="00CE0618">
        <w:rPr>
          <w:rFonts w:ascii="Times New Roman" w:hAnsi="Times New Roman" w:cs="Times New Roman"/>
          <w:sz w:val="24"/>
          <w:szCs w:val="24"/>
        </w:rPr>
        <w:t xml:space="preserve"> </w:t>
      </w:r>
      <w:r w:rsidRPr="00CE0618">
        <w:rPr>
          <w:rFonts w:ascii="Times New Roman" w:hAnsi="Times New Roman" w:cs="Times New Roman"/>
          <w:sz w:val="24"/>
          <w:szCs w:val="24"/>
        </w:rPr>
        <w:t xml:space="preserve">/ О.Г. Софронова </w:t>
      </w:r>
      <w:r>
        <w:rPr>
          <w:rFonts w:ascii="Times New Roman" w:hAnsi="Times New Roman" w:cs="Times New Roman"/>
          <w:sz w:val="24"/>
          <w:szCs w:val="24"/>
        </w:rPr>
        <w:t xml:space="preserve"> – Красноярск,</w:t>
      </w:r>
      <w:r w:rsidR="00F42A34" w:rsidRPr="00CE0618">
        <w:rPr>
          <w:rFonts w:ascii="Times New Roman" w:hAnsi="Times New Roman" w:cs="Times New Roman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5ADA">
        <w:rPr>
          <w:rFonts w:ascii="Times New Roman" w:hAnsi="Times New Roman" w:cs="Times New Roman"/>
          <w:sz w:val="24"/>
          <w:szCs w:val="24"/>
        </w:rPr>
        <w:t xml:space="preserve"> </w:t>
      </w:r>
      <w:r w:rsidRPr="00CE061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9" w:history="1">
        <w:r w:rsidRPr="00CE06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www.kspu.ru/upload/documents/old/1211960499.doc</w:t>
        </w:r>
      </w:hyperlink>
      <w:r w:rsidRPr="00CE0618">
        <w:rPr>
          <w:rFonts w:ascii="Times New Roman" w:hAnsi="Times New Roman" w:cs="Times New Roman"/>
          <w:sz w:val="24"/>
          <w:szCs w:val="24"/>
        </w:rPr>
        <w:t xml:space="preserve">. – </w:t>
      </w:r>
      <w:bookmarkStart w:id="0" w:name="_GoBack"/>
      <w:bookmarkEnd w:id="0"/>
      <w:r w:rsidRPr="00CE0618">
        <w:rPr>
          <w:rFonts w:ascii="Times New Roman" w:hAnsi="Times New Roman" w:cs="Times New Roman"/>
          <w:sz w:val="24"/>
          <w:szCs w:val="24"/>
        </w:rPr>
        <w:t>Дата доступа: 01.02.2016.</w:t>
      </w:r>
    </w:p>
    <w:sectPr w:rsidR="00F42A34" w:rsidRPr="00CE0618" w:rsidSect="00735A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14A"/>
    <w:multiLevelType w:val="multilevel"/>
    <w:tmpl w:val="23664FA0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5.%2"/>
      <w:lvlJc w:val="left"/>
      <w:pPr>
        <w:ind w:left="3778" w:hanging="375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4DDE773F"/>
    <w:multiLevelType w:val="hybridMultilevel"/>
    <w:tmpl w:val="83E8F1B4"/>
    <w:lvl w:ilvl="0" w:tplc="DF067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C73EDB"/>
    <w:multiLevelType w:val="multilevel"/>
    <w:tmpl w:val="1CCC3A78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"/>
      <w:lvlJc w:val="left"/>
      <w:pPr>
        <w:ind w:left="3778" w:hanging="375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39F3082"/>
    <w:multiLevelType w:val="multilevel"/>
    <w:tmpl w:val="4A64318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%2"/>
      <w:lvlJc w:val="left"/>
      <w:pPr>
        <w:ind w:left="1226" w:hanging="375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AF"/>
    <w:rsid w:val="00064372"/>
    <w:rsid w:val="000C0084"/>
    <w:rsid w:val="00124FA6"/>
    <w:rsid w:val="00382FDB"/>
    <w:rsid w:val="00555B34"/>
    <w:rsid w:val="00735ADA"/>
    <w:rsid w:val="007E5727"/>
    <w:rsid w:val="007E7175"/>
    <w:rsid w:val="00AB741F"/>
    <w:rsid w:val="00AD6219"/>
    <w:rsid w:val="00B375EB"/>
    <w:rsid w:val="00C773AF"/>
    <w:rsid w:val="00CD32C4"/>
    <w:rsid w:val="00CE0618"/>
    <w:rsid w:val="00D265F0"/>
    <w:rsid w:val="00DA44D9"/>
    <w:rsid w:val="00DC5C53"/>
    <w:rsid w:val="00DD14C9"/>
    <w:rsid w:val="00EB5EB8"/>
    <w:rsid w:val="00F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219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1"/>
    <w:uiPriority w:val="99"/>
    <w:rsid w:val="007E71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7E7175"/>
  </w:style>
  <w:style w:type="character" w:customStyle="1" w:styleId="1">
    <w:name w:val="Основной текст Знак1"/>
    <w:link w:val="a5"/>
    <w:uiPriority w:val="99"/>
    <w:rsid w:val="007E717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6219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1"/>
    <w:uiPriority w:val="99"/>
    <w:rsid w:val="007E71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7E7175"/>
  </w:style>
  <w:style w:type="character" w:customStyle="1" w:styleId="1">
    <w:name w:val="Основной текст Знак1"/>
    <w:link w:val="a5"/>
    <w:uiPriority w:val="99"/>
    <w:rsid w:val="007E717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hevchenko@mits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teobaldo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spu.ru/upload/documents/old/12119604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5274-2BA0-4721-91B4-CBC1B3EA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goncharovaya</cp:lastModifiedBy>
  <cp:revision>2</cp:revision>
  <dcterms:created xsi:type="dcterms:W3CDTF">2016-02-23T11:16:00Z</dcterms:created>
  <dcterms:modified xsi:type="dcterms:W3CDTF">2016-02-23T11:16:00Z</dcterms:modified>
</cp:coreProperties>
</file>