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BA" w:rsidRDefault="005812BA" w:rsidP="005812BA">
      <w:pPr>
        <w:pStyle w:val="2"/>
        <w:ind w:left="567" w:firstLine="0"/>
      </w:pPr>
      <w:bookmarkStart w:id="0" w:name="_Toc442863851"/>
      <w:r w:rsidRPr="004C09CF">
        <w:t xml:space="preserve">МЕТОДИЧЕСКИЕ ОСНОВЫ РАСШИРЕНИЯ </w:t>
      </w:r>
    </w:p>
    <w:p w:rsidR="005812BA" w:rsidRPr="004C09CF" w:rsidRDefault="005812BA" w:rsidP="005812BA">
      <w:pPr>
        <w:pStyle w:val="2"/>
        <w:ind w:left="567" w:firstLine="0"/>
      </w:pPr>
      <w:r w:rsidRPr="004C09CF">
        <w:t>РЕЦЕПТИВНОГО СЛОВАРЯ ИНОСТРАННЫХ СТУДЕНТОВ В КОНТЕКСТЕ ЛИНГВОКУЛЬТУРОЛОГИЧЕСКОГО ПОДХОДА</w:t>
      </w:r>
      <w:bookmarkEnd w:id="0"/>
    </w:p>
    <w:p w:rsidR="005812BA" w:rsidRPr="004C09CF" w:rsidRDefault="005812BA" w:rsidP="0058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12BA" w:rsidRPr="004C09CF" w:rsidRDefault="005812BA" w:rsidP="005812B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М.Н. Громыко (</w:t>
      </w:r>
      <w:r>
        <w:rPr>
          <w:rFonts w:ascii="Times New Roman" w:eastAsia="Times New Roman" w:hAnsi="Times New Roman" w:cs="Times New Roman"/>
          <w:sz w:val="20"/>
          <w:szCs w:val="20"/>
        </w:rPr>
        <w:t>Белорусский государственный университет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812BA" w:rsidRPr="004C09CF" w:rsidRDefault="005812BA" w:rsidP="0058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12BA" w:rsidRPr="004C09CF" w:rsidRDefault="005812BA" w:rsidP="0058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Несмотря на тот факт, что сформированный рецептивный словарь не всегда явно проявляется в процессе коммуникации, он является  той невидимой базой, на которой строится эффективное общение. Другими словами, «присвоенная культура не всегда проявляется в общении, но всегда подразумевается, как невидимая часть айсберга; общающихся объединяет не то, что они говорят (это их часто разъединяет), а то, о чем они молчат, хотя и знают: это их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пресуппозиция</w:t>
      </w:r>
      <w:proofErr w:type="spellEnd"/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…Б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ез этого не будет взаимопонимания, а потом не будет и принятия чужого менталитета» [1]. </w:t>
      </w:r>
    </w:p>
    <w:p w:rsidR="005812BA" w:rsidRPr="004C09CF" w:rsidRDefault="005812BA" w:rsidP="0058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Расширение рецептивного словаря иностранных студентов-филологов в контексте нашего исследования предполагает овладение необходимыми знаниями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лингвокультурологического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характера, формирование и совершенствование рецептивных лексических навыков, а также овладение способами действий, обеспечивающих узнавание и понимание языковых 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явлений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и их функционирование в русскоязычных публицистических текстах. На наш взгляд, обогащение рецептивного словаря, ориентированное на лингвистическую исследовательскую деятельность, будет способствовать активизации интеллектуальных возможностей обучаемых.</w:t>
      </w:r>
    </w:p>
    <w:p w:rsidR="005812BA" w:rsidRPr="004C09CF" w:rsidRDefault="005812BA" w:rsidP="0058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Опираясь на определение понятия «рецептивный словарь», рассмотрим структурные компоненты процесса расширения рецептивного словаря иностранных студентов-филологов в контексте нашего исследования. Первым компонентом являются теоретические знания. Е.И. Пассов к обязательному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знаниевому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компоненту в системе иноязычного образования наряду со знаниями о системе языка, знаниями о функциях языка как средстве общения причисляет фоновые знания и подчеркивает, что особую роль в их усвоении должны сыграть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лингвокультуремы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(В.В. Воробьев) и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логоэпистемы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(Н.Д.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Бурвикова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>, В.Г. Костомаров) [2].</w:t>
      </w:r>
    </w:p>
    <w:p w:rsidR="005812BA" w:rsidRPr="004C09CF" w:rsidRDefault="005812BA" w:rsidP="0058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Путь от осознания свойств и особенностей языковых явлений и правил их функционирования к практическому их применению в процессе рецептивной деятельности считается более предпочтительным. Незнание семантических правил, коннотаций ряда языковых единиц приводит к прагматическим неудачам, понижает статус языковой личности. Поскольку в качестве языкового материала в нашем исследовании выступают русскоязычные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лингвокультуремы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>, функционирующие в публицистических текстах, нашей задачей является достичь таких результатов, чтобы иностранные студенты-филологи смогли не только адекватно понимать, но и осознавать национальн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о-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социокультурный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компонент представленных языковых единиц, узнавать их в других контекстах.</w:t>
      </w:r>
    </w:p>
    <w:p w:rsidR="005812BA" w:rsidRPr="004C09CF" w:rsidRDefault="005812BA" w:rsidP="0058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Полученные  теоретические знания можно интерпретировать как знания, являющиеся основой для формирования  и совершенствования рецептивных лексических навыков, которые входят автоматизированным компонентом в структуру умений в различных видах речевой деятельности. Под рецептивными лексическими навыками мы, вслед за С.В. Шатиловым, понимаем навыки «интуитивно-правильного» узнавания и понимания лексических единиц в контекстном окружении, которые играют значительную роль в преодолении трудностей понимания лексических единиц. [3]. Однако поскольку мы рассматриваем расширение рецептивного словаря иностранных студентов-филологов в контексте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лингвокультурологического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подхода, считаем необходимым в рамках нашего исследования выделить дополнительные навыки.</w:t>
      </w:r>
    </w:p>
    <w:p w:rsidR="005812BA" w:rsidRPr="004C09CF" w:rsidRDefault="005812BA" w:rsidP="0058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Целенаправленное формирование в процессе чтения русскоязычных публицистических текстов рецептивных лексических навыков узнавания, адекватного понимания в публицистическом  тексте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лингвокультурем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с  национальн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о-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социокультурной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семантикой; установления парадигматических, деривационных и синтагматических связей; усвоения особенностей функционирования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лингвокультурем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путем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линвистического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анализа; сопоставления лексического фона; дифференциации; совершенствование рецептивных лексических навыков адекватного понимания эмоционально-оценочной информации публицистического текста, уяснения имплицитного смысла и осмысления полученной информации путем рефлексии способствует более глубокому и точному восприятию смысловой, культурно обусловленной информации текста, тем самым повышая эффективность процесса расширения рецептивного словаря иностранных студентов-филологов. Владея указанными рецептивными лексическими навыками иностранные студенты-филологи, на наш взгляд,  смогут определить значение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лингвокультурем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как по их компонентам, так и по контекстному окружению.</w:t>
      </w:r>
    </w:p>
    <w:p w:rsidR="005812BA" w:rsidRDefault="005812BA" w:rsidP="0058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Установленная номенклатура знаний и навыков как компонентов профессиональной подготовки иностранных студентов-филологов была положена в основу предложенной методики расширения рецептивного словаря иностранных студентов-филологов в процессе чтения русскоязычных публицистических текстов. </w:t>
      </w:r>
      <w:proofErr w:type="spellStart"/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  <w:lang w:val="en-US"/>
        </w:rPr>
        <w:t>Представим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  <w:lang w:val="en-US"/>
        </w:rPr>
        <w:t>содержательный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  <w:lang w:val="en-US"/>
        </w:rPr>
        <w:t>состав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  <w:lang w:val="en-US"/>
        </w:rPr>
        <w:t>процесса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  <w:lang w:val="en-US"/>
        </w:rPr>
        <w:t>расширения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  <w:lang w:val="en-US"/>
        </w:rPr>
        <w:t>рецептивного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  <w:lang w:val="en-US"/>
        </w:rPr>
        <w:t>словаря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в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  <w:lang w:val="en-US"/>
        </w:rPr>
        <w:t>таблице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proofErr w:type="gramEnd"/>
    </w:p>
    <w:p w:rsidR="005812BA" w:rsidRDefault="005812BA" w:rsidP="0058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12BA" w:rsidRDefault="005812BA" w:rsidP="0058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12BA" w:rsidRDefault="005812BA" w:rsidP="0058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12BA" w:rsidRDefault="005812BA" w:rsidP="0058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12BA" w:rsidRPr="005623F8" w:rsidRDefault="005812BA" w:rsidP="0058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60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984"/>
        <w:gridCol w:w="1893"/>
      </w:tblGrid>
      <w:tr w:rsidR="005812BA" w:rsidRPr="004C09CF" w:rsidTr="00FA24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A" w:rsidRPr="004C09CF" w:rsidRDefault="005812BA" w:rsidP="00FA249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9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Сообщение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A" w:rsidRPr="004C09CF" w:rsidRDefault="005812BA" w:rsidP="00FA249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9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Формирование рецептивных лексических навыков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A" w:rsidRPr="004C09CF" w:rsidRDefault="005812BA" w:rsidP="00FA249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9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Совершенствование рецептивных лексических навыков</w:t>
            </w:r>
          </w:p>
        </w:tc>
      </w:tr>
      <w:tr w:rsidR="005812BA" w:rsidRPr="004C09CF" w:rsidTr="00FA2499">
        <w:trPr>
          <w:trHeight w:val="14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A" w:rsidRPr="004C09CF" w:rsidRDefault="005812BA" w:rsidP="00FA249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 </w:t>
            </w:r>
            <w:proofErr w:type="spellStart"/>
            <w:r w:rsidRPr="004C09CF">
              <w:rPr>
                <w:rFonts w:ascii="Times New Roman" w:eastAsia="Times New Roman" w:hAnsi="Times New Roman" w:cs="Times New Roman"/>
                <w:sz w:val="20"/>
                <w:szCs w:val="20"/>
              </w:rPr>
              <w:t>лингвокультуремах</w:t>
            </w:r>
            <w:proofErr w:type="spellEnd"/>
            <w:r w:rsidRPr="004C0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единицах описания </w:t>
            </w:r>
            <w:proofErr w:type="spellStart"/>
            <w:r w:rsidRPr="004C09CF">
              <w:rPr>
                <w:rFonts w:ascii="Times New Roman" w:eastAsia="Times New Roman" w:hAnsi="Times New Roman" w:cs="Times New Roman"/>
                <w:sz w:val="20"/>
                <w:szCs w:val="20"/>
              </w:rPr>
              <w:t>лингвокультурологии</w:t>
            </w:r>
            <w:proofErr w:type="spellEnd"/>
            <w:r w:rsidRPr="004C09C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812BA" w:rsidRPr="004C09CF" w:rsidRDefault="005812BA" w:rsidP="00FA249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12BA" w:rsidRPr="004C09CF" w:rsidRDefault="005812BA" w:rsidP="00FA249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 </w:t>
            </w:r>
            <w:proofErr w:type="spellStart"/>
            <w:r w:rsidRPr="004C09CF">
              <w:rPr>
                <w:rFonts w:ascii="Times New Roman" w:eastAsia="Times New Roman" w:hAnsi="Times New Roman" w:cs="Times New Roman"/>
                <w:sz w:val="20"/>
                <w:szCs w:val="20"/>
              </w:rPr>
              <w:t>лингвокультурологических</w:t>
            </w:r>
            <w:proofErr w:type="spellEnd"/>
            <w:r w:rsidRPr="004C0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особенностях публицистических текстов на лексическом, словообразовательном, синтаксическом уровнях языка;</w:t>
            </w:r>
          </w:p>
          <w:p w:rsidR="005812BA" w:rsidRPr="004C09CF" w:rsidRDefault="005812BA" w:rsidP="00FA249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12BA" w:rsidRPr="004C09CF" w:rsidRDefault="005812BA" w:rsidP="00FA249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-об особенностях функционирования </w:t>
            </w:r>
            <w:proofErr w:type="spellStart"/>
            <w:r w:rsidRPr="004C09CF">
              <w:rPr>
                <w:rFonts w:ascii="Times New Roman" w:eastAsia="Times New Roman" w:hAnsi="Times New Roman" w:cs="Times New Roman"/>
                <w:sz w:val="20"/>
                <w:szCs w:val="20"/>
              </w:rPr>
              <w:t>лингвокультурем</w:t>
            </w:r>
            <w:proofErr w:type="spellEnd"/>
            <w:r w:rsidRPr="004C0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публицистических текстах</w:t>
            </w:r>
          </w:p>
          <w:p w:rsidR="005812BA" w:rsidRPr="004C09CF" w:rsidRDefault="005812BA" w:rsidP="00FA249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A" w:rsidRPr="004C09CF" w:rsidRDefault="005812BA" w:rsidP="00FA249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узнавания </w:t>
            </w:r>
            <w:proofErr w:type="spellStart"/>
            <w:r w:rsidRPr="004C09CF">
              <w:rPr>
                <w:rFonts w:ascii="Times New Roman" w:eastAsia="Times New Roman" w:hAnsi="Times New Roman" w:cs="Times New Roman"/>
                <w:sz w:val="20"/>
                <w:szCs w:val="20"/>
              </w:rPr>
              <w:t>лингвокультурем</w:t>
            </w:r>
            <w:proofErr w:type="spellEnd"/>
            <w:r w:rsidRPr="004C0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публицистических текстах;</w:t>
            </w:r>
          </w:p>
          <w:p w:rsidR="005812BA" w:rsidRPr="004C09CF" w:rsidRDefault="005812BA" w:rsidP="00FA249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12BA" w:rsidRPr="004C09CF" w:rsidRDefault="005812BA" w:rsidP="00FA249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адекватного понимания значений </w:t>
            </w:r>
            <w:proofErr w:type="spellStart"/>
            <w:r w:rsidRPr="004C09CF">
              <w:rPr>
                <w:rFonts w:ascii="Times New Roman" w:eastAsia="Times New Roman" w:hAnsi="Times New Roman" w:cs="Times New Roman"/>
                <w:sz w:val="20"/>
                <w:szCs w:val="20"/>
              </w:rPr>
              <w:t>лингвокультурем</w:t>
            </w:r>
            <w:proofErr w:type="spellEnd"/>
            <w:r w:rsidRPr="004C09C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812BA" w:rsidRPr="004C09CF" w:rsidRDefault="005812BA" w:rsidP="00FA249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12BA" w:rsidRPr="004C09CF" w:rsidRDefault="005812BA" w:rsidP="00FA249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9CF">
              <w:rPr>
                <w:rFonts w:ascii="Times New Roman" w:eastAsia="Times New Roman" w:hAnsi="Times New Roman" w:cs="Times New Roman"/>
                <w:sz w:val="20"/>
                <w:szCs w:val="20"/>
              </w:rPr>
              <w:t>- установления парадигматических, деривационных и синтагматических связей;</w:t>
            </w:r>
          </w:p>
          <w:p w:rsidR="005812BA" w:rsidRPr="004C09CF" w:rsidRDefault="005812BA" w:rsidP="00FA249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12BA" w:rsidRPr="004C09CF" w:rsidRDefault="005812BA" w:rsidP="00FA249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усвоения особенностей функционирования </w:t>
            </w:r>
            <w:proofErr w:type="spellStart"/>
            <w:r w:rsidRPr="004C09CF">
              <w:rPr>
                <w:rFonts w:ascii="Times New Roman" w:eastAsia="Times New Roman" w:hAnsi="Times New Roman" w:cs="Times New Roman"/>
                <w:sz w:val="20"/>
                <w:szCs w:val="20"/>
              </w:rPr>
              <w:t>лингвокультурем</w:t>
            </w:r>
            <w:proofErr w:type="spellEnd"/>
            <w:r w:rsidRPr="004C0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тексте путем лингвистического анализа;</w:t>
            </w:r>
          </w:p>
          <w:p w:rsidR="005812BA" w:rsidRPr="004C09CF" w:rsidRDefault="005812BA" w:rsidP="00FA249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12BA" w:rsidRPr="004C09CF" w:rsidRDefault="005812BA" w:rsidP="00FA249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сопоставления лексического фона </w:t>
            </w:r>
            <w:proofErr w:type="spellStart"/>
            <w:r w:rsidRPr="004C09CF">
              <w:rPr>
                <w:rFonts w:ascii="Times New Roman" w:eastAsia="Times New Roman" w:hAnsi="Times New Roman" w:cs="Times New Roman"/>
                <w:sz w:val="20"/>
                <w:szCs w:val="20"/>
              </w:rPr>
              <w:t>лингвокультурем</w:t>
            </w:r>
            <w:proofErr w:type="spellEnd"/>
            <w:r w:rsidRPr="004C09C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A" w:rsidRPr="004C09CF" w:rsidRDefault="005812BA" w:rsidP="00FA2499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9CF">
              <w:rPr>
                <w:rFonts w:ascii="Times New Roman" w:eastAsia="Times New Roman" w:hAnsi="Times New Roman" w:cs="Times New Roman"/>
                <w:sz w:val="20"/>
                <w:szCs w:val="20"/>
              </w:rPr>
              <w:t>- адекватного понимания эмоционально-оценочной информации публицистического текста;</w:t>
            </w:r>
          </w:p>
          <w:p w:rsidR="005812BA" w:rsidRPr="004C09CF" w:rsidRDefault="005812BA" w:rsidP="00FA2499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12BA" w:rsidRPr="004C09CF" w:rsidRDefault="005812BA" w:rsidP="00FA2499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9CF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понимания эксплицитного и имплицитного смысла текста;</w:t>
            </w:r>
          </w:p>
          <w:p w:rsidR="005812BA" w:rsidRPr="004C09CF" w:rsidRDefault="005812BA" w:rsidP="00FA2499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12BA" w:rsidRPr="004C09CF" w:rsidRDefault="005812BA" w:rsidP="00FA2499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9CF">
              <w:rPr>
                <w:rFonts w:ascii="Times New Roman" w:eastAsia="Times New Roman" w:hAnsi="Times New Roman" w:cs="Times New Roman"/>
                <w:sz w:val="20"/>
                <w:szCs w:val="20"/>
              </w:rPr>
              <w:t>- осмысления полученной информации путем рефлексии.</w:t>
            </w:r>
          </w:p>
        </w:tc>
      </w:tr>
    </w:tbl>
    <w:p w:rsidR="005812BA" w:rsidRPr="004C09CF" w:rsidRDefault="005812BA" w:rsidP="0058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12BA" w:rsidRPr="004C09CF" w:rsidRDefault="005812BA" w:rsidP="0058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Учет представленных 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компонентов содержательного состава процесса расширения рецептивного словаря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в контексте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лингвокультурологического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подхода, на наш взгляд, будет способствовать созданию благоприятных условий для разработки комплекса упражнений, предназначенного для работы в иноязычной аудитории.</w:t>
      </w:r>
    </w:p>
    <w:p w:rsidR="005812BA" w:rsidRPr="004C09CF" w:rsidRDefault="005812BA" w:rsidP="0058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12BA" w:rsidRPr="004C09CF" w:rsidRDefault="005812BA" w:rsidP="005812B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4C09CF">
        <w:rPr>
          <w:rFonts w:ascii="Times New Roman" w:eastAsia="Times New Roman" w:hAnsi="Times New Roman" w:cs="Times New Roman"/>
          <w:sz w:val="18"/>
          <w:szCs w:val="20"/>
        </w:rPr>
        <w:t xml:space="preserve">Пассов Е.И. Основы коммуникативной методики обучения </w:t>
      </w:r>
      <w:proofErr w:type="spellStart"/>
      <w:proofErr w:type="gramStart"/>
      <w:r w:rsidRPr="004C09CF">
        <w:rPr>
          <w:rFonts w:ascii="Times New Roman" w:eastAsia="Times New Roman" w:hAnsi="Times New Roman" w:cs="Times New Roman"/>
          <w:sz w:val="18"/>
          <w:szCs w:val="20"/>
        </w:rPr>
        <w:t>обучения</w:t>
      </w:r>
      <w:proofErr w:type="spellEnd"/>
      <w:proofErr w:type="gramEnd"/>
      <w:r w:rsidRPr="004C09CF">
        <w:rPr>
          <w:rFonts w:ascii="Times New Roman" w:eastAsia="Times New Roman" w:hAnsi="Times New Roman" w:cs="Times New Roman"/>
          <w:sz w:val="18"/>
          <w:szCs w:val="20"/>
        </w:rPr>
        <w:t xml:space="preserve"> иноязычному общению / Е.И. Пассов. М.: Русский язык, 1989. -276 </w:t>
      </w:r>
      <w:proofErr w:type="gramStart"/>
      <w:r w:rsidRPr="004C09CF">
        <w:rPr>
          <w:rFonts w:ascii="Times New Roman" w:eastAsia="Times New Roman" w:hAnsi="Times New Roman" w:cs="Times New Roman"/>
          <w:sz w:val="18"/>
          <w:szCs w:val="20"/>
        </w:rPr>
        <w:t>с</w:t>
      </w:r>
      <w:proofErr w:type="gramEnd"/>
      <w:r w:rsidRPr="004C09CF">
        <w:rPr>
          <w:rFonts w:ascii="Times New Roman" w:eastAsia="Times New Roman" w:hAnsi="Times New Roman" w:cs="Times New Roman"/>
          <w:sz w:val="18"/>
          <w:szCs w:val="20"/>
        </w:rPr>
        <w:t>.</w:t>
      </w:r>
    </w:p>
    <w:p w:rsidR="005812BA" w:rsidRPr="004C09CF" w:rsidRDefault="005812BA" w:rsidP="005812B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4C09CF">
        <w:rPr>
          <w:rFonts w:ascii="Times New Roman" w:eastAsia="Times New Roman" w:hAnsi="Times New Roman" w:cs="Times New Roman"/>
          <w:sz w:val="18"/>
          <w:szCs w:val="20"/>
        </w:rPr>
        <w:t>Пассов Е.И. Сорок лет спустя, или Сто и одна методическая идея / Е.И. Пассов. М.: Глосса-Пресс, 2006.</w:t>
      </w:r>
    </w:p>
    <w:p w:rsidR="005812BA" w:rsidRPr="004C09CF" w:rsidRDefault="005812BA" w:rsidP="005812B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4C09CF">
        <w:rPr>
          <w:rFonts w:ascii="Times New Roman" w:eastAsia="Times New Roman" w:hAnsi="Times New Roman" w:cs="Times New Roman"/>
          <w:sz w:val="18"/>
          <w:szCs w:val="20"/>
        </w:rPr>
        <w:t>Шатилов С.Ф. Актуальные проблемы методики обучения русскому языку иностранных учащихся. Фрагменты / С.Ф. Шатилов. Л., 1985.-24 с.</w:t>
      </w:r>
    </w:p>
    <w:p w:rsidR="002B4DF6" w:rsidRPr="005812BA" w:rsidRDefault="002B4DF6" w:rsidP="005812BA"/>
    <w:sectPr w:rsidR="002B4DF6" w:rsidRPr="005812BA" w:rsidSect="001A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464"/>
    <w:multiLevelType w:val="hybridMultilevel"/>
    <w:tmpl w:val="5F32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767BC"/>
    <w:multiLevelType w:val="hybridMultilevel"/>
    <w:tmpl w:val="EADCB1F2"/>
    <w:lvl w:ilvl="0" w:tplc="008A1B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511497"/>
    <w:multiLevelType w:val="hybridMultilevel"/>
    <w:tmpl w:val="3CA028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3A36419"/>
    <w:multiLevelType w:val="hybridMultilevel"/>
    <w:tmpl w:val="3162FD58"/>
    <w:lvl w:ilvl="0" w:tplc="A1AE1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05197E"/>
    <w:multiLevelType w:val="hybridMultilevel"/>
    <w:tmpl w:val="83968550"/>
    <w:lvl w:ilvl="0" w:tplc="B5E4788E">
      <w:start w:val="1"/>
      <w:numFmt w:val="decimal"/>
      <w:lvlText w:val="%1."/>
      <w:lvlJc w:val="left"/>
      <w:pPr>
        <w:ind w:left="659" w:hanging="37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CAA5902"/>
    <w:multiLevelType w:val="hybridMultilevel"/>
    <w:tmpl w:val="EE164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C3E"/>
    <w:rsid w:val="0017551C"/>
    <w:rsid w:val="001A16F9"/>
    <w:rsid w:val="002B21C5"/>
    <w:rsid w:val="002B4DF6"/>
    <w:rsid w:val="003D044A"/>
    <w:rsid w:val="005812BA"/>
    <w:rsid w:val="0088526E"/>
    <w:rsid w:val="00935C3E"/>
    <w:rsid w:val="009F3954"/>
    <w:rsid w:val="00AB3F89"/>
    <w:rsid w:val="00C57D02"/>
    <w:rsid w:val="00E6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F9"/>
  </w:style>
  <w:style w:type="paragraph" w:styleId="2">
    <w:name w:val="heading 2"/>
    <w:basedOn w:val="a"/>
    <w:next w:val="a"/>
    <w:link w:val="20"/>
    <w:uiPriority w:val="9"/>
    <w:unhideWhenUsed/>
    <w:qFormat/>
    <w:rsid w:val="00935C3E"/>
    <w:pPr>
      <w:spacing w:after="0" w:line="240" w:lineRule="auto"/>
      <w:ind w:firstLine="708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5C3E"/>
    <w:rPr>
      <w:rFonts w:ascii="Times New Roman" w:eastAsia="Calibri" w:hAnsi="Times New Roman" w:cs="Times New Roman"/>
      <w:b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2016-03-21T15:47:00Z</dcterms:created>
  <dcterms:modified xsi:type="dcterms:W3CDTF">2016-03-21T16:23:00Z</dcterms:modified>
</cp:coreProperties>
</file>