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A2B" w:rsidRPr="0026104A" w:rsidRDefault="005F4A2B" w:rsidP="005F4A2B">
      <w:pPr>
        <w:spacing w:after="0" w:line="240" w:lineRule="auto"/>
        <w:ind w:firstLine="708"/>
        <w:jc w:val="center"/>
        <w:outlineLvl w:val="1"/>
        <w:rPr>
          <w:rFonts w:ascii="Times New Roman" w:eastAsia="Calibri" w:hAnsi="Times New Roman" w:cs="Times New Roman"/>
          <w:b/>
          <w:sz w:val="28"/>
          <w:szCs w:val="28"/>
        </w:rPr>
      </w:pPr>
      <w:bookmarkStart w:id="0" w:name="_Toc442863824"/>
      <w:r w:rsidRPr="0026104A">
        <w:rPr>
          <w:rFonts w:ascii="Times New Roman" w:eastAsia="Calibri" w:hAnsi="Times New Roman" w:cs="Times New Roman"/>
          <w:b/>
          <w:sz w:val="28"/>
          <w:szCs w:val="28"/>
        </w:rPr>
        <w:t>СОЦИОКУЛЬТУРНЫЕ ИСТОКИ ЖАНРА ДЕТЕКТИВА</w:t>
      </w:r>
      <w:bookmarkEnd w:id="0"/>
    </w:p>
    <w:p w:rsidR="005F4A2B" w:rsidRPr="0026104A" w:rsidRDefault="005F4A2B" w:rsidP="005F4A2B">
      <w:pPr>
        <w:spacing w:after="0" w:line="240" w:lineRule="auto"/>
        <w:ind w:firstLine="709"/>
        <w:jc w:val="both"/>
        <w:rPr>
          <w:rFonts w:ascii="Times New Roman" w:eastAsia="Times New Roman" w:hAnsi="Times New Roman" w:cs="Times New Roman"/>
          <w:caps/>
          <w:sz w:val="28"/>
          <w:szCs w:val="28"/>
          <w:lang w:eastAsia="ru-RU"/>
        </w:rPr>
      </w:pPr>
    </w:p>
    <w:p w:rsidR="005F4A2B" w:rsidRPr="0026104A" w:rsidRDefault="005F4A2B" w:rsidP="005F4A2B">
      <w:pPr>
        <w:spacing w:after="0" w:line="240" w:lineRule="auto"/>
        <w:ind w:firstLine="709"/>
        <w:jc w:val="right"/>
        <w:rPr>
          <w:rFonts w:ascii="Times New Roman" w:eastAsia="Times New Roman" w:hAnsi="Times New Roman" w:cs="Times New Roman"/>
          <w:sz w:val="28"/>
          <w:szCs w:val="28"/>
          <w:lang w:eastAsia="ru-RU"/>
        </w:rPr>
      </w:pPr>
      <w:r w:rsidRPr="0026104A">
        <w:rPr>
          <w:rFonts w:ascii="Times New Roman" w:eastAsia="Times New Roman" w:hAnsi="Times New Roman" w:cs="Times New Roman"/>
          <w:bCs/>
          <w:sz w:val="28"/>
          <w:szCs w:val="28"/>
          <w:lang w:eastAsia="ru-RU"/>
        </w:rPr>
        <w:t xml:space="preserve">Н.В. </w:t>
      </w:r>
      <w:proofErr w:type="spellStart"/>
      <w:r w:rsidRPr="0026104A">
        <w:rPr>
          <w:rFonts w:ascii="Times New Roman" w:eastAsia="Times New Roman" w:hAnsi="Times New Roman" w:cs="Times New Roman"/>
          <w:bCs/>
          <w:sz w:val="28"/>
          <w:szCs w:val="28"/>
          <w:lang w:eastAsia="ru-RU"/>
        </w:rPr>
        <w:t>Бугорская</w:t>
      </w:r>
      <w:proofErr w:type="spellEnd"/>
      <w:r w:rsidRPr="0026104A">
        <w:rPr>
          <w:rFonts w:ascii="Times New Roman" w:eastAsia="Times New Roman" w:hAnsi="Times New Roman" w:cs="Times New Roman"/>
          <w:bCs/>
          <w:sz w:val="28"/>
          <w:szCs w:val="28"/>
          <w:lang w:eastAsia="ru-RU"/>
        </w:rPr>
        <w:t xml:space="preserve">  (Военная академия материально-технического обеспечения им. генерала армии А.В. </w:t>
      </w:r>
      <w:proofErr w:type="spellStart"/>
      <w:r w:rsidRPr="0026104A">
        <w:rPr>
          <w:rFonts w:ascii="Times New Roman" w:eastAsia="Times New Roman" w:hAnsi="Times New Roman" w:cs="Times New Roman"/>
          <w:bCs/>
          <w:sz w:val="28"/>
          <w:szCs w:val="28"/>
          <w:lang w:eastAsia="ru-RU"/>
        </w:rPr>
        <w:t>Хрулёва</w:t>
      </w:r>
      <w:proofErr w:type="spellEnd"/>
      <w:r w:rsidRPr="0026104A">
        <w:rPr>
          <w:rFonts w:ascii="Times New Roman" w:eastAsia="Times New Roman" w:hAnsi="Times New Roman" w:cs="Times New Roman"/>
          <w:bCs/>
          <w:sz w:val="28"/>
          <w:szCs w:val="28"/>
          <w:lang w:eastAsia="ru-RU"/>
        </w:rPr>
        <w:t>)</w:t>
      </w:r>
    </w:p>
    <w:p w:rsidR="005F4A2B" w:rsidRPr="0026104A" w:rsidRDefault="005F4A2B" w:rsidP="005F4A2B">
      <w:pPr>
        <w:spacing w:after="0" w:line="240" w:lineRule="auto"/>
        <w:ind w:firstLine="709"/>
        <w:jc w:val="right"/>
        <w:rPr>
          <w:rFonts w:ascii="Times New Roman" w:eastAsia="Times New Roman" w:hAnsi="Times New Roman" w:cs="Times New Roman"/>
          <w:sz w:val="28"/>
          <w:szCs w:val="28"/>
          <w:lang w:eastAsia="ru-RU"/>
        </w:rPr>
      </w:pPr>
    </w:p>
    <w:p w:rsidR="005F4A2B" w:rsidRPr="0026104A" w:rsidRDefault="005F4A2B" w:rsidP="005F4A2B">
      <w:pPr>
        <w:spacing w:after="0" w:line="240" w:lineRule="auto"/>
        <w:ind w:firstLine="709"/>
        <w:jc w:val="both"/>
        <w:rPr>
          <w:rFonts w:ascii="Times New Roman" w:eastAsia="Times New Roman" w:hAnsi="Times New Roman" w:cs="Times New Roman"/>
          <w:sz w:val="28"/>
          <w:szCs w:val="28"/>
          <w:lang w:eastAsia="ru-RU"/>
        </w:rPr>
      </w:pPr>
      <w:r w:rsidRPr="0026104A">
        <w:rPr>
          <w:rFonts w:ascii="Times New Roman" w:eastAsia="Times New Roman" w:hAnsi="Times New Roman" w:cs="Times New Roman"/>
          <w:sz w:val="28"/>
          <w:szCs w:val="28"/>
          <w:lang w:eastAsia="ru-RU"/>
        </w:rPr>
        <w:t>В настоящей работе предпринята попытка продемонстрировать изоморфизм научного и художественного мышления в генезисе детективного жанра. Вопрос о возникновении жанров рассматривается в основном как «внутреннее дело» литературного процесса в терминах взаимодействия традиции и новаторства в контексте смены литературно-художественных систем.</w:t>
      </w:r>
      <w:r w:rsidRPr="0026104A">
        <w:rPr>
          <w:rFonts w:ascii="Times New Roman" w:eastAsia="Times New Roman" w:hAnsi="Times New Roman" w:cs="Times New Roman"/>
          <w:bCs/>
          <w:sz w:val="28"/>
          <w:szCs w:val="28"/>
          <w:lang w:eastAsia="ru-RU"/>
        </w:rPr>
        <w:t xml:space="preserve"> </w:t>
      </w:r>
      <w:r w:rsidRPr="0026104A">
        <w:rPr>
          <w:rFonts w:ascii="Times New Roman" w:eastAsia="Times New Roman" w:hAnsi="Times New Roman" w:cs="Times New Roman"/>
          <w:sz w:val="28"/>
          <w:szCs w:val="28"/>
          <w:lang w:eastAsia="ru-RU"/>
        </w:rPr>
        <w:t>Целью данной работы является стремление расширить рамки обсуждения проблемы происхождения жанров, рассматривая этот процесс в контексте функционирования общекультурных идей. Предметом рассмотрения является жанр классического детектива. Гипотеза исследования состоит в предположении о том, что жанр детектива производен от сциентистского мировоззрения, сформировавшегося на базе позитивистской философии.</w:t>
      </w:r>
    </w:p>
    <w:p w:rsidR="005F4A2B" w:rsidRPr="0026104A" w:rsidRDefault="005F4A2B" w:rsidP="005F4A2B">
      <w:pPr>
        <w:spacing w:after="0" w:line="240" w:lineRule="auto"/>
        <w:ind w:firstLine="709"/>
        <w:jc w:val="both"/>
        <w:rPr>
          <w:rFonts w:ascii="Times New Roman" w:eastAsia="Times New Roman" w:hAnsi="Times New Roman" w:cs="Times New Roman"/>
          <w:sz w:val="28"/>
          <w:szCs w:val="28"/>
          <w:lang w:eastAsia="ru-RU"/>
        </w:rPr>
      </w:pPr>
      <w:r w:rsidRPr="0026104A">
        <w:rPr>
          <w:rFonts w:ascii="Times New Roman" w:eastAsia="Times New Roman" w:hAnsi="Times New Roman" w:cs="Times New Roman"/>
          <w:sz w:val="28"/>
          <w:szCs w:val="28"/>
          <w:lang w:eastAsia="ru-RU"/>
        </w:rPr>
        <w:t>Традиционно начало детективного жанра связывают с именем Эдгара</w:t>
      </w:r>
      <w:proofErr w:type="gramStart"/>
      <w:r w:rsidRPr="0026104A">
        <w:rPr>
          <w:rFonts w:ascii="Times New Roman" w:eastAsia="Times New Roman" w:hAnsi="Times New Roman" w:cs="Times New Roman"/>
          <w:sz w:val="28"/>
          <w:szCs w:val="28"/>
          <w:lang w:eastAsia="ru-RU"/>
        </w:rPr>
        <w:t xml:space="preserve"> П</w:t>
      </w:r>
      <w:proofErr w:type="gramEnd"/>
      <w:r w:rsidRPr="0026104A">
        <w:rPr>
          <w:rFonts w:ascii="Times New Roman" w:eastAsia="Times New Roman" w:hAnsi="Times New Roman" w:cs="Times New Roman"/>
          <w:sz w:val="28"/>
          <w:szCs w:val="28"/>
          <w:lang w:eastAsia="ru-RU"/>
        </w:rPr>
        <w:t>о и созданными им в промежутке между 1840 – 1845 гг. пятью новеллами. Однако классическую фазу в становлении жанра относят к концу Х</w:t>
      </w:r>
      <w:proofErr w:type="gramStart"/>
      <w:r w:rsidRPr="0026104A">
        <w:rPr>
          <w:rFonts w:ascii="Times New Roman" w:eastAsia="Times New Roman" w:hAnsi="Times New Roman" w:cs="Times New Roman"/>
          <w:sz w:val="28"/>
          <w:szCs w:val="28"/>
          <w:lang w:val="en-US" w:eastAsia="ru-RU"/>
        </w:rPr>
        <w:t>I</w:t>
      </w:r>
      <w:proofErr w:type="gramEnd"/>
      <w:r w:rsidRPr="0026104A">
        <w:rPr>
          <w:rFonts w:ascii="Times New Roman" w:eastAsia="Times New Roman" w:hAnsi="Times New Roman" w:cs="Times New Roman"/>
          <w:sz w:val="28"/>
          <w:szCs w:val="28"/>
          <w:lang w:eastAsia="ru-RU"/>
        </w:rPr>
        <w:t>Х – первой половине ХХ века. В истории философии  период с 40-х годов Х</w:t>
      </w:r>
      <w:r w:rsidRPr="0026104A">
        <w:rPr>
          <w:rFonts w:ascii="Times New Roman" w:eastAsia="Times New Roman" w:hAnsi="Times New Roman" w:cs="Times New Roman"/>
          <w:sz w:val="28"/>
          <w:szCs w:val="28"/>
          <w:lang w:val="en-US" w:eastAsia="ru-RU"/>
        </w:rPr>
        <w:t>I</w:t>
      </w:r>
      <w:r w:rsidRPr="0026104A">
        <w:rPr>
          <w:rFonts w:ascii="Times New Roman" w:eastAsia="Times New Roman" w:hAnsi="Times New Roman" w:cs="Times New Roman"/>
          <w:sz w:val="28"/>
          <w:szCs w:val="28"/>
          <w:lang w:eastAsia="ru-RU"/>
        </w:rPr>
        <w:t xml:space="preserve">Х по 40-е годы ХХ века можно назвать веком позитивизма, последний же считается ранней исторической формой философии науки, но распространившейся за </w:t>
      </w:r>
      <w:proofErr w:type="gramStart"/>
      <w:r w:rsidRPr="0026104A">
        <w:rPr>
          <w:rFonts w:ascii="Times New Roman" w:eastAsia="Times New Roman" w:hAnsi="Times New Roman" w:cs="Times New Roman"/>
          <w:sz w:val="28"/>
          <w:szCs w:val="28"/>
          <w:lang w:eastAsia="ru-RU"/>
        </w:rPr>
        <w:t>пределы</w:t>
      </w:r>
      <w:proofErr w:type="gramEnd"/>
      <w:r w:rsidRPr="0026104A">
        <w:rPr>
          <w:rFonts w:ascii="Times New Roman" w:eastAsia="Times New Roman" w:hAnsi="Times New Roman" w:cs="Times New Roman"/>
          <w:sz w:val="28"/>
          <w:szCs w:val="28"/>
          <w:lang w:eastAsia="ru-RU"/>
        </w:rPr>
        <w:t xml:space="preserve"> как философии, так и науки, для обозначенного периода, по сути, являет собой философию культуры и интеллектуальную моду. Расцвет позитивизма приходится на вторую половину Х</w:t>
      </w:r>
      <w:proofErr w:type="gramStart"/>
      <w:r w:rsidRPr="0026104A">
        <w:rPr>
          <w:rFonts w:ascii="Times New Roman" w:eastAsia="Times New Roman" w:hAnsi="Times New Roman" w:cs="Times New Roman"/>
          <w:sz w:val="28"/>
          <w:szCs w:val="28"/>
          <w:lang w:val="en-US" w:eastAsia="ru-RU"/>
        </w:rPr>
        <w:t>I</w:t>
      </w:r>
      <w:proofErr w:type="gramEnd"/>
      <w:r w:rsidRPr="0026104A">
        <w:rPr>
          <w:rFonts w:ascii="Times New Roman" w:eastAsia="Times New Roman" w:hAnsi="Times New Roman" w:cs="Times New Roman"/>
          <w:sz w:val="28"/>
          <w:szCs w:val="28"/>
          <w:lang w:eastAsia="ru-RU"/>
        </w:rPr>
        <w:t>Х – первую треть ХХ века – время жизни А</w:t>
      </w:r>
      <w:r w:rsidRPr="0026104A">
        <w:rPr>
          <w:rFonts w:ascii="Times New Roman" w:eastAsia="Times New Roman" w:hAnsi="Times New Roman" w:cs="Times New Roman"/>
          <w:bCs/>
          <w:sz w:val="28"/>
          <w:szCs w:val="28"/>
          <w:lang w:eastAsia="ru-RU"/>
        </w:rPr>
        <w:t xml:space="preserve">ртура </w:t>
      </w:r>
      <w:proofErr w:type="spellStart"/>
      <w:r w:rsidRPr="0026104A">
        <w:rPr>
          <w:rFonts w:ascii="Times New Roman" w:eastAsia="Times New Roman" w:hAnsi="Times New Roman" w:cs="Times New Roman"/>
          <w:bCs/>
          <w:sz w:val="28"/>
          <w:szCs w:val="28"/>
          <w:lang w:eastAsia="ru-RU"/>
        </w:rPr>
        <w:t>Конан</w:t>
      </w:r>
      <w:proofErr w:type="spellEnd"/>
      <w:r w:rsidRPr="0026104A">
        <w:rPr>
          <w:rFonts w:ascii="Times New Roman" w:eastAsia="Times New Roman" w:hAnsi="Times New Roman" w:cs="Times New Roman"/>
          <w:bCs/>
          <w:sz w:val="28"/>
          <w:szCs w:val="28"/>
          <w:lang w:eastAsia="ru-RU"/>
        </w:rPr>
        <w:t xml:space="preserve"> </w:t>
      </w:r>
      <w:proofErr w:type="spellStart"/>
      <w:r w:rsidRPr="0026104A">
        <w:rPr>
          <w:rFonts w:ascii="Times New Roman" w:eastAsia="Times New Roman" w:hAnsi="Times New Roman" w:cs="Times New Roman"/>
          <w:bCs/>
          <w:sz w:val="28"/>
          <w:szCs w:val="28"/>
          <w:lang w:eastAsia="ru-RU"/>
        </w:rPr>
        <w:t>Дойля</w:t>
      </w:r>
      <w:proofErr w:type="spellEnd"/>
      <w:r w:rsidRPr="0026104A">
        <w:rPr>
          <w:rFonts w:ascii="Times New Roman" w:eastAsia="Times New Roman" w:hAnsi="Times New Roman" w:cs="Times New Roman"/>
          <w:sz w:val="28"/>
          <w:szCs w:val="28"/>
          <w:lang w:eastAsia="ru-RU"/>
        </w:rPr>
        <w:t xml:space="preserve"> (1859 – 1930 гг.) и время становления творческой манеры двух других авторов: </w:t>
      </w:r>
      <w:r w:rsidRPr="0026104A">
        <w:rPr>
          <w:rFonts w:ascii="Times New Roman" w:eastAsia="Times New Roman" w:hAnsi="Times New Roman" w:cs="Times New Roman"/>
          <w:bCs/>
          <w:sz w:val="28"/>
          <w:szCs w:val="28"/>
          <w:lang w:eastAsia="ru-RU"/>
        </w:rPr>
        <w:t>Агаты Кристи</w:t>
      </w:r>
      <w:r w:rsidRPr="0026104A">
        <w:rPr>
          <w:rFonts w:ascii="Times New Roman" w:eastAsia="Times New Roman" w:hAnsi="Times New Roman" w:cs="Times New Roman"/>
          <w:sz w:val="28"/>
          <w:szCs w:val="28"/>
          <w:lang w:eastAsia="ru-RU"/>
        </w:rPr>
        <w:t xml:space="preserve"> (1890  – 1976 гг.) и Рекса </w:t>
      </w:r>
      <w:proofErr w:type="spellStart"/>
      <w:r w:rsidRPr="0026104A">
        <w:rPr>
          <w:rFonts w:ascii="Times New Roman" w:eastAsia="Times New Roman" w:hAnsi="Times New Roman" w:cs="Times New Roman"/>
          <w:sz w:val="28"/>
          <w:szCs w:val="28"/>
          <w:lang w:eastAsia="ru-RU"/>
        </w:rPr>
        <w:t>Стаута</w:t>
      </w:r>
      <w:proofErr w:type="spellEnd"/>
      <w:r w:rsidRPr="0026104A">
        <w:rPr>
          <w:rFonts w:ascii="Times New Roman" w:eastAsia="Times New Roman" w:hAnsi="Times New Roman" w:cs="Times New Roman"/>
          <w:sz w:val="28"/>
          <w:szCs w:val="28"/>
          <w:lang w:eastAsia="ru-RU"/>
        </w:rPr>
        <w:t xml:space="preserve"> (1886  – 1975 гг.), чьи тексты послужили материалом данного исследования. </w:t>
      </w:r>
    </w:p>
    <w:p w:rsidR="005F4A2B" w:rsidRPr="0026104A" w:rsidRDefault="005F4A2B" w:rsidP="005F4A2B">
      <w:pPr>
        <w:spacing w:after="0" w:line="240" w:lineRule="auto"/>
        <w:ind w:firstLine="709"/>
        <w:jc w:val="both"/>
        <w:rPr>
          <w:rFonts w:ascii="Times New Roman" w:eastAsia="Times New Roman" w:hAnsi="Times New Roman" w:cs="Times New Roman"/>
          <w:sz w:val="28"/>
          <w:szCs w:val="28"/>
          <w:lang w:eastAsia="ru-RU"/>
        </w:rPr>
      </w:pPr>
      <w:r w:rsidRPr="0026104A">
        <w:rPr>
          <w:rFonts w:ascii="Times New Roman" w:eastAsia="Times New Roman" w:hAnsi="Times New Roman" w:cs="Times New Roman"/>
          <w:sz w:val="28"/>
          <w:szCs w:val="28"/>
          <w:lang w:eastAsia="ru-RU"/>
        </w:rPr>
        <w:t>Идейной доминантой позитивистского мировоззрения является апология научного знания, воплощенная в идее познаваемости мира путем научного метода, в отказе от поиска конечной (метафизической) сущности вещей, специализации знания и его практической полезности. Эти характерные черты нового мышления нашли свое воплощение в поэтике детектива. Иначе говоря, поэтика детектива производна от научных ценностей и постулатов.</w:t>
      </w:r>
    </w:p>
    <w:p w:rsidR="005F4A2B" w:rsidRPr="0026104A" w:rsidRDefault="005F4A2B" w:rsidP="005F4A2B">
      <w:pPr>
        <w:spacing w:after="0" w:line="240" w:lineRule="auto"/>
        <w:ind w:firstLine="709"/>
        <w:jc w:val="both"/>
        <w:rPr>
          <w:rFonts w:ascii="Times New Roman" w:eastAsia="Times New Roman" w:hAnsi="Times New Roman" w:cs="Times New Roman"/>
          <w:sz w:val="28"/>
          <w:szCs w:val="28"/>
          <w:lang w:eastAsia="ru-RU"/>
        </w:rPr>
      </w:pPr>
      <w:r w:rsidRPr="0026104A">
        <w:rPr>
          <w:rFonts w:ascii="Times New Roman" w:eastAsia="Times New Roman" w:hAnsi="Times New Roman" w:cs="Times New Roman"/>
          <w:b/>
          <w:sz w:val="28"/>
          <w:szCs w:val="28"/>
          <w:lang w:eastAsia="ru-RU"/>
        </w:rPr>
        <w:t xml:space="preserve">Сюжет. </w:t>
      </w:r>
      <w:r w:rsidRPr="0026104A">
        <w:rPr>
          <w:rFonts w:ascii="Times New Roman" w:eastAsia="Times New Roman" w:hAnsi="Times New Roman" w:cs="Times New Roman"/>
          <w:sz w:val="28"/>
          <w:szCs w:val="28"/>
          <w:lang w:eastAsia="ru-RU"/>
        </w:rPr>
        <w:t xml:space="preserve"> </w:t>
      </w:r>
      <w:r w:rsidRPr="0026104A">
        <w:rPr>
          <w:rFonts w:ascii="Times New Roman" w:eastAsia="Times New Roman" w:hAnsi="Times New Roman" w:cs="Times New Roman"/>
          <w:bCs/>
          <w:sz w:val="28"/>
          <w:szCs w:val="28"/>
          <w:lang w:eastAsia="ru-RU"/>
        </w:rPr>
        <w:t>Исходным посылом научного мировоззрения является представление о познаваемости мира, в противном случае деятельность ученого не имеет смысла и не заслуживает того уважения, на которое он претендует. Познаваемость мира на уровне поэтики детектива  представлена характерным сюжетным поворотом: это обязательное раскрытие преступления, без чего, как признают все исследователи, детектив теряет свое типологическое жанрообразующее свойство. Причем познаваемость эта особого рода – она имеет черты научного метода.</w:t>
      </w:r>
      <w:r w:rsidRPr="0026104A">
        <w:rPr>
          <w:rFonts w:ascii="Times New Roman" w:eastAsia="Times New Roman" w:hAnsi="Times New Roman" w:cs="Times New Roman"/>
          <w:sz w:val="28"/>
          <w:szCs w:val="28"/>
          <w:lang w:eastAsia="ru-RU"/>
        </w:rPr>
        <w:t xml:space="preserve"> Анализируя структуру </w:t>
      </w:r>
      <w:r w:rsidRPr="0026104A">
        <w:rPr>
          <w:rFonts w:ascii="Times New Roman" w:eastAsia="Times New Roman" w:hAnsi="Times New Roman" w:cs="Times New Roman"/>
          <w:sz w:val="28"/>
          <w:szCs w:val="28"/>
          <w:lang w:eastAsia="ru-RU"/>
        </w:rPr>
        <w:lastRenderedPageBreak/>
        <w:t xml:space="preserve">сюжета, </w:t>
      </w:r>
      <w:r w:rsidRPr="0026104A">
        <w:rPr>
          <w:rFonts w:ascii="Times New Roman" w:eastAsia="Times New Roman" w:hAnsi="Times New Roman" w:cs="Times New Roman"/>
          <w:bCs/>
          <w:sz w:val="28"/>
          <w:szCs w:val="28"/>
          <w:lang w:eastAsia="ru-RU"/>
        </w:rPr>
        <w:t xml:space="preserve">Р. </w:t>
      </w:r>
      <w:proofErr w:type="spellStart"/>
      <w:r w:rsidRPr="0026104A">
        <w:rPr>
          <w:rFonts w:ascii="Times New Roman" w:eastAsia="Times New Roman" w:hAnsi="Times New Roman" w:cs="Times New Roman"/>
          <w:bCs/>
          <w:sz w:val="28"/>
          <w:szCs w:val="28"/>
          <w:lang w:eastAsia="ru-RU"/>
        </w:rPr>
        <w:t>Остин</w:t>
      </w:r>
      <w:proofErr w:type="spellEnd"/>
      <w:r w:rsidRPr="0026104A">
        <w:rPr>
          <w:rFonts w:ascii="Times New Roman" w:eastAsia="Times New Roman" w:hAnsi="Times New Roman" w:cs="Times New Roman"/>
          <w:bCs/>
          <w:sz w:val="28"/>
          <w:szCs w:val="28"/>
          <w:lang w:eastAsia="ru-RU"/>
        </w:rPr>
        <w:t xml:space="preserve"> </w:t>
      </w:r>
      <w:proofErr w:type="spellStart"/>
      <w:r w:rsidRPr="0026104A">
        <w:rPr>
          <w:rFonts w:ascii="Times New Roman" w:eastAsia="Times New Roman" w:hAnsi="Times New Roman" w:cs="Times New Roman"/>
          <w:bCs/>
          <w:sz w:val="28"/>
          <w:szCs w:val="28"/>
          <w:lang w:eastAsia="ru-RU"/>
        </w:rPr>
        <w:t>Фримен</w:t>
      </w:r>
      <w:proofErr w:type="spellEnd"/>
      <w:r w:rsidRPr="0026104A">
        <w:rPr>
          <w:rFonts w:ascii="Times New Roman" w:eastAsia="Times New Roman" w:hAnsi="Times New Roman" w:cs="Times New Roman"/>
          <w:bCs/>
          <w:sz w:val="28"/>
          <w:szCs w:val="28"/>
          <w:lang w:eastAsia="ru-RU"/>
        </w:rPr>
        <w:t xml:space="preserve"> выделяет </w:t>
      </w:r>
      <w:r w:rsidRPr="0026104A">
        <w:rPr>
          <w:rFonts w:ascii="Times New Roman" w:eastAsia="Times New Roman" w:hAnsi="Times New Roman" w:cs="Times New Roman"/>
          <w:sz w:val="28"/>
          <w:szCs w:val="28"/>
          <w:lang w:eastAsia="ru-RU"/>
        </w:rPr>
        <w:t xml:space="preserve"> четыре компонента: 1) постановка проблемы; 2) появление данных, необходимых для ее решения («улик»); 3) обнаружение истины, то есть завершения расследования детективом и обнародование своего вывода; 4) объяснение, каким путем расследователь пришел к такому выводу, его логическое обоснование [1, с. 31]. Эта структура сюжета воспроизводит структуру познавательного акта, которая, в свою очередь, являет собой не что иное, как </w:t>
      </w:r>
      <w:r w:rsidRPr="0026104A">
        <w:rPr>
          <w:rFonts w:ascii="Times New Roman" w:eastAsia="Times New Roman" w:hAnsi="Times New Roman" w:cs="Times New Roman"/>
          <w:bCs/>
          <w:sz w:val="28"/>
          <w:szCs w:val="28"/>
          <w:lang w:eastAsia="ru-RU"/>
        </w:rPr>
        <w:t>основные этапы реализации гипотетико-дедуктивного метода.</w:t>
      </w:r>
    </w:p>
    <w:p w:rsidR="005F4A2B" w:rsidRPr="0026104A" w:rsidRDefault="005F4A2B" w:rsidP="005F4A2B">
      <w:pPr>
        <w:spacing w:after="0" w:line="240" w:lineRule="auto"/>
        <w:ind w:firstLine="709"/>
        <w:jc w:val="both"/>
        <w:rPr>
          <w:rFonts w:ascii="Times New Roman" w:eastAsia="Times New Roman" w:hAnsi="Times New Roman" w:cs="Times New Roman"/>
          <w:sz w:val="28"/>
          <w:szCs w:val="28"/>
          <w:lang w:eastAsia="ru-RU"/>
        </w:rPr>
      </w:pPr>
      <w:r w:rsidRPr="0026104A">
        <w:rPr>
          <w:rFonts w:ascii="Times New Roman" w:eastAsia="Times New Roman" w:hAnsi="Times New Roman" w:cs="Times New Roman"/>
          <w:b/>
          <w:sz w:val="28"/>
          <w:szCs w:val="28"/>
          <w:lang w:eastAsia="ru-RU"/>
        </w:rPr>
        <w:t xml:space="preserve">Система героев. </w:t>
      </w:r>
      <w:r w:rsidRPr="0026104A">
        <w:rPr>
          <w:rFonts w:ascii="Times New Roman" w:eastAsia="Times New Roman" w:hAnsi="Times New Roman" w:cs="Times New Roman"/>
          <w:sz w:val="28"/>
          <w:szCs w:val="28"/>
          <w:lang w:eastAsia="ru-RU"/>
        </w:rPr>
        <w:t xml:space="preserve">Знаменитые детективы (Шерлок Холмс, </w:t>
      </w:r>
      <w:proofErr w:type="spellStart"/>
      <w:r w:rsidRPr="0026104A">
        <w:rPr>
          <w:rFonts w:ascii="Times New Roman" w:eastAsia="Times New Roman" w:hAnsi="Times New Roman" w:cs="Times New Roman"/>
          <w:sz w:val="28"/>
          <w:szCs w:val="28"/>
          <w:lang w:eastAsia="ru-RU"/>
        </w:rPr>
        <w:t>Эркюль</w:t>
      </w:r>
      <w:proofErr w:type="spellEnd"/>
      <w:r w:rsidRPr="0026104A">
        <w:rPr>
          <w:rFonts w:ascii="Times New Roman" w:eastAsia="Times New Roman" w:hAnsi="Times New Roman" w:cs="Times New Roman"/>
          <w:sz w:val="28"/>
          <w:szCs w:val="28"/>
          <w:lang w:eastAsia="ru-RU"/>
        </w:rPr>
        <w:t xml:space="preserve"> </w:t>
      </w:r>
      <w:proofErr w:type="spellStart"/>
      <w:r w:rsidRPr="0026104A">
        <w:rPr>
          <w:rFonts w:ascii="Times New Roman" w:eastAsia="Times New Roman" w:hAnsi="Times New Roman" w:cs="Times New Roman"/>
          <w:sz w:val="28"/>
          <w:szCs w:val="28"/>
          <w:lang w:eastAsia="ru-RU"/>
        </w:rPr>
        <w:t>Пуаро</w:t>
      </w:r>
      <w:proofErr w:type="spellEnd"/>
      <w:r w:rsidRPr="0026104A">
        <w:rPr>
          <w:rFonts w:ascii="Times New Roman" w:eastAsia="Times New Roman" w:hAnsi="Times New Roman" w:cs="Times New Roman"/>
          <w:sz w:val="28"/>
          <w:szCs w:val="28"/>
          <w:lang w:eastAsia="ru-RU"/>
        </w:rPr>
        <w:t xml:space="preserve">, мисс </w:t>
      </w:r>
      <w:proofErr w:type="spellStart"/>
      <w:r w:rsidRPr="0026104A">
        <w:rPr>
          <w:rFonts w:ascii="Times New Roman" w:eastAsia="Times New Roman" w:hAnsi="Times New Roman" w:cs="Times New Roman"/>
          <w:sz w:val="28"/>
          <w:szCs w:val="28"/>
          <w:lang w:eastAsia="ru-RU"/>
        </w:rPr>
        <w:t>Марпл</w:t>
      </w:r>
      <w:proofErr w:type="spellEnd"/>
      <w:r w:rsidRPr="0026104A">
        <w:rPr>
          <w:rFonts w:ascii="Times New Roman" w:eastAsia="Times New Roman" w:hAnsi="Times New Roman" w:cs="Times New Roman"/>
          <w:sz w:val="28"/>
          <w:szCs w:val="28"/>
          <w:lang w:eastAsia="ru-RU"/>
        </w:rPr>
        <w:t xml:space="preserve">, Ниро Вульф)  – исключительно частные лица, из них только </w:t>
      </w:r>
      <w:proofErr w:type="spellStart"/>
      <w:r w:rsidRPr="0026104A">
        <w:rPr>
          <w:rFonts w:ascii="Times New Roman" w:eastAsia="Times New Roman" w:hAnsi="Times New Roman" w:cs="Times New Roman"/>
          <w:sz w:val="28"/>
          <w:szCs w:val="28"/>
          <w:lang w:eastAsia="ru-RU"/>
        </w:rPr>
        <w:t>Пуаро</w:t>
      </w:r>
      <w:proofErr w:type="spellEnd"/>
      <w:r w:rsidRPr="0026104A">
        <w:rPr>
          <w:rFonts w:ascii="Times New Roman" w:eastAsia="Times New Roman" w:hAnsi="Times New Roman" w:cs="Times New Roman"/>
          <w:sz w:val="28"/>
          <w:szCs w:val="28"/>
          <w:lang w:eastAsia="ru-RU"/>
        </w:rPr>
        <w:t xml:space="preserve"> бывший полицейский. Государство и закон выступают лишь вспомогательным инструментом, доказательством общественной полезности последствий основного интеллектуального акта – раскрытия преступления. Государство в этом вопросе находится как бы «на подхвате». Именно роль «подхвата» играют у великих детективов их «государственные двойники» –  инспектор </w:t>
      </w:r>
      <w:proofErr w:type="spellStart"/>
      <w:r w:rsidRPr="0026104A">
        <w:rPr>
          <w:rFonts w:ascii="Times New Roman" w:eastAsia="Times New Roman" w:hAnsi="Times New Roman" w:cs="Times New Roman"/>
          <w:sz w:val="28"/>
          <w:szCs w:val="28"/>
          <w:lang w:eastAsia="ru-RU"/>
        </w:rPr>
        <w:t>Лестрейд</w:t>
      </w:r>
      <w:proofErr w:type="spellEnd"/>
      <w:r w:rsidRPr="0026104A">
        <w:rPr>
          <w:rFonts w:ascii="Times New Roman" w:eastAsia="Times New Roman" w:hAnsi="Times New Roman" w:cs="Times New Roman"/>
          <w:sz w:val="28"/>
          <w:szCs w:val="28"/>
          <w:lang w:eastAsia="ru-RU"/>
        </w:rPr>
        <w:t xml:space="preserve">  для Шерлока Холмса, старший инспектор </w:t>
      </w:r>
      <w:proofErr w:type="spellStart"/>
      <w:r w:rsidRPr="0026104A">
        <w:rPr>
          <w:rFonts w:ascii="Times New Roman" w:eastAsia="Times New Roman" w:hAnsi="Times New Roman" w:cs="Times New Roman"/>
          <w:sz w:val="28"/>
          <w:szCs w:val="28"/>
          <w:lang w:eastAsia="ru-RU"/>
        </w:rPr>
        <w:t>Джепп</w:t>
      </w:r>
      <w:proofErr w:type="spellEnd"/>
      <w:r w:rsidRPr="0026104A">
        <w:rPr>
          <w:rFonts w:ascii="Times New Roman" w:eastAsia="Times New Roman" w:hAnsi="Times New Roman" w:cs="Times New Roman"/>
          <w:sz w:val="28"/>
          <w:szCs w:val="28"/>
          <w:lang w:eastAsia="ru-RU"/>
        </w:rPr>
        <w:t xml:space="preserve"> для </w:t>
      </w:r>
      <w:proofErr w:type="spellStart"/>
      <w:r w:rsidRPr="0026104A">
        <w:rPr>
          <w:rFonts w:ascii="Times New Roman" w:eastAsia="Times New Roman" w:hAnsi="Times New Roman" w:cs="Times New Roman"/>
          <w:sz w:val="28"/>
          <w:szCs w:val="28"/>
          <w:lang w:eastAsia="ru-RU"/>
        </w:rPr>
        <w:t>Пуаро</w:t>
      </w:r>
      <w:proofErr w:type="spellEnd"/>
      <w:r w:rsidRPr="0026104A">
        <w:rPr>
          <w:rFonts w:ascii="Times New Roman" w:eastAsia="Times New Roman" w:hAnsi="Times New Roman" w:cs="Times New Roman"/>
          <w:sz w:val="28"/>
          <w:szCs w:val="28"/>
          <w:lang w:eastAsia="ru-RU"/>
        </w:rPr>
        <w:t xml:space="preserve">, инспектор Кремер для Ниро Вульфа, великие сыщики призывают их для того, чтобы передать им преступника или чтобы использовать материальные ресурсы и преимущества власти в розыскном деле. Нет смысла разводить функции поиска преступника и предания его для наказания, распределяя их между разными персонажами, если только это не мотивировано стремлением отделить интеллектуальное действие от практического эффекта. Однако сервильная функция государственных служителей закона не единственная причина появления этих персонажей. </w:t>
      </w:r>
      <w:proofErr w:type="spellStart"/>
      <w:r w:rsidRPr="0026104A">
        <w:rPr>
          <w:rFonts w:ascii="Times New Roman" w:eastAsia="Times New Roman" w:hAnsi="Times New Roman" w:cs="Times New Roman"/>
          <w:sz w:val="28"/>
          <w:szCs w:val="28"/>
          <w:lang w:eastAsia="ru-RU"/>
        </w:rPr>
        <w:t>Лестрейд</w:t>
      </w:r>
      <w:proofErr w:type="spellEnd"/>
      <w:r w:rsidRPr="0026104A">
        <w:rPr>
          <w:rFonts w:ascii="Times New Roman" w:eastAsia="Times New Roman" w:hAnsi="Times New Roman" w:cs="Times New Roman"/>
          <w:sz w:val="28"/>
          <w:szCs w:val="28"/>
          <w:lang w:eastAsia="ru-RU"/>
        </w:rPr>
        <w:t xml:space="preserve">, </w:t>
      </w:r>
      <w:proofErr w:type="spellStart"/>
      <w:r w:rsidRPr="0026104A">
        <w:rPr>
          <w:rFonts w:ascii="Times New Roman" w:eastAsia="Times New Roman" w:hAnsi="Times New Roman" w:cs="Times New Roman"/>
          <w:sz w:val="28"/>
          <w:szCs w:val="28"/>
          <w:lang w:eastAsia="ru-RU"/>
        </w:rPr>
        <w:t>Джепп</w:t>
      </w:r>
      <w:proofErr w:type="spellEnd"/>
      <w:r w:rsidRPr="0026104A">
        <w:rPr>
          <w:rFonts w:ascii="Times New Roman" w:eastAsia="Times New Roman" w:hAnsi="Times New Roman" w:cs="Times New Roman"/>
          <w:sz w:val="28"/>
          <w:szCs w:val="28"/>
          <w:lang w:eastAsia="ru-RU"/>
        </w:rPr>
        <w:t xml:space="preserve">, Кремер имеют и другую нагрузку в структуре сюжета, которую они несут наряду с более симпатичными героями – компаньонами великих детективов: доктором Ватсоном, капитаном Гастингсом, Арчи Гудвином. Несомненно, верно то, что структурная роль этих симпатичных двойников исключительно велика: они организуют нарратив, выступают рассказчиками. Но при этом главный смысл такой диспозиции состоит в том, чтобы «создавать фон для гения». Эта </w:t>
      </w:r>
      <w:proofErr w:type="spellStart"/>
      <w:r w:rsidRPr="0026104A">
        <w:rPr>
          <w:rFonts w:ascii="Times New Roman" w:eastAsia="Times New Roman" w:hAnsi="Times New Roman" w:cs="Times New Roman"/>
          <w:sz w:val="28"/>
          <w:szCs w:val="28"/>
          <w:lang w:eastAsia="ru-RU"/>
        </w:rPr>
        <w:t>оппозитивность</w:t>
      </w:r>
      <w:proofErr w:type="spellEnd"/>
      <w:r w:rsidRPr="0026104A">
        <w:rPr>
          <w:rFonts w:ascii="Times New Roman" w:eastAsia="Times New Roman" w:hAnsi="Times New Roman" w:cs="Times New Roman"/>
          <w:sz w:val="28"/>
          <w:szCs w:val="28"/>
          <w:lang w:eastAsia="ru-RU"/>
        </w:rPr>
        <w:t xml:space="preserve"> </w:t>
      </w:r>
      <w:proofErr w:type="spellStart"/>
      <w:r w:rsidRPr="0026104A">
        <w:rPr>
          <w:rFonts w:ascii="Times New Roman" w:eastAsia="Times New Roman" w:hAnsi="Times New Roman" w:cs="Times New Roman"/>
          <w:sz w:val="28"/>
          <w:szCs w:val="28"/>
          <w:lang w:eastAsia="ru-RU"/>
        </w:rPr>
        <w:t>сверхинтеллекта</w:t>
      </w:r>
      <w:proofErr w:type="spellEnd"/>
      <w:r w:rsidRPr="0026104A">
        <w:rPr>
          <w:rFonts w:ascii="Times New Roman" w:eastAsia="Times New Roman" w:hAnsi="Times New Roman" w:cs="Times New Roman"/>
          <w:sz w:val="28"/>
          <w:szCs w:val="28"/>
          <w:lang w:eastAsia="ru-RU"/>
        </w:rPr>
        <w:t xml:space="preserve"> и обывательского здравомыслия.</w:t>
      </w:r>
    </w:p>
    <w:p w:rsidR="005F4A2B" w:rsidRPr="0026104A" w:rsidRDefault="005F4A2B" w:rsidP="005F4A2B">
      <w:pPr>
        <w:spacing w:after="0" w:line="240" w:lineRule="auto"/>
        <w:ind w:firstLine="709"/>
        <w:jc w:val="both"/>
        <w:rPr>
          <w:rFonts w:ascii="Times New Roman" w:eastAsia="Times New Roman" w:hAnsi="Times New Roman" w:cs="Times New Roman"/>
          <w:sz w:val="28"/>
          <w:szCs w:val="28"/>
          <w:lang w:eastAsia="ru-RU"/>
        </w:rPr>
      </w:pPr>
      <w:r w:rsidRPr="0026104A">
        <w:rPr>
          <w:rFonts w:ascii="Times New Roman" w:eastAsia="Times New Roman" w:hAnsi="Times New Roman" w:cs="Times New Roman"/>
          <w:sz w:val="28"/>
          <w:szCs w:val="28"/>
          <w:lang w:eastAsia="ru-RU"/>
        </w:rPr>
        <w:t xml:space="preserve">Представляется, что в детективе мы имеем дело с героем-интеллектуалом, ученым. Интеллект – это главное свойство знаменитых сыщиков.  Можно сказать, что данные герои являются воплощением чистого разума, гипертрофированного интеллекта, что становится особенно очевидным на фоне их «подавленной» телесности (физическая форма героев не соответствует силе их разума). Если у А. </w:t>
      </w:r>
      <w:proofErr w:type="spellStart"/>
      <w:r w:rsidRPr="0026104A">
        <w:rPr>
          <w:rFonts w:ascii="Times New Roman" w:eastAsia="Times New Roman" w:hAnsi="Times New Roman" w:cs="Times New Roman"/>
          <w:sz w:val="28"/>
          <w:szCs w:val="28"/>
          <w:lang w:eastAsia="ru-RU"/>
        </w:rPr>
        <w:t>Конан-Дойля</w:t>
      </w:r>
      <w:proofErr w:type="spellEnd"/>
      <w:r w:rsidRPr="0026104A">
        <w:rPr>
          <w:rFonts w:ascii="Times New Roman" w:eastAsia="Times New Roman" w:hAnsi="Times New Roman" w:cs="Times New Roman"/>
          <w:sz w:val="28"/>
          <w:szCs w:val="28"/>
          <w:lang w:eastAsia="ru-RU"/>
        </w:rPr>
        <w:t xml:space="preserve"> Шерлок Холмс еще являет собой гармонию физического и интеллектуального, то у А. Кристи и Р. </w:t>
      </w:r>
      <w:proofErr w:type="spellStart"/>
      <w:r w:rsidRPr="0026104A">
        <w:rPr>
          <w:rFonts w:ascii="Times New Roman" w:eastAsia="Times New Roman" w:hAnsi="Times New Roman" w:cs="Times New Roman"/>
          <w:sz w:val="28"/>
          <w:szCs w:val="28"/>
          <w:lang w:eastAsia="ru-RU"/>
        </w:rPr>
        <w:t>Стаута</w:t>
      </w:r>
      <w:proofErr w:type="spellEnd"/>
      <w:r w:rsidRPr="0026104A">
        <w:rPr>
          <w:rFonts w:ascii="Times New Roman" w:eastAsia="Times New Roman" w:hAnsi="Times New Roman" w:cs="Times New Roman"/>
          <w:sz w:val="28"/>
          <w:szCs w:val="28"/>
          <w:lang w:eastAsia="ru-RU"/>
        </w:rPr>
        <w:t xml:space="preserve"> признак физической мощи интеллектуальных героев нейтрализован: носителем разума является пожилая женщина мисс </w:t>
      </w:r>
      <w:proofErr w:type="spellStart"/>
      <w:r w:rsidRPr="0026104A">
        <w:rPr>
          <w:rFonts w:ascii="Times New Roman" w:eastAsia="Times New Roman" w:hAnsi="Times New Roman" w:cs="Times New Roman"/>
          <w:sz w:val="28"/>
          <w:szCs w:val="28"/>
          <w:lang w:eastAsia="ru-RU"/>
        </w:rPr>
        <w:t>Марпл</w:t>
      </w:r>
      <w:proofErr w:type="spellEnd"/>
      <w:r w:rsidRPr="0026104A">
        <w:rPr>
          <w:rFonts w:ascii="Times New Roman" w:eastAsia="Times New Roman" w:hAnsi="Times New Roman" w:cs="Times New Roman"/>
          <w:sz w:val="28"/>
          <w:szCs w:val="28"/>
          <w:lang w:eastAsia="ru-RU"/>
        </w:rPr>
        <w:t xml:space="preserve">, неспортивный </w:t>
      </w:r>
      <w:proofErr w:type="spellStart"/>
      <w:r w:rsidRPr="0026104A">
        <w:rPr>
          <w:rFonts w:ascii="Times New Roman" w:eastAsia="Times New Roman" w:hAnsi="Times New Roman" w:cs="Times New Roman"/>
          <w:sz w:val="28"/>
          <w:szCs w:val="28"/>
          <w:lang w:eastAsia="ru-RU"/>
        </w:rPr>
        <w:t>Пуаро</w:t>
      </w:r>
      <w:proofErr w:type="spellEnd"/>
      <w:r w:rsidRPr="0026104A">
        <w:rPr>
          <w:rFonts w:ascii="Times New Roman" w:eastAsia="Times New Roman" w:hAnsi="Times New Roman" w:cs="Times New Roman"/>
          <w:sz w:val="28"/>
          <w:szCs w:val="28"/>
          <w:lang w:eastAsia="ru-RU"/>
        </w:rPr>
        <w:t>, толстяк Ниро Вульф. Но «чистый разум» – это не только превосходный интеллект, но и «</w:t>
      </w:r>
      <w:proofErr w:type="spellStart"/>
      <w:r w:rsidRPr="0026104A">
        <w:rPr>
          <w:rFonts w:ascii="Times New Roman" w:eastAsia="Times New Roman" w:hAnsi="Times New Roman" w:cs="Times New Roman"/>
          <w:sz w:val="28"/>
          <w:szCs w:val="28"/>
          <w:lang w:eastAsia="ru-RU"/>
        </w:rPr>
        <w:t>очищенность</w:t>
      </w:r>
      <w:proofErr w:type="spellEnd"/>
      <w:r w:rsidRPr="0026104A">
        <w:rPr>
          <w:rFonts w:ascii="Times New Roman" w:eastAsia="Times New Roman" w:hAnsi="Times New Roman" w:cs="Times New Roman"/>
          <w:sz w:val="28"/>
          <w:szCs w:val="28"/>
          <w:lang w:eastAsia="ru-RU"/>
        </w:rPr>
        <w:t xml:space="preserve">» от человеческих эмоций, в особенности тех, которые традиционно являются предметом литературы и двигателем сюжета, – от любви. И если автор детектива </w:t>
      </w:r>
      <w:r w:rsidRPr="0026104A">
        <w:rPr>
          <w:rFonts w:ascii="Times New Roman" w:eastAsia="Times New Roman" w:hAnsi="Times New Roman" w:cs="Times New Roman"/>
          <w:sz w:val="28"/>
          <w:szCs w:val="28"/>
          <w:lang w:eastAsia="ru-RU"/>
        </w:rPr>
        <w:lastRenderedPageBreak/>
        <w:t xml:space="preserve">отступает от этого правила, то, по мнению многих, это не идет на пользу детективной истории и знаменитым сыщикам, «которые, вместо того чтобы делать свое детективное дело, вдруг начинают волочиться за хорошенькими девушками» [2, с. 71]. Наличие чувств, как справедливо замечает Д. </w:t>
      </w:r>
      <w:proofErr w:type="spellStart"/>
      <w:r w:rsidRPr="0026104A">
        <w:rPr>
          <w:rFonts w:ascii="Times New Roman" w:eastAsia="Times New Roman" w:hAnsi="Times New Roman" w:cs="Times New Roman"/>
          <w:sz w:val="28"/>
          <w:szCs w:val="28"/>
          <w:lang w:eastAsia="ru-RU"/>
        </w:rPr>
        <w:t>Сейерс</w:t>
      </w:r>
      <w:proofErr w:type="spellEnd"/>
      <w:r w:rsidRPr="0026104A">
        <w:rPr>
          <w:rFonts w:ascii="Times New Roman" w:eastAsia="Times New Roman" w:hAnsi="Times New Roman" w:cs="Times New Roman"/>
          <w:sz w:val="28"/>
          <w:szCs w:val="28"/>
          <w:lang w:eastAsia="ru-RU"/>
        </w:rPr>
        <w:t xml:space="preserve">, мешает развитию детективного сюжета [2, с. 70].  Впрочем, «немного любви» не помешает любой истории, однако право влюбляться или «волочиться за хорошенькими девушками» принадлежит исключительно «обычным героям»: доктору Ватсону, влюбчивому капитану Гастингсу, сердцееду и знатоку женской психологи Арчи Гудвину. </w:t>
      </w:r>
    </w:p>
    <w:p w:rsidR="005F4A2B" w:rsidRPr="0026104A" w:rsidRDefault="005F4A2B" w:rsidP="005F4A2B">
      <w:pPr>
        <w:spacing w:after="0" w:line="240" w:lineRule="auto"/>
        <w:ind w:firstLine="709"/>
        <w:jc w:val="both"/>
        <w:rPr>
          <w:rFonts w:ascii="Times New Roman" w:eastAsia="Times New Roman" w:hAnsi="Times New Roman" w:cs="Times New Roman"/>
          <w:sz w:val="28"/>
          <w:szCs w:val="28"/>
          <w:lang w:eastAsia="ru-RU"/>
        </w:rPr>
      </w:pPr>
      <w:r w:rsidRPr="0026104A">
        <w:rPr>
          <w:rFonts w:ascii="Times New Roman" w:eastAsia="Times New Roman" w:hAnsi="Times New Roman" w:cs="Times New Roman"/>
          <w:sz w:val="28"/>
          <w:szCs w:val="28"/>
          <w:lang w:eastAsia="ru-RU"/>
        </w:rPr>
        <w:t xml:space="preserve">При этом герой – великий детектив отнюдь не идеальный герой. Для идеального героя он подчас слишком комичен и не лишен человеческих недостатков: Шерлок Холмс не знает элементарных вещей, удивляясь тому, что земля движется вокруг солнца, а не наоборот; </w:t>
      </w:r>
      <w:proofErr w:type="spellStart"/>
      <w:r w:rsidRPr="0026104A">
        <w:rPr>
          <w:rFonts w:ascii="Times New Roman" w:eastAsia="Times New Roman" w:hAnsi="Times New Roman" w:cs="Times New Roman"/>
          <w:sz w:val="28"/>
          <w:szCs w:val="28"/>
          <w:lang w:eastAsia="ru-RU"/>
        </w:rPr>
        <w:t>Пуаро</w:t>
      </w:r>
      <w:proofErr w:type="spellEnd"/>
      <w:r w:rsidRPr="0026104A">
        <w:rPr>
          <w:rFonts w:ascii="Times New Roman" w:eastAsia="Times New Roman" w:hAnsi="Times New Roman" w:cs="Times New Roman"/>
          <w:sz w:val="28"/>
          <w:szCs w:val="28"/>
          <w:lang w:eastAsia="ru-RU"/>
        </w:rPr>
        <w:t xml:space="preserve"> фатоват, местами самодоволен; мисс </w:t>
      </w:r>
      <w:proofErr w:type="spellStart"/>
      <w:r w:rsidRPr="0026104A">
        <w:rPr>
          <w:rFonts w:ascii="Times New Roman" w:eastAsia="Times New Roman" w:hAnsi="Times New Roman" w:cs="Times New Roman"/>
          <w:sz w:val="28"/>
          <w:szCs w:val="28"/>
          <w:lang w:eastAsia="ru-RU"/>
        </w:rPr>
        <w:t>Марпл</w:t>
      </w:r>
      <w:proofErr w:type="spellEnd"/>
      <w:r w:rsidRPr="0026104A">
        <w:rPr>
          <w:rFonts w:ascii="Times New Roman" w:eastAsia="Times New Roman" w:hAnsi="Times New Roman" w:cs="Times New Roman"/>
          <w:sz w:val="28"/>
          <w:szCs w:val="28"/>
          <w:lang w:eastAsia="ru-RU"/>
        </w:rPr>
        <w:t xml:space="preserve"> хотя и рисуется как почтенная английская леди, но </w:t>
      </w:r>
      <w:proofErr w:type="gramStart"/>
      <w:r w:rsidRPr="0026104A">
        <w:rPr>
          <w:rFonts w:ascii="Times New Roman" w:eastAsia="Times New Roman" w:hAnsi="Times New Roman" w:cs="Times New Roman"/>
          <w:sz w:val="28"/>
          <w:szCs w:val="28"/>
          <w:lang w:eastAsia="ru-RU"/>
        </w:rPr>
        <w:t>для</w:t>
      </w:r>
      <w:proofErr w:type="gramEnd"/>
      <w:r w:rsidRPr="0026104A">
        <w:rPr>
          <w:rFonts w:ascii="Times New Roman" w:eastAsia="Times New Roman" w:hAnsi="Times New Roman" w:cs="Times New Roman"/>
          <w:sz w:val="28"/>
          <w:szCs w:val="28"/>
          <w:lang w:eastAsia="ru-RU"/>
        </w:rPr>
        <w:t xml:space="preserve"> последней слишком любопытна; Ниро Вульф – невообразимый гурман, панически боится автомобилей, по ночам же предпочитает не путешествовать, а спать, облачившись в желтую пижаму – неизменный предмет иронии его компаньона Арчи Гудвина. Идеализации героев препятствует и их эксцентричность, вполне укладывающаяся в схематику образа чудака-ученого, человека не от мира сего, род занятий которого искупает его ограниченность. Любопытно, что эксцентричность героя возрастает по мере того, как гипертрофируется его интеллект. По-видимому, эксцентричность – это некий компенсаторный механизм, которым уравновешивается образ, охраняя его от схематизма. Это нечто человеческое, уязвимое, личное: У Шерлока Холмса – игра на скрипке, у Ниро Вульфа – увлечение орхидеями и изысканное гурманство.</w:t>
      </w:r>
    </w:p>
    <w:p w:rsidR="005F4A2B" w:rsidRPr="0026104A" w:rsidRDefault="005F4A2B" w:rsidP="005F4A2B">
      <w:pPr>
        <w:spacing w:after="0" w:line="240" w:lineRule="auto"/>
        <w:ind w:firstLine="709"/>
        <w:jc w:val="both"/>
        <w:rPr>
          <w:rFonts w:ascii="Times New Roman" w:eastAsia="Times New Roman" w:hAnsi="Times New Roman" w:cs="Times New Roman"/>
          <w:bCs/>
          <w:sz w:val="28"/>
          <w:szCs w:val="28"/>
          <w:lang w:eastAsia="ru-RU"/>
        </w:rPr>
      </w:pPr>
      <w:r w:rsidRPr="0026104A">
        <w:rPr>
          <w:rFonts w:ascii="Times New Roman" w:eastAsia="Times New Roman" w:hAnsi="Times New Roman" w:cs="Times New Roman"/>
          <w:sz w:val="28"/>
          <w:szCs w:val="28"/>
          <w:lang w:eastAsia="ru-RU"/>
        </w:rPr>
        <w:t xml:space="preserve"> Подводя итог сказанному, заметим, что тот или иной тип текста, безусловно, не возникает на пустом месте и преемственность литературной традиции нельзя сбросить со счетов, но не является ли эта традиция лишь случайной почвой для взращивания нового жанра?  Представляется, что жанр детектива вообще индифферентен к </w:t>
      </w:r>
      <w:proofErr w:type="gramStart"/>
      <w:r w:rsidRPr="0026104A">
        <w:rPr>
          <w:rFonts w:ascii="Times New Roman" w:eastAsia="Times New Roman" w:hAnsi="Times New Roman" w:cs="Times New Roman"/>
          <w:sz w:val="28"/>
          <w:szCs w:val="28"/>
          <w:lang w:eastAsia="ru-RU"/>
        </w:rPr>
        <w:t>привычной</w:t>
      </w:r>
      <w:proofErr w:type="gramEnd"/>
      <w:r w:rsidRPr="0026104A">
        <w:rPr>
          <w:rFonts w:ascii="Times New Roman" w:eastAsia="Times New Roman" w:hAnsi="Times New Roman" w:cs="Times New Roman"/>
          <w:sz w:val="28"/>
          <w:szCs w:val="28"/>
          <w:lang w:eastAsia="ru-RU"/>
        </w:rPr>
        <w:t xml:space="preserve"> литературоведческой систематике и не может быть определен в терминах романтизма или реализма, равно как и другого известного художественного метода.</w:t>
      </w:r>
    </w:p>
    <w:p w:rsidR="005F4A2B" w:rsidRPr="0026104A" w:rsidRDefault="005F4A2B" w:rsidP="005F4A2B">
      <w:pPr>
        <w:spacing w:after="0" w:line="240" w:lineRule="auto"/>
        <w:ind w:firstLine="709"/>
        <w:jc w:val="both"/>
        <w:rPr>
          <w:rFonts w:ascii="Times New Roman" w:eastAsia="Times New Roman" w:hAnsi="Times New Roman" w:cs="Times New Roman"/>
          <w:bCs/>
          <w:sz w:val="28"/>
          <w:szCs w:val="28"/>
          <w:lang w:eastAsia="ru-RU"/>
        </w:rPr>
      </w:pPr>
    </w:p>
    <w:p w:rsidR="005F4A2B" w:rsidRPr="0026104A" w:rsidRDefault="005F4A2B" w:rsidP="005F4A2B">
      <w:pPr>
        <w:tabs>
          <w:tab w:val="left" w:pos="567"/>
        </w:tabs>
        <w:spacing w:after="0" w:line="240" w:lineRule="auto"/>
        <w:ind w:left="142" w:firstLine="142"/>
        <w:jc w:val="both"/>
        <w:rPr>
          <w:rFonts w:ascii="Times New Roman" w:eastAsia="Times New Roman" w:hAnsi="Times New Roman" w:cs="Times New Roman"/>
          <w:sz w:val="28"/>
          <w:szCs w:val="28"/>
          <w:lang w:eastAsia="ru-RU"/>
        </w:rPr>
      </w:pPr>
      <w:r w:rsidRPr="0026104A">
        <w:rPr>
          <w:rFonts w:ascii="Times New Roman" w:eastAsia="Times New Roman" w:hAnsi="Times New Roman" w:cs="Times New Roman"/>
          <w:sz w:val="28"/>
          <w:szCs w:val="28"/>
          <w:lang w:eastAsia="ru-RU"/>
        </w:rPr>
        <w:t xml:space="preserve">1. </w:t>
      </w:r>
      <w:proofErr w:type="spellStart"/>
      <w:r w:rsidRPr="0026104A">
        <w:rPr>
          <w:rFonts w:ascii="Times New Roman" w:eastAsia="Times New Roman" w:hAnsi="Times New Roman" w:cs="Times New Roman"/>
          <w:sz w:val="28"/>
          <w:szCs w:val="28"/>
          <w:lang w:eastAsia="ru-RU"/>
        </w:rPr>
        <w:t>Остин</w:t>
      </w:r>
      <w:proofErr w:type="spellEnd"/>
      <w:r w:rsidRPr="0026104A">
        <w:rPr>
          <w:rFonts w:ascii="Times New Roman" w:eastAsia="Times New Roman" w:hAnsi="Times New Roman" w:cs="Times New Roman"/>
          <w:sz w:val="28"/>
          <w:szCs w:val="28"/>
          <w:lang w:eastAsia="ru-RU"/>
        </w:rPr>
        <w:t xml:space="preserve"> </w:t>
      </w:r>
      <w:proofErr w:type="spellStart"/>
      <w:r w:rsidRPr="0026104A">
        <w:rPr>
          <w:rFonts w:ascii="Times New Roman" w:eastAsia="Times New Roman" w:hAnsi="Times New Roman" w:cs="Times New Roman"/>
          <w:sz w:val="28"/>
          <w:szCs w:val="28"/>
          <w:lang w:eastAsia="ru-RU"/>
        </w:rPr>
        <w:t>Фримен</w:t>
      </w:r>
      <w:proofErr w:type="spellEnd"/>
      <w:r w:rsidRPr="0026104A">
        <w:rPr>
          <w:rFonts w:ascii="Times New Roman" w:eastAsia="Times New Roman" w:hAnsi="Times New Roman" w:cs="Times New Roman"/>
          <w:sz w:val="28"/>
          <w:szCs w:val="28"/>
          <w:lang w:eastAsia="ru-RU"/>
        </w:rPr>
        <w:t>, Р.  Искусство детектива / Как сделать детектив. – М., 1990. – С. 28 – 37.</w:t>
      </w:r>
    </w:p>
    <w:p w:rsidR="005F4A2B" w:rsidRPr="0026104A" w:rsidRDefault="005F4A2B" w:rsidP="005F4A2B">
      <w:pPr>
        <w:tabs>
          <w:tab w:val="left" w:pos="567"/>
        </w:tabs>
        <w:spacing w:after="0" w:line="240" w:lineRule="auto"/>
        <w:ind w:left="142" w:firstLine="142"/>
        <w:jc w:val="both"/>
        <w:rPr>
          <w:rFonts w:ascii="Times New Roman" w:eastAsia="Times New Roman" w:hAnsi="Times New Roman" w:cs="Times New Roman"/>
          <w:sz w:val="28"/>
          <w:szCs w:val="28"/>
          <w:lang w:eastAsia="ru-RU"/>
        </w:rPr>
      </w:pPr>
      <w:r w:rsidRPr="0026104A">
        <w:rPr>
          <w:rFonts w:ascii="Times New Roman" w:eastAsia="Times New Roman" w:hAnsi="Times New Roman" w:cs="Times New Roman"/>
          <w:sz w:val="28"/>
          <w:szCs w:val="28"/>
          <w:lang w:eastAsia="ru-RU"/>
        </w:rPr>
        <w:t xml:space="preserve">2. </w:t>
      </w:r>
      <w:proofErr w:type="spellStart"/>
      <w:r w:rsidRPr="0026104A">
        <w:rPr>
          <w:rFonts w:ascii="Times New Roman" w:eastAsia="Times New Roman" w:hAnsi="Times New Roman" w:cs="Times New Roman"/>
          <w:sz w:val="28"/>
          <w:szCs w:val="28"/>
          <w:lang w:eastAsia="ru-RU"/>
        </w:rPr>
        <w:t>Сейерс</w:t>
      </w:r>
      <w:proofErr w:type="spellEnd"/>
      <w:r w:rsidRPr="0026104A">
        <w:rPr>
          <w:rFonts w:ascii="Times New Roman" w:eastAsia="Times New Roman" w:hAnsi="Times New Roman" w:cs="Times New Roman"/>
          <w:sz w:val="28"/>
          <w:szCs w:val="28"/>
          <w:lang w:eastAsia="ru-RU"/>
        </w:rPr>
        <w:t>, Д. Предисловие к детективной антологии / Как сделать детектив. – М.: 1990. – С. 42 – 76.</w:t>
      </w:r>
    </w:p>
    <w:p w:rsidR="00A8289B" w:rsidRDefault="00A8289B">
      <w:bookmarkStart w:id="1" w:name="_GoBack"/>
      <w:bookmarkEnd w:id="1"/>
    </w:p>
    <w:sectPr w:rsidR="00A828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06A"/>
    <w:rsid w:val="00033A9F"/>
    <w:rsid w:val="0039106A"/>
    <w:rsid w:val="005F4A2B"/>
    <w:rsid w:val="00A82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A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A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1205</Words>
  <Characters>6872</Characters>
  <Application>Microsoft Office Word</Application>
  <DocSecurity>0</DocSecurity>
  <Lines>57</Lines>
  <Paragraphs>16</Paragraphs>
  <ScaleCrop>false</ScaleCrop>
  <Company/>
  <LinksUpToDate>false</LinksUpToDate>
  <CharactersWithSpaces>8061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2016-03-11T13:59:00Z</dcterms:created>
  <dcterms:modified xsi:type="dcterms:W3CDTF">2016-03-11T13:59:00Z</dcterms:modified>
</cp:coreProperties>
</file>