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6F" w:rsidRPr="0026104A" w:rsidRDefault="00F8186F" w:rsidP="00F8186F">
      <w:pPr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442863818"/>
      <w:r w:rsidRPr="0026104A">
        <w:rPr>
          <w:rFonts w:ascii="Times New Roman" w:eastAsia="Calibri" w:hAnsi="Times New Roman" w:cs="Times New Roman"/>
          <w:b/>
          <w:sz w:val="28"/>
          <w:szCs w:val="28"/>
        </w:rPr>
        <w:t xml:space="preserve">МЕТАФОРА В </w:t>
      </w:r>
      <w:r w:rsidRPr="0026104A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ЗАГОЛОВКАХ АНГЛОЯЗЫЧНЫХ ТЕКСТОВ </w:t>
      </w:r>
      <w:r w:rsidRPr="0026104A">
        <w:rPr>
          <w:rFonts w:ascii="Times New Roman" w:eastAsia="Calibri" w:hAnsi="Times New Roman" w:cs="Times New Roman"/>
          <w:b/>
          <w:sz w:val="28"/>
          <w:szCs w:val="28"/>
        </w:rPr>
        <w:t>ХУДОЖЕСТВЕННОГО И ГАЗЕТНО-ПУБЛИЦИСТИЧЕСКОГО СТИЛЕЙ</w:t>
      </w:r>
      <w:bookmarkEnd w:id="0"/>
    </w:p>
    <w:p w:rsidR="00F8186F" w:rsidRPr="0026104A" w:rsidRDefault="00F8186F" w:rsidP="00F8186F">
      <w:pPr>
        <w:shd w:val="clear" w:color="auto" w:fill="FFFFFF"/>
        <w:tabs>
          <w:tab w:val="left" w:pos="3240"/>
          <w:tab w:val="left" w:pos="3960"/>
        </w:tabs>
        <w:spacing w:before="10"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86F" w:rsidRPr="0026104A" w:rsidRDefault="00F8186F" w:rsidP="00F8186F">
      <w:pPr>
        <w:shd w:val="clear" w:color="auto" w:fill="FFFFFF"/>
        <w:spacing w:before="10"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Е.Р. Чекуть</w:t>
      </w:r>
      <w:r w:rsidRPr="00261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Гродненский государственный университет)</w:t>
      </w:r>
    </w:p>
    <w:p w:rsidR="00F8186F" w:rsidRPr="0026104A" w:rsidRDefault="00F8186F" w:rsidP="00F8186F">
      <w:pPr>
        <w:shd w:val="clear" w:color="auto" w:fill="FFFFFF"/>
        <w:spacing w:before="10"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86F" w:rsidRPr="0026104A" w:rsidRDefault="00F8186F" w:rsidP="00F8186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особую значимость для художественного произведения прояв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610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ления в нем авторской индивидуальности, а также многообразие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направлений, методов и жанров художественной литературы, существует общий принцип использования языка, обусловленный назначением искусства в обществе, образным мышлением художника в </w:t>
      </w:r>
      <w:r w:rsidRPr="002610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процессе творчества, т.е. реализацией  эстетической функции. </w:t>
      </w:r>
      <w:r w:rsidRPr="0026104A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 xml:space="preserve">Д.Н. Шмелев </w:t>
      </w:r>
      <w:r w:rsidRPr="0026104A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отмечает, что «эстетическая функция объединяет</w:t>
      </w:r>
      <w:r w:rsidRPr="0026104A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все виды словесных художественных произведений» [4, с. 74].</w:t>
      </w:r>
    </w:p>
    <w:p w:rsidR="00F8186F" w:rsidRPr="0026104A" w:rsidRDefault="00F8186F" w:rsidP="00F818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104A">
        <w:rPr>
          <w:rFonts w:ascii="Times New Roman" w:eastAsia="Calibri" w:hAnsi="Times New Roman" w:cs="Times New Roman"/>
          <w:spacing w:val="-2"/>
          <w:w w:val="102"/>
          <w:sz w:val="28"/>
          <w:szCs w:val="28"/>
        </w:rPr>
        <w:t xml:space="preserve">Инвариантным свойством художественного стиля, его конструктивным признаком является </w:t>
      </w:r>
      <w:r w:rsidRPr="0026104A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понятие художественно-образной речевой </w:t>
      </w:r>
      <w:r w:rsidRPr="0026104A">
        <w:rPr>
          <w:rFonts w:ascii="Times New Roman" w:eastAsia="Calibri" w:hAnsi="Times New Roman" w:cs="Times New Roman"/>
          <w:spacing w:val="7"/>
          <w:w w:val="102"/>
          <w:sz w:val="28"/>
          <w:szCs w:val="28"/>
        </w:rPr>
        <w:t>конкретизации</w:t>
      </w:r>
      <w:r w:rsidRPr="0026104A">
        <w:rPr>
          <w:rFonts w:ascii="Times New Roman" w:eastAsia="Calibri" w:hAnsi="Times New Roman" w:cs="Times New Roman"/>
          <w:i/>
          <w:iCs/>
          <w:spacing w:val="7"/>
          <w:w w:val="102"/>
          <w:sz w:val="28"/>
          <w:szCs w:val="28"/>
        </w:rPr>
        <w:t xml:space="preserve"> </w:t>
      </w:r>
      <w:r w:rsidRPr="0026104A">
        <w:rPr>
          <w:rFonts w:ascii="Times New Roman" w:eastAsia="Calibri" w:hAnsi="Times New Roman" w:cs="Times New Roman"/>
          <w:spacing w:val="7"/>
          <w:w w:val="102"/>
          <w:sz w:val="28"/>
          <w:szCs w:val="28"/>
        </w:rPr>
        <w:t>(Кожина М.Н.), т.е. системной взаимо</w:t>
      </w:r>
      <w:r w:rsidRPr="0026104A">
        <w:rPr>
          <w:rFonts w:ascii="Times New Roman" w:eastAsia="Calibri" w:hAnsi="Times New Roman" w:cs="Times New Roman"/>
          <w:spacing w:val="7"/>
          <w:w w:val="102"/>
          <w:sz w:val="28"/>
          <w:szCs w:val="28"/>
        </w:rPr>
        <w:softHyphen/>
      </w:r>
      <w:r w:rsidRPr="0026104A">
        <w:rPr>
          <w:rFonts w:ascii="Times New Roman" w:eastAsia="Calibri" w:hAnsi="Times New Roman" w:cs="Times New Roman"/>
          <w:spacing w:val="-2"/>
          <w:w w:val="102"/>
          <w:sz w:val="28"/>
          <w:szCs w:val="28"/>
        </w:rPr>
        <w:t xml:space="preserve">связи языковых единиц как составных элементов целого, обусловленной </w:t>
      </w:r>
      <w:r w:rsidRPr="0026104A">
        <w:rPr>
          <w:rFonts w:ascii="Times New Roman" w:eastAsia="Calibri" w:hAnsi="Times New Roman" w:cs="Times New Roman"/>
          <w:spacing w:val="1"/>
          <w:w w:val="102"/>
          <w:sz w:val="28"/>
          <w:szCs w:val="28"/>
        </w:rPr>
        <w:t xml:space="preserve">идейно-образным содержанием и реализующей эстетическую функцию </w:t>
      </w:r>
      <w:r w:rsidRPr="0026104A">
        <w:rPr>
          <w:rFonts w:ascii="Times New Roman" w:eastAsia="Calibri" w:hAnsi="Times New Roman" w:cs="Times New Roman"/>
          <w:spacing w:val="-1"/>
          <w:w w:val="102"/>
          <w:sz w:val="28"/>
          <w:szCs w:val="28"/>
        </w:rPr>
        <w:t xml:space="preserve">в результате «перевода» слова-понятия в слово-образ [2, с. 113]. Данное свойство направлено на </w:t>
      </w:r>
      <w:r w:rsidRPr="0026104A">
        <w:rPr>
          <w:rFonts w:ascii="Times New Roman" w:eastAsia="Calibri" w:hAnsi="Times New Roman" w:cs="Times New Roman"/>
          <w:w w:val="102"/>
          <w:sz w:val="28"/>
          <w:szCs w:val="28"/>
        </w:rPr>
        <w:t xml:space="preserve">активизацию воображения читателя средствами 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художественной выразительности, что </w:t>
      </w:r>
      <w:r w:rsidRPr="0026104A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проявляется в широком употреблении </w:t>
      </w:r>
      <w:r w:rsidRPr="0026104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эмоционально окрашенных языковых единиц всех </w:t>
      </w:r>
      <w:r w:rsidRPr="0026104A">
        <w:rPr>
          <w:rFonts w:ascii="Times New Roman" w:eastAsia="Calibri" w:hAnsi="Times New Roman" w:cs="Times New Roman"/>
          <w:sz w:val="28"/>
          <w:szCs w:val="28"/>
        </w:rPr>
        <w:t>уровней языковой системы.</w:t>
      </w:r>
      <w:r w:rsidRPr="002610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8186F" w:rsidRPr="0026104A" w:rsidRDefault="00F8186F" w:rsidP="00F8186F">
      <w:pPr>
        <w:shd w:val="clear" w:color="auto" w:fill="FFFFFF"/>
        <w:spacing w:before="10"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Как показал исследуемый материал, самыми эффективными и распространенными </w:t>
      </w:r>
      <w:r w:rsidRPr="002610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стилистическими средствами, используемыми в заголовке для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выражения  образности художественного текста, </w:t>
      </w:r>
      <w:r w:rsidRPr="0026104A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являются л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ексические стилистические средства (81,4 % от общего количества стилистических средств). Наибольшее распространение в данной группе стилистических средств получила метафора, которая составляет 18,5 % от общего количества проанализированных стилистических средств, 22,7 % в пределах группы. Посредством метафоры создается  яркий  образ описываемого объекта и выражается субъективное отношение автора к сказанному, тем самым  оказывая эстетическое воздействие на читателя. Примерами метафор являются: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Weekend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with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the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Angels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White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(речь идет о медсестрах),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The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Alligators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J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Updike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 аллигаторами 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подразумеваются  агрессивные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ученики),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Dogs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J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Skinner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(речь идет об участниках карательных отрядов). Нами отмечены отдельные случаи употребления стертых  метафор, например: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Easy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Money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G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Brooks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True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Love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Asimov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  </w:t>
      </w:r>
    </w:p>
    <w:p w:rsidR="00F8186F" w:rsidRPr="0026104A" w:rsidRDefault="00F8186F" w:rsidP="00F8186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средств, позволяющих выделить в объекте изображения индивидуальные, неповторимые признаки, нередко выражая при этом оценку, является эпитет. Характерно, что создание образных (метафорических) эпитетов обычно связано с употреблением слов в переносном значении, отражая при этом черты персонификации, например: </w:t>
      </w:r>
    </w:p>
    <w:p w:rsidR="00F8186F" w:rsidRPr="0026104A" w:rsidRDefault="00F8186F" w:rsidP="00F8186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lastRenderedPageBreak/>
        <w:t>The Orphaned Swimming Pool (J. Updike), Desiring Desire (Jose Skinner)</w:t>
      </w:r>
      <w:proofErr w:type="gram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,  Singing</w:t>
      </w:r>
      <w:proofErr w:type="gram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Apples (C. Kadohata).</w:t>
      </w:r>
    </w:p>
    <w:p w:rsidR="00F8186F" w:rsidRPr="0026104A" w:rsidRDefault="00F8186F" w:rsidP="00F8186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отмечены отдельные случаи употребления стертых  метафор, например: </w:t>
      </w:r>
      <w:proofErr w:type="gram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Easy Money (G.</w:t>
      </w:r>
      <w:proofErr w:type="gramEnd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S. Brooks), True Love (I. </w:t>
      </w:r>
      <w:proofErr w:type="gram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Asimov).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</w:p>
    <w:p w:rsidR="00F8186F" w:rsidRPr="0026104A" w:rsidRDefault="00F8186F" w:rsidP="00F8186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позволяющих выделить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объекте изображения  индиви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дуальные, неповторимые признаки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выраж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ающих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оценку, является эпитет.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Характерно, что создание образных (метафорических)  эпитетов обычно связано с употребле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нием слов в переносном значении и отражает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при этом черты персонификации, например: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The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Orphaned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Swimming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Pool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(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J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.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Updike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),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Desiring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Desire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(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Jose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Skinner</w:t>
      </w:r>
      <w:r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),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Singing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Apples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(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C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. </w:t>
      </w:r>
      <w:proofErr w:type="gram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Kadohata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).</w:t>
      </w:r>
      <w:proofErr w:type="gramEnd"/>
    </w:p>
    <w:p w:rsidR="00F8186F" w:rsidRPr="0026104A" w:rsidRDefault="00F8186F" w:rsidP="00F8186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Газетно-публицистический стиль функционирует в сфере общественно-политической жизни и охватывает </w:t>
      </w:r>
      <w:r w:rsidRPr="0026104A">
        <w:rPr>
          <w:rFonts w:ascii="Times New Roman" w:eastAsia="Times New Roman" w:hAnsi="Times New Roman" w:cs="Times New Roman"/>
          <w:spacing w:val="-2"/>
          <w:sz w:val="28"/>
          <w:szCs w:val="28"/>
          <w:lang w:val="be-BY" w:eastAsia="ru-RU"/>
        </w:rPr>
        <w:t>массовые по</w:t>
      </w:r>
      <w:r w:rsidRPr="0026104A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пулярные политические тексты, </w:t>
      </w:r>
      <w:r w:rsidRPr="002610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воздействующие на актуаль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процессы в обществе  оперативным документальным отображением, основанным на их идейно-поли</w:t>
      </w:r>
      <w:r w:rsidRPr="002610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тическом осмыслении и эмоционально выраженной оценке. Главным функциональным назначением данного стиля</w:t>
      </w:r>
      <w:r w:rsidRPr="0026104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является обращение к широкой аудитории с целью </w:t>
      </w:r>
      <w:r w:rsidRPr="0026104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формирования (изменения) ее ценностных установок </w:t>
      </w:r>
      <w:r w:rsidRPr="002610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посредством истолкования и оценки сообщаемых фактов.</w:t>
      </w:r>
      <w:r w:rsidRPr="002610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 чередовании экспрессии и стандарта В.Г. Костомаров видит «единый</w:t>
      </w:r>
      <w:r w:rsidRPr="0026104A">
        <w:rPr>
          <w:rFonts w:ascii="Times New Roman" w:eastAsia="Times New Roman" w:hAnsi="Times New Roman" w:cs="Times New Roman"/>
          <w:spacing w:val="3"/>
          <w:sz w:val="28"/>
          <w:szCs w:val="28"/>
          <w:vertAlign w:val="superscript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конструктивный принцип» организации языковых средств газетной публицистики.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не только 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высказывает свое отношение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сообщаемой информации, а выражает мнение определенной социальной группы людей, характеризующееся</w:t>
      </w:r>
      <w:r w:rsidRPr="002610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выразитель</w:t>
      </w:r>
      <w:r w:rsidRPr="0026104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ным в эмоционально-экспрессивном плане стилистическим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оформлением,</w:t>
      </w:r>
      <w:r w:rsidRPr="002610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чтобы максимально эффективно воздействовать на адре</w:t>
      </w:r>
      <w:r w:rsidRPr="002610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сата текста.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186F" w:rsidRPr="0026104A" w:rsidRDefault="00F8186F" w:rsidP="00F8186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ряд выявленных нами стилистических средств, используемых автором информационно-аналитических статей для увеличения  силы  воздействия   на  читателя.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Лидирующее положение в плане создания экспрессивных заголовков принадлежит как лексическим (47 %), так и синтаксическим стилистическим средствам (37,5 %). В ряду лексических стилистических средств доминирует метафора (11 % от общего количества проанализированных стилистических средств, 23,3 % в пределах группы лексических стилистических средств). </w:t>
      </w:r>
    </w:p>
    <w:p w:rsidR="00F8186F" w:rsidRPr="0092428D" w:rsidRDefault="00F8186F" w:rsidP="00F8186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Частое использование метафоры в тексте газеты объясняется тем, что рассматриваемое стилистическое средство предназначено для создания меткой  и емкой характеристики описываемого объекта, рассчитанной не только на восприятие объекта, но и на его оценку. Оценка может быть имплицитной, т.е. заложенной в значение слова, и эксплицитной, присущей не конкретному слову, а его употреблению. Оценочные метафоры призваны организовать общественное мнение, создать у адресата нужный адресанту яркий, зримый образ, влияющий на восприятие информации под заданным углом зрения. Метафора позволяет наиболее эффективно  выразить субъективное, оценочное отношение к сказанному. Метафора обладает полифункциональностью: она служит конкретизации представления,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риторической цели (подчеркивание, выделение, выдвижение) и эстетической выразительности [1, с.370]. Обратимся</w:t>
      </w:r>
      <w:r w:rsidRPr="009242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242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конкретным</w:t>
      </w:r>
      <w:r w:rsidRPr="009242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примерам</w:t>
      </w:r>
      <w:r w:rsidRPr="009242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F8186F" w:rsidRPr="0092428D" w:rsidRDefault="00F8186F" w:rsidP="00F8186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Bird</w:t>
      </w:r>
      <w:r w:rsidRPr="0092428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Flu</w:t>
      </w:r>
      <w:r w:rsidRPr="0092428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Hits</w:t>
      </w:r>
      <w:r w:rsidRPr="0092428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Southern</w:t>
      </w:r>
      <w:r w:rsidRPr="0092428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Russian</w:t>
      </w:r>
      <w:r w:rsidRPr="0092428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Regions</w:t>
      </w:r>
      <w:r w:rsidRPr="0092428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9242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</w:t>
      </w:r>
      <w:r w:rsidRPr="009242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March</w:t>
      </w:r>
      <w:r w:rsidRPr="009242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10 - 16, 2005]</w:t>
      </w:r>
    </w:p>
    <w:p w:rsidR="00F8186F" w:rsidRPr="0026104A" w:rsidRDefault="00F8186F" w:rsidP="00F8186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Olympians are Sinking in the President’s </w:t>
      </w:r>
      <w:proofErr w:type="gram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Gifts 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MN, March 17 - 23, 2004]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</w:p>
    <w:p w:rsidR="00F8186F" w:rsidRPr="0026104A" w:rsidRDefault="00F8186F" w:rsidP="00F8186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Swiss Freeze Yukos </w:t>
      </w:r>
      <w:proofErr w:type="gram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Money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[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I, Jan. 05, 2001]</w:t>
      </w:r>
    </w:p>
    <w:p w:rsidR="00F8186F" w:rsidRPr="0026104A" w:rsidRDefault="00F8186F" w:rsidP="00F8186F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8186F" w:rsidRPr="0026104A" w:rsidRDefault="00F8186F" w:rsidP="00F8186F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отмечены случаи употребления стертых  метафор, например: </w:t>
      </w:r>
    </w:p>
    <w:p w:rsidR="00F8186F" w:rsidRPr="0026104A" w:rsidRDefault="00F8186F" w:rsidP="00F8186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Right in the heart of Washington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[I, Sept. 6, 2001]</w:t>
      </w:r>
    </w:p>
    <w:p w:rsidR="00F8186F" w:rsidRPr="0026104A" w:rsidRDefault="00F8186F" w:rsidP="00F8186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City of hate: Belfast’s heart of </w:t>
      </w:r>
      <w:proofErr w:type="gram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darkness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[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MN, Sept. 22 - 28</w:t>
      </w:r>
      <w:r w:rsidRPr="0026104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,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2004]</w:t>
      </w:r>
    </w:p>
    <w:p w:rsidR="00F8186F" w:rsidRPr="0026104A" w:rsidRDefault="00F8186F" w:rsidP="00F8186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8186F" w:rsidRPr="0026104A" w:rsidRDefault="00F8186F" w:rsidP="00F8186F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персонификации: </w:t>
      </w:r>
    </w:p>
    <w:p w:rsidR="00F8186F" w:rsidRPr="0026104A" w:rsidRDefault="00F8186F" w:rsidP="00F8186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Ivan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Wrath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(статья об урагане под названием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Ivan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Sept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. 22 - 28</w:t>
      </w:r>
      <w:r w:rsidRPr="00261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2004]</w:t>
      </w:r>
    </w:p>
    <w:p w:rsidR="00F8186F" w:rsidRPr="0026104A" w:rsidRDefault="00F8186F" w:rsidP="00F8186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Watch Out, McDonalds, Here Come the Russians! Well, Not Really</w:t>
      </w:r>
      <w:proofErr w:type="gram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…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MN, Feb 11 -17, 2004]</w:t>
      </w:r>
    </w:p>
    <w:p w:rsidR="00F8186F" w:rsidRPr="0026104A" w:rsidRDefault="00F8186F" w:rsidP="00F8186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Business has got too used to all its bad habbits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[I, Jan. 05, 2001]</w:t>
      </w:r>
    </w:p>
    <w:p w:rsidR="00F8186F" w:rsidRPr="0026104A" w:rsidRDefault="00F8186F" w:rsidP="00F8186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8186F" w:rsidRPr="0026104A" w:rsidRDefault="00F8186F" w:rsidP="00F8186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выразительность заголовков художественных рассказов достигается преимущественно лексическими стилистическими средствами, основанными на семантических преобразованиях, а выразительность заголовков информационно-аналитических статей – посредством  синтаксических стилистических средств, основанных на изменениях синтаксической структуры, как правило, редукции.</w:t>
      </w:r>
    </w:p>
    <w:p w:rsidR="00F8186F" w:rsidRPr="0026104A" w:rsidRDefault="00F8186F" w:rsidP="00F8186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 для заголовков двух стилей является использование метафоры в качестве лидирующего стилистического средства с целью воздействия на читателя  посредством создания  яркого  образа  описываемого объекта. Однако </w:t>
      </w:r>
      <w:r w:rsidRPr="002610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</w:t>
      </w:r>
      <w:r w:rsidRPr="002610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публицистике,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2610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отличие от художественных текстов, </w:t>
      </w:r>
      <w:r w:rsidRPr="002610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не подтекст, а сам текст </w:t>
      </w:r>
      <w:r w:rsidRPr="002610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выражает оценочное отношение к излагаемым фактам. Кроме этого, наблюдается комбинированное использование различных языковых сре</w:t>
      </w:r>
      <w:proofErr w:type="gramStart"/>
      <w:r w:rsidRPr="002610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дств дл</w:t>
      </w:r>
      <w:proofErr w:type="gramEnd"/>
      <w:r w:rsidRPr="002610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 усиления воздействия на читателя.</w:t>
      </w:r>
    </w:p>
    <w:p w:rsidR="00F8186F" w:rsidRPr="0026104A" w:rsidRDefault="00F8186F" w:rsidP="00F8186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F8186F" w:rsidRPr="0026104A" w:rsidRDefault="00F8186F" w:rsidP="00F8186F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Брандес, М.П. Стилистика текста. Теоретический курс: Учебник. – 3-е изд., перераб. и доп. – М.: Прогресс - Традиция; ИНФРА –  М., 2004, -  С. 139 – 397.  </w:t>
      </w:r>
    </w:p>
    <w:p w:rsidR="00F8186F" w:rsidRPr="0026104A" w:rsidRDefault="00F8186F" w:rsidP="00F8186F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Кожина, М.Н. Стилистика русского языка: Учебник для студентов пед. ин-тов по спец. № 2101 « Ру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. яз. и  лит.». – 2-е изд., перераб. и доп. – М.: Просвещение, 1983. –  223 с.</w:t>
      </w:r>
    </w:p>
    <w:p w:rsidR="00F8186F" w:rsidRPr="0026104A" w:rsidRDefault="00F8186F" w:rsidP="00F8186F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Кураш, С.Б. Усложненное кодирование образной информации как аспект филологического анализа художественного текста: Пособие. - Мозырь УО  «МГПУ», 2003. – 54 с.</w:t>
      </w:r>
    </w:p>
    <w:p w:rsidR="00F8186F" w:rsidRPr="0026104A" w:rsidRDefault="00F8186F" w:rsidP="00F8186F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Шмелёв, Д.Н. Русский язык в его функциональных разновидностях: (К постановке проблемы). - М.: Наука, 1977. – 335 с.</w:t>
      </w:r>
    </w:p>
    <w:p w:rsidR="00A8289B" w:rsidRDefault="00A8289B">
      <w:bookmarkStart w:id="1" w:name="_GoBack"/>
      <w:bookmarkEnd w:id="1"/>
    </w:p>
    <w:sectPr w:rsidR="00A8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048D"/>
    <w:multiLevelType w:val="hybridMultilevel"/>
    <w:tmpl w:val="9C920B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9D"/>
    <w:rsid w:val="00033A9F"/>
    <w:rsid w:val="00A8289B"/>
    <w:rsid w:val="00F0209D"/>
    <w:rsid w:val="00F8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1138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2016-03-11T13:04:00Z</dcterms:created>
  <dcterms:modified xsi:type="dcterms:W3CDTF">2016-03-11T13:04:00Z</dcterms:modified>
</cp:coreProperties>
</file>