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DE0A34" w:rsidRDefault="00DE0A34" w:rsidP="00DE0A34">
      <w:pPr>
        <w:spacing w:after="0"/>
        <w:jc w:val="center"/>
        <w:outlineLvl w:val="0"/>
        <w:rPr>
          <w:rFonts w:eastAsia="Times New Roman"/>
          <w:b/>
          <w:szCs w:val="28"/>
        </w:rPr>
      </w:pPr>
      <w:r>
        <w:rPr>
          <w:rFonts w:eastAsia="Times New Roman"/>
          <w:b/>
          <w:szCs w:val="28"/>
        </w:rPr>
        <w:t>Факультет бизнеса</w:t>
      </w:r>
    </w:p>
    <w:p w:rsidR="00DE0A34" w:rsidRDefault="00DE0A34" w:rsidP="00DE0A34">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bookmarkStart w:id="1" w:name="_GoBack"/>
      <w:bookmarkEnd w:id="1"/>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F27BED">
      <w:pPr>
        <w:tabs>
          <w:tab w:val="left" w:pos="142"/>
        </w:tabs>
        <w:jc w:val="center"/>
        <w:rPr>
          <w:szCs w:val="28"/>
        </w:rPr>
      </w:pPr>
    </w:p>
    <w:p w:rsidR="00C9410F" w:rsidRDefault="00C9410F" w:rsidP="00C9410F">
      <w:pPr>
        <w:spacing w:after="0"/>
        <w:jc w:val="center"/>
        <w:rPr>
          <w:rFonts w:eastAsia="Calibri"/>
          <w:b/>
          <w:szCs w:val="28"/>
          <w:lang w:eastAsia="en-US"/>
        </w:rPr>
      </w:pPr>
      <w:r w:rsidRPr="00704968">
        <w:rPr>
          <w:rFonts w:eastAsia="Calibri"/>
          <w:b/>
          <w:szCs w:val="28"/>
          <w:lang w:eastAsia="en-US"/>
        </w:rPr>
        <w:t xml:space="preserve">ПОВЫШЕНИЕ ЭФФЕКТИВНОСТИ ОРГАНИЗАЦИИ СБЫТА ПРЕДПРИЯТИЯ В РАМКАХ МАРКЕТИНГОВОЙ СТРАТЕГИИ </w:t>
      </w:r>
    </w:p>
    <w:p w:rsidR="00C9410F" w:rsidRPr="00704968" w:rsidRDefault="00C9410F" w:rsidP="00C9410F">
      <w:pPr>
        <w:spacing w:after="0"/>
        <w:jc w:val="center"/>
        <w:rPr>
          <w:rFonts w:eastAsia="Calibri"/>
          <w:b/>
          <w:szCs w:val="28"/>
          <w:lang w:eastAsia="en-US"/>
        </w:rPr>
      </w:pPr>
      <w:r w:rsidRPr="00704968">
        <w:rPr>
          <w:rFonts w:eastAsia="Calibri"/>
          <w:b/>
          <w:szCs w:val="28"/>
          <w:lang w:eastAsia="en-US"/>
        </w:rPr>
        <w:t>(НА ПРИМЕРЕ ‹‹ЛЕДБЕЛ››)</w:t>
      </w:r>
    </w:p>
    <w:p w:rsidR="00C9410F" w:rsidRPr="00704968" w:rsidRDefault="00C9410F" w:rsidP="00C9410F">
      <w:pPr>
        <w:spacing w:after="0"/>
        <w:jc w:val="center"/>
        <w:rPr>
          <w:rFonts w:eastAsia="Calibri"/>
          <w:szCs w:val="28"/>
          <w:lang w:eastAsia="en-US"/>
        </w:rPr>
      </w:pPr>
    </w:p>
    <w:p w:rsidR="00C9410F" w:rsidRPr="00704968" w:rsidRDefault="00C9410F" w:rsidP="00C9410F">
      <w:pPr>
        <w:spacing w:after="0"/>
        <w:jc w:val="center"/>
        <w:rPr>
          <w:rFonts w:eastAsia="Calibri"/>
          <w:szCs w:val="28"/>
          <w:lang w:eastAsia="en-US"/>
        </w:rPr>
      </w:pPr>
      <w:r w:rsidRPr="00704968">
        <w:rPr>
          <w:rFonts w:eastAsia="Calibri"/>
          <w:szCs w:val="28"/>
          <w:lang w:eastAsia="en-US"/>
        </w:rPr>
        <w:t>ФУТ Дарья Игоревна</w:t>
      </w:r>
    </w:p>
    <w:p w:rsidR="003F44E5" w:rsidRDefault="003F44E5" w:rsidP="00C9410F">
      <w:pPr>
        <w:tabs>
          <w:tab w:val="left" w:pos="6663"/>
        </w:tabs>
        <w:spacing w:after="0" w:line="240" w:lineRule="auto"/>
        <w:jc w:val="center"/>
        <w:rPr>
          <w:rFonts w:eastAsia="Times New Roman"/>
          <w:szCs w:val="28"/>
        </w:rPr>
      </w:pPr>
    </w:p>
    <w:p w:rsidR="00F27BED" w:rsidRDefault="00F27BED" w:rsidP="00F27BED">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3F44E5" w:rsidRDefault="00C9410F" w:rsidP="003F44E5">
      <w:pPr>
        <w:spacing w:after="0" w:line="360" w:lineRule="exact"/>
        <w:ind w:left="-142" w:firstLine="5"/>
        <w:jc w:val="center"/>
        <w:rPr>
          <w:rFonts w:cs="Times New Roman"/>
        </w:rPr>
      </w:pPr>
      <w:r>
        <w:rPr>
          <w:rFonts w:cs="Times New Roman"/>
        </w:rPr>
        <w:t>Мороз Максим Олегович</w:t>
      </w:r>
    </w:p>
    <w:p w:rsidR="00F27BED" w:rsidRPr="00F12ABE" w:rsidRDefault="00F27BED" w:rsidP="00F27BED">
      <w:pPr>
        <w:spacing w:after="0" w:line="360" w:lineRule="auto"/>
        <w:jc w:val="center"/>
        <w:rPr>
          <w:rFonts w:eastAsia="Times New Roman"/>
          <w:szCs w:val="28"/>
        </w:rPr>
      </w:pP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r w:rsidRPr="00C9410F">
        <w:rPr>
          <w:rFonts w:eastAsia="Times New Roman" w:cs="Times New Roman"/>
          <w:color w:val="000000"/>
          <w:szCs w:val="28"/>
        </w:rPr>
        <w:lastRenderedPageBreak/>
        <w:t xml:space="preserve">Дипломная работа: </w:t>
      </w:r>
      <w:r>
        <w:rPr>
          <w:rFonts w:eastAsia="Times New Roman" w:cs="Times New Roman"/>
          <w:color w:val="000000"/>
          <w:szCs w:val="28"/>
        </w:rPr>
        <w:t>88</w:t>
      </w:r>
      <w:r w:rsidRPr="00C9410F">
        <w:rPr>
          <w:rFonts w:eastAsia="Times New Roman" w:cs="Times New Roman"/>
          <w:color w:val="000000"/>
          <w:szCs w:val="28"/>
        </w:rPr>
        <w:t xml:space="preserve"> с., 33 табл., 12 рис., 34 источника, 4 приложения</w:t>
      </w:r>
    </w:p>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p>
    <w:p w:rsidR="00C9410F" w:rsidRPr="00C9410F" w:rsidRDefault="00C9410F" w:rsidP="00C9410F">
      <w:pPr>
        <w:shd w:val="clear" w:color="auto" w:fill="FFFFFF"/>
        <w:spacing w:after="0" w:line="240" w:lineRule="auto"/>
        <w:ind w:firstLine="709"/>
        <w:jc w:val="both"/>
        <w:rPr>
          <w:rFonts w:eastAsia="Times New Roman" w:cs="Times New Roman"/>
          <w:caps/>
          <w:color w:val="000000"/>
          <w:szCs w:val="28"/>
        </w:rPr>
      </w:pPr>
      <w:proofErr w:type="gramStart"/>
      <w:r w:rsidRPr="00C9410F">
        <w:rPr>
          <w:rFonts w:eastAsia="Times New Roman" w:cs="Times New Roman"/>
          <w:caps/>
          <w:color w:val="000000"/>
          <w:szCs w:val="28"/>
        </w:rPr>
        <w:t>финансы, финансовое состояние, финансовая устойчивость, СБЫТ, КОНКУРЕНТОСПОСОБНОСТЬ, платежеспособность, ликвидность, дебиторская задолженность</w:t>
      </w:r>
      <w:proofErr w:type="gramEnd"/>
    </w:p>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p>
    <w:p w:rsidR="00C9410F" w:rsidRPr="00C9410F" w:rsidRDefault="00C9410F" w:rsidP="00C9410F">
      <w:pPr>
        <w:suppressAutoHyphens/>
        <w:spacing w:after="0" w:line="240" w:lineRule="auto"/>
        <w:ind w:firstLine="709"/>
        <w:jc w:val="both"/>
        <w:rPr>
          <w:rFonts w:eastAsia="Times New Roman" w:cs="Times New Roman"/>
          <w:color w:val="000000" w:themeColor="text1"/>
          <w:szCs w:val="28"/>
        </w:rPr>
      </w:pPr>
      <w:r w:rsidRPr="00C9410F">
        <w:rPr>
          <w:rFonts w:eastAsia="Times New Roman" w:cs="Times New Roman"/>
          <w:color w:val="000000" w:themeColor="text1"/>
          <w:szCs w:val="28"/>
        </w:rPr>
        <w:t>Объект исследования: ЧТПУП «</w:t>
      </w:r>
      <w:proofErr w:type="spellStart"/>
      <w:r w:rsidRPr="00C9410F">
        <w:rPr>
          <w:rFonts w:eastAsia="Times New Roman" w:cs="Times New Roman"/>
          <w:color w:val="000000" w:themeColor="text1"/>
          <w:szCs w:val="28"/>
        </w:rPr>
        <w:t>ЛедБел</w:t>
      </w:r>
      <w:proofErr w:type="spellEnd"/>
      <w:r w:rsidRPr="00C9410F">
        <w:rPr>
          <w:rFonts w:eastAsia="Times New Roman" w:cs="Times New Roman"/>
          <w:color w:val="000000" w:themeColor="text1"/>
          <w:szCs w:val="28"/>
        </w:rPr>
        <w:t>».</w:t>
      </w:r>
    </w:p>
    <w:p w:rsidR="00C9410F" w:rsidRPr="00C9410F" w:rsidRDefault="00C9410F" w:rsidP="00C9410F">
      <w:pPr>
        <w:suppressAutoHyphens/>
        <w:spacing w:after="0" w:line="240" w:lineRule="auto"/>
        <w:ind w:firstLine="709"/>
        <w:jc w:val="both"/>
        <w:rPr>
          <w:rFonts w:eastAsia="Times New Roman" w:cs="Times New Roman"/>
          <w:color w:val="000000" w:themeColor="text1"/>
          <w:szCs w:val="28"/>
        </w:rPr>
      </w:pPr>
      <w:r>
        <w:rPr>
          <w:rFonts w:eastAsia="Times New Roman" w:cs="Times New Roman"/>
          <w:color w:val="000000" w:themeColor="text1"/>
          <w:szCs w:val="28"/>
        </w:rPr>
        <w:t xml:space="preserve">Предмет </w:t>
      </w:r>
      <w:r w:rsidRPr="00C9410F">
        <w:rPr>
          <w:rFonts w:eastAsia="Times New Roman" w:cs="Times New Roman"/>
          <w:color w:val="000000" w:themeColor="text1"/>
          <w:szCs w:val="28"/>
        </w:rPr>
        <w:t>исследования:</w:t>
      </w:r>
      <w:r>
        <w:rPr>
          <w:rFonts w:eastAsia="Times New Roman" w:cs="Times New Roman"/>
          <w:color w:val="000000" w:themeColor="text1"/>
          <w:szCs w:val="28"/>
        </w:rPr>
        <w:t xml:space="preserve"> </w:t>
      </w:r>
      <w:r w:rsidRPr="00C9410F">
        <w:rPr>
          <w:rFonts w:eastAsia="Times New Roman" w:cs="Times New Roman"/>
          <w:color w:val="000000" w:themeColor="text1"/>
          <w:szCs w:val="28"/>
        </w:rPr>
        <w:t>организация сбыта предприятия в рамках его маркетинговой стр</w:t>
      </w:r>
      <w:r w:rsidR="00BD7849">
        <w:rPr>
          <w:rFonts w:eastAsia="Times New Roman" w:cs="Times New Roman"/>
          <w:color w:val="000000" w:themeColor="text1"/>
          <w:szCs w:val="28"/>
        </w:rPr>
        <w:t>атегии на примере ЧТПУП «</w:t>
      </w:r>
      <w:proofErr w:type="spellStart"/>
      <w:r w:rsidR="00BD7849">
        <w:rPr>
          <w:rFonts w:eastAsia="Times New Roman" w:cs="Times New Roman"/>
          <w:color w:val="000000" w:themeColor="text1"/>
          <w:szCs w:val="28"/>
        </w:rPr>
        <w:t>ЛедБел</w:t>
      </w:r>
      <w:proofErr w:type="spellEnd"/>
      <w:r w:rsidR="00BD7849">
        <w:rPr>
          <w:rFonts w:eastAsia="Times New Roman" w:cs="Times New Roman"/>
          <w:color w:val="000000" w:themeColor="text1"/>
          <w:szCs w:val="28"/>
        </w:rPr>
        <w:t>»</w:t>
      </w:r>
      <w:r w:rsidRPr="00C9410F">
        <w:rPr>
          <w:rFonts w:eastAsia="Times New Roman" w:cs="Times New Roman"/>
          <w:color w:val="000000" w:themeColor="text1"/>
          <w:szCs w:val="28"/>
        </w:rPr>
        <w:t>.</w:t>
      </w:r>
    </w:p>
    <w:p w:rsidR="00C9410F" w:rsidRPr="00C9410F" w:rsidRDefault="00C9410F" w:rsidP="00C9410F">
      <w:pPr>
        <w:spacing w:after="0" w:line="240" w:lineRule="auto"/>
        <w:ind w:firstLine="709"/>
        <w:jc w:val="both"/>
        <w:rPr>
          <w:rFonts w:eastAsia="Times New Roman" w:cs="Times New Roman"/>
          <w:color w:val="000000" w:themeColor="text1"/>
          <w:szCs w:val="28"/>
        </w:rPr>
      </w:pPr>
      <w:r>
        <w:rPr>
          <w:rFonts w:eastAsia="Times New Roman" w:cs="Times New Roman"/>
          <w:color w:val="000000" w:themeColor="text1"/>
          <w:szCs w:val="28"/>
        </w:rPr>
        <w:t>Цель</w:t>
      </w:r>
      <w:r w:rsidRPr="00C9410F">
        <w:rPr>
          <w:rFonts w:eastAsia="Times New Roman" w:cs="Times New Roman"/>
          <w:color w:val="000000" w:themeColor="text1"/>
          <w:szCs w:val="28"/>
        </w:rPr>
        <w:t xml:space="preserve"> работы: Разработка программы по совершенствованию управления товарно-сбытовой деятельности в рамках его маркетингов</w:t>
      </w:r>
      <w:r w:rsidR="00BD7849">
        <w:rPr>
          <w:rFonts w:eastAsia="Times New Roman" w:cs="Times New Roman"/>
          <w:color w:val="000000" w:themeColor="text1"/>
          <w:szCs w:val="28"/>
        </w:rPr>
        <w:t>ой стратегии на примере ЧТПУП «</w:t>
      </w:r>
      <w:proofErr w:type="spellStart"/>
      <w:r w:rsidR="00BD7849">
        <w:rPr>
          <w:rFonts w:eastAsia="Times New Roman" w:cs="Times New Roman"/>
          <w:color w:val="000000" w:themeColor="text1"/>
          <w:szCs w:val="28"/>
        </w:rPr>
        <w:t>ЛедБел</w:t>
      </w:r>
      <w:proofErr w:type="spellEnd"/>
      <w:r w:rsidR="00BD7849">
        <w:rPr>
          <w:rFonts w:eastAsia="Times New Roman" w:cs="Times New Roman"/>
          <w:color w:val="000000" w:themeColor="text1"/>
          <w:szCs w:val="28"/>
        </w:rPr>
        <w:t>»</w:t>
      </w:r>
      <w:r w:rsidRPr="00C9410F">
        <w:rPr>
          <w:rFonts w:eastAsia="Times New Roman" w:cs="Times New Roman"/>
          <w:color w:val="000000" w:themeColor="text1"/>
          <w:szCs w:val="28"/>
        </w:rPr>
        <w:t>.</w:t>
      </w:r>
    </w:p>
    <w:p w:rsidR="00C9410F" w:rsidRPr="00C9410F" w:rsidRDefault="00C9410F" w:rsidP="00C9410F">
      <w:pPr>
        <w:suppressAutoHyphens/>
        <w:spacing w:after="0" w:line="240" w:lineRule="auto"/>
        <w:ind w:firstLine="709"/>
        <w:jc w:val="both"/>
        <w:rPr>
          <w:rFonts w:eastAsia="Times New Roman" w:cs="Times New Roman"/>
          <w:color w:val="000000" w:themeColor="text1"/>
          <w:szCs w:val="28"/>
        </w:rPr>
      </w:pPr>
      <w:r w:rsidRPr="00C9410F">
        <w:rPr>
          <w:rFonts w:eastAsia="Times New Roman" w:cs="Times New Roman"/>
          <w:color w:val="000000" w:themeColor="text1"/>
          <w:szCs w:val="28"/>
        </w:rPr>
        <w:t>Для достижения поставленной цели в работе ставятся следующие задачи:</w:t>
      </w:r>
    </w:p>
    <w:p w:rsidR="00C9410F" w:rsidRPr="00C9410F" w:rsidRDefault="00C9410F" w:rsidP="00C9410F">
      <w:pPr>
        <w:suppressAutoHyphens/>
        <w:spacing w:after="0" w:line="240" w:lineRule="auto"/>
        <w:ind w:firstLine="709"/>
        <w:jc w:val="both"/>
        <w:rPr>
          <w:rFonts w:eastAsia="Times New Roman" w:cs="Times New Roman"/>
          <w:color w:val="000000" w:themeColor="text1"/>
          <w:szCs w:val="28"/>
        </w:rPr>
      </w:pPr>
      <w:r w:rsidRPr="00C9410F">
        <w:rPr>
          <w:rFonts w:eastAsia="Times New Roman" w:cs="Times New Roman"/>
          <w:color w:val="000000" w:themeColor="text1"/>
          <w:szCs w:val="28"/>
        </w:rPr>
        <w:t>-</w:t>
      </w:r>
      <w:r>
        <w:rPr>
          <w:rFonts w:eastAsia="Times New Roman" w:cs="Times New Roman"/>
          <w:color w:val="000000" w:themeColor="text1"/>
          <w:szCs w:val="28"/>
        </w:rPr>
        <w:t xml:space="preserve"> изучить теоретические основы </w:t>
      </w:r>
      <w:r w:rsidRPr="00C9410F">
        <w:rPr>
          <w:rFonts w:eastAsia="Times New Roman" w:cs="Times New Roman"/>
          <w:color w:val="000000" w:themeColor="text1"/>
          <w:szCs w:val="28"/>
        </w:rPr>
        <w:t>управления сбытом;</w:t>
      </w:r>
    </w:p>
    <w:p w:rsidR="00C9410F" w:rsidRPr="00C9410F" w:rsidRDefault="00C9410F" w:rsidP="00C9410F">
      <w:pPr>
        <w:suppressAutoHyphens/>
        <w:spacing w:after="0" w:line="240" w:lineRule="auto"/>
        <w:ind w:firstLine="709"/>
        <w:jc w:val="both"/>
        <w:rPr>
          <w:rFonts w:eastAsia="Times New Roman" w:cs="Times New Roman"/>
          <w:color w:val="000000" w:themeColor="text1"/>
          <w:szCs w:val="28"/>
        </w:rPr>
      </w:pPr>
      <w:r w:rsidRPr="00C9410F">
        <w:rPr>
          <w:rFonts w:eastAsia="Times New Roman" w:cs="Times New Roman"/>
          <w:color w:val="000000" w:themeColor="text1"/>
          <w:szCs w:val="28"/>
        </w:rPr>
        <w:t>-</w:t>
      </w:r>
      <w:r>
        <w:rPr>
          <w:rFonts w:eastAsia="Times New Roman" w:cs="Times New Roman"/>
          <w:color w:val="000000" w:themeColor="text1"/>
          <w:szCs w:val="28"/>
        </w:rPr>
        <w:t xml:space="preserve"> </w:t>
      </w:r>
      <w:r w:rsidRPr="00C9410F">
        <w:rPr>
          <w:rFonts w:eastAsia="Times New Roman" w:cs="Times New Roman"/>
          <w:color w:val="000000" w:themeColor="text1"/>
          <w:szCs w:val="28"/>
        </w:rPr>
        <w:t xml:space="preserve">на основе фактических данных проанализировать и оценить </w:t>
      </w:r>
      <w:proofErr w:type="spellStart"/>
      <w:r w:rsidRPr="00C9410F">
        <w:rPr>
          <w:rFonts w:eastAsia="Times New Roman" w:cs="Times New Roman"/>
          <w:color w:val="000000" w:themeColor="text1"/>
          <w:szCs w:val="28"/>
        </w:rPr>
        <w:t>сбытову</w:t>
      </w:r>
      <w:proofErr w:type="spellEnd"/>
      <w:r w:rsidRPr="00C9410F">
        <w:rPr>
          <w:rFonts w:eastAsia="Times New Roman" w:cs="Times New Roman"/>
          <w:color w:val="000000" w:themeColor="text1"/>
          <w:szCs w:val="28"/>
        </w:rPr>
        <w:t xml:space="preserve"> политику предприятия.</w:t>
      </w:r>
    </w:p>
    <w:p w:rsidR="00C9410F" w:rsidRPr="00C9410F" w:rsidRDefault="00C9410F" w:rsidP="00C9410F">
      <w:pPr>
        <w:spacing w:after="0" w:line="240" w:lineRule="auto"/>
        <w:ind w:firstLine="709"/>
        <w:jc w:val="both"/>
        <w:rPr>
          <w:rFonts w:eastAsia="Times New Roman" w:cs="Times New Roman"/>
          <w:snapToGrid w:val="0"/>
          <w:color w:val="000000"/>
          <w:szCs w:val="28"/>
        </w:rPr>
      </w:pPr>
      <w:r w:rsidRPr="00C9410F">
        <w:rPr>
          <w:rFonts w:eastAsia="Times New Roman" w:cs="Times New Roman"/>
          <w:snapToGrid w:val="0"/>
          <w:color w:val="000000"/>
          <w:szCs w:val="28"/>
        </w:rPr>
        <w:t xml:space="preserve">Методы исследования: </w:t>
      </w:r>
      <w:r w:rsidRPr="00C9410F">
        <w:rPr>
          <w:rFonts w:eastAsia="Times New Roman" w:cs="Times New Roman"/>
          <w:color w:val="000000"/>
          <w:szCs w:val="28"/>
        </w:rPr>
        <w:t>аналитический, графический, табличный.</w:t>
      </w:r>
    </w:p>
    <w:p w:rsidR="00C9410F" w:rsidRPr="00C9410F" w:rsidRDefault="00C9410F" w:rsidP="00C9410F">
      <w:pPr>
        <w:shd w:val="clear" w:color="auto" w:fill="FFFFFF"/>
        <w:spacing w:after="0" w:line="240" w:lineRule="auto"/>
        <w:ind w:firstLine="709"/>
        <w:jc w:val="both"/>
        <w:rPr>
          <w:rFonts w:eastAsia="Times New Roman" w:cs="Times New Roman"/>
          <w:snapToGrid w:val="0"/>
          <w:color w:val="000000"/>
          <w:szCs w:val="28"/>
        </w:rPr>
      </w:pPr>
      <w:r w:rsidRPr="00C9410F">
        <w:rPr>
          <w:rFonts w:eastAsia="Times New Roman" w:cs="Times New Roman"/>
          <w:snapToGrid w:val="0"/>
          <w:color w:val="000000"/>
          <w:szCs w:val="28"/>
        </w:rPr>
        <w:t>Исследования и разработки: проанализировано организация сбыта предприятия в рамках его маркетингов</w:t>
      </w:r>
      <w:r w:rsidR="00BD7849">
        <w:rPr>
          <w:rFonts w:eastAsia="Times New Roman" w:cs="Times New Roman"/>
          <w:snapToGrid w:val="0"/>
          <w:color w:val="000000"/>
          <w:szCs w:val="28"/>
        </w:rPr>
        <w:t>ой стратегии на примере ЧТПУП «</w:t>
      </w:r>
      <w:proofErr w:type="spellStart"/>
      <w:r w:rsidR="00BD7849">
        <w:rPr>
          <w:rFonts w:eastAsia="Times New Roman" w:cs="Times New Roman"/>
          <w:snapToGrid w:val="0"/>
          <w:color w:val="000000"/>
          <w:szCs w:val="28"/>
        </w:rPr>
        <w:t>ЛедБел</w:t>
      </w:r>
      <w:proofErr w:type="spellEnd"/>
      <w:r w:rsidR="00BD7849">
        <w:rPr>
          <w:rFonts w:eastAsia="Times New Roman" w:cs="Times New Roman"/>
          <w:snapToGrid w:val="0"/>
          <w:color w:val="000000"/>
          <w:szCs w:val="28"/>
        </w:rPr>
        <w:t>»</w:t>
      </w:r>
      <w:r w:rsidRPr="00C9410F">
        <w:rPr>
          <w:rFonts w:eastAsia="Times New Roman" w:cs="Times New Roman"/>
          <w:snapToGrid w:val="0"/>
          <w:color w:val="000000"/>
          <w:szCs w:val="28"/>
        </w:rPr>
        <w:t>.</w:t>
      </w:r>
    </w:p>
    <w:p w:rsidR="00C9410F" w:rsidRPr="00C9410F" w:rsidRDefault="00C9410F" w:rsidP="00C9410F">
      <w:pPr>
        <w:shd w:val="clear" w:color="auto" w:fill="FFFFFF"/>
        <w:spacing w:after="0" w:line="240" w:lineRule="auto"/>
        <w:ind w:firstLine="709"/>
        <w:jc w:val="both"/>
        <w:rPr>
          <w:rFonts w:eastAsia="Times New Roman" w:cs="Times New Roman"/>
          <w:snapToGrid w:val="0"/>
          <w:color w:val="000000"/>
          <w:szCs w:val="28"/>
        </w:rPr>
      </w:pPr>
      <w:r w:rsidRPr="00C9410F">
        <w:rPr>
          <w:rFonts w:eastAsia="Times New Roman" w:cs="Times New Roman"/>
          <w:snapToGrid w:val="0"/>
          <w:color w:val="000000"/>
          <w:szCs w:val="28"/>
        </w:rPr>
        <w:t xml:space="preserve">Область возможного научного применения: </w:t>
      </w:r>
      <w:r w:rsidRPr="00C9410F">
        <w:rPr>
          <w:rFonts w:eastAsia="Times New Roman" w:cs="Times New Roman"/>
          <w:bCs/>
          <w:iCs/>
          <w:snapToGrid w:val="0"/>
          <w:color w:val="000000"/>
          <w:szCs w:val="28"/>
        </w:rPr>
        <w:t>основные выводы и предложения могут быть использованы в деятельности хозяйствующих субъектов в целях укрепления финансового состояния предприятия</w:t>
      </w:r>
      <w:r w:rsidRPr="00C9410F">
        <w:rPr>
          <w:rFonts w:eastAsia="Times New Roman" w:cs="Times New Roman"/>
          <w:color w:val="000000"/>
          <w:szCs w:val="28"/>
        </w:rPr>
        <w:t>.</w:t>
      </w:r>
    </w:p>
    <w:p w:rsidR="00C9410F" w:rsidRPr="00C9410F" w:rsidRDefault="00C9410F" w:rsidP="00C9410F">
      <w:pPr>
        <w:spacing w:after="0" w:line="240" w:lineRule="auto"/>
        <w:ind w:firstLine="709"/>
        <w:jc w:val="both"/>
        <w:rPr>
          <w:rFonts w:eastAsia="Times New Roman" w:cs="Times New Roman"/>
          <w:color w:val="000000"/>
          <w:szCs w:val="20"/>
        </w:rPr>
      </w:pPr>
      <w:r w:rsidRPr="00C9410F">
        <w:rPr>
          <w:rFonts w:eastAsia="Times New Roman" w:cs="Times New Roman"/>
          <w:color w:val="000000"/>
          <w:szCs w:val="20"/>
        </w:rPr>
        <w:t>Автор подтверждает, что приведенный в работе расчетно-аналитический материал объективно отражает состояние исследуемого процесса (разрабатываемого объекта),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2313A4" w:rsidRDefault="002313A4">
      <w:r>
        <w:br w:type="page"/>
      </w:r>
    </w:p>
    <w:p w:rsidR="00C9410F" w:rsidRPr="002360BA" w:rsidRDefault="00C9410F" w:rsidP="00C9410F">
      <w:pPr>
        <w:spacing w:after="0" w:line="360" w:lineRule="exact"/>
        <w:ind w:firstLine="709"/>
        <w:jc w:val="both"/>
        <w:rPr>
          <w:rFonts w:cs="Times New Roman"/>
          <w:szCs w:val="28"/>
          <w:lang w:val="en-US"/>
        </w:rPr>
      </w:pPr>
      <w:r w:rsidRPr="0082233F">
        <w:rPr>
          <w:rFonts w:cs="Times New Roman"/>
          <w:szCs w:val="28"/>
          <w:lang w:val="en-US"/>
        </w:rPr>
        <w:lastRenderedPageBreak/>
        <w:t xml:space="preserve">Thesis: </w:t>
      </w:r>
      <w:r w:rsidR="00CE2A2C" w:rsidRPr="00CE2A2C">
        <w:rPr>
          <w:rFonts w:cs="Times New Roman"/>
          <w:szCs w:val="28"/>
          <w:lang w:val="en-US"/>
        </w:rPr>
        <w:t>88</w:t>
      </w:r>
      <w:r w:rsidRPr="0082233F">
        <w:rPr>
          <w:rFonts w:cs="Times New Roman"/>
          <w:szCs w:val="28"/>
          <w:lang w:val="en-US"/>
        </w:rPr>
        <w:t xml:space="preserve"> p., 33 tab., 12 fig., 34 sources, 4 applications</w:t>
      </w:r>
    </w:p>
    <w:p w:rsidR="00C9410F" w:rsidRPr="00CE2A2C" w:rsidRDefault="00C9410F" w:rsidP="00C9410F">
      <w:pPr>
        <w:spacing w:after="0" w:line="360" w:lineRule="exact"/>
        <w:ind w:firstLine="709"/>
        <w:jc w:val="both"/>
        <w:rPr>
          <w:rFonts w:cs="Times New Roman"/>
          <w:szCs w:val="28"/>
          <w:lang w:val="en-US"/>
        </w:rPr>
      </w:pPr>
    </w:p>
    <w:p w:rsidR="00C9410F" w:rsidRPr="00CE2A2C" w:rsidRDefault="00C9410F" w:rsidP="00C9410F">
      <w:pPr>
        <w:spacing w:after="0" w:line="360" w:lineRule="exact"/>
        <w:ind w:firstLine="709"/>
        <w:jc w:val="both"/>
        <w:rPr>
          <w:rFonts w:cs="Times New Roman"/>
          <w:szCs w:val="28"/>
          <w:lang w:val="en-US"/>
        </w:rPr>
      </w:pPr>
      <w:r w:rsidRPr="0082233F">
        <w:rPr>
          <w:rFonts w:cs="Times New Roman"/>
          <w:szCs w:val="28"/>
          <w:lang w:val="en-US"/>
        </w:rPr>
        <w:t xml:space="preserve">FINANCE, </w:t>
      </w:r>
      <w:r>
        <w:rPr>
          <w:rFonts w:cs="Times New Roman"/>
          <w:szCs w:val="28"/>
          <w:lang w:val="en-US"/>
        </w:rPr>
        <w:t>FINANCIAL</w:t>
      </w:r>
      <w:r w:rsidRPr="0082233F">
        <w:rPr>
          <w:rFonts w:cs="Times New Roman"/>
          <w:szCs w:val="28"/>
          <w:lang w:val="en-US"/>
        </w:rPr>
        <w:t xml:space="preserve"> CONDITION, FINANCIAL SUSSTA</w:t>
      </w:r>
      <w:r>
        <w:rPr>
          <w:rFonts w:cs="Times New Roman"/>
          <w:szCs w:val="28"/>
          <w:lang w:val="en-US"/>
        </w:rPr>
        <w:t>I</w:t>
      </w:r>
      <w:r w:rsidRPr="0082233F">
        <w:rPr>
          <w:rFonts w:cs="Times New Roman"/>
          <w:szCs w:val="28"/>
          <w:lang w:val="en-US"/>
        </w:rPr>
        <w:t>NABILITI, MARKETING, COMPETITIVENESS, SOLVENCY, LIQUIDITY, RECEIVABLES</w:t>
      </w:r>
    </w:p>
    <w:p w:rsidR="00C9410F" w:rsidRPr="00CE2A2C" w:rsidRDefault="00C9410F" w:rsidP="00C9410F">
      <w:pPr>
        <w:spacing w:after="0" w:line="360" w:lineRule="exact"/>
        <w:ind w:firstLine="709"/>
        <w:jc w:val="both"/>
        <w:rPr>
          <w:rFonts w:cs="Times New Roman"/>
          <w:szCs w:val="28"/>
          <w:lang w:val="en-US"/>
        </w:rPr>
      </w:pPr>
    </w:p>
    <w:p w:rsidR="00C9410F" w:rsidRPr="00BD7849" w:rsidRDefault="00BD7849" w:rsidP="00C9410F">
      <w:pPr>
        <w:spacing w:after="0" w:line="360" w:lineRule="exact"/>
        <w:ind w:firstLine="709"/>
        <w:jc w:val="both"/>
        <w:rPr>
          <w:rFonts w:cs="Times New Roman"/>
          <w:szCs w:val="28"/>
          <w:lang w:val="en-US"/>
        </w:rPr>
      </w:pPr>
      <w:r>
        <w:rPr>
          <w:rFonts w:cs="Times New Roman"/>
          <w:szCs w:val="28"/>
          <w:lang w:val="en-US"/>
        </w:rPr>
        <w:t xml:space="preserve">The object of study: CHTPUP </w:t>
      </w:r>
      <w:r w:rsidRPr="00BD7849">
        <w:rPr>
          <w:rFonts w:cs="Times New Roman"/>
          <w:szCs w:val="28"/>
          <w:lang w:val="en-US"/>
        </w:rPr>
        <w:t>«</w:t>
      </w:r>
      <w:proofErr w:type="spellStart"/>
      <w:r>
        <w:rPr>
          <w:rFonts w:cs="Times New Roman"/>
          <w:szCs w:val="28"/>
          <w:lang w:val="en-US"/>
        </w:rPr>
        <w:t>LedBel</w:t>
      </w:r>
      <w:proofErr w:type="spellEnd"/>
      <w:r w:rsidRPr="00BD7849">
        <w:rPr>
          <w:rFonts w:cs="Times New Roman"/>
          <w:szCs w:val="28"/>
          <w:lang w:val="en-US"/>
        </w:rPr>
        <w:t>».</w:t>
      </w:r>
    </w:p>
    <w:p w:rsidR="00C9410F" w:rsidRPr="00BD7849" w:rsidRDefault="00C9410F" w:rsidP="00C9410F">
      <w:pPr>
        <w:spacing w:after="0" w:line="360" w:lineRule="exact"/>
        <w:ind w:firstLine="709"/>
        <w:jc w:val="both"/>
        <w:rPr>
          <w:rFonts w:cs="Times New Roman"/>
          <w:szCs w:val="28"/>
          <w:lang w:val="en-US"/>
        </w:rPr>
      </w:pPr>
      <w:r w:rsidRPr="00C9410F">
        <w:rPr>
          <w:rFonts w:cs="Times New Roman"/>
          <w:szCs w:val="28"/>
          <w:lang w:val="en-US"/>
        </w:rPr>
        <w:t xml:space="preserve">Subject of study: the marketing of the company as part of its marketing strategy on </w:t>
      </w:r>
      <w:r>
        <w:rPr>
          <w:rFonts w:cs="Times New Roman"/>
          <w:szCs w:val="28"/>
          <w:lang w:val="en-US"/>
        </w:rPr>
        <w:t>the example CH</w:t>
      </w:r>
      <w:r w:rsidRPr="00C9410F">
        <w:rPr>
          <w:rFonts w:cs="Times New Roman"/>
          <w:szCs w:val="28"/>
          <w:lang w:val="en-US"/>
        </w:rPr>
        <w:t>TPUP «</w:t>
      </w:r>
      <w:proofErr w:type="spellStart"/>
      <w:r w:rsidRPr="00C9410F">
        <w:rPr>
          <w:rFonts w:cs="Times New Roman"/>
          <w:szCs w:val="28"/>
          <w:lang w:val="en-US"/>
        </w:rPr>
        <w:t>Led</w:t>
      </w:r>
      <w:r>
        <w:rPr>
          <w:rFonts w:cs="Times New Roman"/>
          <w:szCs w:val="28"/>
          <w:lang w:val="en-US"/>
        </w:rPr>
        <w:t>B</w:t>
      </w:r>
      <w:r w:rsidR="00BD7849">
        <w:rPr>
          <w:rFonts w:cs="Times New Roman"/>
          <w:szCs w:val="28"/>
          <w:lang w:val="en-US"/>
        </w:rPr>
        <w:t>el</w:t>
      </w:r>
      <w:proofErr w:type="spellEnd"/>
      <w:r w:rsidR="00BD7849">
        <w:rPr>
          <w:rFonts w:cs="Times New Roman"/>
          <w:szCs w:val="28"/>
          <w:lang w:val="en-US"/>
        </w:rPr>
        <w:t>»</w:t>
      </w:r>
      <w:r w:rsidR="00BD7849" w:rsidRPr="00BD7849">
        <w:rPr>
          <w:rFonts w:cs="Times New Roman"/>
          <w:szCs w:val="28"/>
          <w:lang w:val="en-US"/>
        </w:rPr>
        <w:t>.</w:t>
      </w:r>
    </w:p>
    <w:p w:rsidR="00C9410F" w:rsidRPr="00C9410F" w:rsidRDefault="00C9410F" w:rsidP="00C9410F">
      <w:pPr>
        <w:spacing w:after="0" w:line="360" w:lineRule="exact"/>
        <w:ind w:firstLine="709"/>
        <w:jc w:val="both"/>
        <w:rPr>
          <w:rFonts w:cs="Times New Roman"/>
          <w:szCs w:val="28"/>
          <w:lang w:val="en-US"/>
        </w:rPr>
      </w:pPr>
      <w:r w:rsidRPr="00C9410F">
        <w:rPr>
          <w:rFonts w:cs="Times New Roman"/>
          <w:szCs w:val="28"/>
          <w:lang w:val="en-US"/>
        </w:rPr>
        <w:t>Objective: Development of a program to improve the management of inventory and marketing activities as part of its marketing strategy on the example</w:t>
      </w:r>
    </w:p>
    <w:p w:rsidR="00C9410F" w:rsidRPr="00C9410F" w:rsidRDefault="00C9410F" w:rsidP="00C9410F">
      <w:pPr>
        <w:spacing w:after="0" w:line="360" w:lineRule="exact"/>
        <w:jc w:val="both"/>
        <w:rPr>
          <w:rFonts w:cs="Times New Roman"/>
          <w:szCs w:val="28"/>
          <w:lang w:val="en-US"/>
        </w:rPr>
      </w:pPr>
      <w:r>
        <w:rPr>
          <w:rFonts w:cs="Times New Roman"/>
          <w:szCs w:val="28"/>
          <w:lang w:val="en-US"/>
        </w:rPr>
        <w:t>CH</w:t>
      </w:r>
      <w:r w:rsidRPr="00C9410F">
        <w:rPr>
          <w:rFonts w:cs="Times New Roman"/>
          <w:szCs w:val="28"/>
          <w:lang w:val="en-US"/>
        </w:rPr>
        <w:t>TPUP «</w:t>
      </w:r>
      <w:proofErr w:type="spellStart"/>
      <w:r>
        <w:rPr>
          <w:rFonts w:cs="Times New Roman"/>
          <w:szCs w:val="28"/>
          <w:lang w:val="en-US"/>
        </w:rPr>
        <w:t>LedB</w:t>
      </w:r>
      <w:r w:rsidR="00BD7849">
        <w:rPr>
          <w:rFonts w:cs="Times New Roman"/>
          <w:szCs w:val="28"/>
          <w:lang w:val="en-US"/>
        </w:rPr>
        <w:t>el</w:t>
      </w:r>
      <w:proofErr w:type="spellEnd"/>
      <w:r w:rsidR="00BD7849">
        <w:rPr>
          <w:rFonts w:cs="Times New Roman"/>
          <w:szCs w:val="28"/>
          <w:lang w:val="en-US"/>
        </w:rPr>
        <w:t>»</w:t>
      </w:r>
      <w:r w:rsidRPr="00C9410F">
        <w:rPr>
          <w:rFonts w:cs="Times New Roman"/>
          <w:szCs w:val="28"/>
          <w:lang w:val="en-US"/>
        </w:rPr>
        <w:t>.</w:t>
      </w:r>
    </w:p>
    <w:p w:rsidR="00C9410F" w:rsidRPr="00C9410F" w:rsidRDefault="00C9410F" w:rsidP="00C9410F">
      <w:pPr>
        <w:spacing w:after="0" w:line="360" w:lineRule="exact"/>
        <w:ind w:firstLine="709"/>
        <w:jc w:val="both"/>
        <w:rPr>
          <w:rFonts w:cs="Times New Roman"/>
          <w:szCs w:val="28"/>
          <w:lang w:val="en-US"/>
        </w:rPr>
      </w:pPr>
      <w:r w:rsidRPr="00C9410F">
        <w:rPr>
          <w:rFonts w:cs="Times New Roman"/>
          <w:szCs w:val="28"/>
          <w:lang w:val="en-US"/>
        </w:rPr>
        <w:t>To achieve this goal the following tasks:</w:t>
      </w:r>
    </w:p>
    <w:p w:rsidR="00C9410F" w:rsidRPr="00C9410F" w:rsidRDefault="00C9410F" w:rsidP="00C9410F">
      <w:pPr>
        <w:spacing w:after="0" w:line="360" w:lineRule="exact"/>
        <w:ind w:firstLine="709"/>
        <w:jc w:val="both"/>
        <w:rPr>
          <w:rFonts w:cs="Times New Roman"/>
          <w:szCs w:val="28"/>
          <w:lang w:val="en-US"/>
        </w:rPr>
      </w:pPr>
      <w:r>
        <w:rPr>
          <w:rFonts w:cs="Times New Roman"/>
          <w:szCs w:val="28"/>
          <w:lang w:val="en-US"/>
        </w:rPr>
        <w:t>-</w:t>
      </w:r>
      <w:r w:rsidRPr="00C9410F">
        <w:rPr>
          <w:rFonts w:cs="Times New Roman"/>
          <w:szCs w:val="28"/>
          <w:lang w:val="en-US"/>
        </w:rPr>
        <w:t xml:space="preserve"> </w:t>
      </w:r>
      <w:r>
        <w:rPr>
          <w:rFonts w:cs="Times New Roman"/>
          <w:szCs w:val="28"/>
          <w:lang w:val="en-US"/>
        </w:rPr>
        <w:t>e</w:t>
      </w:r>
      <w:r w:rsidRPr="00C9410F">
        <w:rPr>
          <w:rFonts w:cs="Times New Roman"/>
          <w:szCs w:val="28"/>
          <w:lang w:val="en-US"/>
        </w:rPr>
        <w:t>xplore theoretical basis of sales management;</w:t>
      </w:r>
    </w:p>
    <w:p w:rsidR="00C9410F" w:rsidRPr="00C9410F" w:rsidRDefault="00C9410F" w:rsidP="00C9410F">
      <w:pPr>
        <w:spacing w:after="0" w:line="360" w:lineRule="exact"/>
        <w:ind w:firstLine="709"/>
        <w:jc w:val="both"/>
        <w:rPr>
          <w:rFonts w:cs="Times New Roman"/>
          <w:szCs w:val="28"/>
          <w:lang w:val="en-US"/>
        </w:rPr>
      </w:pPr>
      <w:r w:rsidRPr="00C9410F">
        <w:rPr>
          <w:rFonts w:cs="Times New Roman"/>
          <w:szCs w:val="28"/>
          <w:lang w:val="en-US"/>
        </w:rPr>
        <w:t xml:space="preserve">- </w:t>
      </w:r>
      <w:proofErr w:type="gramStart"/>
      <w:r w:rsidRPr="00C9410F">
        <w:rPr>
          <w:rFonts w:cs="Times New Roman"/>
          <w:szCs w:val="28"/>
          <w:lang w:val="en-US"/>
        </w:rPr>
        <w:t>on</w:t>
      </w:r>
      <w:proofErr w:type="gramEnd"/>
      <w:r w:rsidRPr="00C9410F">
        <w:rPr>
          <w:rFonts w:cs="Times New Roman"/>
          <w:szCs w:val="28"/>
          <w:lang w:val="en-US"/>
        </w:rPr>
        <w:t xml:space="preserve"> the basis of the actual data to analyze and assess the marketing policy of the enterprise.</w:t>
      </w:r>
    </w:p>
    <w:p w:rsidR="00C9410F" w:rsidRPr="00C9410F" w:rsidRDefault="00C9410F" w:rsidP="00C9410F">
      <w:pPr>
        <w:spacing w:after="0" w:line="360" w:lineRule="exact"/>
        <w:ind w:firstLine="709"/>
        <w:jc w:val="both"/>
        <w:rPr>
          <w:rFonts w:cs="Times New Roman"/>
          <w:szCs w:val="28"/>
          <w:lang w:val="en-US"/>
        </w:rPr>
      </w:pPr>
      <w:r w:rsidRPr="00C9410F">
        <w:rPr>
          <w:rFonts w:cs="Times New Roman"/>
          <w:szCs w:val="28"/>
          <w:lang w:val="en-US"/>
        </w:rPr>
        <w:t xml:space="preserve">Methods: analytical, graphical, </w:t>
      </w:r>
      <w:proofErr w:type="gramStart"/>
      <w:r w:rsidRPr="00C9410F">
        <w:rPr>
          <w:rFonts w:cs="Times New Roman"/>
          <w:szCs w:val="28"/>
          <w:lang w:val="en-US"/>
        </w:rPr>
        <w:t>tabular</w:t>
      </w:r>
      <w:proofErr w:type="gramEnd"/>
      <w:r w:rsidRPr="00C9410F">
        <w:rPr>
          <w:rFonts w:cs="Times New Roman"/>
          <w:szCs w:val="28"/>
          <w:lang w:val="en-US"/>
        </w:rPr>
        <w:t>.</w:t>
      </w:r>
    </w:p>
    <w:p w:rsidR="00C9410F" w:rsidRPr="00C9410F" w:rsidRDefault="00C9410F" w:rsidP="00C9410F">
      <w:pPr>
        <w:spacing w:after="0" w:line="360" w:lineRule="exact"/>
        <w:ind w:firstLine="709"/>
        <w:jc w:val="both"/>
        <w:rPr>
          <w:rFonts w:cs="Times New Roman"/>
          <w:szCs w:val="28"/>
          <w:lang w:val="en-US"/>
        </w:rPr>
      </w:pPr>
      <w:r w:rsidRPr="00C9410F">
        <w:rPr>
          <w:rFonts w:cs="Times New Roman"/>
          <w:szCs w:val="28"/>
          <w:lang w:val="en-US"/>
        </w:rPr>
        <w:t>Research and development: to analyze the marketing of the company as part of its marketing strategy on</w:t>
      </w:r>
      <w:r>
        <w:rPr>
          <w:rFonts w:cs="Times New Roman"/>
          <w:szCs w:val="28"/>
          <w:lang w:val="en-US"/>
        </w:rPr>
        <w:t xml:space="preserve"> the example CH</w:t>
      </w:r>
      <w:r w:rsidRPr="00C9410F">
        <w:rPr>
          <w:rFonts w:cs="Times New Roman"/>
          <w:szCs w:val="28"/>
          <w:lang w:val="en-US"/>
        </w:rPr>
        <w:t>TPUP «</w:t>
      </w:r>
      <w:proofErr w:type="spellStart"/>
      <w:r>
        <w:rPr>
          <w:rFonts w:cs="Times New Roman"/>
          <w:szCs w:val="28"/>
          <w:lang w:val="en-US"/>
        </w:rPr>
        <w:t>LedB</w:t>
      </w:r>
      <w:r w:rsidRPr="00C9410F">
        <w:rPr>
          <w:rFonts w:cs="Times New Roman"/>
          <w:szCs w:val="28"/>
          <w:lang w:val="en-US"/>
        </w:rPr>
        <w:t>el</w:t>
      </w:r>
      <w:proofErr w:type="spellEnd"/>
      <w:r w:rsidRPr="00C9410F">
        <w:rPr>
          <w:rFonts w:cs="Times New Roman"/>
          <w:szCs w:val="28"/>
          <w:lang w:val="en-US"/>
        </w:rPr>
        <w:t>».</w:t>
      </w:r>
    </w:p>
    <w:p w:rsidR="00C9410F" w:rsidRPr="002360BA" w:rsidRDefault="00C9410F" w:rsidP="00C9410F">
      <w:pPr>
        <w:spacing w:after="0" w:line="360" w:lineRule="exact"/>
        <w:ind w:firstLine="709"/>
        <w:jc w:val="both"/>
        <w:rPr>
          <w:rFonts w:cs="Times New Roman"/>
          <w:szCs w:val="28"/>
          <w:lang w:val="en-US"/>
        </w:rPr>
      </w:pPr>
      <w:r w:rsidRPr="00C9410F">
        <w:rPr>
          <w:rFonts w:cs="Times New Roman"/>
          <w:szCs w:val="28"/>
          <w:lang w:val="en-US"/>
        </w:rPr>
        <w:t xml:space="preserve">Areas of possible scientific application: </w:t>
      </w:r>
      <w:r w:rsidRPr="0082233F">
        <w:rPr>
          <w:rFonts w:cs="Times New Roman"/>
          <w:szCs w:val="28"/>
          <w:lang w:val="en-US"/>
        </w:rPr>
        <w:t>the main conclusions and suggestions can be used in the activities of economic entities, both to strengthen the financial condition of the company.</w:t>
      </w:r>
    </w:p>
    <w:p w:rsidR="003F44E5" w:rsidRPr="00C9410F" w:rsidRDefault="00C9410F" w:rsidP="00C9410F">
      <w:pPr>
        <w:spacing w:after="0" w:line="360" w:lineRule="exact"/>
        <w:ind w:firstLine="709"/>
        <w:jc w:val="both"/>
        <w:rPr>
          <w:rFonts w:eastAsia="Calibri" w:cs="Times New Roman"/>
          <w:lang w:val="en-US"/>
        </w:rPr>
      </w:pPr>
      <w:r w:rsidRPr="0082233F">
        <w:rPr>
          <w:rFonts w:cs="Times New Roman"/>
          <w:szCs w:val="28"/>
          <w:lang w:val="en-US"/>
        </w:rPr>
        <w:t>Author confirms that resulted in the settlement and analytical materials objectively reflects the state of the test process (developed object), all borrowed from literature and other sources of theoretical and methodological principles and concepts are accompanied by references to their authors</w:t>
      </w:r>
      <w:r w:rsidRPr="00C9410F">
        <w:rPr>
          <w:rFonts w:cs="Times New Roman"/>
          <w:szCs w:val="28"/>
          <w:lang w:val="en-US"/>
        </w:rPr>
        <w:t>.</w:t>
      </w:r>
    </w:p>
    <w:p w:rsidR="003F44E5" w:rsidRPr="00BC73A0" w:rsidRDefault="003F44E5" w:rsidP="003F44E5">
      <w:pPr>
        <w:rPr>
          <w:lang w:val="en-US"/>
        </w:rPr>
      </w:pPr>
    </w:p>
    <w:p w:rsidR="00C24A6E" w:rsidRDefault="00C24A6E" w:rsidP="003F44E5">
      <w:pPr>
        <w:tabs>
          <w:tab w:val="left" w:pos="397"/>
          <w:tab w:val="left" w:pos="6946"/>
        </w:tabs>
        <w:spacing w:after="0" w:line="360" w:lineRule="exact"/>
        <w:ind w:firstLine="709"/>
        <w:jc w:val="both"/>
        <w:rPr>
          <w:szCs w:val="28"/>
          <w:lang w:val="en-US" w:eastAsia="en-US"/>
        </w:rPr>
      </w:pPr>
    </w:p>
    <w:sectPr w:rsidR="00C24A6E"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B55EE"/>
    <w:rsid w:val="00226FF9"/>
    <w:rsid w:val="002313A4"/>
    <w:rsid w:val="00334994"/>
    <w:rsid w:val="00375F47"/>
    <w:rsid w:val="003B5037"/>
    <w:rsid w:val="003F44E5"/>
    <w:rsid w:val="004139FA"/>
    <w:rsid w:val="004E7B53"/>
    <w:rsid w:val="005A290A"/>
    <w:rsid w:val="007032B7"/>
    <w:rsid w:val="00766B08"/>
    <w:rsid w:val="00780B65"/>
    <w:rsid w:val="0082076C"/>
    <w:rsid w:val="0082229F"/>
    <w:rsid w:val="008C32CE"/>
    <w:rsid w:val="00A53014"/>
    <w:rsid w:val="00AA38EC"/>
    <w:rsid w:val="00B148A1"/>
    <w:rsid w:val="00BA4E2F"/>
    <w:rsid w:val="00BD7849"/>
    <w:rsid w:val="00C02778"/>
    <w:rsid w:val="00C12F76"/>
    <w:rsid w:val="00C24A6E"/>
    <w:rsid w:val="00C9410F"/>
    <w:rsid w:val="00CE2A2C"/>
    <w:rsid w:val="00D02310"/>
    <w:rsid w:val="00D44496"/>
    <w:rsid w:val="00DE0A34"/>
    <w:rsid w:val="00E1440D"/>
    <w:rsid w:val="00E7573B"/>
    <w:rsid w:val="00E97D0C"/>
    <w:rsid w:val="00EA1BBB"/>
    <w:rsid w:val="00F27BED"/>
    <w:rsid w:val="00F3616B"/>
    <w:rsid w:val="00FC0552"/>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19</cp:revision>
  <dcterms:created xsi:type="dcterms:W3CDTF">2014-06-04T13:54:00Z</dcterms:created>
  <dcterms:modified xsi:type="dcterms:W3CDTF">2015-06-17T13:30:00Z</dcterms:modified>
</cp:coreProperties>
</file>