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A27962">
      <w:pPr>
        <w:spacing w:after="0"/>
        <w:rPr>
          <w:rFonts w:eastAsia="Times New Roman"/>
          <w:szCs w:val="28"/>
        </w:rPr>
      </w:pPr>
    </w:p>
    <w:p w:rsidR="00147C8D" w:rsidRDefault="00147C8D" w:rsidP="00147C8D">
      <w:pPr>
        <w:spacing w:after="0"/>
        <w:jc w:val="center"/>
        <w:outlineLvl w:val="0"/>
        <w:rPr>
          <w:rFonts w:eastAsia="Times New Roman"/>
          <w:b/>
          <w:szCs w:val="28"/>
        </w:rPr>
      </w:pPr>
      <w:r>
        <w:rPr>
          <w:rFonts w:eastAsia="Times New Roman"/>
          <w:b/>
          <w:szCs w:val="28"/>
        </w:rPr>
        <w:t>Факультет бизнеса</w:t>
      </w:r>
    </w:p>
    <w:p w:rsidR="00147C8D" w:rsidRDefault="00147C8D" w:rsidP="00147C8D">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147C8D" w:rsidRDefault="00147C8D" w:rsidP="00A27962">
      <w:pPr>
        <w:spacing w:after="0"/>
        <w:jc w:val="center"/>
        <w:outlineLvl w:val="0"/>
        <w:rPr>
          <w:rFonts w:eastAsia="Times New Roman"/>
          <w:b/>
          <w:szCs w:val="28"/>
        </w:rPr>
      </w:pPr>
    </w:p>
    <w:p w:rsidR="00F27BED" w:rsidRPr="00A8600C" w:rsidRDefault="00F27BED" w:rsidP="00A27962">
      <w:pPr>
        <w:spacing w:after="0"/>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F27BED" w:rsidRDefault="00F27BED" w:rsidP="00A27962">
      <w:pPr>
        <w:tabs>
          <w:tab w:val="left" w:pos="142"/>
        </w:tabs>
        <w:spacing w:after="0"/>
        <w:jc w:val="center"/>
        <w:rPr>
          <w:szCs w:val="28"/>
        </w:rPr>
      </w:pPr>
    </w:p>
    <w:p w:rsidR="00B148A1" w:rsidRDefault="00B148A1" w:rsidP="00A27962">
      <w:pPr>
        <w:spacing w:after="0"/>
        <w:jc w:val="center"/>
        <w:rPr>
          <w:b/>
          <w:color w:val="000000"/>
          <w:szCs w:val="28"/>
        </w:rPr>
      </w:pPr>
      <w:r w:rsidRPr="00894449">
        <w:rPr>
          <w:b/>
          <w:color w:val="000000"/>
          <w:szCs w:val="28"/>
        </w:rPr>
        <w:t>РАЗВИТИЕ СИСТЕМЫ МОТИВАЦИИ</w:t>
      </w:r>
      <w:r w:rsidRPr="00894449">
        <w:rPr>
          <w:b/>
          <w:color w:val="000000"/>
          <w:sz w:val="32"/>
          <w:szCs w:val="28"/>
        </w:rPr>
        <w:t xml:space="preserve"> </w:t>
      </w:r>
      <w:r w:rsidRPr="00894449">
        <w:rPr>
          <w:b/>
          <w:color w:val="000000"/>
          <w:szCs w:val="28"/>
        </w:rPr>
        <w:t xml:space="preserve">ПЕРСОНАЛА ФИРМЫ </w:t>
      </w:r>
    </w:p>
    <w:p w:rsidR="00B148A1" w:rsidRPr="00894449" w:rsidRDefault="00B148A1" w:rsidP="00A27962">
      <w:pPr>
        <w:spacing w:after="0"/>
        <w:jc w:val="center"/>
        <w:rPr>
          <w:b/>
          <w:color w:val="000000"/>
          <w:szCs w:val="28"/>
        </w:rPr>
      </w:pPr>
      <w:r>
        <w:rPr>
          <w:b/>
          <w:color w:val="000000"/>
          <w:szCs w:val="28"/>
        </w:rPr>
        <w:t>(</w:t>
      </w:r>
      <w:r w:rsidRPr="00894449">
        <w:rPr>
          <w:b/>
          <w:color w:val="000000"/>
          <w:szCs w:val="28"/>
        </w:rPr>
        <w:t xml:space="preserve">НА ПРИМЕРЕ ГУ ‹‹БЕЛОРУССКОЕ УПРАВЛЕНИЕ ГОСВЕТНАДЗОРА НА ГОСГРАНИЦЕ И ТРАНСПОРТЕ››) </w:t>
      </w:r>
    </w:p>
    <w:p w:rsidR="00A27962" w:rsidRDefault="00A27962" w:rsidP="00A27962">
      <w:pPr>
        <w:spacing w:after="0"/>
        <w:jc w:val="center"/>
        <w:rPr>
          <w:szCs w:val="28"/>
        </w:rPr>
      </w:pPr>
    </w:p>
    <w:p w:rsidR="00B148A1" w:rsidRDefault="00A27962" w:rsidP="00A27962">
      <w:pPr>
        <w:spacing w:after="0"/>
        <w:jc w:val="center"/>
        <w:rPr>
          <w:szCs w:val="28"/>
        </w:rPr>
      </w:pPr>
      <w:r>
        <w:rPr>
          <w:szCs w:val="28"/>
        </w:rPr>
        <w:t>ЗЫЛЕВА Альбина Александровна</w:t>
      </w:r>
    </w:p>
    <w:p w:rsidR="00F27BED" w:rsidRDefault="00F27BED" w:rsidP="00A27962">
      <w:pPr>
        <w:tabs>
          <w:tab w:val="left" w:pos="6663"/>
        </w:tabs>
        <w:spacing w:after="0"/>
        <w:jc w:val="center"/>
        <w:rPr>
          <w:rFonts w:eastAsia="Times New Roman"/>
          <w:szCs w:val="28"/>
        </w:rPr>
      </w:pPr>
    </w:p>
    <w:p w:rsidR="00F27BED" w:rsidRDefault="00F27BED" w:rsidP="00A27962">
      <w:pPr>
        <w:tabs>
          <w:tab w:val="left" w:pos="6663"/>
        </w:tabs>
        <w:spacing w:after="0"/>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F27BED" w:rsidRPr="00B226EB" w:rsidRDefault="00B148A1" w:rsidP="00A27962">
      <w:pPr>
        <w:tabs>
          <w:tab w:val="left" w:pos="4536"/>
        </w:tabs>
        <w:spacing w:after="0"/>
        <w:jc w:val="center"/>
        <w:rPr>
          <w:rFonts w:eastAsia="Times New Roman"/>
          <w:iCs/>
          <w:szCs w:val="28"/>
        </w:rPr>
      </w:pPr>
      <w:proofErr w:type="spellStart"/>
      <w:r>
        <w:rPr>
          <w:rFonts w:eastAsia="Calibri"/>
          <w:szCs w:val="28"/>
          <w:lang w:eastAsia="en-US"/>
        </w:rPr>
        <w:t>Гопка</w:t>
      </w:r>
      <w:proofErr w:type="spellEnd"/>
      <w:r>
        <w:rPr>
          <w:rFonts w:eastAsia="Calibri"/>
          <w:szCs w:val="28"/>
          <w:lang w:eastAsia="en-US"/>
        </w:rPr>
        <w:t xml:space="preserve"> Елена Алексеевна</w:t>
      </w:r>
    </w:p>
    <w:p w:rsidR="00F27BED" w:rsidRPr="00F12ABE" w:rsidRDefault="00F27BED" w:rsidP="00A27962">
      <w:pPr>
        <w:spacing w:after="0"/>
        <w:jc w:val="center"/>
        <w:rPr>
          <w:rFonts w:eastAsia="Times New Roman"/>
          <w:szCs w:val="28"/>
        </w:rPr>
      </w:pPr>
    </w:p>
    <w:p w:rsidR="00F27BED" w:rsidRDefault="00F27BED" w:rsidP="00A27962">
      <w:pPr>
        <w:spacing w:after="0"/>
        <w:jc w:val="center"/>
        <w:rPr>
          <w:b/>
          <w:sz w:val="32"/>
          <w:szCs w:val="28"/>
        </w:rPr>
      </w:pPr>
      <w:r>
        <w:rPr>
          <w:rFonts w:eastAsia="Times New Roman"/>
          <w:iCs/>
          <w:szCs w:val="28"/>
        </w:rPr>
        <w:t>201</w:t>
      </w:r>
      <w:r w:rsidR="007032B7">
        <w:rPr>
          <w:rFonts w:eastAsia="Times New Roman"/>
          <w:iCs/>
          <w:szCs w:val="28"/>
        </w:rPr>
        <w:t>5</w:t>
      </w:r>
      <w:r>
        <w:br w:type="page"/>
      </w:r>
    </w:p>
    <w:p w:rsidR="00B148A1" w:rsidRDefault="0082229F" w:rsidP="00B148A1">
      <w:pPr>
        <w:tabs>
          <w:tab w:val="left" w:pos="397"/>
          <w:tab w:val="left" w:pos="6946"/>
        </w:tabs>
        <w:spacing w:after="0" w:line="360" w:lineRule="exact"/>
        <w:ind w:firstLine="709"/>
        <w:jc w:val="both"/>
        <w:rPr>
          <w:rFonts w:eastAsia="Times New Roman" w:cs="Times New Roman"/>
          <w:color w:val="000000"/>
          <w:szCs w:val="28"/>
        </w:rPr>
      </w:pPr>
      <w:bookmarkStart w:id="1" w:name="_GoBack"/>
      <w:bookmarkEnd w:id="0"/>
      <w:bookmarkEnd w:id="1"/>
      <w:r>
        <w:rPr>
          <w:rFonts w:eastAsia="Times New Roman" w:cs="Times New Roman"/>
          <w:color w:val="000000"/>
          <w:szCs w:val="28"/>
        </w:rPr>
        <w:lastRenderedPageBreak/>
        <w:t>Дипломная р</w:t>
      </w:r>
      <w:r w:rsidR="00A27962">
        <w:rPr>
          <w:rFonts w:eastAsia="Times New Roman" w:cs="Times New Roman"/>
          <w:color w:val="000000"/>
          <w:szCs w:val="28"/>
        </w:rPr>
        <w:t>абота: 89</w:t>
      </w:r>
      <w:r w:rsidR="00B148A1">
        <w:rPr>
          <w:rFonts w:eastAsia="Times New Roman" w:cs="Times New Roman"/>
          <w:color w:val="000000"/>
          <w:szCs w:val="28"/>
        </w:rPr>
        <w:t xml:space="preserve"> с., 14 рис ., 25 табл., 51 источников, 4 прил.</w:t>
      </w:r>
    </w:p>
    <w:p w:rsidR="00B148A1" w:rsidRDefault="00B148A1" w:rsidP="00B148A1">
      <w:pPr>
        <w:tabs>
          <w:tab w:val="left" w:pos="397"/>
          <w:tab w:val="left" w:pos="6946"/>
        </w:tabs>
        <w:spacing w:after="0" w:line="360" w:lineRule="exact"/>
        <w:ind w:firstLine="709"/>
        <w:jc w:val="both"/>
        <w:rPr>
          <w:color w:val="000000"/>
          <w:szCs w:val="28"/>
        </w:rPr>
      </w:pPr>
    </w:p>
    <w:p w:rsidR="00B148A1" w:rsidRDefault="00B148A1" w:rsidP="00B148A1">
      <w:pPr>
        <w:tabs>
          <w:tab w:val="left" w:pos="397"/>
          <w:tab w:val="left" w:pos="6946"/>
        </w:tabs>
        <w:spacing w:after="0" w:line="360" w:lineRule="exact"/>
        <w:ind w:firstLine="709"/>
        <w:jc w:val="both"/>
        <w:rPr>
          <w:rFonts w:eastAsia="Times New Roman" w:cs="Times New Roman"/>
          <w:color w:val="000000"/>
          <w:szCs w:val="28"/>
        </w:rPr>
      </w:pPr>
      <w:r>
        <w:rPr>
          <w:rFonts w:eastAsia="Times New Roman" w:cs="Times New Roman"/>
          <w:color w:val="000000"/>
          <w:szCs w:val="28"/>
        </w:rPr>
        <w:t>МОТИВАЦИЯ ТРУДА, ВЗАИМОСВЯЗЬ, ПОНЯТИЕ, МЕТОДИКА, АНАЛИЗ, НАПРАВЛЕНИЯ, СОВЕРШЕНСТВОВАНИЕ, СИСТЕМА МЕР</w:t>
      </w:r>
    </w:p>
    <w:p w:rsidR="00B148A1" w:rsidRDefault="00B148A1" w:rsidP="00B148A1">
      <w:pPr>
        <w:tabs>
          <w:tab w:val="left" w:pos="397"/>
          <w:tab w:val="left" w:pos="6946"/>
        </w:tabs>
        <w:spacing w:after="0" w:line="360" w:lineRule="exact"/>
        <w:ind w:firstLine="709"/>
        <w:jc w:val="both"/>
        <w:rPr>
          <w:b/>
          <w:color w:val="000000"/>
          <w:szCs w:val="28"/>
        </w:rPr>
      </w:pPr>
    </w:p>
    <w:p w:rsidR="00B148A1" w:rsidRPr="00A27962" w:rsidRDefault="00B148A1" w:rsidP="00B148A1">
      <w:pPr>
        <w:tabs>
          <w:tab w:val="left" w:pos="397"/>
          <w:tab w:val="left" w:pos="6946"/>
        </w:tabs>
        <w:spacing w:after="0" w:line="360" w:lineRule="exact"/>
        <w:ind w:firstLine="709"/>
        <w:jc w:val="both"/>
        <w:rPr>
          <w:rFonts w:eastAsia="Times New Roman" w:cs="Times New Roman"/>
          <w:color w:val="000000"/>
          <w:szCs w:val="28"/>
        </w:rPr>
      </w:pPr>
      <w:r w:rsidRPr="00A27962">
        <w:rPr>
          <w:rFonts w:eastAsia="Times New Roman" w:cs="Times New Roman"/>
          <w:color w:val="000000"/>
          <w:szCs w:val="28"/>
        </w:rPr>
        <w:t xml:space="preserve">Объект исследования – </w:t>
      </w:r>
      <w:r w:rsidRPr="00A27962">
        <w:rPr>
          <w:rFonts w:eastAsia="Times New Roman" w:cs="Times New Roman"/>
          <w:color w:val="000000"/>
          <w:szCs w:val="28"/>
          <w:shd w:val="clear" w:color="auto" w:fill="FFFFFF"/>
        </w:rPr>
        <w:t xml:space="preserve">ГУ «Белорусское управление </w:t>
      </w:r>
      <w:proofErr w:type="spellStart"/>
      <w:r w:rsidRPr="00A27962">
        <w:rPr>
          <w:rFonts w:eastAsia="Times New Roman" w:cs="Times New Roman"/>
          <w:color w:val="000000"/>
          <w:szCs w:val="28"/>
          <w:shd w:val="clear" w:color="auto" w:fill="FFFFFF"/>
        </w:rPr>
        <w:t>госветнадзора</w:t>
      </w:r>
      <w:proofErr w:type="spellEnd"/>
      <w:r w:rsidRPr="00A27962">
        <w:rPr>
          <w:rFonts w:eastAsia="Times New Roman" w:cs="Times New Roman"/>
          <w:color w:val="000000"/>
          <w:szCs w:val="28"/>
          <w:shd w:val="clear" w:color="auto" w:fill="FFFFFF"/>
        </w:rPr>
        <w:t xml:space="preserve"> на госгранице и транспорте»</w:t>
      </w:r>
    </w:p>
    <w:p w:rsidR="00B148A1" w:rsidRPr="00A27962" w:rsidRDefault="00B148A1" w:rsidP="00B148A1">
      <w:pPr>
        <w:tabs>
          <w:tab w:val="left" w:pos="397"/>
          <w:tab w:val="left" w:pos="6946"/>
        </w:tabs>
        <w:spacing w:after="0" w:line="360" w:lineRule="exact"/>
        <w:ind w:firstLine="709"/>
        <w:jc w:val="both"/>
        <w:rPr>
          <w:rFonts w:eastAsia="Times New Roman" w:cs="Times New Roman"/>
          <w:color w:val="000000"/>
          <w:szCs w:val="28"/>
        </w:rPr>
      </w:pPr>
      <w:r w:rsidRPr="00A27962">
        <w:rPr>
          <w:rFonts w:eastAsia="Times New Roman" w:cs="Times New Roman"/>
          <w:color w:val="000000"/>
          <w:szCs w:val="28"/>
        </w:rPr>
        <w:t xml:space="preserve">Предмет исследования – </w:t>
      </w:r>
      <w:r w:rsidRPr="00A27962">
        <w:rPr>
          <w:rFonts w:eastAsia="Times New Roman" w:cs="Times New Roman"/>
          <w:szCs w:val="28"/>
        </w:rPr>
        <w:t>механизм мотивации, так как именно анализ этого механизма дает нам возможности вариации в выборе наиболее эффективной для некой отдельно взятой организации технологии управления.</w:t>
      </w:r>
    </w:p>
    <w:p w:rsidR="00B148A1" w:rsidRPr="00A27962" w:rsidRDefault="00B148A1" w:rsidP="00B148A1">
      <w:pPr>
        <w:tabs>
          <w:tab w:val="left" w:pos="397"/>
          <w:tab w:val="left" w:pos="6946"/>
        </w:tabs>
        <w:spacing w:after="0" w:line="360" w:lineRule="exact"/>
        <w:ind w:firstLine="709"/>
        <w:jc w:val="both"/>
        <w:rPr>
          <w:rFonts w:eastAsia="Times New Roman" w:cs="Times New Roman"/>
          <w:color w:val="000000"/>
          <w:szCs w:val="28"/>
        </w:rPr>
      </w:pPr>
      <w:r w:rsidRPr="00A27962">
        <w:rPr>
          <w:rFonts w:eastAsia="Times New Roman" w:cs="Times New Roman"/>
          <w:color w:val="000000"/>
          <w:szCs w:val="28"/>
        </w:rPr>
        <w:t xml:space="preserve">Цель работы: </w:t>
      </w:r>
      <w:r w:rsidRPr="00A27962">
        <w:rPr>
          <w:rFonts w:eastAsia="Times New Roman" w:cs="Times New Roman"/>
          <w:color w:val="000000"/>
          <w:szCs w:val="28"/>
          <w:shd w:val="clear" w:color="auto" w:fill="FFFFFF"/>
        </w:rPr>
        <w:t xml:space="preserve">исследование системы управления персоналом в ГУ «Белорусское управление </w:t>
      </w:r>
      <w:proofErr w:type="spellStart"/>
      <w:r w:rsidRPr="00A27962">
        <w:rPr>
          <w:rFonts w:eastAsia="Times New Roman" w:cs="Times New Roman"/>
          <w:color w:val="000000"/>
          <w:szCs w:val="28"/>
          <w:shd w:val="clear" w:color="auto" w:fill="FFFFFF"/>
        </w:rPr>
        <w:t>госветнадзора</w:t>
      </w:r>
      <w:proofErr w:type="spellEnd"/>
      <w:r w:rsidRPr="00A27962">
        <w:rPr>
          <w:rFonts w:eastAsia="Times New Roman" w:cs="Times New Roman"/>
          <w:color w:val="000000"/>
          <w:szCs w:val="28"/>
          <w:shd w:val="clear" w:color="auto" w:fill="FFFFFF"/>
        </w:rPr>
        <w:t xml:space="preserve"> на госгранице и транспорте» и разработке рекомендаций по её совершенствованию.</w:t>
      </w:r>
    </w:p>
    <w:p w:rsidR="00B148A1" w:rsidRPr="00A27962" w:rsidRDefault="00B148A1" w:rsidP="00B148A1">
      <w:pPr>
        <w:tabs>
          <w:tab w:val="left" w:pos="397"/>
          <w:tab w:val="left" w:pos="6946"/>
        </w:tabs>
        <w:spacing w:after="0" w:line="360" w:lineRule="exact"/>
        <w:ind w:firstLine="709"/>
        <w:jc w:val="both"/>
        <w:rPr>
          <w:rFonts w:eastAsia="Times New Roman" w:cs="Times New Roman"/>
          <w:color w:val="000000"/>
          <w:szCs w:val="28"/>
        </w:rPr>
      </w:pPr>
      <w:r w:rsidRPr="00A27962">
        <w:rPr>
          <w:rFonts w:eastAsia="Times New Roman" w:cs="Times New Roman"/>
          <w:color w:val="000000"/>
          <w:szCs w:val="28"/>
        </w:rPr>
        <w:t xml:space="preserve">Методы исследования: сравнительного анализа, группировок,  экспертных оценок. </w:t>
      </w:r>
    </w:p>
    <w:p w:rsidR="00B148A1" w:rsidRPr="00A27962" w:rsidRDefault="00B148A1" w:rsidP="00B148A1">
      <w:pPr>
        <w:tabs>
          <w:tab w:val="left" w:pos="397"/>
          <w:tab w:val="left" w:pos="6946"/>
        </w:tabs>
        <w:spacing w:after="0" w:line="360" w:lineRule="exact"/>
        <w:ind w:firstLine="709"/>
        <w:jc w:val="both"/>
        <w:rPr>
          <w:rFonts w:eastAsia="Times New Roman" w:cs="Times New Roman"/>
          <w:color w:val="000000"/>
          <w:szCs w:val="28"/>
        </w:rPr>
      </w:pPr>
      <w:r w:rsidRPr="00A27962">
        <w:rPr>
          <w:rFonts w:eastAsia="Times New Roman" w:cs="Times New Roman"/>
          <w:color w:val="000000"/>
          <w:szCs w:val="28"/>
        </w:rPr>
        <w:t>Исследования и разработки: изучена методика мотивации труда</w:t>
      </w:r>
    </w:p>
    <w:p w:rsidR="00B148A1" w:rsidRPr="00A27962" w:rsidRDefault="00B148A1" w:rsidP="00B148A1">
      <w:pPr>
        <w:tabs>
          <w:tab w:val="left" w:pos="397"/>
          <w:tab w:val="left" w:pos="6946"/>
        </w:tabs>
        <w:spacing w:after="0" w:line="360" w:lineRule="exact"/>
        <w:ind w:firstLine="709"/>
        <w:jc w:val="both"/>
        <w:rPr>
          <w:rFonts w:eastAsia="Times New Roman" w:cs="Times New Roman"/>
          <w:color w:val="000000"/>
          <w:szCs w:val="28"/>
        </w:rPr>
      </w:pPr>
      <w:r w:rsidRPr="00A27962">
        <w:rPr>
          <w:rFonts w:eastAsia="Times New Roman" w:cs="Times New Roman"/>
          <w:color w:val="000000"/>
          <w:szCs w:val="28"/>
        </w:rPr>
        <w:t>Элементы научной новизны: предложены пути эффективности использования мотивации труда и производительности труда.</w:t>
      </w:r>
    </w:p>
    <w:p w:rsidR="00B148A1" w:rsidRDefault="00B148A1" w:rsidP="00B148A1">
      <w:pPr>
        <w:tabs>
          <w:tab w:val="left" w:pos="397"/>
          <w:tab w:val="left" w:pos="6946"/>
        </w:tabs>
        <w:spacing w:after="0" w:line="360" w:lineRule="exact"/>
        <w:ind w:firstLine="709"/>
        <w:jc w:val="both"/>
        <w:rPr>
          <w:rFonts w:eastAsia="Times New Roman" w:cs="Times New Roman"/>
          <w:color w:val="000000"/>
          <w:szCs w:val="28"/>
        </w:rPr>
      </w:pPr>
      <w:r w:rsidRPr="00A27962">
        <w:rPr>
          <w:rFonts w:eastAsia="Times New Roman" w:cs="Times New Roman"/>
          <w:color w:val="000000"/>
          <w:szCs w:val="28"/>
        </w:rPr>
        <w:t xml:space="preserve">Область возможного практического применения: </w:t>
      </w:r>
      <w:r>
        <w:rPr>
          <w:rFonts w:eastAsia="Times New Roman" w:cs="Times New Roman"/>
          <w:color w:val="000000"/>
          <w:szCs w:val="28"/>
        </w:rPr>
        <w:t>предприятия Республики Беларусь.</w:t>
      </w:r>
    </w:p>
    <w:p w:rsidR="00B148A1" w:rsidRDefault="00B148A1" w:rsidP="00B148A1">
      <w:pPr>
        <w:tabs>
          <w:tab w:val="left" w:pos="397"/>
          <w:tab w:val="left" w:pos="6946"/>
        </w:tabs>
        <w:spacing w:after="0" w:line="360" w:lineRule="exact"/>
        <w:ind w:firstLine="709"/>
        <w:jc w:val="both"/>
        <w:rPr>
          <w:rFonts w:eastAsia="Times New Roman" w:cs="Times New Roman"/>
          <w:color w:val="000000"/>
          <w:szCs w:val="28"/>
        </w:rPr>
      </w:pPr>
      <w:r>
        <w:rPr>
          <w:rFonts w:eastAsia="Times New Roman" w:cs="Times New Roman"/>
          <w:color w:val="000000"/>
          <w:szCs w:val="28"/>
        </w:rPr>
        <w:t>Технико-экономическая, социальная и (или) экологическая значимость: основные теоретические выводы, содержащиеся в дипломной работе, могут быть использованы при дальнейшем изучении учета и анализа производительности труда работников предприятий. Практические выводы могут быть использованы в целях повышения эффективности использования производительности в организациях.</w:t>
      </w:r>
    </w:p>
    <w:p w:rsidR="00B148A1" w:rsidRPr="00B148A1" w:rsidRDefault="00B148A1" w:rsidP="00B148A1">
      <w:pPr>
        <w:spacing w:after="0" w:line="360" w:lineRule="exact"/>
        <w:ind w:firstLine="709"/>
        <w:jc w:val="both"/>
        <w:rPr>
          <w:rFonts w:eastAsia="Times New Roman" w:cs="Times New Roman"/>
          <w:color w:val="000000"/>
          <w:szCs w:val="28"/>
        </w:rPr>
      </w:pPr>
      <w:r>
        <w:rPr>
          <w:rFonts w:eastAsia="Times New Roman" w:cs="Times New Roman"/>
          <w:color w:val="000000"/>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B148A1" w:rsidRPr="00B148A1" w:rsidRDefault="00B148A1" w:rsidP="00B148A1">
      <w:pPr>
        <w:spacing w:line="360" w:lineRule="exact"/>
        <w:ind w:firstLine="709"/>
        <w:jc w:val="both"/>
        <w:rPr>
          <w:rFonts w:eastAsia="Times New Roman" w:cs="Times New Roman"/>
          <w:color w:val="000000"/>
          <w:szCs w:val="28"/>
        </w:rPr>
      </w:pPr>
    </w:p>
    <w:p w:rsidR="00C12F76" w:rsidRDefault="00C12F76" w:rsidP="000F297E">
      <w:pPr>
        <w:spacing w:after="0" w:line="240" w:lineRule="auto"/>
        <w:ind w:firstLine="709"/>
        <w:rPr>
          <w:rFonts w:cs="Times New Roman"/>
          <w:szCs w:val="28"/>
        </w:rPr>
      </w:pPr>
    </w:p>
    <w:p w:rsidR="00B148A1" w:rsidRPr="0082229F" w:rsidRDefault="00B148A1">
      <w:pPr>
        <w:rPr>
          <w:rFonts w:cs="Times New Roman"/>
          <w:szCs w:val="28"/>
        </w:rPr>
      </w:pPr>
      <w:r w:rsidRPr="0082229F">
        <w:rPr>
          <w:rFonts w:cs="Times New Roman"/>
          <w:szCs w:val="28"/>
        </w:rPr>
        <w:br w:type="page"/>
      </w:r>
    </w:p>
    <w:p w:rsidR="00B148A1" w:rsidRPr="00CE04CA" w:rsidRDefault="0082229F" w:rsidP="00B148A1">
      <w:pPr>
        <w:spacing w:after="0" w:line="360" w:lineRule="exact"/>
        <w:ind w:firstLine="709"/>
        <w:rPr>
          <w:rStyle w:val="apple-converted-space"/>
          <w:rFonts w:eastAsia="Times New Roman" w:cs="Times New Roman"/>
          <w:szCs w:val="28"/>
          <w:lang w:val="en-US"/>
        </w:rPr>
      </w:pPr>
      <w:r>
        <w:rPr>
          <w:rFonts w:eastAsia="Times New Roman" w:cs="Times New Roman"/>
          <w:color w:val="000000"/>
          <w:szCs w:val="28"/>
          <w:shd w:val="clear" w:color="auto" w:fill="FFFFFF"/>
          <w:lang w:val="en-US"/>
        </w:rPr>
        <w:lastRenderedPageBreak/>
        <w:t xml:space="preserve">Thesis: </w:t>
      </w:r>
      <w:r w:rsidR="00A27962" w:rsidRPr="00A27962">
        <w:rPr>
          <w:rFonts w:eastAsia="Times New Roman" w:cs="Times New Roman"/>
          <w:color w:val="000000"/>
          <w:szCs w:val="28"/>
          <w:shd w:val="clear" w:color="auto" w:fill="FFFFFF"/>
          <w:lang w:val="en-US"/>
        </w:rPr>
        <w:t>8</w:t>
      </w:r>
      <w:r w:rsidR="00B148A1">
        <w:rPr>
          <w:rFonts w:eastAsia="Times New Roman" w:cs="Times New Roman"/>
          <w:color w:val="000000"/>
          <w:szCs w:val="28"/>
          <w:shd w:val="clear" w:color="auto" w:fill="FFFFFF"/>
          <w:lang w:val="en-US"/>
        </w:rPr>
        <w:t xml:space="preserve">9 p., 14 fig., 25 tab., </w:t>
      </w:r>
      <w:r w:rsidR="00B148A1" w:rsidRPr="008432CD">
        <w:rPr>
          <w:rFonts w:eastAsia="Times New Roman" w:cs="Times New Roman"/>
          <w:color w:val="000000"/>
          <w:szCs w:val="28"/>
          <w:shd w:val="clear" w:color="auto" w:fill="FFFFFF"/>
          <w:lang w:val="en-US"/>
        </w:rPr>
        <w:t>51</w:t>
      </w:r>
      <w:r w:rsidR="00B148A1">
        <w:rPr>
          <w:rFonts w:eastAsia="Times New Roman" w:cs="Times New Roman"/>
          <w:color w:val="000000"/>
          <w:szCs w:val="28"/>
          <w:shd w:val="clear" w:color="auto" w:fill="FFFFFF"/>
          <w:lang w:val="en-US"/>
        </w:rPr>
        <w:t xml:space="preserve"> sources, </w:t>
      </w:r>
      <w:r w:rsidR="00B148A1" w:rsidRPr="00971E0B">
        <w:rPr>
          <w:rFonts w:eastAsia="Times New Roman" w:cs="Times New Roman"/>
          <w:color w:val="000000"/>
          <w:szCs w:val="28"/>
          <w:shd w:val="clear" w:color="auto" w:fill="FFFFFF"/>
          <w:lang w:val="en-US"/>
        </w:rPr>
        <w:t>4</w:t>
      </w:r>
      <w:r w:rsidR="00A27962">
        <w:rPr>
          <w:rFonts w:eastAsia="Times New Roman" w:cs="Times New Roman"/>
          <w:color w:val="000000"/>
          <w:szCs w:val="28"/>
          <w:shd w:val="clear" w:color="auto" w:fill="FFFFFF"/>
          <w:lang w:val="en-US"/>
        </w:rPr>
        <w:t xml:space="preserve"> app</w:t>
      </w:r>
      <w:r w:rsidR="00B148A1">
        <w:rPr>
          <w:rFonts w:eastAsia="Times New Roman" w:cs="Times New Roman"/>
          <w:color w:val="000000"/>
          <w:szCs w:val="28"/>
          <w:shd w:val="clear" w:color="auto" w:fill="FFFFFF"/>
          <w:lang w:val="en-US"/>
        </w:rPr>
        <w:t>.</w:t>
      </w:r>
    </w:p>
    <w:p w:rsidR="00B148A1" w:rsidRPr="00CE04CA" w:rsidRDefault="00B148A1" w:rsidP="00B148A1">
      <w:pPr>
        <w:spacing w:after="0" w:line="360" w:lineRule="exact"/>
        <w:ind w:firstLine="709"/>
        <w:jc w:val="both"/>
        <w:rPr>
          <w:rFonts w:eastAsia="Times New Roman" w:cs="Times New Roman"/>
          <w:lang w:val="en-US"/>
        </w:rPr>
      </w:pPr>
    </w:p>
    <w:p w:rsidR="00B148A1" w:rsidRDefault="00B148A1" w:rsidP="00B148A1">
      <w:pPr>
        <w:spacing w:after="0" w:line="360" w:lineRule="exact"/>
        <w:ind w:firstLine="709"/>
        <w:jc w:val="both"/>
        <w:rPr>
          <w:rFonts w:eastAsia="Times New Roman" w:cs="Times New Roman"/>
          <w:color w:val="000000"/>
          <w:szCs w:val="28"/>
          <w:shd w:val="clear" w:color="auto" w:fill="FFFFFF"/>
          <w:lang w:val="en-US"/>
        </w:rPr>
      </w:pPr>
      <w:r>
        <w:rPr>
          <w:rFonts w:eastAsia="Times New Roman" w:cs="Times New Roman"/>
          <w:color w:val="000000"/>
          <w:szCs w:val="28"/>
          <w:shd w:val="clear" w:color="auto" w:fill="FFFFFF"/>
          <w:lang w:val="en-US"/>
        </w:rPr>
        <w:t>WORK MOTIVATION, INTERACTION, CONCEPTS, METHODS, ANALYSIS, DIRECTION IMPROVEMENT, A SYSTEM OF MEASURES.</w:t>
      </w:r>
    </w:p>
    <w:p w:rsidR="00B148A1" w:rsidRPr="0082229F" w:rsidRDefault="00B148A1" w:rsidP="00B148A1">
      <w:pPr>
        <w:spacing w:after="0" w:line="360" w:lineRule="exact"/>
        <w:ind w:firstLine="709"/>
        <w:jc w:val="both"/>
        <w:rPr>
          <w:b/>
          <w:color w:val="000000"/>
          <w:szCs w:val="28"/>
          <w:shd w:val="clear" w:color="auto" w:fill="FFFFFF"/>
          <w:lang w:val="en-US"/>
        </w:rPr>
      </w:pPr>
    </w:p>
    <w:p w:rsidR="00B148A1" w:rsidRPr="00A27962" w:rsidRDefault="00B148A1" w:rsidP="00A27962">
      <w:pPr>
        <w:spacing w:after="0"/>
        <w:ind w:firstLine="709"/>
        <w:jc w:val="both"/>
        <w:rPr>
          <w:rFonts w:eastAsia="Times New Roman" w:cs="Times New Roman"/>
          <w:color w:val="000000"/>
          <w:szCs w:val="28"/>
          <w:shd w:val="clear" w:color="auto" w:fill="FFFFFF"/>
          <w:lang w:val="en-US"/>
        </w:rPr>
      </w:pPr>
      <w:proofErr w:type="gramStart"/>
      <w:r w:rsidRPr="00A27962">
        <w:rPr>
          <w:rFonts w:eastAsia="Times New Roman" w:cs="Times New Roman"/>
          <w:color w:val="000000"/>
          <w:szCs w:val="28"/>
          <w:shd w:val="clear" w:color="auto" w:fill="FFFFFF"/>
        </w:rPr>
        <w:t>О</w:t>
      </w:r>
      <w:proofErr w:type="spellStart"/>
      <w:proofErr w:type="gramEnd"/>
      <w:r w:rsidRPr="00A27962">
        <w:rPr>
          <w:rFonts w:eastAsia="Times New Roman" w:cs="Times New Roman"/>
          <w:color w:val="000000"/>
          <w:szCs w:val="28"/>
          <w:shd w:val="clear" w:color="auto" w:fill="FFFFFF"/>
          <w:lang w:val="en-US"/>
        </w:rPr>
        <w:t>bject</w:t>
      </w:r>
      <w:proofErr w:type="spellEnd"/>
      <w:r w:rsidRPr="00A27962">
        <w:rPr>
          <w:rFonts w:eastAsia="Times New Roman" w:cs="Times New Roman"/>
          <w:color w:val="000000"/>
          <w:szCs w:val="28"/>
          <w:shd w:val="clear" w:color="auto" w:fill="FFFFFF"/>
          <w:lang w:val="en-US"/>
        </w:rPr>
        <w:t xml:space="preserve"> of study </w:t>
      </w:r>
      <w:r w:rsidR="00A27962">
        <w:rPr>
          <w:rFonts w:eastAsia="Times New Roman" w:cs="Times New Roman"/>
          <w:color w:val="000000"/>
          <w:szCs w:val="28"/>
          <w:shd w:val="clear" w:color="auto" w:fill="FFFFFF"/>
          <w:lang w:val="en-US"/>
        </w:rPr>
        <w:t xml:space="preserve">– GU </w:t>
      </w:r>
      <w:r w:rsidR="00A27962" w:rsidRPr="00A27962">
        <w:rPr>
          <w:rFonts w:eastAsia="Times New Roman" w:cs="Times New Roman"/>
          <w:color w:val="000000"/>
          <w:szCs w:val="28"/>
          <w:shd w:val="clear" w:color="auto" w:fill="FFFFFF"/>
          <w:lang w:val="en-US"/>
        </w:rPr>
        <w:t>«</w:t>
      </w:r>
      <w:r w:rsidRPr="00A27962">
        <w:rPr>
          <w:rFonts w:eastAsia="Times New Roman" w:cs="Times New Roman"/>
          <w:color w:val="000000"/>
          <w:szCs w:val="28"/>
          <w:shd w:val="clear" w:color="auto" w:fill="FFFFFF"/>
          <w:lang w:val="en-US"/>
        </w:rPr>
        <w:t>Belarusian state veterinary supervision on the management of</w:t>
      </w:r>
      <w:r w:rsidR="00A27962">
        <w:rPr>
          <w:rFonts w:eastAsia="Times New Roman" w:cs="Times New Roman"/>
          <w:color w:val="000000"/>
          <w:szCs w:val="28"/>
          <w:shd w:val="clear" w:color="auto" w:fill="FFFFFF"/>
          <w:lang w:val="en-US"/>
        </w:rPr>
        <w:t xml:space="preserve"> the state border and transport</w:t>
      </w:r>
      <w:r w:rsidR="00A27962" w:rsidRPr="00A27962">
        <w:rPr>
          <w:rFonts w:eastAsia="Times New Roman" w:cs="Times New Roman"/>
          <w:color w:val="000000"/>
          <w:szCs w:val="28"/>
          <w:shd w:val="clear" w:color="auto" w:fill="FFFFFF"/>
          <w:lang w:val="en-US"/>
        </w:rPr>
        <w:t>»</w:t>
      </w:r>
      <w:r w:rsidRPr="00A27962">
        <w:rPr>
          <w:rFonts w:eastAsia="Times New Roman" w:cs="Times New Roman"/>
          <w:color w:val="000000"/>
          <w:szCs w:val="28"/>
          <w:shd w:val="clear" w:color="auto" w:fill="FFFFFF"/>
          <w:lang w:val="en-US"/>
        </w:rPr>
        <w:t>.</w:t>
      </w:r>
    </w:p>
    <w:p w:rsidR="00B148A1" w:rsidRPr="00A27962" w:rsidRDefault="00B148A1" w:rsidP="00B148A1">
      <w:pPr>
        <w:spacing w:after="0" w:line="360" w:lineRule="exact"/>
        <w:ind w:firstLine="709"/>
        <w:jc w:val="both"/>
        <w:rPr>
          <w:rStyle w:val="apple-converted-space"/>
          <w:rFonts w:ascii="Arial" w:eastAsia="Times New Roman" w:cs="Times New Roman"/>
          <w:lang w:val="en-US"/>
        </w:rPr>
      </w:pPr>
      <w:r w:rsidRPr="00A27962">
        <w:rPr>
          <w:rFonts w:eastAsia="Times New Roman" w:cs="Times New Roman"/>
          <w:color w:val="000000"/>
          <w:szCs w:val="28"/>
          <w:shd w:val="clear" w:color="auto" w:fill="FFFFFF"/>
          <w:lang w:val="en-US"/>
        </w:rPr>
        <w:t>Subject of research - the mechanism of motivation, since it is an analysis of this mechanism gives us the possibility of variation in selecting the most effective for some single organization management technology.</w:t>
      </w:r>
    </w:p>
    <w:p w:rsidR="00B148A1" w:rsidRPr="00A27962" w:rsidRDefault="00B148A1" w:rsidP="00B148A1">
      <w:pPr>
        <w:spacing w:after="0" w:line="360" w:lineRule="exact"/>
        <w:ind w:firstLine="709"/>
        <w:jc w:val="both"/>
        <w:rPr>
          <w:rFonts w:eastAsia="Times New Roman" w:cs="Times New Roman"/>
          <w:lang w:val="en-US"/>
        </w:rPr>
      </w:pPr>
      <w:r w:rsidRPr="00A27962">
        <w:rPr>
          <w:rFonts w:eastAsia="Times New Roman" w:cs="Times New Roman"/>
          <w:color w:val="000000"/>
          <w:szCs w:val="28"/>
          <w:shd w:val="clear" w:color="auto" w:fill="FFFFFF"/>
          <w:lang w:val="en-US"/>
        </w:rPr>
        <w:t xml:space="preserve">Objective: To study the personnel management system in the </w:t>
      </w:r>
      <w:r w:rsidR="00A27962">
        <w:rPr>
          <w:rFonts w:eastAsia="Times New Roman" w:cs="Times New Roman"/>
          <w:color w:val="000000"/>
          <w:szCs w:val="28"/>
          <w:shd w:val="clear" w:color="auto" w:fill="FFFFFF"/>
          <w:lang w:val="en-US"/>
        </w:rPr>
        <w:t xml:space="preserve">GU </w:t>
      </w:r>
      <w:r w:rsidR="00A27962" w:rsidRPr="00A27962">
        <w:rPr>
          <w:rFonts w:eastAsia="Times New Roman" w:cs="Times New Roman"/>
          <w:color w:val="000000"/>
          <w:szCs w:val="28"/>
          <w:shd w:val="clear" w:color="auto" w:fill="FFFFFF"/>
          <w:lang w:val="en-US"/>
        </w:rPr>
        <w:t>«Belarusian state veterinary supervision on the management of</w:t>
      </w:r>
      <w:r w:rsidR="00A27962">
        <w:rPr>
          <w:rFonts w:eastAsia="Times New Roman" w:cs="Times New Roman"/>
          <w:color w:val="000000"/>
          <w:szCs w:val="28"/>
          <w:shd w:val="clear" w:color="auto" w:fill="FFFFFF"/>
          <w:lang w:val="en-US"/>
        </w:rPr>
        <w:t xml:space="preserve"> the state border and transport</w:t>
      </w:r>
      <w:r w:rsidR="00A27962" w:rsidRPr="00A27962">
        <w:rPr>
          <w:rFonts w:eastAsia="Times New Roman" w:cs="Times New Roman"/>
          <w:color w:val="000000"/>
          <w:szCs w:val="28"/>
          <w:shd w:val="clear" w:color="auto" w:fill="FFFFFF"/>
          <w:lang w:val="en-US"/>
        </w:rPr>
        <w:t>»</w:t>
      </w:r>
      <w:r w:rsidRPr="00A27962">
        <w:rPr>
          <w:rFonts w:eastAsia="Times New Roman" w:cs="Times New Roman"/>
          <w:color w:val="000000"/>
          <w:szCs w:val="28"/>
          <w:shd w:val="clear" w:color="auto" w:fill="FFFFFF"/>
          <w:lang w:val="en-US"/>
        </w:rPr>
        <w:t xml:space="preserve"> and develop recommendations for its improvement.</w:t>
      </w:r>
    </w:p>
    <w:p w:rsidR="00B148A1" w:rsidRPr="00A27962" w:rsidRDefault="00B148A1" w:rsidP="00B148A1">
      <w:pPr>
        <w:spacing w:after="0" w:line="360" w:lineRule="exact"/>
        <w:ind w:firstLine="709"/>
        <w:jc w:val="both"/>
        <w:rPr>
          <w:rFonts w:eastAsia="Times New Roman" w:cs="Times New Roman"/>
          <w:color w:val="000000"/>
          <w:szCs w:val="28"/>
          <w:shd w:val="clear" w:color="auto" w:fill="FFFFFF"/>
          <w:lang w:val="en-US"/>
        </w:rPr>
      </w:pPr>
      <w:r w:rsidRPr="00A27962">
        <w:rPr>
          <w:rFonts w:eastAsia="Times New Roman" w:cs="Times New Roman"/>
          <w:color w:val="000000"/>
          <w:szCs w:val="28"/>
          <w:shd w:val="clear" w:color="auto" w:fill="FFFFFF"/>
          <w:lang w:val="en-US"/>
        </w:rPr>
        <w:t>Methods: benchmarking groups, expert estimates.</w:t>
      </w:r>
    </w:p>
    <w:p w:rsidR="00B148A1" w:rsidRPr="00A27962" w:rsidRDefault="00B148A1" w:rsidP="00B148A1">
      <w:pPr>
        <w:spacing w:after="0" w:line="360" w:lineRule="exact"/>
        <w:ind w:firstLine="709"/>
        <w:jc w:val="both"/>
        <w:rPr>
          <w:rFonts w:eastAsia="Times New Roman" w:cs="Times New Roman"/>
          <w:color w:val="000000"/>
          <w:szCs w:val="28"/>
          <w:shd w:val="clear" w:color="auto" w:fill="FFFFFF"/>
          <w:lang w:val="en-US"/>
        </w:rPr>
      </w:pPr>
      <w:r w:rsidRPr="00A27962">
        <w:rPr>
          <w:rFonts w:eastAsia="Times New Roman" w:cs="Times New Roman"/>
          <w:color w:val="000000"/>
          <w:szCs w:val="28"/>
          <w:shd w:val="clear" w:color="auto" w:fill="FFFFFF"/>
          <w:lang w:val="en-US"/>
        </w:rPr>
        <w:t>Research and development: methodology studied motivation elements of.</w:t>
      </w:r>
    </w:p>
    <w:p w:rsidR="00B148A1" w:rsidRPr="00CE04CA" w:rsidRDefault="00B148A1" w:rsidP="00B148A1">
      <w:pPr>
        <w:spacing w:after="0" w:line="360" w:lineRule="exact"/>
        <w:ind w:firstLine="709"/>
        <w:jc w:val="both"/>
        <w:rPr>
          <w:rStyle w:val="apple-converted-space"/>
          <w:rFonts w:eastAsia="Times New Roman" w:cs="Times New Roman"/>
          <w:lang w:val="en-US"/>
        </w:rPr>
      </w:pPr>
      <w:r w:rsidRPr="00A27962">
        <w:rPr>
          <w:rFonts w:eastAsia="Times New Roman" w:cs="Times New Roman"/>
          <w:color w:val="000000"/>
          <w:szCs w:val="28"/>
          <w:shd w:val="clear" w:color="auto" w:fill="FFFFFF"/>
          <w:lang w:val="en-US"/>
        </w:rPr>
        <w:t>Scientific novelty: the wa</w:t>
      </w:r>
      <w:r>
        <w:rPr>
          <w:rFonts w:eastAsia="Times New Roman" w:cs="Times New Roman"/>
          <w:color w:val="000000"/>
          <w:szCs w:val="28"/>
          <w:shd w:val="clear" w:color="auto" w:fill="FFFFFF"/>
          <w:lang w:val="en-US"/>
        </w:rPr>
        <w:t>ys of efficient use of labor motivation and productivity.</w:t>
      </w:r>
      <w:r>
        <w:rPr>
          <w:rStyle w:val="apple-converted-space"/>
          <w:rFonts w:ascii="Arial" w:eastAsia="Times New Roman" w:cs="Times New Roman"/>
          <w:color w:val="000000"/>
          <w:szCs w:val="28"/>
          <w:shd w:val="clear" w:color="auto" w:fill="FFFFFF"/>
          <w:lang w:val="en-US"/>
        </w:rPr>
        <w:t> </w:t>
      </w:r>
    </w:p>
    <w:p w:rsidR="00B148A1" w:rsidRPr="00CE04CA" w:rsidRDefault="00A27962" w:rsidP="00B148A1">
      <w:pPr>
        <w:spacing w:after="0" w:line="360" w:lineRule="exact"/>
        <w:ind w:firstLine="709"/>
        <w:jc w:val="both"/>
        <w:rPr>
          <w:rFonts w:eastAsia="Times New Roman" w:cs="Times New Roman"/>
          <w:lang w:val="en-US"/>
        </w:rPr>
      </w:pPr>
      <w:r>
        <w:rPr>
          <w:rFonts w:eastAsia="Times New Roman" w:cs="Times New Roman"/>
          <w:color w:val="000000"/>
          <w:szCs w:val="28"/>
          <w:shd w:val="clear" w:color="auto" w:fill="FFFFFF"/>
          <w:lang w:val="en-US"/>
        </w:rPr>
        <w:t xml:space="preserve">Area of </w:t>
      </w:r>
      <w:r w:rsidR="00B148A1">
        <w:rPr>
          <w:rFonts w:eastAsia="Times New Roman" w:cs="Times New Roman"/>
          <w:color w:val="000000"/>
          <w:szCs w:val="28"/>
          <w:shd w:val="clear" w:color="auto" w:fill="FFFFFF"/>
          <w:lang w:val="en-US"/>
        </w:rPr>
        <w:t>possible practical applications: enterprise of Belarus.</w:t>
      </w:r>
    </w:p>
    <w:p w:rsidR="00B148A1" w:rsidRDefault="00B148A1" w:rsidP="00B148A1">
      <w:pPr>
        <w:spacing w:after="0" w:line="360" w:lineRule="exact"/>
        <w:ind w:firstLine="709"/>
        <w:jc w:val="both"/>
        <w:rPr>
          <w:rFonts w:eastAsia="Times New Roman" w:cs="Times New Roman"/>
          <w:color w:val="000000"/>
          <w:szCs w:val="28"/>
          <w:lang w:val="en-US"/>
        </w:rPr>
      </w:pPr>
      <w:r>
        <w:rPr>
          <w:rFonts w:eastAsia="Times New Roman" w:cs="Times New Roman"/>
          <w:color w:val="000000"/>
          <w:szCs w:val="28"/>
          <w:shd w:val="clear" w:color="auto" w:fill="FFFFFF"/>
          <w:lang w:val="en-US"/>
        </w:rPr>
        <w:t>Technical and economic, social and (or) ecological significance: the basic theoretical conclusions contained in the research paper can be used for further study of accounting and analysis of worker productivity enterprises.</w:t>
      </w:r>
      <w:r w:rsidR="00A27962" w:rsidRPr="00A27962">
        <w:rPr>
          <w:rStyle w:val="apple-converted-space"/>
          <w:rFonts w:ascii="Arial" w:eastAsia="Times New Roman" w:cs="Times New Roman"/>
          <w:color w:val="000000"/>
          <w:szCs w:val="28"/>
          <w:shd w:val="clear" w:color="auto" w:fill="FFFFFF"/>
          <w:lang w:val="en-US"/>
        </w:rPr>
        <w:t xml:space="preserve"> </w:t>
      </w:r>
      <w:r>
        <w:rPr>
          <w:rFonts w:eastAsia="Times New Roman" w:cs="Times New Roman"/>
          <w:color w:val="000000"/>
          <w:szCs w:val="28"/>
          <w:lang w:val="en-US"/>
        </w:rPr>
        <w:t>Practical conclusions can be used to improve the efficiency of the use of performance in organizations.</w:t>
      </w:r>
    </w:p>
    <w:p w:rsidR="00B148A1" w:rsidRDefault="00B148A1" w:rsidP="00B148A1">
      <w:pPr>
        <w:spacing w:after="0" w:line="360" w:lineRule="exact"/>
        <w:ind w:firstLine="709"/>
        <w:jc w:val="both"/>
        <w:rPr>
          <w:rFonts w:eastAsia="Times New Roman" w:cs="Times New Roman"/>
          <w:color w:val="000000"/>
          <w:szCs w:val="28"/>
          <w:lang w:val="en-US"/>
        </w:rPr>
      </w:pPr>
      <w:r>
        <w:rPr>
          <w:rFonts w:eastAsia="Times New Roman" w:cs="Times New Roman"/>
          <w:color w:val="000000"/>
          <w:szCs w:val="28"/>
          <w:shd w:val="clear" w:color="auto" w:fill="FFFFFF"/>
          <w:lang w:val="en-US"/>
        </w:rPr>
        <w:t>The author confirms that resulted in her settlement and analytical materials correctly and objectively reflects the state of the process under investigation, and all borrowed from literature and other sources of theoretical, methodological and methodical positions and concepts are accompanied by references to their authors.</w:t>
      </w:r>
    </w:p>
    <w:p w:rsidR="00C24A6E" w:rsidRDefault="00C24A6E" w:rsidP="00B148A1">
      <w:pPr>
        <w:spacing w:after="0" w:line="240" w:lineRule="auto"/>
        <w:ind w:firstLine="709"/>
        <w:rPr>
          <w:szCs w:val="28"/>
          <w:lang w:val="en-US" w:eastAsia="en-US"/>
        </w:rPr>
      </w:pPr>
    </w:p>
    <w:sectPr w:rsidR="00C24A6E"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F27BED"/>
    <w:rsid w:val="000F297E"/>
    <w:rsid w:val="00123807"/>
    <w:rsid w:val="00147C8D"/>
    <w:rsid w:val="001B55EE"/>
    <w:rsid w:val="001F570A"/>
    <w:rsid w:val="00226FF9"/>
    <w:rsid w:val="00375F47"/>
    <w:rsid w:val="003B5037"/>
    <w:rsid w:val="004139FA"/>
    <w:rsid w:val="004E7B53"/>
    <w:rsid w:val="00516AB0"/>
    <w:rsid w:val="005A290A"/>
    <w:rsid w:val="007032B7"/>
    <w:rsid w:val="00766B08"/>
    <w:rsid w:val="00780B65"/>
    <w:rsid w:val="0082076C"/>
    <w:rsid w:val="0082229F"/>
    <w:rsid w:val="008C32CE"/>
    <w:rsid w:val="00A27962"/>
    <w:rsid w:val="00A53014"/>
    <w:rsid w:val="00AA38EC"/>
    <w:rsid w:val="00B148A1"/>
    <w:rsid w:val="00C02778"/>
    <w:rsid w:val="00C12F76"/>
    <w:rsid w:val="00C24A6E"/>
    <w:rsid w:val="00D02310"/>
    <w:rsid w:val="00E1440D"/>
    <w:rsid w:val="00E97D0C"/>
    <w:rsid w:val="00EA1BBB"/>
    <w:rsid w:val="00F27BED"/>
    <w:rsid w:val="00F3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uiPriority w:val="99"/>
    <w:semiHidden/>
    <w:unhideWhenUsed/>
    <w:rsid w:val="00F27BED"/>
    <w:rPr>
      <w:rFonts w:cs="Times New Roman"/>
      <w:sz w:val="24"/>
      <w:szCs w:val="24"/>
    </w:rPr>
  </w:style>
  <w:style w:type="paragraph" w:styleId="a5">
    <w:name w:val="List Paragraph"/>
    <w:basedOn w:val="a"/>
    <w:qFormat/>
    <w:rsid w:val="00C24A6E"/>
    <w:pPr>
      <w:spacing w:after="0" w:line="360" w:lineRule="auto"/>
      <w:ind w:left="720"/>
      <w:contextualSpacing/>
      <w:jc w:val="both"/>
    </w:pPr>
    <w:rPr>
      <w:rFonts w:ascii="Calibri" w:eastAsia="Calibri" w:hAnsi="Calibri" w:cs="Times New Roman"/>
      <w:szCs w:val="28"/>
    </w:rPr>
  </w:style>
  <w:style w:type="paragraph" w:styleId="a6">
    <w:name w:val="Body Text"/>
    <w:basedOn w:val="a"/>
    <w:link w:val="a7"/>
    <w:uiPriority w:val="99"/>
    <w:semiHidden/>
    <w:unhideWhenUsed/>
    <w:rsid w:val="000F297E"/>
    <w:pPr>
      <w:spacing w:after="120"/>
    </w:pPr>
  </w:style>
  <w:style w:type="character" w:customStyle="1" w:styleId="a7">
    <w:name w:val="Основной текст Знак"/>
    <w:basedOn w:val="a0"/>
    <w:link w:val="a6"/>
    <w:uiPriority w:val="99"/>
    <w:semiHidden/>
    <w:rsid w:val="000F297E"/>
    <w:rPr>
      <w:rFonts w:ascii="Times New Roman" w:eastAsiaTheme="minorEastAsia" w:hAnsi="Times New Roman"/>
      <w:sz w:val="28"/>
      <w:lang w:eastAsia="ru-RU"/>
    </w:rPr>
  </w:style>
  <w:style w:type="character" w:styleId="a8">
    <w:name w:val="Strong"/>
    <w:qFormat/>
    <w:rsid w:val="000F297E"/>
    <w:rPr>
      <w:b/>
      <w:bCs/>
    </w:rPr>
  </w:style>
  <w:style w:type="character" w:customStyle="1" w:styleId="apple-converted-space">
    <w:name w:val="apple-converted-space"/>
    <w:rsid w:val="00B14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13</cp:revision>
  <dcterms:created xsi:type="dcterms:W3CDTF">2014-06-04T13:54:00Z</dcterms:created>
  <dcterms:modified xsi:type="dcterms:W3CDTF">2015-06-17T13:26:00Z</dcterms:modified>
</cp:coreProperties>
</file>