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BED" w:rsidRPr="00F12ABE" w:rsidRDefault="00F27BED" w:rsidP="00F27BED">
      <w:pPr>
        <w:widowControl w:val="0"/>
        <w:autoSpaceDE w:val="0"/>
        <w:autoSpaceDN w:val="0"/>
        <w:adjustRightInd w:val="0"/>
        <w:spacing w:after="0" w:line="240" w:lineRule="auto"/>
        <w:jc w:val="center"/>
        <w:outlineLvl w:val="0"/>
        <w:rPr>
          <w:rFonts w:eastAsia="Times New Roman"/>
          <w:b/>
          <w:szCs w:val="28"/>
        </w:rPr>
      </w:pPr>
      <w:bookmarkStart w:id="0" w:name="_Toc389069492"/>
      <w:r w:rsidRPr="00F12ABE">
        <w:rPr>
          <w:rFonts w:eastAsia="Times New Roman"/>
          <w:b/>
          <w:szCs w:val="28"/>
        </w:rPr>
        <w:t xml:space="preserve">ГОСУДАРСТВЕННОЕ УЧРЕЖДЕНИЕ ОБРАЗОВАНИЯ </w:t>
      </w:r>
    </w:p>
    <w:p w:rsidR="00F27BED" w:rsidRPr="00F12ABE" w:rsidRDefault="00F27BED" w:rsidP="00F27BED">
      <w:pPr>
        <w:widowControl w:val="0"/>
        <w:autoSpaceDE w:val="0"/>
        <w:autoSpaceDN w:val="0"/>
        <w:adjustRightInd w:val="0"/>
        <w:spacing w:after="0" w:line="240" w:lineRule="auto"/>
        <w:jc w:val="center"/>
        <w:outlineLvl w:val="0"/>
        <w:rPr>
          <w:rFonts w:eastAsia="Times New Roman"/>
          <w:b/>
          <w:szCs w:val="28"/>
        </w:rPr>
      </w:pPr>
      <w:r w:rsidRPr="00F12ABE">
        <w:rPr>
          <w:rFonts w:eastAsia="Times New Roman"/>
          <w:b/>
          <w:szCs w:val="28"/>
        </w:rPr>
        <w:t xml:space="preserve">«ИНСТИТУТ БИЗНЕСА И МЕНЕДЖМЕНТА ТЕХНОЛОГИЙ» </w:t>
      </w:r>
    </w:p>
    <w:p w:rsidR="00F27BED" w:rsidRPr="00F12ABE" w:rsidRDefault="00F27BED" w:rsidP="00F27BED">
      <w:pPr>
        <w:widowControl w:val="0"/>
        <w:autoSpaceDE w:val="0"/>
        <w:autoSpaceDN w:val="0"/>
        <w:adjustRightInd w:val="0"/>
        <w:spacing w:after="0" w:line="240" w:lineRule="auto"/>
        <w:jc w:val="center"/>
        <w:outlineLvl w:val="0"/>
        <w:rPr>
          <w:rFonts w:eastAsia="Times New Roman"/>
          <w:b/>
          <w:szCs w:val="28"/>
        </w:rPr>
      </w:pPr>
      <w:r w:rsidRPr="00F12ABE">
        <w:rPr>
          <w:rFonts w:eastAsia="Times New Roman"/>
          <w:b/>
          <w:szCs w:val="28"/>
        </w:rPr>
        <w:t>БЕЛОРУССКОГО ГОСУДАРСТВЕННОГО УНИВЕРСИТЕТА</w:t>
      </w:r>
    </w:p>
    <w:p w:rsidR="00F27BED" w:rsidRPr="00F12ABE" w:rsidRDefault="00F27BED" w:rsidP="00F27BED">
      <w:pPr>
        <w:spacing w:after="0" w:line="240" w:lineRule="auto"/>
        <w:rPr>
          <w:rFonts w:eastAsia="Times New Roman"/>
          <w:szCs w:val="28"/>
        </w:rPr>
      </w:pPr>
    </w:p>
    <w:p w:rsidR="00E81B78" w:rsidRDefault="00E81B78" w:rsidP="00E81B78">
      <w:pPr>
        <w:spacing w:after="0"/>
        <w:jc w:val="center"/>
        <w:outlineLvl w:val="0"/>
        <w:rPr>
          <w:rFonts w:eastAsia="Times New Roman"/>
          <w:b/>
          <w:szCs w:val="28"/>
        </w:rPr>
      </w:pPr>
      <w:r>
        <w:rPr>
          <w:rFonts w:eastAsia="Times New Roman"/>
          <w:b/>
          <w:szCs w:val="28"/>
        </w:rPr>
        <w:t>Факультет бизнеса</w:t>
      </w:r>
    </w:p>
    <w:p w:rsidR="00E81B78" w:rsidRDefault="00E81B78" w:rsidP="00E81B78">
      <w:pPr>
        <w:spacing w:after="0"/>
        <w:jc w:val="center"/>
        <w:outlineLvl w:val="0"/>
        <w:rPr>
          <w:rFonts w:eastAsia="Times New Roman"/>
          <w:b/>
          <w:szCs w:val="28"/>
        </w:rPr>
      </w:pPr>
      <w:r>
        <w:rPr>
          <w:rFonts w:eastAsia="Times New Roman"/>
          <w:b/>
          <w:szCs w:val="28"/>
        </w:rPr>
        <w:t xml:space="preserve">Кафедра </w:t>
      </w:r>
      <w:proofErr w:type="gramStart"/>
      <w:r>
        <w:rPr>
          <w:rFonts w:eastAsia="Times New Roman"/>
          <w:b/>
          <w:szCs w:val="28"/>
        </w:rPr>
        <w:t>бизнес-администрирования</w:t>
      </w:r>
      <w:proofErr w:type="gramEnd"/>
    </w:p>
    <w:p w:rsidR="00F27BED" w:rsidRPr="00F12ABE" w:rsidRDefault="00F27BED" w:rsidP="00F27BED">
      <w:pPr>
        <w:spacing w:after="0" w:line="240" w:lineRule="auto"/>
        <w:jc w:val="center"/>
        <w:rPr>
          <w:rFonts w:eastAsia="Times New Roman"/>
          <w:b/>
          <w:szCs w:val="28"/>
        </w:rPr>
      </w:pPr>
      <w:bookmarkStart w:id="1" w:name="_GoBack"/>
      <w:bookmarkEnd w:id="1"/>
    </w:p>
    <w:p w:rsidR="00F27BED" w:rsidRPr="00A8600C" w:rsidRDefault="00F27BED" w:rsidP="00F27BED">
      <w:pPr>
        <w:spacing w:after="0" w:line="240" w:lineRule="auto"/>
        <w:jc w:val="center"/>
        <w:outlineLvl w:val="0"/>
        <w:rPr>
          <w:rFonts w:eastAsia="Times New Roman"/>
          <w:b/>
          <w:szCs w:val="28"/>
        </w:rPr>
      </w:pPr>
      <w:r w:rsidRPr="00A8600C">
        <w:rPr>
          <w:rFonts w:eastAsia="Times New Roman"/>
          <w:b/>
          <w:szCs w:val="28"/>
        </w:rPr>
        <w:t xml:space="preserve">Аннотация к </w:t>
      </w:r>
      <w:r>
        <w:rPr>
          <w:rFonts w:eastAsia="Times New Roman"/>
          <w:b/>
          <w:szCs w:val="28"/>
        </w:rPr>
        <w:t>дипломной работе</w:t>
      </w:r>
    </w:p>
    <w:p w:rsidR="00F27BED" w:rsidRDefault="00F27BED" w:rsidP="00BE5237">
      <w:pPr>
        <w:tabs>
          <w:tab w:val="left" w:pos="142"/>
        </w:tabs>
        <w:spacing w:after="0"/>
        <w:jc w:val="center"/>
        <w:rPr>
          <w:szCs w:val="28"/>
        </w:rPr>
      </w:pPr>
    </w:p>
    <w:p w:rsidR="00B103C5" w:rsidRDefault="00B103C5" w:rsidP="00B103C5">
      <w:pPr>
        <w:spacing w:after="0"/>
        <w:jc w:val="center"/>
        <w:rPr>
          <w:rFonts w:cs="Times New Roman"/>
          <w:b/>
          <w:szCs w:val="28"/>
        </w:rPr>
      </w:pPr>
      <w:r w:rsidRPr="002864DE">
        <w:rPr>
          <w:rFonts w:cs="Times New Roman"/>
          <w:b/>
          <w:szCs w:val="28"/>
        </w:rPr>
        <w:t>РАЗВИТИЕ СИСТЕМЫ МОТИВАЦИИ ПЕРСОНАЛА</w:t>
      </w:r>
    </w:p>
    <w:p w:rsidR="00B103C5" w:rsidRPr="002864DE" w:rsidRDefault="00B103C5" w:rsidP="00B103C5">
      <w:pPr>
        <w:spacing w:after="0"/>
        <w:jc w:val="center"/>
        <w:rPr>
          <w:rFonts w:cs="Times New Roman"/>
          <w:b/>
          <w:szCs w:val="28"/>
        </w:rPr>
      </w:pPr>
      <w:r w:rsidRPr="002864DE">
        <w:rPr>
          <w:rFonts w:cs="Times New Roman"/>
          <w:b/>
          <w:szCs w:val="28"/>
        </w:rPr>
        <w:t>ООО «ИЛИМИНСПАЕР»</w:t>
      </w:r>
    </w:p>
    <w:p w:rsidR="00B103C5" w:rsidRDefault="00B103C5" w:rsidP="00BE5237">
      <w:pPr>
        <w:pStyle w:val="a6"/>
        <w:spacing w:line="276" w:lineRule="auto"/>
        <w:ind w:left="0"/>
        <w:jc w:val="center"/>
        <w:rPr>
          <w:rFonts w:ascii="Times New Roman" w:hAnsi="Times New Roman"/>
        </w:rPr>
      </w:pPr>
    </w:p>
    <w:p w:rsidR="00B103C5" w:rsidRPr="006C02B0" w:rsidRDefault="00B103C5" w:rsidP="00BE5237">
      <w:pPr>
        <w:pStyle w:val="a6"/>
        <w:spacing w:line="276" w:lineRule="auto"/>
        <w:ind w:left="0"/>
        <w:jc w:val="center"/>
        <w:rPr>
          <w:rFonts w:ascii="Times New Roman" w:hAnsi="Times New Roman"/>
        </w:rPr>
      </w:pPr>
      <w:r w:rsidRPr="006C02B0">
        <w:rPr>
          <w:rFonts w:ascii="Times New Roman" w:hAnsi="Times New Roman"/>
        </w:rPr>
        <w:t>ГАЛУШКИНА Шарлотта Валерьевна</w:t>
      </w:r>
    </w:p>
    <w:p w:rsidR="00F27BED" w:rsidRDefault="00F27BED" w:rsidP="00F27BED">
      <w:pPr>
        <w:tabs>
          <w:tab w:val="left" w:pos="6663"/>
        </w:tabs>
        <w:spacing w:after="0" w:line="240" w:lineRule="auto"/>
        <w:jc w:val="center"/>
        <w:rPr>
          <w:rFonts w:eastAsia="Times New Roman"/>
          <w:szCs w:val="28"/>
        </w:rPr>
      </w:pPr>
    </w:p>
    <w:p w:rsidR="00F27BED" w:rsidRDefault="00F27BED" w:rsidP="00F27BED">
      <w:pPr>
        <w:tabs>
          <w:tab w:val="left" w:pos="6663"/>
        </w:tabs>
        <w:spacing w:after="0" w:line="240" w:lineRule="auto"/>
        <w:jc w:val="center"/>
        <w:rPr>
          <w:rFonts w:eastAsia="Times New Roman"/>
          <w:szCs w:val="28"/>
        </w:rPr>
      </w:pPr>
      <w:r>
        <w:rPr>
          <w:rFonts w:eastAsia="Times New Roman"/>
          <w:szCs w:val="28"/>
        </w:rPr>
        <w:t>Р</w:t>
      </w:r>
      <w:r w:rsidRPr="00B226EB">
        <w:rPr>
          <w:rFonts w:eastAsia="Times New Roman"/>
          <w:szCs w:val="28"/>
        </w:rPr>
        <w:t>уководитель</w:t>
      </w:r>
      <w:r>
        <w:rPr>
          <w:rFonts w:eastAsia="Times New Roman"/>
          <w:szCs w:val="28"/>
        </w:rPr>
        <w:t xml:space="preserve"> </w:t>
      </w:r>
    </w:p>
    <w:p w:rsidR="00B103C5" w:rsidRPr="00F12ABE" w:rsidRDefault="00B103C5" w:rsidP="00B103C5">
      <w:pPr>
        <w:spacing w:after="0" w:line="240" w:lineRule="auto"/>
        <w:jc w:val="center"/>
        <w:rPr>
          <w:rFonts w:eastAsia="Times New Roman"/>
          <w:szCs w:val="28"/>
        </w:rPr>
      </w:pPr>
      <w:proofErr w:type="spellStart"/>
      <w:r w:rsidRPr="002864DE">
        <w:rPr>
          <w:rFonts w:cs="Times New Roman"/>
          <w:szCs w:val="28"/>
        </w:rPr>
        <w:t>Плескачева</w:t>
      </w:r>
      <w:proofErr w:type="spellEnd"/>
      <w:r>
        <w:rPr>
          <w:rFonts w:cs="Times New Roman"/>
          <w:szCs w:val="28"/>
        </w:rPr>
        <w:t xml:space="preserve"> Наталья </w:t>
      </w:r>
      <w:r w:rsidRPr="002864DE">
        <w:rPr>
          <w:rFonts w:cs="Times New Roman"/>
          <w:szCs w:val="28"/>
        </w:rPr>
        <w:t>М</w:t>
      </w:r>
      <w:r>
        <w:rPr>
          <w:rFonts w:cs="Times New Roman"/>
          <w:szCs w:val="28"/>
        </w:rPr>
        <w:t>ихайловна</w:t>
      </w:r>
    </w:p>
    <w:p w:rsidR="00B103C5" w:rsidRPr="002864DE" w:rsidRDefault="00B103C5" w:rsidP="00B103C5">
      <w:pPr>
        <w:tabs>
          <w:tab w:val="left" w:pos="4536"/>
        </w:tabs>
        <w:spacing w:after="0"/>
        <w:jc w:val="center"/>
        <w:rPr>
          <w:rFonts w:cs="Times New Roman"/>
          <w:szCs w:val="28"/>
        </w:rPr>
      </w:pPr>
      <w:r>
        <w:rPr>
          <w:rFonts w:cs="Times New Roman"/>
          <w:szCs w:val="28"/>
        </w:rPr>
        <w:t>к</w:t>
      </w:r>
      <w:r w:rsidRPr="002864DE">
        <w:rPr>
          <w:rFonts w:cs="Times New Roman"/>
          <w:szCs w:val="28"/>
        </w:rPr>
        <w:t>андидат психологических наук, доцент</w:t>
      </w:r>
    </w:p>
    <w:p w:rsidR="00F27BED" w:rsidRPr="00F12ABE" w:rsidRDefault="00B103C5" w:rsidP="00BE5237">
      <w:pPr>
        <w:spacing w:after="0"/>
        <w:jc w:val="center"/>
        <w:rPr>
          <w:rFonts w:eastAsia="Times New Roman"/>
          <w:szCs w:val="28"/>
        </w:rPr>
      </w:pPr>
      <w:r>
        <w:rPr>
          <w:rFonts w:cs="Times New Roman"/>
          <w:szCs w:val="28"/>
        </w:rPr>
        <w:tab/>
      </w:r>
    </w:p>
    <w:p w:rsidR="00F27BED" w:rsidRDefault="00F27BED" w:rsidP="00F27BED">
      <w:pPr>
        <w:jc w:val="center"/>
        <w:rPr>
          <w:b/>
          <w:sz w:val="32"/>
          <w:szCs w:val="28"/>
        </w:rPr>
      </w:pPr>
      <w:r>
        <w:rPr>
          <w:rFonts w:eastAsia="Times New Roman"/>
          <w:iCs/>
          <w:szCs w:val="28"/>
        </w:rPr>
        <w:t>201</w:t>
      </w:r>
      <w:r w:rsidR="007032B7">
        <w:rPr>
          <w:rFonts w:eastAsia="Times New Roman"/>
          <w:iCs/>
          <w:szCs w:val="28"/>
        </w:rPr>
        <w:t>5</w:t>
      </w:r>
      <w:r>
        <w:br w:type="page"/>
      </w:r>
    </w:p>
    <w:bookmarkEnd w:id="0"/>
    <w:p w:rsidR="00B103C5" w:rsidRPr="009324CF" w:rsidRDefault="00B103C5" w:rsidP="00B103C5">
      <w:pPr>
        <w:shd w:val="clear" w:color="auto" w:fill="FFFFFF"/>
        <w:spacing w:after="0"/>
        <w:ind w:firstLine="709"/>
        <w:rPr>
          <w:rFonts w:cs="Times New Roman"/>
          <w:szCs w:val="28"/>
        </w:rPr>
      </w:pPr>
      <w:r>
        <w:rPr>
          <w:rFonts w:cs="Times New Roman"/>
          <w:szCs w:val="28"/>
        </w:rPr>
        <w:lastRenderedPageBreak/>
        <w:t xml:space="preserve">Дипломная работа: 103 с., 19 рис., 13 табл., 67 ист., </w:t>
      </w:r>
      <w:r w:rsidRPr="009324CF">
        <w:rPr>
          <w:rFonts w:cs="Times New Roman"/>
          <w:szCs w:val="28"/>
        </w:rPr>
        <w:t>11 прил.</w:t>
      </w:r>
    </w:p>
    <w:p w:rsidR="00B103C5" w:rsidRPr="009324CF" w:rsidRDefault="00B103C5" w:rsidP="00B103C5">
      <w:pPr>
        <w:shd w:val="clear" w:color="auto" w:fill="FFFFFF"/>
        <w:spacing w:after="0"/>
        <w:ind w:firstLine="709"/>
        <w:rPr>
          <w:rFonts w:cs="Times New Roman"/>
          <w:szCs w:val="28"/>
        </w:rPr>
      </w:pPr>
    </w:p>
    <w:p w:rsidR="00B103C5" w:rsidRPr="009324CF" w:rsidRDefault="00B103C5" w:rsidP="00B103C5">
      <w:pPr>
        <w:shd w:val="clear" w:color="auto" w:fill="FFFFFF"/>
        <w:spacing w:after="0"/>
        <w:ind w:firstLine="709"/>
        <w:jc w:val="both"/>
        <w:rPr>
          <w:rFonts w:cs="Times New Roman"/>
          <w:szCs w:val="28"/>
        </w:rPr>
      </w:pPr>
      <w:r w:rsidRPr="009324CF">
        <w:rPr>
          <w:rFonts w:cs="Times New Roman"/>
          <w:szCs w:val="28"/>
        </w:rPr>
        <w:t>МОТИВАЦИЯ ТРУДА, СИСТЕМА МОТИВАЦИИ ПЕРСОНАЛА, МАТЕРИАЛЬНОЕ СТИМУЛИРОВАНИЕ, НЕМАТЕРИАЛЬНОЕ СТИМУЛИРОВАНИЕ, КОМПЕНСАЦИОННАЯ ПОЛИТИКА</w:t>
      </w:r>
    </w:p>
    <w:p w:rsidR="00B103C5" w:rsidRPr="009324CF" w:rsidRDefault="00B103C5" w:rsidP="00B103C5">
      <w:pPr>
        <w:shd w:val="clear" w:color="auto" w:fill="FFFFFF"/>
        <w:spacing w:after="0"/>
        <w:ind w:firstLine="709"/>
        <w:jc w:val="both"/>
        <w:rPr>
          <w:rFonts w:cs="Times New Roman"/>
          <w:szCs w:val="28"/>
        </w:rPr>
      </w:pPr>
    </w:p>
    <w:p w:rsidR="00B103C5" w:rsidRPr="00BE5237" w:rsidRDefault="00B103C5" w:rsidP="00BE5237">
      <w:pPr>
        <w:spacing w:after="0"/>
        <w:ind w:firstLine="709"/>
        <w:jc w:val="both"/>
        <w:rPr>
          <w:rFonts w:cs="Times New Roman"/>
          <w:szCs w:val="28"/>
        </w:rPr>
      </w:pPr>
      <w:r w:rsidRPr="00BE5237">
        <w:rPr>
          <w:rFonts w:cs="Times New Roman"/>
          <w:szCs w:val="28"/>
        </w:rPr>
        <w:t>Объект исследования – мотивация персонала.</w:t>
      </w:r>
    </w:p>
    <w:p w:rsidR="00B103C5" w:rsidRPr="00BE5237" w:rsidRDefault="00B103C5" w:rsidP="00BE5237">
      <w:pPr>
        <w:spacing w:after="0"/>
        <w:ind w:firstLine="709"/>
        <w:jc w:val="both"/>
        <w:rPr>
          <w:rFonts w:cs="Times New Roman"/>
          <w:szCs w:val="28"/>
          <w:shd w:val="clear" w:color="auto" w:fill="FFFFFF"/>
        </w:rPr>
      </w:pPr>
      <w:r w:rsidRPr="00BE5237">
        <w:rPr>
          <w:rFonts w:cs="Times New Roman"/>
          <w:szCs w:val="28"/>
        </w:rPr>
        <w:t xml:space="preserve">Предмет исследования – </w:t>
      </w:r>
      <w:r w:rsidRPr="00BE5237">
        <w:rPr>
          <w:rFonts w:eastAsia="Times New Roman" w:cs="Times New Roman"/>
          <w:szCs w:val="28"/>
        </w:rPr>
        <w:t xml:space="preserve">направления </w:t>
      </w:r>
      <w:r w:rsidRPr="00BE5237">
        <w:rPr>
          <w:rFonts w:cs="Times New Roman"/>
          <w:szCs w:val="28"/>
          <w:shd w:val="clear" w:color="auto" w:fill="FFFFFF"/>
        </w:rPr>
        <w:t>совершенствования существующей системы мотивации персонала в ООО «</w:t>
      </w:r>
      <w:proofErr w:type="spellStart"/>
      <w:r w:rsidRPr="00BE5237">
        <w:rPr>
          <w:rFonts w:cs="Times New Roman"/>
          <w:szCs w:val="28"/>
          <w:shd w:val="clear" w:color="auto" w:fill="FFFFFF"/>
        </w:rPr>
        <w:t>Илиминспаер</w:t>
      </w:r>
      <w:proofErr w:type="spellEnd"/>
      <w:r w:rsidRPr="00BE5237">
        <w:rPr>
          <w:rFonts w:cs="Times New Roman"/>
          <w:szCs w:val="28"/>
          <w:shd w:val="clear" w:color="auto" w:fill="FFFFFF"/>
        </w:rPr>
        <w:t>».</w:t>
      </w:r>
    </w:p>
    <w:p w:rsidR="00B103C5" w:rsidRPr="00BE5237" w:rsidRDefault="00B103C5" w:rsidP="00BE5237">
      <w:pPr>
        <w:spacing w:after="0"/>
        <w:ind w:firstLine="708"/>
        <w:jc w:val="both"/>
        <w:rPr>
          <w:rFonts w:cs="Times New Roman"/>
          <w:szCs w:val="28"/>
        </w:rPr>
      </w:pPr>
      <w:r w:rsidRPr="00BE5237">
        <w:rPr>
          <w:rFonts w:cs="Times New Roman"/>
          <w:szCs w:val="28"/>
        </w:rPr>
        <w:t xml:space="preserve">Цель работы: исследование </w:t>
      </w:r>
      <w:r w:rsidRPr="00BE5237">
        <w:rPr>
          <w:rFonts w:cs="Times New Roman"/>
          <w:szCs w:val="28"/>
          <w:shd w:val="clear" w:color="auto" w:fill="FFFFFF"/>
        </w:rPr>
        <w:t>мотивации персонала как фактора повышения эффективности деятельности предприятия</w:t>
      </w:r>
      <w:r w:rsidRPr="00BE5237">
        <w:rPr>
          <w:rFonts w:cs="Times New Roman"/>
          <w:szCs w:val="28"/>
        </w:rPr>
        <w:t>, разработка направлений совершенствования существующей в ООО «</w:t>
      </w:r>
      <w:proofErr w:type="spellStart"/>
      <w:r w:rsidRPr="00BE5237">
        <w:rPr>
          <w:rFonts w:cs="Times New Roman"/>
          <w:szCs w:val="28"/>
        </w:rPr>
        <w:t>Илиминспаер</w:t>
      </w:r>
      <w:proofErr w:type="spellEnd"/>
      <w:r w:rsidRPr="00BE5237">
        <w:rPr>
          <w:rFonts w:cs="Times New Roman"/>
          <w:szCs w:val="28"/>
        </w:rPr>
        <w:t xml:space="preserve">» системы </w:t>
      </w:r>
      <w:r w:rsidRPr="00BE5237">
        <w:rPr>
          <w:rFonts w:cs="Times New Roman"/>
          <w:szCs w:val="28"/>
          <w:shd w:val="clear" w:color="auto" w:fill="FFFFFF"/>
        </w:rPr>
        <w:t>мотивации персонала.</w:t>
      </w:r>
    </w:p>
    <w:p w:rsidR="00B103C5" w:rsidRPr="00BE5237" w:rsidRDefault="00B103C5" w:rsidP="00BE5237">
      <w:pPr>
        <w:spacing w:after="0"/>
        <w:ind w:firstLine="708"/>
        <w:jc w:val="both"/>
        <w:rPr>
          <w:rFonts w:cs="Times New Roman"/>
          <w:szCs w:val="28"/>
        </w:rPr>
      </w:pPr>
      <w:r w:rsidRPr="00BE5237">
        <w:rPr>
          <w:rFonts w:cs="Times New Roman"/>
          <w:szCs w:val="28"/>
        </w:rPr>
        <w:t xml:space="preserve">Методы исследования: систематизации и логического обобщения, табличный и  графический метод, сравнительного анализа, группировок. </w:t>
      </w:r>
    </w:p>
    <w:p w:rsidR="00B103C5" w:rsidRPr="00BE5237" w:rsidRDefault="00B103C5" w:rsidP="00BE5237">
      <w:pPr>
        <w:spacing w:after="0"/>
        <w:ind w:firstLine="708"/>
        <w:jc w:val="both"/>
        <w:rPr>
          <w:rFonts w:cs="Times New Roman"/>
          <w:szCs w:val="28"/>
        </w:rPr>
      </w:pPr>
      <w:proofErr w:type="gramStart"/>
      <w:r w:rsidRPr="00BE5237">
        <w:rPr>
          <w:rFonts w:cs="Times New Roman"/>
          <w:szCs w:val="28"/>
        </w:rPr>
        <w:t xml:space="preserve">Исследования и разработки: изучены теоретические аспекты  </w:t>
      </w:r>
      <w:r w:rsidRPr="00BE5237">
        <w:rPr>
          <w:rFonts w:cs="Times New Roman"/>
          <w:szCs w:val="28"/>
          <w:shd w:val="clear" w:color="auto" w:fill="FFFFFF"/>
        </w:rPr>
        <w:t>мотивации персонала как фактора повышения эффективности деятельности предприятия - сущность и роль мотивации персонала, основные теории мотивации, основы системы оптимальной мотивации труда</w:t>
      </w:r>
      <w:r w:rsidRPr="00BE5237">
        <w:rPr>
          <w:rFonts w:cs="Times New Roman"/>
          <w:szCs w:val="28"/>
        </w:rPr>
        <w:t xml:space="preserve">, проведены практические исследования </w:t>
      </w:r>
      <w:r w:rsidRPr="00BE5237">
        <w:rPr>
          <w:rFonts w:cs="Times New Roman"/>
          <w:szCs w:val="28"/>
          <w:shd w:val="clear" w:color="auto" w:fill="FFFFFF"/>
        </w:rPr>
        <w:t>в ООО «</w:t>
      </w:r>
      <w:proofErr w:type="spellStart"/>
      <w:r w:rsidRPr="00BE5237">
        <w:rPr>
          <w:rFonts w:cs="Times New Roman"/>
          <w:szCs w:val="28"/>
          <w:shd w:val="clear" w:color="auto" w:fill="FFFFFF"/>
        </w:rPr>
        <w:t>Илиминспаер</w:t>
      </w:r>
      <w:proofErr w:type="spellEnd"/>
      <w:r w:rsidRPr="00BE5237">
        <w:rPr>
          <w:rFonts w:cs="Times New Roman"/>
          <w:szCs w:val="28"/>
          <w:shd w:val="clear" w:color="auto" w:fill="FFFFFF"/>
        </w:rPr>
        <w:t xml:space="preserve">», в том числе анализ </w:t>
      </w:r>
      <w:r w:rsidRPr="00BE5237">
        <w:rPr>
          <w:rFonts w:cs="Times New Roman"/>
          <w:szCs w:val="28"/>
        </w:rPr>
        <w:t xml:space="preserve">заработной платы, производительности труда и существующей </w:t>
      </w:r>
      <w:r w:rsidRPr="00BE5237">
        <w:rPr>
          <w:rFonts w:cs="Times New Roman"/>
          <w:szCs w:val="28"/>
          <w:shd w:val="clear" w:color="auto" w:fill="FFFFFF"/>
        </w:rPr>
        <w:t>системы мотивации труда</w:t>
      </w:r>
      <w:r w:rsidRPr="00BE5237">
        <w:rPr>
          <w:rFonts w:cs="Times New Roman"/>
          <w:szCs w:val="28"/>
        </w:rPr>
        <w:t xml:space="preserve">, выявлены направления совершенствования </w:t>
      </w:r>
      <w:r w:rsidRPr="00BE5237">
        <w:rPr>
          <w:rFonts w:cs="Times New Roman"/>
          <w:szCs w:val="28"/>
          <w:shd w:val="clear" w:color="auto" w:fill="FFFFFF"/>
        </w:rPr>
        <w:t xml:space="preserve">мотивации персонала </w:t>
      </w:r>
      <w:r w:rsidRPr="00BE5237">
        <w:rPr>
          <w:rFonts w:cs="Times New Roman"/>
          <w:szCs w:val="28"/>
        </w:rPr>
        <w:t>ООО «</w:t>
      </w:r>
      <w:proofErr w:type="spellStart"/>
      <w:r w:rsidRPr="00BE5237">
        <w:rPr>
          <w:rFonts w:cs="Times New Roman"/>
          <w:szCs w:val="28"/>
        </w:rPr>
        <w:t>Илиминспаер</w:t>
      </w:r>
      <w:proofErr w:type="spellEnd"/>
      <w:r w:rsidRPr="00BE5237">
        <w:rPr>
          <w:rFonts w:cs="Times New Roman"/>
          <w:szCs w:val="28"/>
        </w:rPr>
        <w:t xml:space="preserve">» </w:t>
      </w:r>
      <w:r w:rsidRPr="00BE5237">
        <w:rPr>
          <w:rFonts w:cs="Times New Roman"/>
          <w:szCs w:val="28"/>
          <w:shd w:val="clear" w:color="auto" w:fill="FFFFFF"/>
        </w:rPr>
        <w:t>как фактора повышения эффективности деятельности предприятия</w:t>
      </w:r>
      <w:r w:rsidRPr="00BE5237">
        <w:rPr>
          <w:rFonts w:cs="Times New Roman"/>
          <w:szCs w:val="28"/>
        </w:rPr>
        <w:t>.</w:t>
      </w:r>
      <w:proofErr w:type="gramEnd"/>
    </w:p>
    <w:p w:rsidR="00B103C5" w:rsidRPr="00BE5237" w:rsidRDefault="00B103C5" w:rsidP="00BE5237">
      <w:pPr>
        <w:pStyle w:val="a4"/>
        <w:shd w:val="clear" w:color="auto" w:fill="FFFFFF"/>
        <w:spacing w:after="0"/>
        <w:ind w:firstLine="708"/>
        <w:jc w:val="both"/>
        <w:rPr>
          <w:sz w:val="28"/>
          <w:szCs w:val="28"/>
        </w:rPr>
      </w:pPr>
      <w:r w:rsidRPr="00BE5237">
        <w:rPr>
          <w:sz w:val="28"/>
          <w:szCs w:val="28"/>
        </w:rPr>
        <w:t xml:space="preserve">Область возможного практического применения: совершенствование </w:t>
      </w:r>
      <w:r w:rsidRPr="00BE5237">
        <w:rPr>
          <w:sz w:val="28"/>
          <w:szCs w:val="28"/>
          <w:shd w:val="clear" w:color="auto" w:fill="FFFFFF"/>
        </w:rPr>
        <w:t xml:space="preserve">мотивации персонала </w:t>
      </w:r>
      <w:r w:rsidRPr="00BE5237">
        <w:rPr>
          <w:sz w:val="28"/>
          <w:szCs w:val="28"/>
        </w:rPr>
        <w:t>на исследуемом предприятии - ООО «</w:t>
      </w:r>
      <w:proofErr w:type="spellStart"/>
      <w:r w:rsidRPr="00BE5237">
        <w:rPr>
          <w:sz w:val="28"/>
          <w:szCs w:val="28"/>
        </w:rPr>
        <w:t>Илиминспаер</w:t>
      </w:r>
      <w:proofErr w:type="spellEnd"/>
      <w:r w:rsidRPr="00BE5237">
        <w:rPr>
          <w:sz w:val="28"/>
          <w:szCs w:val="28"/>
        </w:rPr>
        <w:t>», а также на предприятиях любой формы собственности, функционирующих во всех отраслях национальной экономики Республики Беларусь.</w:t>
      </w:r>
    </w:p>
    <w:p w:rsidR="00B103C5" w:rsidRPr="00BE5237" w:rsidRDefault="00B103C5" w:rsidP="00BE5237">
      <w:pPr>
        <w:shd w:val="clear" w:color="auto" w:fill="FFFFFF"/>
        <w:spacing w:after="0"/>
        <w:ind w:firstLine="709"/>
        <w:jc w:val="both"/>
        <w:rPr>
          <w:rFonts w:cs="Times New Roman"/>
          <w:szCs w:val="28"/>
        </w:rPr>
      </w:pPr>
      <w:r w:rsidRPr="00BE5237">
        <w:rPr>
          <w:rFonts w:cs="Times New Roman"/>
          <w:szCs w:val="28"/>
        </w:rPr>
        <w:t xml:space="preserve">Технико-экономическая, социальная </w:t>
      </w:r>
      <w:proofErr w:type="gramStart"/>
      <w:r w:rsidRPr="00BE5237">
        <w:rPr>
          <w:rFonts w:cs="Times New Roman"/>
          <w:szCs w:val="28"/>
        </w:rPr>
        <w:t>и(</w:t>
      </w:r>
      <w:proofErr w:type="gramEnd"/>
      <w:r w:rsidRPr="00BE5237">
        <w:rPr>
          <w:rFonts w:cs="Times New Roman"/>
          <w:szCs w:val="28"/>
        </w:rPr>
        <w:t xml:space="preserve">или) экологическая значимость: внедрение разработок позволит совершенствовать систему </w:t>
      </w:r>
      <w:r w:rsidRPr="00BE5237">
        <w:rPr>
          <w:rFonts w:cs="Times New Roman"/>
          <w:szCs w:val="28"/>
          <w:shd w:val="clear" w:color="auto" w:fill="FFFFFF"/>
        </w:rPr>
        <w:t xml:space="preserve">мотивации персонала </w:t>
      </w:r>
      <w:r w:rsidRPr="00BE5237">
        <w:rPr>
          <w:rFonts w:cs="Times New Roman"/>
          <w:szCs w:val="28"/>
        </w:rPr>
        <w:t>в исследуемом предприятии – ООО «</w:t>
      </w:r>
      <w:proofErr w:type="spellStart"/>
      <w:r w:rsidRPr="00BE5237">
        <w:rPr>
          <w:rFonts w:cs="Times New Roman"/>
          <w:szCs w:val="28"/>
        </w:rPr>
        <w:t>Илиминспаер</w:t>
      </w:r>
      <w:proofErr w:type="spellEnd"/>
      <w:r w:rsidRPr="00BE5237">
        <w:rPr>
          <w:rFonts w:cs="Times New Roman"/>
          <w:szCs w:val="28"/>
        </w:rPr>
        <w:t>» и повысить результаты его финансово-хозяйственной деятельности.</w:t>
      </w:r>
    </w:p>
    <w:p w:rsidR="00B103C5" w:rsidRPr="00BE5237" w:rsidRDefault="00B103C5" w:rsidP="00BE5237">
      <w:pPr>
        <w:shd w:val="clear" w:color="auto" w:fill="FFFFFF"/>
        <w:spacing w:after="0"/>
        <w:ind w:firstLine="709"/>
        <w:jc w:val="both"/>
        <w:rPr>
          <w:rFonts w:cs="Times New Roman"/>
          <w:szCs w:val="28"/>
        </w:rPr>
      </w:pPr>
      <w:r w:rsidRPr="00BE5237">
        <w:rPr>
          <w:rFonts w:cs="Times New Roman"/>
          <w:szCs w:val="28"/>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2313A4" w:rsidRDefault="002313A4">
      <w:r>
        <w:br w:type="page"/>
      </w:r>
    </w:p>
    <w:p w:rsidR="00B103C5" w:rsidRPr="009324CF" w:rsidRDefault="00B103C5" w:rsidP="00B103C5">
      <w:pPr>
        <w:shd w:val="clear" w:color="auto" w:fill="FFFFFF"/>
        <w:spacing w:after="0"/>
        <w:ind w:firstLine="708"/>
        <w:jc w:val="both"/>
        <w:rPr>
          <w:rFonts w:eastAsia="Times New Roman" w:cs="Times New Roman"/>
          <w:szCs w:val="28"/>
          <w:lang w:val="en-US"/>
        </w:rPr>
      </w:pPr>
      <w:r w:rsidRPr="009324CF">
        <w:rPr>
          <w:rFonts w:eastAsia="Times New Roman" w:cs="Times New Roman"/>
          <w:szCs w:val="28"/>
          <w:lang w:val="en-US"/>
        </w:rPr>
        <w:lastRenderedPageBreak/>
        <w:t xml:space="preserve">Thesis: </w:t>
      </w:r>
      <w:r w:rsidRPr="00B103C5">
        <w:rPr>
          <w:rFonts w:eastAsia="Times New Roman" w:cs="Times New Roman"/>
          <w:szCs w:val="28"/>
          <w:lang w:val="en-US"/>
        </w:rPr>
        <w:t xml:space="preserve">103 </w:t>
      </w:r>
      <w:r w:rsidRPr="009324CF">
        <w:rPr>
          <w:rFonts w:eastAsia="Times New Roman" w:cs="Times New Roman"/>
          <w:szCs w:val="28"/>
          <w:lang w:val="en-US"/>
        </w:rPr>
        <w:t xml:space="preserve">p., 19 fig., 13 tab., 67 </w:t>
      </w:r>
      <w:r w:rsidR="00BE5237">
        <w:rPr>
          <w:rFonts w:cs="Times New Roman"/>
          <w:szCs w:val="28"/>
          <w:lang w:val="en-US"/>
        </w:rPr>
        <w:t>sour</w:t>
      </w:r>
      <w:r w:rsidRPr="009324CF">
        <w:rPr>
          <w:rFonts w:eastAsia="Times New Roman" w:cs="Times New Roman"/>
          <w:szCs w:val="28"/>
          <w:lang w:val="en-US"/>
        </w:rPr>
        <w:t>.</w:t>
      </w:r>
      <w:r w:rsidRPr="00B103C5">
        <w:rPr>
          <w:rFonts w:eastAsia="Times New Roman" w:cs="Times New Roman"/>
          <w:szCs w:val="28"/>
          <w:lang w:val="en-US"/>
        </w:rPr>
        <w:t>,</w:t>
      </w:r>
      <w:r>
        <w:rPr>
          <w:rFonts w:eastAsia="Times New Roman" w:cs="Times New Roman"/>
          <w:szCs w:val="28"/>
          <w:lang w:val="en-US"/>
        </w:rPr>
        <w:t xml:space="preserve"> 11 App</w:t>
      </w:r>
      <w:r w:rsidRPr="009324CF">
        <w:rPr>
          <w:rFonts w:eastAsia="Times New Roman" w:cs="Times New Roman"/>
          <w:szCs w:val="28"/>
          <w:lang w:val="en-US"/>
        </w:rPr>
        <w:t>.</w:t>
      </w:r>
    </w:p>
    <w:p w:rsidR="00B103C5" w:rsidRPr="009324CF" w:rsidRDefault="00B103C5" w:rsidP="00B103C5">
      <w:pPr>
        <w:shd w:val="clear" w:color="auto" w:fill="FFFFFF"/>
        <w:spacing w:after="0"/>
        <w:jc w:val="both"/>
        <w:rPr>
          <w:rFonts w:eastAsia="Times New Roman" w:cs="Times New Roman"/>
          <w:szCs w:val="28"/>
          <w:lang w:val="en-US"/>
        </w:rPr>
      </w:pPr>
    </w:p>
    <w:p w:rsidR="00B103C5" w:rsidRPr="009324CF" w:rsidRDefault="00B103C5" w:rsidP="00B103C5">
      <w:pPr>
        <w:shd w:val="clear" w:color="auto" w:fill="FFFFFF"/>
        <w:spacing w:after="0"/>
        <w:ind w:firstLine="708"/>
        <w:jc w:val="both"/>
        <w:rPr>
          <w:rFonts w:eastAsia="Times New Roman" w:cs="Times New Roman"/>
          <w:szCs w:val="28"/>
          <w:lang w:val="en-US"/>
        </w:rPr>
      </w:pPr>
      <w:r w:rsidRPr="009324CF">
        <w:rPr>
          <w:rFonts w:eastAsia="Times New Roman" w:cs="Times New Roman"/>
          <w:szCs w:val="28"/>
          <w:lang w:val="en-US"/>
        </w:rPr>
        <w:t>WORK MOTIVATION, EMPLOYEE MOTIVATION SYSTEM, MATERIAL INCENTIVES, NON-FINANCIAL INCENTIVES, PROVISIONS FOR BONUSES, COMPENSATION POLICY</w:t>
      </w:r>
    </w:p>
    <w:p w:rsidR="00B103C5" w:rsidRPr="009324CF" w:rsidRDefault="00B103C5" w:rsidP="00B103C5">
      <w:pPr>
        <w:shd w:val="clear" w:color="auto" w:fill="FFFFFF"/>
        <w:spacing w:after="0"/>
        <w:jc w:val="both"/>
        <w:rPr>
          <w:rFonts w:eastAsia="Times New Roman" w:cs="Times New Roman"/>
          <w:szCs w:val="28"/>
          <w:lang w:val="en-US"/>
        </w:rPr>
      </w:pPr>
    </w:p>
    <w:p w:rsidR="00B103C5" w:rsidRPr="00BE5237" w:rsidRDefault="00B103C5" w:rsidP="00B103C5">
      <w:pPr>
        <w:shd w:val="clear" w:color="auto" w:fill="FFFFFF"/>
        <w:spacing w:after="0"/>
        <w:ind w:firstLine="708"/>
        <w:jc w:val="both"/>
        <w:rPr>
          <w:rFonts w:eastAsia="Times New Roman" w:cs="Times New Roman"/>
          <w:szCs w:val="28"/>
          <w:lang w:val="en-US"/>
        </w:rPr>
      </w:pPr>
      <w:proofErr w:type="gramStart"/>
      <w:r w:rsidRPr="00BE5237">
        <w:rPr>
          <w:rFonts w:eastAsia="Times New Roman" w:cs="Times New Roman"/>
          <w:szCs w:val="28"/>
          <w:lang w:val="en-US"/>
        </w:rPr>
        <w:t>The object of study – motivation.</w:t>
      </w:r>
      <w:proofErr w:type="gramEnd"/>
    </w:p>
    <w:p w:rsidR="00B103C5" w:rsidRPr="00BE5237" w:rsidRDefault="00B103C5" w:rsidP="00B103C5">
      <w:pPr>
        <w:shd w:val="clear" w:color="auto" w:fill="FFFFFF"/>
        <w:spacing w:after="0"/>
        <w:ind w:firstLine="708"/>
        <w:jc w:val="both"/>
        <w:rPr>
          <w:rFonts w:eastAsia="Times New Roman" w:cs="Times New Roman"/>
          <w:szCs w:val="28"/>
          <w:lang w:val="en-US"/>
        </w:rPr>
      </w:pPr>
      <w:proofErr w:type="gramStart"/>
      <w:r w:rsidRPr="00BE5237">
        <w:rPr>
          <w:rFonts w:eastAsia="Times New Roman" w:cs="Times New Roman"/>
          <w:szCs w:val="28"/>
          <w:lang w:val="en-US"/>
        </w:rPr>
        <w:t>Subject of research – areas of improvement exist-</w:t>
      </w:r>
      <w:proofErr w:type="spellStart"/>
      <w:r w:rsidRPr="00BE5237">
        <w:rPr>
          <w:rFonts w:eastAsia="Times New Roman" w:cs="Times New Roman"/>
          <w:szCs w:val="28"/>
          <w:lang w:val="en-US"/>
        </w:rPr>
        <w:t>ing</w:t>
      </w:r>
      <w:proofErr w:type="spellEnd"/>
      <w:r w:rsidRPr="00BE5237">
        <w:rPr>
          <w:rFonts w:eastAsia="Times New Roman" w:cs="Times New Roman"/>
          <w:szCs w:val="28"/>
          <w:lang w:val="en-US"/>
        </w:rPr>
        <w:t xml:space="preserve"> personnel motivation system in the company LLC «</w:t>
      </w:r>
      <w:proofErr w:type="spellStart"/>
      <w:r w:rsidRPr="00BE5237">
        <w:rPr>
          <w:rFonts w:eastAsia="Times New Roman" w:cs="Times New Roman"/>
          <w:szCs w:val="28"/>
          <w:lang w:val="en-US"/>
        </w:rPr>
        <w:t>Iliminspaer</w:t>
      </w:r>
      <w:proofErr w:type="spellEnd"/>
      <w:r w:rsidRPr="00BE5237">
        <w:rPr>
          <w:rFonts w:eastAsia="Times New Roman" w:cs="Times New Roman"/>
          <w:szCs w:val="28"/>
          <w:lang w:val="en-US"/>
        </w:rPr>
        <w:t>».</w:t>
      </w:r>
      <w:proofErr w:type="gramEnd"/>
    </w:p>
    <w:p w:rsidR="00B103C5" w:rsidRPr="00BE5237" w:rsidRDefault="00B103C5" w:rsidP="00B103C5">
      <w:pPr>
        <w:shd w:val="clear" w:color="auto" w:fill="FFFFFF"/>
        <w:spacing w:after="0"/>
        <w:ind w:firstLine="708"/>
        <w:jc w:val="both"/>
        <w:rPr>
          <w:rFonts w:eastAsia="Times New Roman" w:cs="Times New Roman"/>
          <w:szCs w:val="28"/>
          <w:lang w:val="en-US"/>
        </w:rPr>
      </w:pPr>
      <w:r w:rsidRPr="00BE5237">
        <w:rPr>
          <w:rFonts w:eastAsia="Times New Roman" w:cs="Times New Roman"/>
          <w:szCs w:val="28"/>
          <w:lang w:val="en-US"/>
        </w:rPr>
        <w:t>Objective: To study the motivation of staff as a factor in increasing the efficiency of enterprises, the development of ways to improve the existing LLC «</w:t>
      </w:r>
      <w:proofErr w:type="spellStart"/>
      <w:r w:rsidRPr="00BE5237">
        <w:rPr>
          <w:rFonts w:eastAsia="Times New Roman" w:cs="Times New Roman"/>
          <w:szCs w:val="28"/>
          <w:lang w:val="en-US"/>
        </w:rPr>
        <w:t>Iliminspaer</w:t>
      </w:r>
      <w:proofErr w:type="spellEnd"/>
      <w:r w:rsidRPr="00BE5237">
        <w:rPr>
          <w:rFonts w:eastAsia="Times New Roman" w:cs="Times New Roman"/>
          <w:szCs w:val="28"/>
          <w:lang w:val="en-US"/>
        </w:rPr>
        <w:t>» of motivation.</w:t>
      </w:r>
    </w:p>
    <w:p w:rsidR="00B103C5" w:rsidRPr="00BE5237" w:rsidRDefault="00B103C5" w:rsidP="00B103C5">
      <w:pPr>
        <w:shd w:val="clear" w:color="auto" w:fill="FFFFFF"/>
        <w:spacing w:after="0"/>
        <w:ind w:firstLine="708"/>
        <w:jc w:val="both"/>
        <w:rPr>
          <w:rFonts w:eastAsia="Times New Roman" w:cs="Times New Roman"/>
          <w:szCs w:val="28"/>
          <w:lang w:val="en-US"/>
        </w:rPr>
      </w:pPr>
      <w:r w:rsidRPr="00BE5237">
        <w:rPr>
          <w:rFonts w:eastAsia="Times New Roman" w:cs="Times New Roman"/>
          <w:szCs w:val="28"/>
          <w:lang w:val="en-US"/>
        </w:rPr>
        <w:t>Methods: systematization and logical generalization, tab-personal and graphic method, benchmarking groups.</w:t>
      </w:r>
    </w:p>
    <w:p w:rsidR="00B103C5" w:rsidRPr="00BE5237" w:rsidRDefault="00B103C5" w:rsidP="00B103C5">
      <w:pPr>
        <w:shd w:val="clear" w:color="auto" w:fill="FFFFFF"/>
        <w:spacing w:after="0"/>
        <w:ind w:firstLine="708"/>
        <w:jc w:val="both"/>
        <w:rPr>
          <w:rFonts w:eastAsia="Times New Roman" w:cs="Times New Roman"/>
          <w:szCs w:val="28"/>
          <w:lang w:val="en-US"/>
        </w:rPr>
      </w:pPr>
      <w:r w:rsidRPr="00BE5237">
        <w:rPr>
          <w:rFonts w:eastAsia="Times New Roman" w:cs="Times New Roman"/>
          <w:szCs w:val="28"/>
          <w:lang w:val="en-US"/>
        </w:rPr>
        <w:t>Research and development: study theoretical aspects of personnel-motive as a factor in increasing the efficiency of the enterprise – the nature and role of motivation of the personnel, the basic theories of motivation, basics of optimal motivation, empirical research conducted in LLC «</w:t>
      </w:r>
      <w:proofErr w:type="spellStart"/>
      <w:r w:rsidRPr="00BE5237">
        <w:rPr>
          <w:rFonts w:eastAsia="Times New Roman" w:cs="Times New Roman"/>
          <w:szCs w:val="28"/>
          <w:lang w:val="en-US"/>
        </w:rPr>
        <w:t>Iliminspaer</w:t>
      </w:r>
      <w:proofErr w:type="spellEnd"/>
      <w:r w:rsidRPr="00BE5237">
        <w:rPr>
          <w:rFonts w:eastAsia="Times New Roman" w:cs="Times New Roman"/>
          <w:szCs w:val="28"/>
          <w:lang w:val="en-US"/>
        </w:rPr>
        <w:t>», including the analysis of wages, productivity and motivation of the existing system, identified areas for improvement of personnel motivation LLC «</w:t>
      </w:r>
      <w:proofErr w:type="spellStart"/>
      <w:r w:rsidRPr="00BE5237">
        <w:rPr>
          <w:rFonts w:eastAsia="Times New Roman" w:cs="Times New Roman"/>
          <w:szCs w:val="28"/>
          <w:lang w:val="en-US"/>
        </w:rPr>
        <w:t>Iliminspaer</w:t>
      </w:r>
      <w:proofErr w:type="spellEnd"/>
      <w:r w:rsidRPr="00BE5237">
        <w:rPr>
          <w:rFonts w:eastAsia="Times New Roman" w:cs="Times New Roman"/>
          <w:szCs w:val="28"/>
          <w:lang w:val="en-US"/>
        </w:rPr>
        <w:t>» as a factor in increasing the efficiency of the enterprise.</w:t>
      </w:r>
    </w:p>
    <w:p w:rsidR="00B103C5" w:rsidRPr="00BE5237" w:rsidRDefault="00B16FB2" w:rsidP="00B103C5">
      <w:pPr>
        <w:shd w:val="clear" w:color="auto" w:fill="FFFFFF"/>
        <w:spacing w:after="0"/>
        <w:ind w:firstLine="708"/>
        <w:jc w:val="both"/>
        <w:rPr>
          <w:rFonts w:eastAsia="Times New Roman" w:cs="Times New Roman"/>
          <w:szCs w:val="28"/>
          <w:lang w:val="en-US"/>
        </w:rPr>
      </w:pPr>
      <w:r w:rsidRPr="00BE5237">
        <w:rPr>
          <w:rFonts w:eastAsia="Times New Roman" w:cs="Times New Roman"/>
          <w:szCs w:val="28"/>
          <w:lang w:val="en-US"/>
        </w:rPr>
        <w:t xml:space="preserve">The area of </w:t>
      </w:r>
      <w:r w:rsidR="00B103C5" w:rsidRPr="00BE5237">
        <w:rPr>
          <w:rFonts w:eastAsia="Times New Roman" w:cs="Times New Roman"/>
          <w:szCs w:val="28"/>
          <w:lang w:val="en-US"/>
        </w:rPr>
        <w:t>possible practical applications: to improve staff motivation in the target company – LLC «</w:t>
      </w:r>
      <w:proofErr w:type="spellStart"/>
      <w:r w:rsidR="00B103C5" w:rsidRPr="00BE5237">
        <w:rPr>
          <w:rFonts w:eastAsia="Times New Roman" w:cs="Times New Roman"/>
          <w:szCs w:val="28"/>
          <w:lang w:val="en-US"/>
        </w:rPr>
        <w:t>Iliminspaer</w:t>
      </w:r>
      <w:proofErr w:type="spellEnd"/>
      <w:r w:rsidR="00B103C5" w:rsidRPr="00BE5237">
        <w:rPr>
          <w:rFonts w:eastAsia="Times New Roman" w:cs="Times New Roman"/>
          <w:szCs w:val="28"/>
          <w:lang w:val="en-US"/>
        </w:rPr>
        <w:t>» and enterprises any form of ownership, operating in all sectors of the national economy of the Republic of Belarus.</w:t>
      </w:r>
    </w:p>
    <w:p w:rsidR="00B103C5" w:rsidRPr="009324CF" w:rsidRDefault="00B103C5" w:rsidP="00B103C5">
      <w:pPr>
        <w:shd w:val="clear" w:color="auto" w:fill="FFFFFF"/>
        <w:spacing w:after="0"/>
        <w:ind w:firstLine="708"/>
        <w:jc w:val="both"/>
        <w:rPr>
          <w:rFonts w:eastAsia="Times New Roman" w:cs="Times New Roman"/>
          <w:szCs w:val="28"/>
          <w:lang w:val="en-US"/>
        </w:rPr>
      </w:pPr>
      <w:r w:rsidRPr="00BE5237">
        <w:rPr>
          <w:rFonts w:eastAsia="Times New Roman" w:cs="Times New Roman"/>
          <w:szCs w:val="28"/>
          <w:lang w:val="en-US"/>
        </w:rPr>
        <w:t>Technical and economic, social and (or) environmental considerably bridges:</w:t>
      </w:r>
      <w:r w:rsidRPr="009324CF">
        <w:rPr>
          <w:rFonts w:eastAsia="Times New Roman" w:cs="Times New Roman"/>
          <w:szCs w:val="28"/>
          <w:lang w:val="en-US"/>
        </w:rPr>
        <w:t xml:space="preserve"> the introduction of development will allow </w:t>
      </w:r>
      <w:proofErr w:type="gramStart"/>
      <w:r w:rsidRPr="009324CF">
        <w:rPr>
          <w:rFonts w:eastAsia="Times New Roman" w:cs="Times New Roman"/>
          <w:szCs w:val="28"/>
          <w:lang w:val="en-US"/>
        </w:rPr>
        <w:t>to improve the system of personnel motiva</w:t>
      </w:r>
      <w:r>
        <w:rPr>
          <w:rFonts w:eastAsia="Times New Roman" w:cs="Times New Roman"/>
          <w:szCs w:val="28"/>
          <w:lang w:val="en-US"/>
        </w:rPr>
        <w:t xml:space="preserve">tion in the studied company </w:t>
      </w:r>
      <w:r w:rsidRPr="00B103C5">
        <w:rPr>
          <w:rFonts w:eastAsia="Times New Roman" w:cs="Times New Roman"/>
          <w:szCs w:val="28"/>
          <w:lang w:val="en-US"/>
        </w:rPr>
        <w:t>–</w:t>
      </w:r>
      <w:r>
        <w:rPr>
          <w:rFonts w:eastAsia="Times New Roman" w:cs="Times New Roman"/>
          <w:szCs w:val="28"/>
          <w:lang w:val="en-US"/>
        </w:rPr>
        <w:t xml:space="preserve"> LL</w:t>
      </w:r>
      <w:r w:rsidRPr="009324CF">
        <w:rPr>
          <w:rFonts w:eastAsia="Times New Roman" w:cs="Times New Roman"/>
          <w:szCs w:val="28"/>
          <w:lang w:val="en-US"/>
        </w:rPr>
        <w:t xml:space="preserve">C </w:t>
      </w:r>
      <w:r w:rsidRPr="00B103C5">
        <w:rPr>
          <w:rFonts w:eastAsia="Times New Roman" w:cs="Times New Roman"/>
          <w:szCs w:val="28"/>
          <w:lang w:val="en-US"/>
        </w:rPr>
        <w:t>«</w:t>
      </w:r>
      <w:proofErr w:type="spellStart"/>
      <w:r w:rsidRPr="009324CF">
        <w:rPr>
          <w:rFonts w:eastAsia="Times New Roman" w:cs="Times New Roman"/>
          <w:szCs w:val="28"/>
          <w:lang w:val="en-US"/>
        </w:rPr>
        <w:t>Iliminspaer</w:t>
      </w:r>
      <w:proofErr w:type="spellEnd"/>
      <w:r w:rsidRPr="00B103C5">
        <w:rPr>
          <w:rFonts w:eastAsia="Times New Roman" w:cs="Times New Roman"/>
          <w:szCs w:val="28"/>
          <w:lang w:val="en-US"/>
        </w:rPr>
        <w:t>»</w:t>
      </w:r>
      <w:r w:rsidRPr="009324CF">
        <w:rPr>
          <w:rFonts w:eastAsia="Times New Roman" w:cs="Times New Roman"/>
          <w:szCs w:val="28"/>
          <w:lang w:val="en-US"/>
        </w:rPr>
        <w:t xml:space="preserve"> and improve</w:t>
      </w:r>
      <w:proofErr w:type="gramEnd"/>
      <w:r w:rsidRPr="009324CF">
        <w:rPr>
          <w:rFonts w:eastAsia="Times New Roman" w:cs="Times New Roman"/>
          <w:szCs w:val="28"/>
          <w:lang w:val="en-US"/>
        </w:rPr>
        <w:t xml:space="preserve"> the results of its financial and economic activities.</w:t>
      </w:r>
    </w:p>
    <w:p w:rsidR="00B103C5" w:rsidRPr="009324CF" w:rsidRDefault="00B103C5" w:rsidP="00B103C5">
      <w:pPr>
        <w:shd w:val="clear" w:color="auto" w:fill="FFFFFF"/>
        <w:spacing w:after="0"/>
        <w:ind w:firstLine="708"/>
        <w:jc w:val="both"/>
        <w:rPr>
          <w:rFonts w:eastAsia="Times New Roman" w:cs="Times New Roman"/>
          <w:szCs w:val="28"/>
          <w:lang w:val="en-US"/>
        </w:rPr>
      </w:pPr>
      <w:r w:rsidRPr="009324CF">
        <w:rPr>
          <w:rFonts w:eastAsia="Times New Roman" w:cs="Times New Roman"/>
          <w:szCs w:val="28"/>
          <w:lang w:val="en-US"/>
        </w:rPr>
        <w:t>The author of the work confirms that resulted in her settlement and analytical materials correctly and objectively reflects the state of the test process, and all borrowed from literature and other sources of theoretical, methodological and methodical positions and concepts are accompanied by references to their authors.</w:t>
      </w:r>
    </w:p>
    <w:sectPr w:rsidR="00B103C5" w:rsidRPr="009324CF" w:rsidSect="00E144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E50C61"/>
    <w:multiLevelType w:val="hybridMultilevel"/>
    <w:tmpl w:val="1C4CE5F6"/>
    <w:lvl w:ilvl="0" w:tplc="5AEA5FD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74291496"/>
    <w:multiLevelType w:val="hybridMultilevel"/>
    <w:tmpl w:val="61903F82"/>
    <w:lvl w:ilvl="0" w:tplc="38E038FA">
      <w:start w:val="1"/>
      <w:numFmt w:val="bullet"/>
      <w:lvlText w:val=""/>
      <w:lvlJc w:val="left"/>
      <w:pPr>
        <w:ind w:left="1500" w:hanging="360"/>
      </w:pPr>
      <w:rPr>
        <w:rFonts w:ascii="Symbol" w:hAnsi="Symbol" w:hint="default"/>
        <w:sz w:val="28"/>
        <w:szCs w:val="28"/>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characterSpacingControl w:val="doNotCompress"/>
  <w:compat>
    <w:compatSetting w:name="compatibilityMode" w:uri="http://schemas.microsoft.com/office/word" w:val="12"/>
  </w:compat>
  <w:rsids>
    <w:rsidRoot w:val="00F27BED"/>
    <w:rsid w:val="000F297E"/>
    <w:rsid w:val="00123807"/>
    <w:rsid w:val="001B55EE"/>
    <w:rsid w:val="002077CF"/>
    <w:rsid w:val="00213C3B"/>
    <w:rsid w:val="00226FF9"/>
    <w:rsid w:val="002313A4"/>
    <w:rsid w:val="00334994"/>
    <w:rsid w:val="00375F47"/>
    <w:rsid w:val="003B5037"/>
    <w:rsid w:val="003F44E5"/>
    <w:rsid w:val="004139FA"/>
    <w:rsid w:val="004E7B53"/>
    <w:rsid w:val="00523EFF"/>
    <w:rsid w:val="005A290A"/>
    <w:rsid w:val="007032B7"/>
    <w:rsid w:val="00766B08"/>
    <w:rsid w:val="00780B65"/>
    <w:rsid w:val="0082076C"/>
    <w:rsid w:val="0082229F"/>
    <w:rsid w:val="008C32CE"/>
    <w:rsid w:val="00A53014"/>
    <w:rsid w:val="00AA38EC"/>
    <w:rsid w:val="00B103C5"/>
    <w:rsid w:val="00B148A1"/>
    <w:rsid w:val="00B16FB2"/>
    <w:rsid w:val="00BA4E2F"/>
    <w:rsid w:val="00BE5237"/>
    <w:rsid w:val="00C02778"/>
    <w:rsid w:val="00C12F76"/>
    <w:rsid w:val="00C24A6E"/>
    <w:rsid w:val="00D02310"/>
    <w:rsid w:val="00D2407C"/>
    <w:rsid w:val="00E1440D"/>
    <w:rsid w:val="00E7573B"/>
    <w:rsid w:val="00E81B78"/>
    <w:rsid w:val="00E97D0C"/>
    <w:rsid w:val="00EA1BBB"/>
    <w:rsid w:val="00F27BED"/>
    <w:rsid w:val="00F3616B"/>
    <w:rsid w:val="00FD0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BED"/>
    <w:rPr>
      <w:rFonts w:ascii="Times New Roman" w:eastAsiaTheme="minorEastAsia" w:hAnsi="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semiHidden/>
    <w:rsid w:val="00F27BED"/>
    <w:pPr>
      <w:spacing w:after="120" w:line="240" w:lineRule="auto"/>
    </w:pPr>
    <w:rPr>
      <w:rFonts w:eastAsia="Times New Roman" w:cs="Times New Roman"/>
      <w:sz w:val="16"/>
      <w:szCs w:val="16"/>
    </w:rPr>
  </w:style>
  <w:style w:type="character" w:customStyle="1" w:styleId="30">
    <w:name w:val="Основной текст 3 Знак"/>
    <w:basedOn w:val="a0"/>
    <w:link w:val="3"/>
    <w:uiPriority w:val="99"/>
    <w:semiHidden/>
    <w:rsid w:val="00F27BED"/>
    <w:rPr>
      <w:rFonts w:ascii="Times New Roman" w:eastAsia="Times New Roman" w:hAnsi="Times New Roman" w:cs="Times New Roman"/>
      <w:sz w:val="16"/>
      <w:szCs w:val="16"/>
      <w:lang w:eastAsia="ru-RU"/>
    </w:rPr>
  </w:style>
  <w:style w:type="paragraph" w:customStyle="1" w:styleId="a3">
    <w:name w:val="Диплом_текст"/>
    <w:basedOn w:val="a4"/>
    <w:rsid w:val="00F27BED"/>
    <w:pPr>
      <w:spacing w:after="0" w:line="360" w:lineRule="atLeast"/>
      <w:ind w:firstLine="709"/>
      <w:jc w:val="both"/>
    </w:pPr>
    <w:rPr>
      <w:rFonts w:eastAsia="Times New Roman"/>
      <w:sz w:val="28"/>
      <w:szCs w:val="28"/>
    </w:rPr>
  </w:style>
  <w:style w:type="paragraph" w:styleId="a4">
    <w:name w:val="Normal (Web)"/>
    <w:basedOn w:val="a"/>
    <w:link w:val="a5"/>
    <w:uiPriority w:val="99"/>
    <w:unhideWhenUsed/>
    <w:rsid w:val="00F27BED"/>
    <w:rPr>
      <w:rFonts w:cs="Times New Roman"/>
      <w:sz w:val="24"/>
      <w:szCs w:val="24"/>
    </w:rPr>
  </w:style>
  <w:style w:type="paragraph" w:styleId="a6">
    <w:name w:val="List Paragraph"/>
    <w:basedOn w:val="a"/>
    <w:qFormat/>
    <w:rsid w:val="00C24A6E"/>
    <w:pPr>
      <w:spacing w:after="0" w:line="360" w:lineRule="auto"/>
      <w:ind w:left="720"/>
      <w:contextualSpacing/>
      <w:jc w:val="both"/>
    </w:pPr>
    <w:rPr>
      <w:rFonts w:ascii="Calibri" w:eastAsia="Calibri" w:hAnsi="Calibri" w:cs="Times New Roman"/>
      <w:szCs w:val="28"/>
    </w:rPr>
  </w:style>
  <w:style w:type="paragraph" w:styleId="a7">
    <w:name w:val="Body Text"/>
    <w:basedOn w:val="a"/>
    <w:link w:val="a8"/>
    <w:uiPriority w:val="99"/>
    <w:semiHidden/>
    <w:unhideWhenUsed/>
    <w:rsid w:val="000F297E"/>
    <w:pPr>
      <w:spacing w:after="120"/>
    </w:pPr>
  </w:style>
  <w:style w:type="character" w:customStyle="1" w:styleId="a8">
    <w:name w:val="Основной текст Знак"/>
    <w:basedOn w:val="a0"/>
    <w:link w:val="a7"/>
    <w:uiPriority w:val="99"/>
    <w:semiHidden/>
    <w:rsid w:val="000F297E"/>
    <w:rPr>
      <w:rFonts w:ascii="Times New Roman" w:eastAsiaTheme="minorEastAsia" w:hAnsi="Times New Roman"/>
      <w:sz w:val="28"/>
      <w:lang w:eastAsia="ru-RU"/>
    </w:rPr>
  </w:style>
  <w:style w:type="character" w:styleId="a9">
    <w:name w:val="Strong"/>
    <w:qFormat/>
    <w:rsid w:val="000F297E"/>
    <w:rPr>
      <w:b/>
      <w:bCs/>
    </w:rPr>
  </w:style>
  <w:style w:type="character" w:customStyle="1" w:styleId="apple-converted-space">
    <w:name w:val="apple-converted-space"/>
    <w:rsid w:val="00B148A1"/>
  </w:style>
  <w:style w:type="character" w:customStyle="1" w:styleId="a5">
    <w:name w:val="Обычный (веб) Знак"/>
    <w:link w:val="a4"/>
    <w:uiPriority w:val="99"/>
    <w:locked/>
    <w:rsid w:val="00B103C5"/>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36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C139F-09CE-4E6C-8136-C4A917841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661</Words>
  <Characters>3770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SBMT</Company>
  <LinksUpToDate>false</LinksUpToDate>
  <CharactersWithSpaces>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sivchanka</dc:creator>
  <cp:keywords/>
  <dc:description/>
  <cp:lastModifiedBy>Сивченко Е.Л.</cp:lastModifiedBy>
  <cp:revision>19</cp:revision>
  <dcterms:created xsi:type="dcterms:W3CDTF">2014-06-04T13:54:00Z</dcterms:created>
  <dcterms:modified xsi:type="dcterms:W3CDTF">2015-06-17T13:24:00Z</dcterms:modified>
</cp:coreProperties>
</file>