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DC4C36" w:rsidRDefault="00DC4C36" w:rsidP="00DC4C36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DC4C36" w:rsidRDefault="00DC4C36" w:rsidP="00DC4C36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F27BED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1" w:name="_GoBack"/>
      <w:bookmarkEnd w:id="1"/>
    </w:p>
    <w:p w:rsidR="00F27BED" w:rsidRPr="00A8600C" w:rsidRDefault="00F27BED" w:rsidP="00F27BED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8D77FA">
      <w:pPr>
        <w:tabs>
          <w:tab w:val="left" w:pos="142"/>
        </w:tabs>
        <w:spacing w:after="0"/>
        <w:jc w:val="center"/>
        <w:rPr>
          <w:szCs w:val="28"/>
        </w:rPr>
      </w:pPr>
    </w:p>
    <w:p w:rsidR="001A2D53" w:rsidRPr="001A2D53" w:rsidRDefault="0081376E" w:rsidP="008D77F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УПРАВЛЕНИЕ ФИНАНСОВЫМИ ПОТОКАМИ </w:t>
      </w:r>
    </w:p>
    <w:p w:rsidR="001A2D53" w:rsidRPr="001A2D53" w:rsidRDefault="0081376E" w:rsidP="008D77F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И ПУТИ ЕГО СОВЕРШЕНСТВОВАНИЯ </w:t>
      </w:r>
    </w:p>
    <w:p w:rsidR="0081376E" w:rsidRDefault="0081376E" w:rsidP="008D77F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(НА ПРИМЕРЕ ЗАСО «</w:t>
      </w:r>
      <w:r w:rsidR="008D77FA">
        <w:rPr>
          <w:b/>
          <w:szCs w:val="28"/>
        </w:rPr>
        <w:t>БЕЛНЕФТЕСТРАХ</w:t>
      </w:r>
      <w:r>
        <w:rPr>
          <w:b/>
          <w:szCs w:val="28"/>
        </w:rPr>
        <w:t>»)</w:t>
      </w:r>
    </w:p>
    <w:p w:rsidR="008D77FA" w:rsidRDefault="008D77FA" w:rsidP="008D77FA">
      <w:pPr>
        <w:spacing w:after="0"/>
        <w:jc w:val="center"/>
        <w:rPr>
          <w:szCs w:val="28"/>
        </w:rPr>
      </w:pPr>
    </w:p>
    <w:p w:rsidR="0081376E" w:rsidRDefault="0081376E" w:rsidP="008D77FA">
      <w:pPr>
        <w:spacing w:after="0"/>
        <w:jc w:val="center"/>
        <w:rPr>
          <w:szCs w:val="28"/>
        </w:rPr>
      </w:pPr>
      <w:r>
        <w:rPr>
          <w:szCs w:val="28"/>
        </w:rPr>
        <w:t>ГАВРИЛЕНКО Анастасия Сергеевна</w:t>
      </w:r>
    </w:p>
    <w:p w:rsidR="008D77FA" w:rsidRDefault="008D77FA" w:rsidP="0081376E">
      <w:pPr>
        <w:spacing w:after="0"/>
        <w:jc w:val="center"/>
        <w:rPr>
          <w:szCs w:val="28"/>
        </w:rPr>
      </w:pPr>
    </w:p>
    <w:p w:rsidR="0081376E" w:rsidRDefault="0081376E" w:rsidP="0081376E">
      <w:pPr>
        <w:spacing w:after="0"/>
        <w:jc w:val="center"/>
        <w:rPr>
          <w:szCs w:val="28"/>
        </w:rPr>
      </w:pPr>
      <w:r>
        <w:rPr>
          <w:szCs w:val="28"/>
        </w:rPr>
        <w:t>Р</w:t>
      </w:r>
      <w:r w:rsidRPr="00BF7413">
        <w:rPr>
          <w:szCs w:val="28"/>
        </w:rPr>
        <w:t>уководитель</w:t>
      </w:r>
    </w:p>
    <w:p w:rsidR="0081376E" w:rsidRDefault="0081376E" w:rsidP="0081376E">
      <w:pPr>
        <w:spacing w:after="0"/>
        <w:jc w:val="center"/>
        <w:rPr>
          <w:szCs w:val="28"/>
        </w:rPr>
      </w:pPr>
      <w:proofErr w:type="spellStart"/>
      <w:r>
        <w:rPr>
          <w:szCs w:val="28"/>
        </w:rPr>
        <w:t>Касперук</w:t>
      </w:r>
      <w:proofErr w:type="spellEnd"/>
      <w:r>
        <w:rPr>
          <w:szCs w:val="28"/>
        </w:rPr>
        <w:t xml:space="preserve"> Александр Анатольевич, </w:t>
      </w:r>
    </w:p>
    <w:p w:rsidR="0081376E" w:rsidRDefault="0081376E" w:rsidP="0081376E">
      <w:pPr>
        <w:spacing w:after="0"/>
        <w:jc w:val="center"/>
        <w:rPr>
          <w:szCs w:val="28"/>
        </w:rPr>
      </w:pPr>
      <w:r>
        <w:rPr>
          <w:szCs w:val="28"/>
        </w:rPr>
        <w:t>кандидат культурологии, доцент</w:t>
      </w: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81376E" w:rsidRDefault="001A2D53" w:rsidP="0081376E">
      <w:pPr>
        <w:pStyle w:val="Style6"/>
        <w:widowControl/>
        <w:spacing w:line="360" w:lineRule="exact"/>
        <w:ind w:firstLine="69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Дипломная работа: 9</w:t>
      </w:r>
      <w:r w:rsidRPr="001A2D53">
        <w:rPr>
          <w:rStyle w:val="FontStyle36"/>
          <w:sz w:val="28"/>
          <w:szCs w:val="28"/>
        </w:rPr>
        <w:t>1</w:t>
      </w:r>
      <w:r w:rsidR="0081376E">
        <w:rPr>
          <w:rStyle w:val="FontStyle36"/>
          <w:sz w:val="28"/>
          <w:szCs w:val="28"/>
        </w:rPr>
        <w:t xml:space="preserve"> с., 13 табл., 8 рис., 48 источников.</w:t>
      </w:r>
    </w:p>
    <w:p w:rsidR="0081376E" w:rsidRDefault="0081376E" w:rsidP="0081376E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</w:p>
    <w:p w:rsidR="0081376E" w:rsidRPr="00845009" w:rsidRDefault="0081376E" w:rsidP="0081376E">
      <w:pPr>
        <w:pStyle w:val="Style6"/>
        <w:widowControl/>
        <w:spacing w:line="367" w:lineRule="exact"/>
        <w:ind w:firstLine="698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ДЕНЕЖНЫЙ ПОТОК, ОПТИМИЗАЦИЯ, МЕТОДЫ, ПЛАНИРОВАНИЕ, АНАЛИЗ, ИНТЕНСИВНОСТЬ, ЭФФЕКТИВНОСТЬ, ПРЕДЛОЖЕНИЯ</w:t>
      </w:r>
    </w:p>
    <w:p w:rsidR="0081376E" w:rsidRPr="00845009" w:rsidRDefault="0081376E" w:rsidP="0081376E">
      <w:pPr>
        <w:pStyle w:val="Style6"/>
        <w:widowControl/>
        <w:spacing w:line="367" w:lineRule="exact"/>
        <w:ind w:firstLine="706"/>
        <w:rPr>
          <w:rStyle w:val="FontStyle35"/>
          <w:sz w:val="28"/>
          <w:szCs w:val="28"/>
        </w:rPr>
      </w:pPr>
    </w:p>
    <w:p w:rsidR="0081376E" w:rsidRPr="001A2D53" w:rsidRDefault="0081376E" w:rsidP="0081376E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1A2D53">
        <w:rPr>
          <w:rStyle w:val="FontStyle35"/>
          <w:b w:val="0"/>
          <w:sz w:val="28"/>
          <w:szCs w:val="28"/>
        </w:rPr>
        <w:t>Объект</w:t>
      </w:r>
      <w:r w:rsidRPr="001A2D53">
        <w:rPr>
          <w:rStyle w:val="FontStyle36"/>
          <w:sz w:val="28"/>
          <w:szCs w:val="28"/>
        </w:rPr>
        <w:t xml:space="preserve"> исследования – ЗАСО «</w:t>
      </w:r>
      <w:proofErr w:type="spellStart"/>
      <w:r w:rsidRPr="001A2D53">
        <w:rPr>
          <w:rStyle w:val="FontStyle36"/>
          <w:sz w:val="28"/>
          <w:szCs w:val="28"/>
        </w:rPr>
        <w:t>Белнефтестрах</w:t>
      </w:r>
      <w:proofErr w:type="spellEnd"/>
      <w:r w:rsidRPr="001A2D53">
        <w:rPr>
          <w:rStyle w:val="FontStyle36"/>
          <w:sz w:val="28"/>
          <w:szCs w:val="28"/>
        </w:rPr>
        <w:t>».</w:t>
      </w:r>
    </w:p>
    <w:p w:rsidR="0081376E" w:rsidRPr="001A2D53" w:rsidRDefault="0081376E" w:rsidP="0081376E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1A2D53">
        <w:rPr>
          <w:rStyle w:val="FontStyle35"/>
          <w:b w:val="0"/>
          <w:sz w:val="28"/>
          <w:szCs w:val="28"/>
        </w:rPr>
        <w:t>Предмет</w:t>
      </w:r>
      <w:r w:rsidR="001A2D53" w:rsidRPr="001A2D53">
        <w:rPr>
          <w:rStyle w:val="FontStyle35"/>
          <w:sz w:val="28"/>
          <w:szCs w:val="28"/>
        </w:rPr>
        <w:t xml:space="preserve"> </w:t>
      </w:r>
      <w:r w:rsidRPr="001A2D53">
        <w:rPr>
          <w:rStyle w:val="FontStyle36"/>
          <w:sz w:val="28"/>
          <w:szCs w:val="28"/>
        </w:rPr>
        <w:t>исследования – управление финансовыми потоками на ЗАСО «</w:t>
      </w:r>
      <w:proofErr w:type="spellStart"/>
      <w:r w:rsidRPr="001A2D53">
        <w:rPr>
          <w:rStyle w:val="FontStyle36"/>
          <w:sz w:val="28"/>
          <w:szCs w:val="28"/>
        </w:rPr>
        <w:t>Белнефтестрах</w:t>
      </w:r>
      <w:proofErr w:type="spellEnd"/>
      <w:r w:rsidRPr="001A2D53">
        <w:rPr>
          <w:rStyle w:val="FontStyle36"/>
          <w:sz w:val="28"/>
          <w:szCs w:val="28"/>
        </w:rPr>
        <w:t>».</w:t>
      </w:r>
    </w:p>
    <w:p w:rsidR="0081376E" w:rsidRPr="001A2D53" w:rsidRDefault="0081376E" w:rsidP="0081376E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1A2D53">
        <w:rPr>
          <w:rStyle w:val="FontStyle35"/>
          <w:b w:val="0"/>
          <w:sz w:val="28"/>
          <w:szCs w:val="28"/>
        </w:rPr>
        <w:t xml:space="preserve">Цель </w:t>
      </w:r>
      <w:r w:rsidRPr="001A2D53">
        <w:rPr>
          <w:rStyle w:val="FontStyle36"/>
          <w:sz w:val="28"/>
          <w:szCs w:val="28"/>
        </w:rPr>
        <w:t>работы: провести анализ управления финансовыми потоками предприятия и разработать мероприятия по их оптимизации на примере  ЗАСО «</w:t>
      </w:r>
      <w:proofErr w:type="spellStart"/>
      <w:r w:rsidRPr="001A2D53">
        <w:rPr>
          <w:rStyle w:val="FontStyle36"/>
          <w:sz w:val="28"/>
          <w:szCs w:val="28"/>
        </w:rPr>
        <w:t>Белнефтестрах</w:t>
      </w:r>
      <w:proofErr w:type="spellEnd"/>
      <w:r w:rsidRPr="001A2D53">
        <w:rPr>
          <w:rStyle w:val="FontStyle36"/>
          <w:sz w:val="28"/>
          <w:szCs w:val="28"/>
        </w:rPr>
        <w:t>».</w:t>
      </w:r>
    </w:p>
    <w:p w:rsidR="0081376E" w:rsidRPr="00845009" w:rsidRDefault="0081376E" w:rsidP="0081376E">
      <w:pPr>
        <w:pStyle w:val="Style6"/>
        <w:widowControl/>
        <w:spacing w:line="367" w:lineRule="exact"/>
        <w:ind w:firstLine="713"/>
        <w:rPr>
          <w:rStyle w:val="FontStyle36"/>
          <w:sz w:val="28"/>
          <w:szCs w:val="28"/>
        </w:rPr>
      </w:pPr>
      <w:r w:rsidRPr="001A2D53">
        <w:rPr>
          <w:rStyle w:val="FontStyle35"/>
          <w:b w:val="0"/>
          <w:sz w:val="28"/>
          <w:szCs w:val="28"/>
        </w:rPr>
        <w:t>Результаты исследования и разработки:</w:t>
      </w:r>
      <w:r w:rsidRPr="00845009">
        <w:rPr>
          <w:rStyle w:val="FontStyle35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статистический, описательный, метод сравнения, логический и исторический анализ, позитивный и нормативный анализ, метод системного анализа, комплексного исследования</w:t>
      </w:r>
      <w:r w:rsidRPr="00845009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Проанализирована действующая система мотивации персонала в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», определены основные направления совершенствования системы мотивации на ЗАСО «</w:t>
      </w:r>
      <w:proofErr w:type="spellStart"/>
      <w:r>
        <w:rPr>
          <w:rStyle w:val="FontStyle36"/>
          <w:sz w:val="28"/>
          <w:szCs w:val="28"/>
        </w:rPr>
        <w:t>Белнефтестрах</w:t>
      </w:r>
      <w:proofErr w:type="spellEnd"/>
      <w:r>
        <w:rPr>
          <w:rStyle w:val="FontStyle36"/>
          <w:sz w:val="28"/>
          <w:szCs w:val="28"/>
        </w:rPr>
        <w:t>» и оценена эффективность.</w:t>
      </w:r>
    </w:p>
    <w:p w:rsidR="0081376E" w:rsidRPr="0081376E" w:rsidRDefault="0081376E" w:rsidP="0081376E">
      <w:pPr>
        <w:pStyle w:val="Style6"/>
        <w:widowControl/>
        <w:spacing w:line="367" w:lineRule="exact"/>
        <w:ind w:firstLine="713"/>
        <w:rPr>
          <w:rStyle w:val="FontStyle35"/>
          <w:b w:val="0"/>
          <w:sz w:val="28"/>
          <w:szCs w:val="28"/>
        </w:rPr>
      </w:pPr>
      <w:r w:rsidRPr="0081376E">
        <w:rPr>
          <w:rStyle w:val="FontStyle35"/>
          <w:b w:val="0"/>
          <w:sz w:val="28"/>
          <w:szCs w:val="28"/>
        </w:rPr>
        <w:t>Практическая значимость результатов исследования: разработка мероприятий по оптимизации финансовых потоков.</w:t>
      </w:r>
    </w:p>
    <w:p w:rsidR="0081376E" w:rsidRPr="0081376E" w:rsidRDefault="0081376E" w:rsidP="0081376E">
      <w:pPr>
        <w:pStyle w:val="Style6"/>
        <w:widowControl/>
        <w:spacing w:line="367" w:lineRule="exact"/>
        <w:ind w:firstLine="713"/>
        <w:rPr>
          <w:rStyle w:val="FontStyle35"/>
          <w:b w:val="0"/>
          <w:sz w:val="28"/>
          <w:szCs w:val="28"/>
        </w:rPr>
      </w:pPr>
      <w:r w:rsidRPr="0081376E">
        <w:rPr>
          <w:rStyle w:val="FontStyle35"/>
          <w:b w:val="0"/>
          <w:sz w:val="28"/>
          <w:szCs w:val="28"/>
        </w:rPr>
        <w:t>Область возможного практического применения: предложенные рекомендации по совершенствованию управления финансовыми потоками могут быть применены на практике руководством предприятия и специалистами на ЗАСО «</w:t>
      </w:r>
      <w:proofErr w:type="spellStart"/>
      <w:r w:rsidRPr="0081376E">
        <w:rPr>
          <w:rStyle w:val="FontStyle35"/>
          <w:b w:val="0"/>
          <w:sz w:val="28"/>
          <w:szCs w:val="28"/>
        </w:rPr>
        <w:t>Белнефтестрах</w:t>
      </w:r>
      <w:proofErr w:type="spellEnd"/>
      <w:r w:rsidRPr="0081376E">
        <w:rPr>
          <w:rStyle w:val="FontStyle35"/>
          <w:b w:val="0"/>
          <w:sz w:val="28"/>
          <w:szCs w:val="28"/>
        </w:rPr>
        <w:t>»</w:t>
      </w:r>
    </w:p>
    <w:p w:rsidR="0081376E" w:rsidRPr="00845009" w:rsidRDefault="0081376E" w:rsidP="0081376E">
      <w:pPr>
        <w:pStyle w:val="Style6"/>
        <w:widowControl/>
        <w:spacing w:line="367" w:lineRule="exact"/>
        <w:ind w:firstLine="706"/>
        <w:rPr>
          <w:rStyle w:val="FontStyle36"/>
          <w:sz w:val="28"/>
          <w:szCs w:val="28"/>
        </w:rPr>
      </w:pPr>
      <w:r w:rsidRPr="00845009">
        <w:rPr>
          <w:rStyle w:val="FontStyle36"/>
          <w:sz w:val="28"/>
          <w:szCs w:val="28"/>
        </w:rPr>
        <w:t>Автор работы подтверждает, что приведенный в ней</w:t>
      </w:r>
      <w:r>
        <w:rPr>
          <w:rStyle w:val="FontStyle36"/>
          <w:sz w:val="28"/>
          <w:szCs w:val="28"/>
        </w:rPr>
        <w:t xml:space="preserve"> расчётно-аналитический </w:t>
      </w:r>
      <w:r w:rsidRPr="00845009">
        <w:rPr>
          <w:rStyle w:val="FontStyle36"/>
          <w:sz w:val="28"/>
          <w:szCs w:val="28"/>
        </w:rPr>
        <w:t>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81376E" w:rsidRPr="00845009" w:rsidRDefault="0081376E" w:rsidP="0081376E">
      <w:pPr>
        <w:pStyle w:val="2"/>
        <w:spacing w:before="0" w:beforeAutospacing="0" w:after="0" w:afterAutospacing="0" w:line="360" w:lineRule="exact"/>
        <w:jc w:val="center"/>
        <w:rPr>
          <w:sz w:val="32"/>
          <w:szCs w:val="32"/>
        </w:rPr>
      </w:pPr>
    </w:p>
    <w:p w:rsidR="006650D5" w:rsidRPr="006650D5" w:rsidRDefault="006650D5" w:rsidP="006650D5">
      <w:pPr>
        <w:pStyle w:val="a5"/>
        <w:spacing w:line="276" w:lineRule="auto"/>
        <w:ind w:left="0" w:firstLine="708"/>
      </w:pPr>
      <w:r w:rsidRPr="006650D5">
        <w:br w:type="page"/>
      </w:r>
    </w:p>
    <w:p w:rsidR="0081376E" w:rsidRPr="00280218" w:rsidRDefault="0081376E" w:rsidP="0081376E">
      <w:pPr>
        <w:pStyle w:val="Style6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Thesis: </w:t>
      </w:r>
      <w:r w:rsidR="001A2D53">
        <w:rPr>
          <w:rFonts w:ascii="Times New Roman" w:hAnsi="Times New Roman"/>
          <w:sz w:val="28"/>
          <w:szCs w:val="28"/>
          <w:lang w:val="en-US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 xml:space="preserve"> p., </w:t>
      </w:r>
      <w:r w:rsidRPr="00047D99"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en-US"/>
        </w:rPr>
        <w:t xml:space="preserve"> tab., </w:t>
      </w:r>
      <w:r w:rsidRPr="00047D99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 xml:space="preserve"> fig., </w:t>
      </w:r>
      <w:r w:rsidRPr="00047D99">
        <w:rPr>
          <w:rFonts w:ascii="Times New Roman" w:hAnsi="Times New Roman"/>
          <w:sz w:val="28"/>
          <w:szCs w:val="28"/>
          <w:lang w:val="en-US"/>
        </w:rPr>
        <w:t>48</w:t>
      </w:r>
      <w:r w:rsidRPr="00280218">
        <w:rPr>
          <w:rFonts w:ascii="Times New Roman" w:hAnsi="Times New Roman"/>
          <w:sz w:val="28"/>
          <w:szCs w:val="28"/>
          <w:lang w:val="en-US"/>
        </w:rPr>
        <w:t xml:space="preserve"> sources.</w:t>
      </w:r>
    </w:p>
    <w:p w:rsidR="0081376E" w:rsidRPr="00280218" w:rsidRDefault="0081376E" w:rsidP="0081376E">
      <w:pPr>
        <w:pStyle w:val="Style6"/>
        <w:spacing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1376E" w:rsidRPr="00261667" w:rsidRDefault="0081376E" w:rsidP="008137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61667">
        <w:rPr>
          <w:rFonts w:ascii="Times New Roman" w:hAnsi="Times New Roman" w:cs="Times New Roman"/>
          <w:color w:val="212121"/>
          <w:sz w:val="28"/>
          <w:szCs w:val="28"/>
          <w:lang w:val="en-US"/>
        </w:rPr>
        <w:t>PERSONNEL POLICY, OTIVATSIYA STAFF, IMPROVING SYSTEM MANAGEMENT</w:t>
      </w:r>
    </w:p>
    <w:p w:rsidR="0081376E" w:rsidRPr="00845009" w:rsidRDefault="0081376E" w:rsidP="0081376E">
      <w:pPr>
        <w:pStyle w:val="Style6"/>
        <w:widowControl/>
        <w:spacing w:line="276" w:lineRule="auto"/>
        <w:ind w:firstLine="709"/>
        <w:rPr>
          <w:rStyle w:val="FontStyle36"/>
          <w:sz w:val="28"/>
          <w:szCs w:val="28"/>
          <w:lang w:val="en-US" w:eastAsia="en-US"/>
        </w:rPr>
      </w:pPr>
    </w:p>
    <w:p w:rsidR="0081376E" w:rsidRPr="001A2D53" w:rsidRDefault="0081376E" w:rsidP="008137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rPr>
          <w:rFonts w:ascii="inherit" w:hAnsi="inherit"/>
          <w:color w:val="212121"/>
          <w:lang w:val="en-US"/>
        </w:rPr>
      </w:pPr>
      <w:proofErr w:type="gramStart"/>
      <w:r w:rsidRPr="001A2D53">
        <w:rPr>
          <w:rStyle w:val="FontStyle44"/>
          <w:b w:val="0"/>
          <w:sz w:val="28"/>
          <w:szCs w:val="28"/>
          <w:lang w:val="en-US" w:eastAsia="en-US"/>
        </w:rPr>
        <w:t xml:space="preserve">The object </w:t>
      </w:r>
      <w:r w:rsidRPr="001A2D53">
        <w:rPr>
          <w:rStyle w:val="FontStyle36"/>
          <w:sz w:val="28"/>
          <w:szCs w:val="28"/>
          <w:lang w:val="en-US" w:eastAsia="en-US"/>
        </w:rPr>
        <w:t xml:space="preserve">– </w:t>
      </w:r>
      <w:r w:rsidRPr="001A2D53">
        <w:rPr>
          <w:rFonts w:ascii="Times New Roman" w:hAnsi="Times New Roman"/>
          <w:sz w:val="28"/>
          <w:szCs w:val="28"/>
          <w:lang w:val="en-US"/>
        </w:rPr>
        <w:t>SACO «</w:t>
      </w:r>
      <w:r w:rsidRPr="001A2D5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Pr="001A2D5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1376E" w:rsidRPr="001A2D53" w:rsidRDefault="0081376E" w:rsidP="008137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rPr>
          <w:rStyle w:val="FontStyle36"/>
          <w:rFonts w:ascii="inherit" w:hAnsi="inherit"/>
          <w:color w:val="212121"/>
          <w:lang w:val="en-US"/>
        </w:rPr>
      </w:pPr>
      <w:proofErr w:type="gramStart"/>
      <w:r w:rsidRPr="001A2D53">
        <w:rPr>
          <w:rStyle w:val="FontStyle44"/>
          <w:b w:val="0"/>
          <w:sz w:val="28"/>
          <w:szCs w:val="28"/>
          <w:lang w:val="en-US" w:eastAsia="en-US"/>
        </w:rPr>
        <w:t>The study –</w:t>
      </w:r>
      <w:r w:rsidRPr="001A2D53">
        <w:rPr>
          <w:rStyle w:val="FontStyle36"/>
          <w:sz w:val="28"/>
          <w:szCs w:val="28"/>
          <w:lang w:val="en-US" w:eastAsia="en-US"/>
        </w:rPr>
        <w:t xml:space="preserve"> </w:t>
      </w:r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incentives for</w:t>
      </w:r>
      <w:r w:rsidRPr="001A2D53">
        <w:rPr>
          <w:rStyle w:val="FontStyle36"/>
          <w:sz w:val="28"/>
          <w:szCs w:val="28"/>
          <w:lang w:val="en-US" w:eastAsia="en-US"/>
        </w:rPr>
        <w:t xml:space="preserve"> </w:t>
      </w:r>
      <w:r w:rsidRPr="001A2D53">
        <w:rPr>
          <w:rFonts w:ascii="Times New Roman" w:hAnsi="Times New Roman"/>
          <w:sz w:val="28"/>
          <w:szCs w:val="28"/>
          <w:lang w:val="en-US"/>
        </w:rPr>
        <w:t>SACO «</w:t>
      </w:r>
      <w:r w:rsidRPr="001A2D5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»</w:t>
      </w:r>
      <w:r w:rsidRPr="001A2D5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81376E" w:rsidRPr="001A2D53" w:rsidRDefault="0081376E" w:rsidP="008137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A2D53">
        <w:rPr>
          <w:rStyle w:val="FontStyle44"/>
          <w:b w:val="0"/>
          <w:sz w:val="28"/>
          <w:szCs w:val="28"/>
          <w:lang w:val="en-US" w:eastAsia="en-US"/>
        </w:rPr>
        <w:t xml:space="preserve">The aim: </w:t>
      </w:r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development of measures to improve the motivation of work on the basis of its analysis </w:t>
      </w:r>
      <w:r w:rsidRPr="001A2D53">
        <w:rPr>
          <w:rFonts w:ascii="Times New Roman" w:hAnsi="Times New Roman"/>
          <w:sz w:val="28"/>
          <w:szCs w:val="28"/>
          <w:lang w:val="en-US"/>
        </w:rPr>
        <w:t>SACO «</w:t>
      </w:r>
      <w:r w:rsidRPr="001A2D5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».</w:t>
      </w:r>
      <w:r w:rsidRPr="001A2D5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1376E" w:rsidRPr="001A2D53" w:rsidRDefault="0081376E" w:rsidP="0081376E">
      <w:pPr>
        <w:pStyle w:val="HTML"/>
        <w:shd w:val="clear" w:color="auto" w:fill="FFFFFF"/>
        <w:spacing w:line="276" w:lineRule="auto"/>
        <w:ind w:firstLine="709"/>
        <w:rPr>
          <w:rFonts w:ascii="inherit" w:hAnsi="inherit"/>
          <w:color w:val="212121"/>
          <w:lang w:val="en-US"/>
        </w:rPr>
      </w:pPr>
      <w:r w:rsidRPr="001A2D53">
        <w:rPr>
          <w:rFonts w:ascii="Times New Roman" w:hAnsi="Times New Roman"/>
          <w:sz w:val="28"/>
          <w:szCs w:val="28"/>
          <w:lang w:val="en-US"/>
        </w:rPr>
        <w:t xml:space="preserve">The results of research and </w:t>
      </w:r>
      <w:r w:rsidRPr="001A2D53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statistical, descriptive method of </w:t>
      </w:r>
      <w:proofErr w:type="gram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comparison ,</w:t>
      </w:r>
      <w:proofErr w:type="gram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logical and historical analysis , positive and normative analysis , the method of system analysis , a comprehensive study . Analyzed the current system of personnel motivation in </w:t>
      </w:r>
      <w:r w:rsidRPr="001A2D53">
        <w:rPr>
          <w:rFonts w:ascii="Times New Roman" w:hAnsi="Times New Roman" w:cs="Times New Roman"/>
          <w:sz w:val="28"/>
          <w:szCs w:val="28"/>
          <w:lang w:val="en-US"/>
        </w:rPr>
        <w:t>SACO «</w:t>
      </w:r>
      <w:r w:rsidRPr="001A2D5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the basic directions of improvement of the system of </w:t>
      </w:r>
      <w:proofErr w:type="gram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motivation  </w:t>
      </w:r>
      <w:r w:rsidRPr="001A2D53">
        <w:rPr>
          <w:rFonts w:ascii="Times New Roman" w:hAnsi="Times New Roman" w:cs="Times New Roman"/>
          <w:sz w:val="28"/>
          <w:szCs w:val="28"/>
          <w:lang w:val="en-US"/>
        </w:rPr>
        <w:t>SACO</w:t>
      </w:r>
      <w:proofErr w:type="gramEnd"/>
      <w:r w:rsidRPr="001A2D5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1A2D5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elneftestrakh</w:t>
      </w:r>
      <w:proofErr w:type="spellEnd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».  And assess the </w:t>
      </w:r>
      <w:proofErr w:type="gramStart"/>
      <w:r w:rsidRPr="001A2D53">
        <w:rPr>
          <w:rFonts w:ascii="Times New Roman" w:hAnsi="Times New Roman" w:cs="Times New Roman"/>
          <w:color w:val="212121"/>
          <w:sz w:val="28"/>
          <w:szCs w:val="28"/>
          <w:lang w:val="en-US"/>
        </w:rPr>
        <w:t>effectiveness</w:t>
      </w:r>
      <w:r w:rsidRPr="001A2D53">
        <w:rPr>
          <w:rFonts w:ascii="inherit" w:hAnsi="inherit"/>
          <w:color w:val="212121"/>
          <w:lang w:val="en-US"/>
        </w:rPr>
        <w:t xml:space="preserve"> .</w:t>
      </w:r>
      <w:proofErr w:type="gramEnd"/>
    </w:p>
    <w:p w:rsidR="0081376E" w:rsidRPr="001A2D53" w:rsidRDefault="0081376E" w:rsidP="0081376E">
      <w:pPr>
        <w:pStyle w:val="Style6"/>
        <w:widowControl/>
        <w:spacing w:line="276" w:lineRule="auto"/>
        <w:ind w:firstLine="709"/>
        <w:rPr>
          <w:rStyle w:val="FontStyle44"/>
          <w:b w:val="0"/>
          <w:sz w:val="28"/>
          <w:szCs w:val="28"/>
          <w:lang w:val="en-US" w:eastAsia="en-US"/>
        </w:rPr>
      </w:pPr>
      <w:r w:rsidRPr="001A2D53">
        <w:rPr>
          <w:rStyle w:val="FontStyle44"/>
          <w:b w:val="0"/>
          <w:sz w:val="28"/>
          <w:szCs w:val="28"/>
          <w:lang w:val="en-US" w:eastAsia="en-US"/>
        </w:rPr>
        <w:t>The practical significance of the study results: development of measures on improvement of system motivation.</w:t>
      </w:r>
    </w:p>
    <w:p w:rsidR="0081376E" w:rsidRPr="00784983" w:rsidRDefault="0081376E" w:rsidP="0081376E">
      <w:pPr>
        <w:pStyle w:val="Style6"/>
        <w:widowControl/>
        <w:spacing w:line="276" w:lineRule="auto"/>
        <w:ind w:firstLine="709"/>
        <w:rPr>
          <w:rStyle w:val="FontStyle44"/>
          <w:sz w:val="28"/>
          <w:szCs w:val="28"/>
          <w:lang w:val="en-US" w:eastAsia="en-US"/>
        </w:rPr>
      </w:pPr>
      <w:r w:rsidRPr="001A2D53">
        <w:rPr>
          <w:rStyle w:val="FontStyle44"/>
          <w:b w:val="0"/>
          <w:sz w:val="28"/>
          <w:szCs w:val="28"/>
          <w:lang w:val="en-US" w:eastAsia="en-US"/>
        </w:rPr>
        <w:t>The area of possible practical application: reco</w:t>
      </w:r>
      <w:r>
        <w:rPr>
          <w:rStyle w:val="FontStyle44"/>
          <w:b w:val="0"/>
          <w:sz w:val="28"/>
          <w:szCs w:val="28"/>
          <w:lang w:val="en-US" w:eastAsia="en-US"/>
        </w:rPr>
        <w:t xml:space="preserve">mmendation for improving the system of motivation can be applied in practice by the management and specialists of HR Department at </w:t>
      </w:r>
      <w:r w:rsidRPr="00474E0F">
        <w:rPr>
          <w:rFonts w:ascii="Times New Roman" w:hAnsi="Times New Roman"/>
          <w:sz w:val="28"/>
          <w:szCs w:val="28"/>
          <w:lang w:val="en-US"/>
        </w:rPr>
        <w:t>SACO «</w:t>
      </w:r>
      <w:r>
        <w:rPr>
          <w:rFonts w:ascii="Times New Roman" w:hAnsi="Times New Roman"/>
          <w:sz w:val="28"/>
          <w:szCs w:val="28"/>
        </w:rPr>
        <w:t>В</w:t>
      </w:r>
      <w:proofErr w:type="spellStart"/>
      <w:r w:rsidRPr="00474E0F">
        <w:rPr>
          <w:rFonts w:ascii="Times New Roman" w:hAnsi="Times New Roman"/>
          <w:color w:val="212121"/>
          <w:sz w:val="28"/>
          <w:szCs w:val="28"/>
          <w:lang w:val="en-US"/>
        </w:rPr>
        <w:t>elneftestrakh</w:t>
      </w:r>
      <w:proofErr w:type="spellEnd"/>
      <w:r w:rsidRPr="00784983">
        <w:rPr>
          <w:rFonts w:ascii="Times New Roman" w:hAnsi="Times New Roman"/>
          <w:color w:val="212121"/>
          <w:sz w:val="28"/>
          <w:szCs w:val="28"/>
          <w:lang w:val="en-US"/>
        </w:rPr>
        <w:t>».</w:t>
      </w:r>
    </w:p>
    <w:p w:rsidR="0081376E" w:rsidRPr="00580E00" w:rsidRDefault="0081376E" w:rsidP="0081376E">
      <w:pPr>
        <w:pStyle w:val="Style6"/>
        <w:widowControl/>
        <w:spacing w:line="276" w:lineRule="auto"/>
        <w:ind w:firstLine="709"/>
        <w:rPr>
          <w:rStyle w:val="FontStyle36"/>
          <w:sz w:val="28"/>
          <w:szCs w:val="28"/>
          <w:lang w:val="en-US" w:eastAsia="en-US"/>
        </w:rPr>
      </w:pPr>
      <w:r w:rsidRPr="00845009">
        <w:rPr>
          <w:rStyle w:val="FontStyle36"/>
          <w:sz w:val="28"/>
          <w:szCs w:val="28"/>
          <w:lang w:val="en-US" w:eastAsia="en-US"/>
        </w:rPr>
        <w:t>The author acknowledges that some of the material correctly and objectively reflects the state of the investigated process and all borrowings accompanied by links to their authors.</w:t>
      </w:r>
    </w:p>
    <w:p w:rsidR="00C24A6E" w:rsidRDefault="00C24A6E" w:rsidP="0081376E">
      <w:pPr>
        <w:spacing w:after="0"/>
        <w:ind w:firstLine="709"/>
        <w:jc w:val="both"/>
        <w:rPr>
          <w:szCs w:val="28"/>
          <w:lang w:val="en-US" w:eastAsia="en-US"/>
        </w:rPr>
      </w:pPr>
    </w:p>
    <w:sectPr w:rsidR="00C24A6E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042533"/>
    <w:rsid w:val="00056E89"/>
    <w:rsid w:val="00123807"/>
    <w:rsid w:val="001A2D53"/>
    <w:rsid w:val="001B55EE"/>
    <w:rsid w:val="001B6BFB"/>
    <w:rsid w:val="00375F47"/>
    <w:rsid w:val="00397451"/>
    <w:rsid w:val="004139FA"/>
    <w:rsid w:val="005A290A"/>
    <w:rsid w:val="005F4672"/>
    <w:rsid w:val="006650D5"/>
    <w:rsid w:val="00683401"/>
    <w:rsid w:val="007032B7"/>
    <w:rsid w:val="00766B08"/>
    <w:rsid w:val="0081376E"/>
    <w:rsid w:val="0082076C"/>
    <w:rsid w:val="00854D64"/>
    <w:rsid w:val="008C32CE"/>
    <w:rsid w:val="008C5671"/>
    <w:rsid w:val="008D77FA"/>
    <w:rsid w:val="00A53014"/>
    <w:rsid w:val="00AA38EC"/>
    <w:rsid w:val="00C02778"/>
    <w:rsid w:val="00C24A6E"/>
    <w:rsid w:val="00C478CC"/>
    <w:rsid w:val="00CD7C62"/>
    <w:rsid w:val="00D02310"/>
    <w:rsid w:val="00D816CC"/>
    <w:rsid w:val="00DC4C36"/>
    <w:rsid w:val="00E02397"/>
    <w:rsid w:val="00E1440D"/>
    <w:rsid w:val="00E97D0C"/>
    <w:rsid w:val="00F27BED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81376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  <w:style w:type="character" w:styleId="a6">
    <w:name w:val="Strong"/>
    <w:uiPriority w:val="22"/>
    <w:qFormat/>
    <w:rsid w:val="00397451"/>
    <w:rPr>
      <w:rFonts w:cs="Times New Roman"/>
      <w:b/>
      <w:bCs/>
    </w:rPr>
  </w:style>
  <w:style w:type="paragraph" w:customStyle="1" w:styleId="a7">
    <w:name w:val="Дипломный проект(текст)"/>
    <w:basedOn w:val="a8"/>
    <w:rsid w:val="00397451"/>
    <w:pPr>
      <w:spacing w:after="0" w:line="240" w:lineRule="auto"/>
      <w:ind w:firstLine="851"/>
      <w:jc w:val="both"/>
    </w:pPr>
    <w:rPr>
      <w:rFonts w:eastAsia="Times New Roman" w:cs="Times New Roman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974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7451"/>
    <w:rPr>
      <w:rFonts w:ascii="Times New Roman" w:eastAsiaTheme="minorEastAsia" w:hAnsi="Times New Roman"/>
      <w:sz w:val="28"/>
      <w:lang w:eastAsia="ru-RU"/>
    </w:rPr>
  </w:style>
  <w:style w:type="character" w:customStyle="1" w:styleId="FontStyle35">
    <w:name w:val="Font Style35"/>
    <w:basedOn w:val="a0"/>
    <w:uiPriority w:val="99"/>
    <w:rsid w:val="006650D5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13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81376E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1376E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81376E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13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376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15</cp:revision>
  <dcterms:created xsi:type="dcterms:W3CDTF">2014-06-04T13:54:00Z</dcterms:created>
  <dcterms:modified xsi:type="dcterms:W3CDTF">2015-06-17T13:24:00Z</dcterms:modified>
</cp:coreProperties>
</file>