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МИНИСТЕРСТВО ОБРАЗОВАНИЯ РЕСПУБЛИКИ БЕЛАРУСЬ</w:t>
      </w:r>
    </w:p>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ГОСУДАРСТВЕННОЕ УЧРЕЖДЕНИЕ ОБРАЗОВАНИЯ</w:t>
      </w:r>
    </w:p>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«ИНСТИТУТ БИЗНЕСА И МЕНЕДЖМЕНТА ТЕХНОЛОГИЙ»</w:t>
      </w:r>
    </w:p>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БЕЛОРУССКОГО ГОСУДАРСТВЕННОГО УНИВЕРСИТЕТА</w:t>
      </w:r>
    </w:p>
    <w:p w:rsidR="00D15465" w:rsidRPr="002E02E9" w:rsidRDefault="00D15465" w:rsidP="00774050">
      <w:pPr>
        <w:spacing w:after="0" w:line="240" w:lineRule="auto"/>
        <w:jc w:val="center"/>
        <w:rPr>
          <w:rFonts w:ascii="Times New Roman" w:hAnsi="Times New Roman"/>
          <w:sz w:val="28"/>
          <w:szCs w:val="28"/>
        </w:rPr>
      </w:pPr>
    </w:p>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Факультет бизнеса</w:t>
      </w:r>
    </w:p>
    <w:p w:rsidR="00D15465" w:rsidRPr="002E02E9" w:rsidRDefault="00D15465" w:rsidP="00774050">
      <w:pPr>
        <w:spacing w:after="0" w:line="240" w:lineRule="auto"/>
        <w:jc w:val="center"/>
        <w:rPr>
          <w:rFonts w:ascii="Times New Roman" w:hAnsi="Times New Roman"/>
          <w:sz w:val="28"/>
          <w:szCs w:val="28"/>
        </w:rPr>
      </w:pPr>
      <w:r w:rsidRPr="002E02E9">
        <w:rPr>
          <w:rFonts w:ascii="Times New Roman" w:hAnsi="Times New Roman"/>
          <w:sz w:val="28"/>
          <w:szCs w:val="28"/>
        </w:rPr>
        <w:t>Кафедра бизнес-администрирования</w:t>
      </w:r>
    </w:p>
    <w:p w:rsidR="00D15465" w:rsidRPr="002E02E9" w:rsidRDefault="00D15465" w:rsidP="00774050">
      <w:pPr>
        <w:spacing w:after="0" w:line="240" w:lineRule="auto"/>
        <w:jc w:val="center"/>
        <w:rPr>
          <w:rFonts w:ascii="Times New Roman" w:hAnsi="Times New Roman"/>
          <w:sz w:val="28"/>
          <w:szCs w:val="28"/>
        </w:rPr>
      </w:pPr>
    </w:p>
    <w:p w:rsidR="00D15465" w:rsidRPr="002E02E9" w:rsidRDefault="00D15465" w:rsidP="00774050">
      <w:pPr>
        <w:jc w:val="center"/>
        <w:rPr>
          <w:rFonts w:ascii="Times New Roman" w:hAnsi="Times New Roman"/>
          <w:sz w:val="28"/>
          <w:szCs w:val="28"/>
        </w:rPr>
      </w:pPr>
      <w:r w:rsidRPr="002E02E9">
        <w:rPr>
          <w:rFonts w:ascii="Times New Roman" w:hAnsi="Times New Roman"/>
          <w:sz w:val="28"/>
          <w:szCs w:val="28"/>
        </w:rPr>
        <w:t>Аннотация к дипломной работе</w:t>
      </w:r>
    </w:p>
    <w:p w:rsidR="00D15465" w:rsidRPr="002E02E9" w:rsidRDefault="00D15465" w:rsidP="00774050">
      <w:pPr>
        <w:jc w:val="center"/>
        <w:rPr>
          <w:rFonts w:ascii="Times New Roman" w:hAnsi="Times New Roman"/>
          <w:sz w:val="28"/>
          <w:szCs w:val="28"/>
        </w:rPr>
      </w:pPr>
      <w:r w:rsidRPr="002E02E9">
        <w:rPr>
          <w:rFonts w:ascii="Times New Roman" w:hAnsi="Times New Roman"/>
          <w:sz w:val="28"/>
          <w:szCs w:val="28"/>
        </w:rPr>
        <w:t>УПРАВЛЕНИЕ ТРУДОВЫМИ РЕСУРСАМИ В ОРГАНИЗАЦИИ И НАПРАВЛЕНИЯ ЕГО СОВЕРШЕНСТВОВАНИЯ (НА ПРИМЕРЕ РУП ПО «ПРОИЗВОДСТВЕННОЕ ОБЪЕДИНЕНИЕ «БЕЛОРУСНЕФТЬ» САПУ»)</w:t>
      </w:r>
    </w:p>
    <w:p w:rsidR="00D15465" w:rsidRPr="002E02E9" w:rsidRDefault="00D15465" w:rsidP="00774050">
      <w:pPr>
        <w:jc w:val="center"/>
        <w:rPr>
          <w:rFonts w:ascii="Times New Roman" w:hAnsi="Times New Roman"/>
          <w:sz w:val="28"/>
          <w:szCs w:val="28"/>
        </w:rPr>
      </w:pPr>
      <w:r w:rsidRPr="002E02E9">
        <w:rPr>
          <w:rFonts w:ascii="Times New Roman" w:hAnsi="Times New Roman"/>
          <w:sz w:val="28"/>
          <w:szCs w:val="28"/>
        </w:rPr>
        <w:t>ВОРОНОВА Кристина Валерьевна</w:t>
      </w:r>
    </w:p>
    <w:p w:rsidR="00D15465" w:rsidRPr="002E02E9" w:rsidRDefault="00D15465" w:rsidP="00774050">
      <w:pPr>
        <w:spacing w:after="0"/>
        <w:jc w:val="center"/>
        <w:rPr>
          <w:rFonts w:ascii="Times New Roman" w:hAnsi="Times New Roman"/>
          <w:sz w:val="28"/>
          <w:szCs w:val="28"/>
        </w:rPr>
      </w:pPr>
      <w:r w:rsidRPr="002E02E9">
        <w:rPr>
          <w:rFonts w:ascii="Times New Roman" w:hAnsi="Times New Roman"/>
          <w:sz w:val="28"/>
          <w:szCs w:val="28"/>
        </w:rPr>
        <w:t>Руководитель</w:t>
      </w:r>
    </w:p>
    <w:p w:rsidR="00D15465" w:rsidRPr="002E02E9" w:rsidRDefault="00D15465" w:rsidP="00774050">
      <w:pPr>
        <w:spacing w:after="0"/>
        <w:jc w:val="center"/>
        <w:rPr>
          <w:rFonts w:ascii="Times New Roman" w:hAnsi="Times New Roman"/>
          <w:sz w:val="28"/>
          <w:szCs w:val="28"/>
        </w:rPr>
      </w:pPr>
      <w:r w:rsidRPr="002E02E9">
        <w:rPr>
          <w:rFonts w:ascii="Times New Roman" w:hAnsi="Times New Roman"/>
          <w:sz w:val="28"/>
          <w:szCs w:val="28"/>
        </w:rPr>
        <w:t>доцент Г.В. Толкач</w:t>
      </w:r>
    </w:p>
    <w:p w:rsidR="00D15465" w:rsidRPr="002E02E9" w:rsidRDefault="00D15465" w:rsidP="00774050">
      <w:pPr>
        <w:spacing w:after="0"/>
        <w:jc w:val="center"/>
        <w:rPr>
          <w:rFonts w:ascii="Times New Roman" w:hAnsi="Times New Roman"/>
          <w:sz w:val="28"/>
          <w:szCs w:val="28"/>
        </w:rPr>
      </w:pPr>
      <w:r w:rsidRPr="002E02E9">
        <w:rPr>
          <w:rFonts w:ascii="Times New Roman" w:hAnsi="Times New Roman"/>
          <w:sz w:val="28"/>
          <w:szCs w:val="28"/>
        </w:rPr>
        <w:t>кандидат экономических наук</w:t>
      </w:r>
    </w:p>
    <w:p w:rsidR="00D15465" w:rsidRPr="002E02E9" w:rsidRDefault="00D15465" w:rsidP="00774050">
      <w:pPr>
        <w:rPr>
          <w:rFonts w:ascii="Times New Roman" w:hAnsi="Times New Roman"/>
          <w:sz w:val="28"/>
          <w:szCs w:val="28"/>
        </w:rPr>
      </w:pPr>
    </w:p>
    <w:p w:rsidR="00D15465" w:rsidRPr="002E02E9" w:rsidRDefault="00D15465" w:rsidP="00774050">
      <w:pPr>
        <w:spacing w:after="0"/>
        <w:jc w:val="center"/>
        <w:rPr>
          <w:rFonts w:ascii="Times New Roman" w:hAnsi="Times New Roman"/>
          <w:sz w:val="28"/>
          <w:szCs w:val="28"/>
        </w:rPr>
      </w:pPr>
      <w:r w:rsidRPr="002E02E9">
        <w:rPr>
          <w:rFonts w:ascii="Times New Roman" w:hAnsi="Times New Roman"/>
          <w:sz w:val="28"/>
          <w:szCs w:val="28"/>
        </w:rPr>
        <w:t>2015</w:t>
      </w:r>
    </w:p>
    <w:p w:rsidR="00D15465" w:rsidRPr="002E02E9" w:rsidRDefault="00D15465">
      <w:pPr>
        <w:rPr>
          <w:sz w:val="28"/>
          <w:szCs w:val="28"/>
        </w:rPr>
      </w:pPr>
    </w:p>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Default="00D15465"/>
    <w:p w:rsidR="00D15465" w:rsidRPr="002E02E9" w:rsidRDefault="00D15465" w:rsidP="00570E16">
      <w:pPr>
        <w:spacing w:after="0"/>
        <w:ind w:firstLine="708"/>
        <w:rPr>
          <w:rFonts w:ascii="Times New Roman" w:hAnsi="Times New Roman"/>
          <w:sz w:val="28"/>
          <w:szCs w:val="28"/>
        </w:rPr>
      </w:pPr>
      <w:r>
        <w:rPr>
          <w:rFonts w:ascii="Times New Roman" w:hAnsi="Times New Roman"/>
          <w:sz w:val="28"/>
          <w:szCs w:val="28"/>
        </w:rPr>
        <w:t>Дипломная работа: 67 страниц, 30 таблиц, 2 рисунка, 44 источника</w:t>
      </w:r>
    </w:p>
    <w:p w:rsidR="00D15465" w:rsidRPr="002E02E9" w:rsidRDefault="00D15465" w:rsidP="00570E16">
      <w:pPr>
        <w:spacing w:after="0"/>
        <w:ind w:firstLine="708"/>
        <w:rPr>
          <w:rFonts w:ascii="Times New Roman" w:hAnsi="Times New Roman"/>
          <w:sz w:val="28"/>
          <w:szCs w:val="28"/>
        </w:rPr>
      </w:pPr>
    </w:p>
    <w:p w:rsidR="00D15465" w:rsidRDefault="00D15465" w:rsidP="00774050">
      <w:pPr>
        <w:spacing w:after="0" w:line="240" w:lineRule="auto"/>
        <w:ind w:firstLine="709"/>
        <w:jc w:val="both"/>
        <w:rPr>
          <w:rFonts w:ascii="Times New Roman" w:hAnsi="Times New Roman"/>
          <w:sz w:val="28"/>
          <w:szCs w:val="28"/>
        </w:rPr>
      </w:pPr>
      <w:r w:rsidRPr="009A7D17">
        <w:rPr>
          <w:rFonts w:ascii="Times New Roman" w:hAnsi="Times New Roman"/>
          <w:sz w:val="28"/>
          <w:szCs w:val="28"/>
        </w:rPr>
        <w:t>ТРУДОВЫЕ РЕСУРСЫ, РАБОЧЕЕ ВРЕМЯ, ПРОИЗВОДИТЕЛЬНОСТЬ ТРУДА, ФОНД РАБОЧЕ</w:t>
      </w:r>
      <w:r>
        <w:rPr>
          <w:rFonts w:ascii="Times New Roman" w:hAnsi="Times New Roman"/>
          <w:sz w:val="28"/>
          <w:szCs w:val="28"/>
        </w:rPr>
        <w:t>ГО ВРЕМЕНИ, ЭФФЕКТИВНОСТЬ ТРУДА</w:t>
      </w:r>
    </w:p>
    <w:p w:rsidR="00D15465" w:rsidRPr="001B3681" w:rsidRDefault="00D15465" w:rsidP="00774050">
      <w:pPr>
        <w:spacing w:after="0" w:line="360" w:lineRule="exact"/>
        <w:ind w:firstLine="709"/>
        <w:jc w:val="both"/>
        <w:rPr>
          <w:rFonts w:ascii="Times New Roman" w:hAnsi="Times New Roman"/>
          <w:sz w:val="28"/>
          <w:szCs w:val="28"/>
        </w:rPr>
      </w:pPr>
      <w:r w:rsidRPr="001B3681">
        <w:rPr>
          <w:rFonts w:ascii="Times New Roman" w:hAnsi="Times New Roman"/>
          <w:sz w:val="28"/>
          <w:szCs w:val="28"/>
        </w:rPr>
        <w:t>Объектом данного исследования является организация РУП ПО «Производственное объединение «Белоруснефть» САПУ».</w:t>
      </w:r>
    </w:p>
    <w:p w:rsidR="00D15465" w:rsidRPr="001B3681" w:rsidRDefault="00D15465" w:rsidP="00774050">
      <w:pPr>
        <w:spacing w:after="0" w:line="360" w:lineRule="exact"/>
        <w:ind w:firstLine="709"/>
        <w:jc w:val="both"/>
        <w:rPr>
          <w:rFonts w:ascii="Times New Roman" w:hAnsi="Times New Roman"/>
          <w:sz w:val="28"/>
          <w:szCs w:val="28"/>
        </w:rPr>
      </w:pPr>
      <w:r w:rsidRPr="001B3681">
        <w:rPr>
          <w:rFonts w:ascii="Times New Roman" w:hAnsi="Times New Roman"/>
          <w:sz w:val="28"/>
          <w:szCs w:val="28"/>
        </w:rPr>
        <w:t>Предметом исследования являются трудовые ресурсы РУП ПО «Производственное объединение «Белоруснефть»САПУ».</w:t>
      </w:r>
    </w:p>
    <w:p w:rsidR="00D15465" w:rsidRPr="001B3681" w:rsidRDefault="00D15465" w:rsidP="00774050">
      <w:pPr>
        <w:pStyle w:val="BodyTextIndent"/>
        <w:widowControl w:val="0"/>
        <w:spacing w:line="360" w:lineRule="exact"/>
        <w:ind w:left="0" w:firstLine="709"/>
        <w:contextualSpacing/>
        <w:jc w:val="both"/>
        <w:rPr>
          <w:sz w:val="28"/>
          <w:szCs w:val="28"/>
        </w:rPr>
      </w:pPr>
      <w:r w:rsidRPr="001B3681">
        <w:rPr>
          <w:sz w:val="28"/>
          <w:szCs w:val="28"/>
        </w:rPr>
        <w:t>Цель работы: совершенствование управления трудовыми ресурсами РУП ПО «Производственное объединение «Белоруснефть» САПУ».</w:t>
      </w:r>
    </w:p>
    <w:p w:rsidR="00D15465" w:rsidRPr="001B3681" w:rsidRDefault="00D15465" w:rsidP="00774050">
      <w:pPr>
        <w:pStyle w:val="BodyTextIndent"/>
        <w:widowControl w:val="0"/>
        <w:spacing w:line="360" w:lineRule="exact"/>
        <w:ind w:left="0" w:firstLine="709"/>
        <w:contextualSpacing/>
        <w:jc w:val="both"/>
        <w:rPr>
          <w:sz w:val="28"/>
          <w:szCs w:val="28"/>
        </w:rPr>
      </w:pPr>
      <w:r w:rsidRPr="001B3681">
        <w:rPr>
          <w:sz w:val="28"/>
          <w:szCs w:val="28"/>
        </w:rPr>
        <w:t>Методы исследования: общенаучные методы исследований, диалектические, системные, аналитические, статистические.</w:t>
      </w:r>
    </w:p>
    <w:p w:rsidR="00D15465" w:rsidRPr="001B3681" w:rsidRDefault="00D15465" w:rsidP="00774050">
      <w:pPr>
        <w:pStyle w:val="BodyTextIndent"/>
        <w:widowControl w:val="0"/>
        <w:spacing w:line="360" w:lineRule="exact"/>
        <w:ind w:left="0" w:firstLine="709"/>
        <w:contextualSpacing/>
        <w:jc w:val="both"/>
        <w:rPr>
          <w:sz w:val="28"/>
          <w:szCs w:val="28"/>
        </w:rPr>
      </w:pPr>
      <w:r w:rsidRPr="001B3681">
        <w:rPr>
          <w:sz w:val="28"/>
          <w:szCs w:val="28"/>
        </w:rPr>
        <w:t xml:space="preserve">В работе использованы учебные материалы по анализу трудовых ресурсов, данные объекта исследования и собственные разработки автора. </w:t>
      </w:r>
    </w:p>
    <w:p w:rsidR="00D15465" w:rsidRPr="001B3681" w:rsidRDefault="00D15465" w:rsidP="00774050">
      <w:pPr>
        <w:pStyle w:val="BodyTextIndent"/>
        <w:widowControl w:val="0"/>
        <w:spacing w:line="360" w:lineRule="exact"/>
        <w:ind w:left="0" w:firstLine="709"/>
        <w:contextualSpacing/>
        <w:jc w:val="both"/>
        <w:rPr>
          <w:sz w:val="28"/>
          <w:szCs w:val="28"/>
        </w:rPr>
      </w:pPr>
      <w:r w:rsidRPr="001B3681">
        <w:rPr>
          <w:sz w:val="28"/>
          <w:szCs w:val="28"/>
        </w:rPr>
        <w:t>Исследования и разработки: изучены теоретические аспекты формирования и использования трудовых ресурсов организации, определены основные направления совершенствования управления ресурсами в РУП ПО «Производственном объединении «Белоруснефть» САПУ», выявлены пути оптимизации структуры трудовых ресурсов с целью повышения эффективности их использования.</w:t>
      </w:r>
    </w:p>
    <w:p w:rsidR="00D15465" w:rsidRPr="001B3681" w:rsidRDefault="00D15465" w:rsidP="00774050">
      <w:pPr>
        <w:pStyle w:val="BodyTextIndent"/>
        <w:widowControl w:val="0"/>
        <w:spacing w:line="360" w:lineRule="exact"/>
        <w:ind w:left="0" w:firstLine="709"/>
        <w:contextualSpacing/>
        <w:jc w:val="both"/>
        <w:rPr>
          <w:sz w:val="28"/>
          <w:szCs w:val="28"/>
        </w:rPr>
      </w:pPr>
      <w:r w:rsidRPr="001B3681">
        <w:rPr>
          <w:sz w:val="28"/>
          <w:szCs w:val="28"/>
        </w:rPr>
        <w:t>Технико-экономическая и социальная значимость проведенного исследования заключается в том, что применение его результатов на практике может повысить производительность труда в РУП ПО «Производственное объединение «Белоруснефть» САПУ».</w:t>
      </w:r>
    </w:p>
    <w:p w:rsidR="00D15465" w:rsidRPr="001B3681" w:rsidRDefault="00D15465" w:rsidP="00774050">
      <w:pPr>
        <w:spacing w:after="0" w:line="360" w:lineRule="exact"/>
        <w:ind w:firstLine="709"/>
        <w:jc w:val="both"/>
        <w:rPr>
          <w:rFonts w:ascii="Times New Roman" w:hAnsi="Times New Roman"/>
          <w:sz w:val="28"/>
          <w:szCs w:val="28"/>
        </w:rPr>
      </w:pPr>
      <w:r w:rsidRPr="001B3681">
        <w:rPr>
          <w:rFonts w:ascii="Times New Roman" w:hAnsi="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D15465" w:rsidRDefault="00D15465" w:rsidP="00774050">
      <w:pPr>
        <w:spacing w:after="0"/>
        <w:jc w:val="center"/>
        <w:rPr>
          <w:rFonts w:ascii="Times New Roman" w:hAnsi="Times New Roman"/>
          <w:b/>
          <w:sz w:val="28"/>
          <w:szCs w:val="28"/>
        </w:rPr>
      </w:pPr>
    </w:p>
    <w:p w:rsidR="00D15465" w:rsidRDefault="00D15465" w:rsidP="00774050">
      <w:pPr>
        <w:spacing w:after="0"/>
        <w:rPr>
          <w:rFonts w:ascii="Times New Roman" w:hAnsi="Times New Roman"/>
          <w:b/>
          <w:sz w:val="28"/>
          <w:szCs w:val="28"/>
        </w:rPr>
      </w:pPr>
    </w:p>
    <w:p w:rsidR="00D15465" w:rsidRDefault="00D15465" w:rsidP="00774050">
      <w:pPr>
        <w:spacing w:after="0"/>
        <w:rPr>
          <w:rFonts w:ascii="Times New Roman" w:hAnsi="Times New Roman"/>
          <w:b/>
          <w:sz w:val="28"/>
          <w:szCs w:val="28"/>
        </w:rPr>
      </w:pPr>
    </w:p>
    <w:p w:rsidR="00D15465" w:rsidRDefault="00D15465" w:rsidP="00774050">
      <w:pPr>
        <w:spacing w:after="0"/>
        <w:rPr>
          <w:rFonts w:ascii="Times New Roman" w:hAnsi="Times New Roman"/>
          <w:b/>
          <w:sz w:val="28"/>
          <w:szCs w:val="28"/>
        </w:rPr>
      </w:pPr>
    </w:p>
    <w:p w:rsidR="00D15465" w:rsidRDefault="00D15465" w:rsidP="00774050">
      <w:pPr>
        <w:spacing w:after="0"/>
        <w:rPr>
          <w:rFonts w:ascii="Times New Roman" w:hAnsi="Times New Roman"/>
          <w:b/>
          <w:sz w:val="28"/>
          <w:szCs w:val="28"/>
        </w:rPr>
      </w:pPr>
    </w:p>
    <w:p w:rsidR="00D15465" w:rsidRDefault="00D15465" w:rsidP="00774050">
      <w:pPr>
        <w:spacing w:after="0"/>
        <w:rPr>
          <w:rFonts w:ascii="Times New Roman" w:hAnsi="Times New Roman"/>
          <w:b/>
          <w:sz w:val="28"/>
          <w:szCs w:val="28"/>
        </w:rPr>
      </w:pPr>
    </w:p>
    <w:p w:rsidR="00D15465" w:rsidRDefault="00D15465" w:rsidP="00774050">
      <w:pPr>
        <w:spacing w:after="0"/>
        <w:jc w:val="center"/>
        <w:rPr>
          <w:rFonts w:ascii="Times New Roman" w:hAnsi="Times New Roman"/>
          <w:b/>
          <w:sz w:val="28"/>
          <w:szCs w:val="28"/>
        </w:rPr>
      </w:pPr>
    </w:p>
    <w:p w:rsidR="00D15465" w:rsidRDefault="00D15465" w:rsidP="00774050">
      <w:pPr>
        <w:spacing w:after="0"/>
        <w:jc w:val="center"/>
        <w:rPr>
          <w:rFonts w:ascii="Times New Roman" w:hAnsi="Times New Roman"/>
          <w:b/>
          <w:sz w:val="28"/>
          <w:szCs w:val="28"/>
        </w:rPr>
      </w:pPr>
      <w:r>
        <w:rPr>
          <w:rFonts w:ascii="Times New Roman" w:hAnsi="Times New Roman"/>
          <w:b/>
          <w:sz w:val="28"/>
          <w:szCs w:val="28"/>
        </w:rPr>
        <w:tab/>
      </w:r>
    </w:p>
    <w:p w:rsidR="00D15465" w:rsidRDefault="00D15465" w:rsidP="00774050">
      <w:pPr>
        <w:spacing w:after="0"/>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D15465" w:rsidRDefault="00D15465" w:rsidP="00774050">
      <w:pPr>
        <w:spacing w:after="0"/>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D15465" w:rsidRPr="002E02E9" w:rsidRDefault="00D15465" w:rsidP="00774050">
      <w:pPr>
        <w:spacing w:after="0"/>
        <w:rPr>
          <w:rFonts w:ascii="Times New Roman" w:hAnsi="Times New Roman"/>
          <w:sz w:val="28"/>
          <w:szCs w:val="28"/>
        </w:rPr>
      </w:pPr>
    </w:p>
    <w:p w:rsidR="00D15465" w:rsidRPr="002E02E9" w:rsidRDefault="00D15465" w:rsidP="00774050">
      <w:pPr>
        <w:spacing w:after="0"/>
        <w:rPr>
          <w:rFonts w:ascii="Times New Roman" w:hAnsi="Times New Roman"/>
          <w:sz w:val="28"/>
          <w:szCs w:val="28"/>
        </w:rPr>
      </w:pPr>
    </w:p>
    <w:p w:rsidR="00D15465" w:rsidRPr="002E02E9" w:rsidRDefault="00D15465" w:rsidP="00774050">
      <w:pPr>
        <w:spacing w:after="0"/>
        <w:rPr>
          <w:rFonts w:ascii="Times New Roman" w:hAnsi="Times New Roman"/>
          <w:sz w:val="28"/>
          <w:szCs w:val="28"/>
        </w:rPr>
      </w:pPr>
    </w:p>
    <w:p w:rsidR="00D15465" w:rsidRDefault="00D15465" w:rsidP="00570E16">
      <w:pPr>
        <w:spacing w:after="0"/>
        <w:ind w:firstLine="708"/>
        <w:rPr>
          <w:rFonts w:ascii="Times New Roman" w:hAnsi="Times New Roman"/>
          <w:sz w:val="28"/>
          <w:szCs w:val="28"/>
          <w:lang w:val="en-US"/>
        </w:rPr>
      </w:pPr>
      <w:r>
        <w:rPr>
          <w:rFonts w:ascii="Times New Roman" w:hAnsi="Times New Roman"/>
          <w:sz w:val="28"/>
          <w:szCs w:val="28"/>
          <w:lang w:val="en-US"/>
        </w:rPr>
        <w:t>Thesis:</w:t>
      </w:r>
      <w:r w:rsidRPr="00B20FD5">
        <w:rPr>
          <w:rFonts w:ascii="Times New Roman" w:hAnsi="Times New Roman"/>
          <w:sz w:val="28"/>
          <w:szCs w:val="28"/>
          <w:lang w:val="en-US"/>
        </w:rPr>
        <w:t>pages</w:t>
      </w:r>
      <w:r w:rsidRPr="00774050">
        <w:rPr>
          <w:rFonts w:ascii="Times New Roman" w:hAnsi="Times New Roman"/>
          <w:sz w:val="28"/>
          <w:szCs w:val="28"/>
          <w:lang w:val="en-US"/>
        </w:rPr>
        <w:t xml:space="preserve"> 67</w:t>
      </w:r>
      <w:r>
        <w:rPr>
          <w:rFonts w:ascii="Times New Roman" w:hAnsi="Times New Roman"/>
          <w:sz w:val="28"/>
          <w:szCs w:val="28"/>
          <w:lang w:val="en-US"/>
        </w:rPr>
        <w:t xml:space="preserve">, </w:t>
      </w:r>
      <w:r w:rsidRPr="00B20FD5">
        <w:rPr>
          <w:rFonts w:ascii="Times New Roman" w:hAnsi="Times New Roman"/>
          <w:sz w:val="28"/>
          <w:szCs w:val="28"/>
          <w:lang w:val="en-US"/>
        </w:rPr>
        <w:t>tables</w:t>
      </w:r>
      <w:r w:rsidRPr="00774050">
        <w:rPr>
          <w:rFonts w:ascii="Times New Roman" w:hAnsi="Times New Roman"/>
          <w:sz w:val="28"/>
          <w:szCs w:val="28"/>
          <w:lang w:val="en-US"/>
        </w:rPr>
        <w:t xml:space="preserve"> 30</w:t>
      </w:r>
      <w:r>
        <w:rPr>
          <w:rFonts w:ascii="Times New Roman" w:hAnsi="Times New Roman"/>
          <w:sz w:val="28"/>
          <w:szCs w:val="28"/>
          <w:lang w:val="en-US"/>
        </w:rPr>
        <w:t xml:space="preserve">, </w:t>
      </w:r>
      <w:r w:rsidRPr="00B20FD5">
        <w:rPr>
          <w:rFonts w:ascii="Times New Roman" w:hAnsi="Times New Roman"/>
          <w:sz w:val="28"/>
          <w:szCs w:val="28"/>
          <w:lang w:val="en-US"/>
        </w:rPr>
        <w:t xml:space="preserve"> figures</w:t>
      </w:r>
      <w:r w:rsidRPr="00774050">
        <w:rPr>
          <w:rFonts w:ascii="Times New Roman" w:hAnsi="Times New Roman"/>
          <w:sz w:val="28"/>
          <w:szCs w:val="28"/>
          <w:lang w:val="en-US"/>
        </w:rPr>
        <w:t xml:space="preserve"> 2</w:t>
      </w:r>
      <w:r>
        <w:rPr>
          <w:rFonts w:ascii="Times New Roman" w:hAnsi="Times New Roman"/>
          <w:sz w:val="28"/>
          <w:szCs w:val="28"/>
          <w:lang w:val="en-US"/>
        </w:rPr>
        <w:t>, sources 44</w:t>
      </w:r>
      <w:bookmarkStart w:id="0" w:name="_GoBack"/>
      <w:bookmarkEnd w:id="0"/>
      <w:r>
        <w:rPr>
          <w:rFonts w:ascii="Times New Roman" w:hAnsi="Times New Roman"/>
          <w:sz w:val="28"/>
          <w:szCs w:val="28"/>
          <w:lang w:val="en-US"/>
        </w:rPr>
        <w:tab/>
      </w:r>
    </w:p>
    <w:p w:rsidR="00D15465" w:rsidRDefault="00D15465" w:rsidP="00570E16">
      <w:pPr>
        <w:spacing w:after="0"/>
        <w:ind w:firstLine="708"/>
        <w:rPr>
          <w:rFonts w:ascii="Times New Roman" w:hAnsi="Times New Roman"/>
          <w:sz w:val="28"/>
          <w:szCs w:val="28"/>
          <w:lang w:val="en-US"/>
        </w:rPr>
      </w:pPr>
    </w:p>
    <w:p w:rsidR="00D15465" w:rsidRPr="00774050" w:rsidRDefault="00D15465" w:rsidP="00774050">
      <w:pPr>
        <w:spacing w:after="0"/>
        <w:ind w:firstLine="708"/>
        <w:jc w:val="both"/>
        <w:rPr>
          <w:rFonts w:ascii="Times New Roman" w:hAnsi="Times New Roman"/>
          <w:sz w:val="28"/>
          <w:szCs w:val="28"/>
          <w:lang w:val="en-US"/>
        </w:rPr>
      </w:pPr>
      <w:r w:rsidRPr="00F20C66">
        <w:rPr>
          <w:rFonts w:ascii="Times New Roman" w:hAnsi="Times New Roman"/>
          <w:sz w:val="28"/>
          <w:szCs w:val="28"/>
          <w:lang w:val="en-US"/>
        </w:rPr>
        <w:t xml:space="preserve">HUMAN RESOURCES, </w:t>
      </w:r>
      <w:r>
        <w:rPr>
          <w:rFonts w:ascii="Times New Roman" w:hAnsi="Times New Roman"/>
          <w:sz w:val="28"/>
          <w:szCs w:val="28"/>
          <w:lang w:val="en-US"/>
        </w:rPr>
        <w:t>WORKING TIME, PRODUCTIVITY, FUND OF WORKING TIME, WORK EFFICIENCY</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The object of this research is the organization of RUE PA «Production Association «Belorusneft» SAIM».</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The subject of research are human resources of RUE PA «Production Association «Belorusneft» SAIM».</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The aim: to improve the management of human resources RUE PA «Production Association «Belorusneft»  SAIM».</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Methods of research: scientific methods of research, dialectical, system, analytical and statistical.</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Research and development: study theoretical aspects of the formation and use of labor resources of the enterprise, the main directions for HRM in RUE PA «Production Association  «Belorusneft» SAIM" .The ways of optimizing the structure of the frame in order to increase the efficiency of their use.</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Feasibility and social significance of the study is to create the most effective system of human resource management and improve productivity in the RUE PA «Production Association «Belorusneft» SAIM».</w:t>
      </w:r>
    </w:p>
    <w:p w:rsidR="00D15465" w:rsidRPr="001B3681" w:rsidRDefault="00D15465" w:rsidP="00774050">
      <w:pPr>
        <w:spacing w:after="0" w:line="360" w:lineRule="exact"/>
        <w:ind w:firstLine="709"/>
        <w:jc w:val="both"/>
        <w:rPr>
          <w:rFonts w:ascii="Times New Roman" w:hAnsi="Times New Roman"/>
          <w:sz w:val="28"/>
          <w:szCs w:val="28"/>
          <w:lang w:val="en-US"/>
        </w:rPr>
      </w:pPr>
      <w:r w:rsidRPr="001B3681">
        <w:rPr>
          <w:rFonts w:ascii="Times New Roman" w:hAnsi="Times New Roman"/>
          <w:sz w:val="28"/>
          <w:szCs w:val="28"/>
          <w:lang w:val="en-US"/>
        </w:rPr>
        <w:t>Author of work confirms that the above thesis work in computational and analytical material correctly reflects the state of the process under investigation, and all borrowed from the literature and other sources of the theoretical and methodical position and concepts accompanied by references to their authors.</w:t>
      </w:r>
    </w:p>
    <w:p w:rsidR="00D15465" w:rsidRDefault="00D15465" w:rsidP="00774050">
      <w:pPr>
        <w:spacing w:after="0"/>
        <w:ind w:firstLine="708"/>
        <w:jc w:val="right"/>
        <w:rPr>
          <w:rFonts w:ascii="Times New Roman" w:hAnsi="Times New Roman"/>
          <w:sz w:val="28"/>
          <w:szCs w:val="28"/>
          <w:lang w:val="en-US"/>
        </w:rPr>
      </w:pPr>
    </w:p>
    <w:p w:rsidR="00D15465" w:rsidRDefault="00D15465" w:rsidP="00774050">
      <w:pPr>
        <w:spacing w:after="0"/>
        <w:ind w:firstLine="708"/>
        <w:jc w:val="right"/>
        <w:rPr>
          <w:rFonts w:ascii="Times New Roman" w:hAnsi="Times New Roman"/>
          <w:sz w:val="28"/>
          <w:szCs w:val="28"/>
          <w:lang w:val="en-US"/>
        </w:rPr>
      </w:pPr>
    </w:p>
    <w:p w:rsidR="00D15465" w:rsidRDefault="00D15465" w:rsidP="00774050">
      <w:pPr>
        <w:spacing w:after="0"/>
        <w:ind w:firstLine="708"/>
        <w:jc w:val="right"/>
        <w:rPr>
          <w:rFonts w:ascii="Times New Roman" w:hAnsi="Times New Roman"/>
          <w:sz w:val="28"/>
          <w:szCs w:val="28"/>
          <w:lang w:val="en-US"/>
        </w:rPr>
      </w:pPr>
    </w:p>
    <w:p w:rsidR="00D15465" w:rsidRPr="0018223D" w:rsidRDefault="00D15465" w:rsidP="00774050">
      <w:pPr>
        <w:spacing w:after="0"/>
        <w:ind w:firstLine="708"/>
        <w:jc w:val="right"/>
        <w:rPr>
          <w:rFonts w:ascii="Times New Roman" w:hAnsi="Times New Roman"/>
          <w:sz w:val="28"/>
          <w:szCs w:val="28"/>
          <w:lang w:val="en-US"/>
        </w:rPr>
      </w:pPr>
    </w:p>
    <w:p w:rsidR="00D15465" w:rsidRPr="0018223D" w:rsidRDefault="00D15465" w:rsidP="00774050">
      <w:pPr>
        <w:spacing w:after="0"/>
        <w:ind w:firstLine="708"/>
        <w:jc w:val="right"/>
        <w:rPr>
          <w:rFonts w:ascii="Times New Roman" w:hAnsi="Times New Roman"/>
          <w:sz w:val="28"/>
          <w:szCs w:val="28"/>
          <w:lang w:val="en-US"/>
        </w:rPr>
      </w:pPr>
    </w:p>
    <w:p w:rsidR="00D15465" w:rsidRPr="0018223D" w:rsidRDefault="00D15465" w:rsidP="00774050">
      <w:pPr>
        <w:spacing w:after="0"/>
        <w:ind w:firstLine="708"/>
        <w:jc w:val="right"/>
        <w:rPr>
          <w:rFonts w:ascii="Times New Roman" w:hAnsi="Times New Roman"/>
          <w:sz w:val="28"/>
          <w:szCs w:val="28"/>
          <w:lang w:val="en-US"/>
        </w:rPr>
      </w:pPr>
    </w:p>
    <w:p w:rsidR="00D15465" w:rsidRPr="0018223D" w:rsidRDefault="00D15465" w:rsidP="00774050">
      <w:pPr>
        <w:spacing w:after="0"/>
        <w:ind w:firstLine="708"/>
        <w:jc w:val="right"/>
        <w:rPr>
          <w:rFonts w:ascii="Times New Roman" w:hAnsi="Times New Roman"/>
          <w:sz w:val="28"/>
          <w:szCs w:val="28"/>
          <w:lang w:val="en-US"/>
        </w:rPr>
      </w:pPr>
    </w:p>
    <w:p w:rsidR="00D15465" w:rsidRPr="00A75295" w:rsidRDefault="00D15465" w:rsidP="00774050">
      <w:pPr>
        <w:spacing w:after="0"/>
        <w:ind w:firstLine="708"/>
        <w:jc w:val="both"/>
        <w:rPr>
          <w:rFonts w:ascii="Times New Roman" w:hAnsi="Times New Roman"/>
          <w:sz w:val="28"/>
          <w:szCs w:val="28"/>
          <w:lang w:val="en-US"/>
        </w:rPr>
      </w:pPr>
    </w:p>
    <w:p w:rsidR="00D15465" w:rsidRPr="00A75295" w:rsidRDefault="00D15465" w:rsidP="00774050">
      <w:pPr>
        <w:spacing w:after="0"/>
        <w:ind w:firstLine="708"/>
        <w:jc w:val="both"/>
        <w:rPr>
          <w:rFonts w:ascii="Times New Roman" w:hAnsi="Times New Roman"/>
          <w:sz w:val="28"/>
          <w:szCs w:val="28"/>
          <w:lang w:val="en-US"/>
        </w:rPr>
      </w:pPr>
    </w:p>
    <w:p w:rsidR="00D15465" w:rsidRPr="00A75295" w:rsidRDefault="00D15465" w:rsidP="001B3681">
      <w:pPr>
        <w:spacing w:after="0"/>
        <w:rPr>
          <w:rFonts w:ascii="Times New Roman" w:hAnsi="Times New Roman"/>
          <w:sz w:val="28"/>
          <w:szCs w:val="28"/>
          <w:lang w:val="en-US"/>
        </w:rPr>
      </w:pPr>
    </w:p>
    <w:p w:rsidR="00D15465" w:rsidRPr="004A6DB5" w:rsidRDefault="00D15465" w:rsidP="00774050">
      <w:pPr>
        <w:spacing w:after="0"/>
        <w:rPr>
          <w:rFonts w:ascii="Times New Roman" w:hAnsi="Times New Roman"/>
          <w:sz w:val="28"/>
          <w:szCs w:val="28"/>
          <w:lang w:val="en-US"/>
        </w:rPr>
      </w:pP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r w:rsidRPr="00774050">
        <w:rPr>
          <w:rFonts w:ascii="Times New Roman" w:hAnsi="Times New Roman"/>
          <w:b/>
          <w:sz w:val="28"/>
          <w:szCs w:val="28"/>
          <w:lang w:val="en-US"/>
        </w:rPr>
        <w:tab/>
      </w:r>
    </w:p>
    <w:p w:rsidR="00D15465" w:rsidRPr="004A6DB5" w:rsidRDefault="00D15465">
      <w:pPr>
        <w:rPr>
          <w:lang w:val="en-US"/>
        </w:rPr>
      </w:pPr>
    </w:p>
    <w:p w:rsidR="00D15465" w:rsidRPr="004A6DB5" w:rsidRDefault="00D15465">
      <w:pPr>
        <w:rPr>
          <w:lang w:val="en-US"/>
        </w:rPr>
      </w:pPr>
    </w:p>
    <w:p w:rsidR="00D15465" w:rsidRPr="004A6DB5" w:rsidRDefault="00D15465">
      <w:pPr>
        <w:rPr>
          <w:lang w:val="en-US"/>
        </w:rPr>
      </w:pPr>
    </w:p>
    <w:p w:rsidR="00D15465" w:rsidRPr="004A6DB5" w:rsidRDefault="00D15465">
      <w:pPr>
        <w:rPr>
          <w:lang w:val="en-US"/>
        </w:rPr>
      </w:pPr>
    </w:p>
    <w:sectPr w:rsidR="00D15465" w:rsidRPr="004A6DB5" w:rsidSect="00294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050"/>
    <w:rsid w:val="000614C7"/>
    <w:rsid w:val="000964DD"/>
    <w:rsid w:val="000C12BE"/>
    <w:rsid w:val="00150942"/>
    <w:rsid w:val="0018223D"/>
    <w:rsid w:val="00182B35"/>
    <w:rsid w:val="001B3681"/>
    <w:rsid w:val="001F2545"/>
    <w:rsid w:val="001F3E88"/>
    <w:rsid w:val="002653B6"/>
    <w:rsid w:val="00267CED"/>
    <w:rsid w:val="002900A3"/>
    <w:rsid w:val="0029212F"/>
    <w:rsid w:val="00294E3A"/>
    <w:rsid w:val="002E02E9"/>
    <w:rsid w:val="002E04DF"/>
    <w:rsid w:val="002E38E9"/>
    <w:rsid w:val="003B199A"/>
    <w:rsid w:val="004A6DB5"/>
    <w:rsid w:val="004E6013"/>
    <w:rsid w:val="004F40A2"/>
    <w:rsid w:val="00522AAE"/>
    <w:rsid w:val="00570E16"/>
    <w:rsid w:val="0059500D"/>
    <w:rsid w:val="005A603D"/>
    <w:rsid w:val="006872C8"/>
    <w:rsid w:val="006B0056"/>
    <w:rsid w:val="006F016C"/>
    <w:rsid w:val="0073456F"/>
    <w:rsid w:val="00734786"/>
    <w:rsid w:val="0074752E"/>
    <w:rsid w:val="00770B5B"/>
    <w:rsid w:val="00774050"/>
    <w:rsid w:val="007E6A37"/>
    <w:rsid w:val="00830BA6"/>
    <w:rsid w:val="0084063C"/>
    <w:rsid w:val="00936D77"/>
    <w:rsid w:val="00964AF1"/>
    <w:rsid w:val="009A7D17"/>
    <w:rsid w:val="009B2040"/>
    <w:rsid w:val="009D57BF"/>
    <w:rsid w:val="009E6CB0"/>
    <w:rsid w:val="00A37ADA"/>
    <w:rsid w:val="00A75295"/>
    <w:rsid w:val="00AD1AD7"/>
    <w:rsid w:val="00AE4154"/>
    <w:rsid w:val="00AF1E59"/>
    <w:rsid w:val="00B20FD5"/>
    <w:rsid w:val="00B979FF"/>
    <w:rsid w:val="00BA5EC4"/>
    <w:rsid w:val="00BE30C0"/>
    <w:rsid w:val="00C3083B"/>
    <w:rsid w:val="00C60A7A"/>
    <w:rsid w:val="00CD0675"/>
    <w:rsid w:val="00D1224B"/>
    <w:rsid w:val="00D15465"/>
    <w:rsid w:val="00D81EB6"/>
    <w:rsid w:val="00D97B71"/>
    <w:rsid w:val="00DA1383"/>
    <w:rsid w:val="00DF15E1"/>
    <w:rsid w:val="00E04628"/>
    <w:rsid w:val="00EC53C6"/>
    <w:rsid w:val="00ED7769"/>
    <w:rsid w:val="00EE536D"/>
    <w:rsid w:val="00F15444"/>
    <w:rsid w:val="00F20C66"/>
    <w:rsid w:val="00F35450"/>
    <w:rsid w:val="00F573D8"/>
    <w:rsid w:val="00FA245B"/>
    <w:rsid w:val="00FB28BF"/>
    <w:rsid w:val="00FB3577"/>
    <w:rsid w:val="00FC10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74050"/>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774050"/>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513</Words>
  <Characters>2926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Kris</dc:creator>
  <cp:keywords/>
  <dc:description/>
  <cp:lastModifiedBy>Morozova</cp:lastModifiedBy>
  <cp:revision>2</cp:revision>
  <dcterms:created xsi:type="dcterms:W3CDTF">2015-06-12T10:27:00Z</dcterms:created>
  <dcterms:modified xsi:type="dcterms:W3CDTF">2015-06-12T10:27:00Z</dcterms:modified>
</cp:coreProperties>
</file>